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3B735" w14:textId="77777777" w:rsidR="001520F6" w:rsidRDefault="009E422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 w14:paraId="161857B4" w14:textId="77777777" w:rsidR="001520F6" w:rsidRDefault="009E422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 w14:paraId="3EE95A00" w14:textId="77777777" w:rsidR="001520F6" w:rsidRDefault="009E422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 w14:paraId="192E8207" w14:textId="77777777" w:rsidR="001520F6" w:rsidRDefault="009E422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 w14:paraId="283EF9B9" w14:textId="77777777" w:rsidR="001520F6" w:rsidRDefault="001520F6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</w:p>
    <w:p w14:paraId="12FEE402" w14:textId="77777777" w:rsidR="001520F6" w:rsidRDefault="001520F6">
      <w:pPr>
        <w:jc w:val="both"/>
        <w:rPr>
          <w:sz w:val="26"/>
          <w:szCs w:val="26"/>
        </w:rPr>
      </w:pPr>
    </w:p>
    <w:p w14:paraId="577DE43C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 w14:paraId="13A9C4E4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Проект постановления администрации муниципального района «Ивнянский район» Белгородской области «Об утверждении муниципальной программы «Содействие развитию экономического потенциала в Ивнянском р</w:t>
      </w:r>
      <w:r>
        <w:rPr>
          <w:sz w:val="26"/>
          <w:szCs w:val="26"/>
        </w:rPr>
        <w:t>айоне Белгородской области»</w:t>
      </w:r>
    </w:p>
    <w:p w14:paraId="72F3124D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>Отдел экономического развития и потребительского рынка администрации Ивнянского района;</w:t>
      </w:r>
    </w:p>
    <w:p w14:paraId="72120C01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 w14:paraId="39638244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  <w:szCs w:val="26"/>
        </w:rPr>
      </w:pPr>
      <w:r w:rsidRPr="00EF0171">
        <w:rPr>
          <w:sz w:val="26"/>
          <w:szCs w:val="26"/>
        </w:rPr>
        <w:t>01.10.2024 г. – 14.10.2024 г.;</w:t>
      </w:r>
    </w:p>
    <w:p w14:paraId="398946F1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 w14:paraId="62735607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proofErr w:type="spellStart"/>
      <w:r>
        <w:rPr>
          <w:sz w:val="26"/>
          <w:szCs w:val="26"/>
          <w:lang w:val="en-US"/>
        </w:rPr>
        <w:t>galkina</w:t>
      </w:r>
      <w:proofErr w:type="spellEnd"/>
      <w:r>
        <w:rPr>
          <w:sz w:val="26"/>
          <w:szCs w:val="26"/>
        </w:rPr>
        <w:t>_</w:t>
      </w:r>
      <w:proofErr w:type="spellStart"/>
      <w:r>
        <w:rPr>
          <w:sz w:val="26"/>
          <w:szCs w:val="26"/>
          <w:lang w:val="en-US"/>
        </w:rPr>
        <w:t>na</w:t>
      </w:r>
      <w:proofErr w:type="spellEnd"/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belregion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 w14:paraId="7DB83982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 w14:paraId="1F8330CE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040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</w:t>
      </w:r>
      <w:r>
        <w:rPr>
          <w:sz w:val="26"/>
          <w:szCs w:val="26"/>
        </w:rPr>
        <w:t>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 w14:paraId="06F41CFD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 w14:paraId="5E08DAB1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>П</w:t>
      </w:r>
      <w:r>
        <w:rPr>
          <w:sz w:val="26"/>
          <w:szCs w:val="26"/>
        </w:rPr>
        <w:t>роект пост</w:t>
      </w:r>
      <w:r>
        <w:rPr>
          <w:sz w:val="26"/>
          <w:szCs w:val="26"/>
        </w:rPr>
        <w:t>ановления администрации муниципального района «Ивнянский район» Белгородской области «Об утверждении муниципальной программы «Содействие развитию экономического потенциала в Ивнянском районе Белгородской области»»</w:t>
      </w:r>
    </w:p>
    <w:p w14:paraId="14BAAEC4" w14:textId="77777777" w:rsidR="001520F6" w:rsidRDefault="009E4221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 w14:paraId="58CF4F59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rPr>
          <w:sz w:val="26"/>
          <w:szCs w:val="26"/>
        </w:rPr>
      </w:pPr>
      <w:r>
        <w:rPr>
          <w:sz w:val="26"/>
          <w:szCs w:val="26"/>
        </w:rPr>
        <w:t>-Сводный отчет;</w:t>
      </w:r>
    </w:p>
    <w:p w14:paraId="2423E160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rPr>
          <w:sz w:val="26"/>
          <w:szCs w:val="26"/>
        </w:rPr>
        <w:sectPr w:rsidR="001520F6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docGrid w:linePitch="360"/>
        </w:sectPr>
      </w:pPr>
      <w:r>
        <w:rPr>
          <w:sz w:val="26"/>
          <w:szCs w:val="26"/>
        </w:rPr>
        <w:t xml:space="preserve">-Пояснительная записка. </w:t>
      </w:r>
    </w:p>
    <w:tbl>
      <w:tblPr>
        <w:tblW w:w="9473" w:type="dxa"/>
        <w:tblLayout w:type="fixed"/>
        <w:tblLook w:val="01E0" w:firstRow="1" w:lastRow="1" w:firstColumn="1" w:lastColumn="1" w:noHBand="0" w:noVBand="0"/>
      </w:tblPr>
      <w:tblGrid>
        <w:gridCol w:w="9473"/>
      </w:tblGrid>
      <w:tr w:rsidR="001520F6" w14:paraId="77BB4EFB" w14:textId="77777777">
        <w:trPr>
          <w:trHeight w:val="1180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9E3C3" w14:textId="77777777" w:rsidR="001520F6" w:rsidRDefault="009E4221">
            <w:pPr>
              <w:widowControl w:val="0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ПЕРЕЧЕНЬ ВОПРОСОВ</w:t>
            </w:r>
          </w:p>
          <w:p w14:paraId="37F3790C" w14:textId="77777777" w:rsidR="001520F6" w:rsidRDefault="009E4221">
            <w:pPr>
              <w:widowControl w:val="0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 w14:paraId="12778699" w14:textId="77777777" w:rsidR="001520F6" w:rsidRDefault="009E4221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z w:val="26"/>
                <w:szCs w:val="26"/>
              </w:rPr>
              <w:t>«Об утверждении муниципальной программы «Содействие развитию экономического потенциала в Ивнянском районе Белгородской области»</w:t>
            </w:r>
          </w:p>
          <w:p w14:paraId="0E7348C4" w14:textId="77777777" w:rsidR="001520F6" w:rsidRDefault="009E4221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Пожалуйста, заполните и направьт</w:t>
            </w:r>
            <w:r>
              <w:rPr>
                <w:sz w:val="26"/>
                <w:szCs w:val="26"/>
              </w:rPr>
              <w:t xml:space="preserve">е данную форму по электронной почте               на адрес </w:t>
            </w:r>
            <w:hyperlink r:id="rId8">
              <w:r>
                <w:rPr>
                  <w:rStyle w:val="af1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af1"/>
                  <w:sz w:val="26"/>
                  <w:szCs w:val="26"/>
                </w:rPr>
                <w:t>_</w:t>
              </w:r>
              <w:r>
                <w:rPr>
                  <w:rStyle w:val="af1"/>
                  <w:sz w:val="26"/>
                  <w:szCs w:val="26"/>
                  <w:lang w:val="en-US"/>
                </w:rPr>
                <w:t>na</w:t>
              </w:r>
              <w:r>
                <w:rPr>
                  <w:rStyle w:val="af1"/>
                  <w:sz w:val="26"/>
                  <w:szCs w:val="26"/>
                </w:rPr>
                <w:t>@</w:t>
              </w:r>
              <w:r>
                <w:rPr>
                  <w:rStyle w:val="af1"/>
                  <w:sz w:val="26"/>
                  <w:szCs w:val="26"/>
                  <w:lang w:val="en-US"/>
                </w:rPr>
                <w:t>iv</w:t>
              </w:r>
              <w:r>
                <w:rPr>
                  <w:rStyle w:val="af1"/>
                  <w:sz w:val="26"/>
                  <w:szCs w:val="26"/>
                </w:rPr>
                <w:t>.</w:t>
              </w:r>
              <w:r>
                <w:rPr>
                  <w:rStyle w:val="af1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af1"/>
                  <w:sz w:val="26"/>
                  <w:szCs w:val="26"/>
                </w:rPr>
                <w:t>.</w:t>
              </w:r>
              <w:proofErr w:type="spellStart"/>
              <w:r>
                <w:rPr>
                  <w:rStyle w:val="af1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14 октября 2024 года</w:t>
            </w:r>
            <w:r>
              <w:rPr>
                <w:sz w:val="26"/>
                <w:szCs w:val="26"/>
              </w:rPr>
              <w:t xml:space="preserve">. Разработчик не будет иметь возможности проанализировать позиции, направленные ему </w:t>
            </w:r>
            <w:r>
              <w:rPr>
                <w:sz w:val="26"/>
                <w:szCs w:val="26"/>
              </w:rPr>
              <w:t>после указанного срока.</w:t>
            </w:r>
          </w:p>
        </w:tc>
      </w:tr>
    </w:tbl>
    <w:p w14:paraId="67D1F3D5" w14:textId="77777777" w:rsidR="001520F6" w:rsidRDefault="001520F6"/>
    <w:p w14:paraId="7C842DEF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 w14:paraId="75E317D1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 w14:paraId="24159FA5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 w14:paraId="6C9A3403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 w14:paraId="72CA4455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</w:r>
      <w:r>
        <w:rPr>
          <w:sz w:val="26"/>
          <w:szCs w:val="26"/>
        </w:rPr>
        <w:tab/>
        <w:t xml:space="preserve"> и номер телефона</w:t>
      </w:r>
    </w:p>
    <w:p w14:paraId="54AC6AC9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 w14:paraId="75898F3C" w14:textId="77777777" w:rsidR="001520F6" w:rsidRDefault="001520F6">
      <w:pPr>
        <w:ind w:left="720" w:right="141"/>
        <w:jc w:val="both"/>
        <w:rPr>
          <w:i/>
          <w:sz w:val="26"/>
          <w:szCs w:val="26"/>
        </w:rPr>
      </w:pPr>
    </w:p>
    <w:p w14:paraId="3948F86B" w14:textId="77777777" w:rsidR="001520F6" w:rsidRDefault="009E422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1.Является ли предлагаемое регулирование </w:t>
      </w:r>
      <w:r>
        <w:rPr>
          <w:i/>
          <w:sz w:val="26"/>
          <w:szCs w:val="26"/>
        </w:rPr>
        <w:t>оптимальным способом решения проблемы?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1E4778CB" w14:textId="77777777">
        <w:trPr>
          <w:trHeight w:val="277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EF205" w14:textId="77777777" w:rsidR="001520F6" w:rsidRDefault="001520F6">
            <w:pPr>
              <w:widowControl w:val="0"/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14:paraId="36F1C875" w14:textId="77777777" w:rsidR="001520F6" w:rsidRDefault="001520F6">
      <w:pPr>
        <w:ind w:left="720" w:right="141"/>
        <w:jc w:val="both"/>
        <w:rPr>
          <w:i/>
          <w:sz w:val="26"/>
          <w:szCs w:val="26"/>
        </w:rPr>
      </w:pPr>
    </w:p>
    <w:p w14:paraId="74A3F9A2" w14:textId="77777777" w:rsidR="001520F6" w:rsidRDefault="009E422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6695666C" w14:textId="77777777">
        <w:trPr>
          <w:trHeight w:val="398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CA07B" w14:textId="77777777" w:rsidR="001520F6" w:rsidRDefault="001520F6">
            <w:pPr>
              <w:widowControl w:val="0"/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14:paraId="0C8731FA" w14:textId="77777777" w:rsidR="001520F6" w:rsidRDefault="001520F6">
      <w:pPr>
        <w:ind w:left="720" w:right="141"/>
        <w:jc w:val="both"/>
        <w:rPr>
          <w:i/>
          <w:sz w:val="26"/>
          <w:szCs w:val="26"/>
        </w:rPr>
      </w:pPr>
    </w:p>
    <w:p w14:paraId="3994F726" w14:textId="77777777" w:rsidR="001520F6" w:rsidRDefault="009E422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</w:t>
      </w:r>
      <w:r>
        <w:rPr>
          <w:bCs/>
          <w:i/>
          <w:sz w:val="26"/>
          <w:szCs w:val="26"/>
        </w:rPr>
        <w:t>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2784FFC4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A308B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3454CFAE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34B01902" w14:textId="77777777" w:rsidR="001520F6" w:rsidRDefault="009E422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</w:t>
      </w:r>
      <w:r>
        <w:rPr>
          <w:bCs/>
          <w:i/>
          <w:sz w:val="26"/>
          <w:szCs w:val="26"/>
        </w:rPr>
        <w:t>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689F6E5B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C308D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475990CB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52149FA0" w14:textId="77777777" w:rsidR="001520F6" w:rsidRDefault="009E4221">
      <w:pPr>
        <w:ind w:right="141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3C332AFF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C9BD5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120552C7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71456379" w14:textId="77777777" w:rsidR="001520F6" w:rsidRDefault="009E4221"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 xml:space="preserve">Какие выгоды и </w:t>
      </w:r>
      <w:r>
        <w:rPr>
          <w:bCs/>
          <w:i/>
          <w:color w:val="000000"/>
          <w:sz w:val="26"/>
          <w:szCs w:val="26"/>
        </w:rPr>
        <w:t>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187668DF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6083B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11A1F7A6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0DA65D78" w14:textId="77777777" w:rsidR="001520F6" w:rsidRDefault="009E4221"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lastRenderedPageBreak/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72B32279" w14:textId="77777777">
        <w:trPr>
          <w:trHeight w:val="333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C86FB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5D3E6D3F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3EF1FC4D" w14:textId="77777777" w:rsidR="001520F6" w:rsidRDefault="009E422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 xml:space="preserve">Иные предложения и замечания, которые, по Вашему мнению, </w:t>
      </w:r>
      <w:r>
        <w:rPr>
          <w:bCs/>
          <w:i/>
          <w:color w:val="000000"/>
          <w:sz w:val="26"/>
          <w:szCs w:val="26"/>
        </w:rPr>
        <w:t>целесообразно учесть в рамках оценки регулирующего воздействия.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2ADE580D" w14:textId="77777777">
        <w:trPr>
          <w:trHeight w:val="333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8FDD2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2EE4C0BE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18C30095" w14:textId="77777777" w:rsidR="001520F6" w:rsidRDefault="009E4221">
      <w:pPr>
        <w:jc w:val="both"/>
        <w:outlineLvl w:val="0"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__________________________________________________________________________________________________________________________________________________</w:t>
      </w:r>
    </w:p>
    <w:p w14:paraId="0BFA1984" w14:textId="77777777" w:rsidR="001520F6" w:rsidRDefault="009E4221">
      <w:pPr>
        <w:jc w:val="both"/>
        <w:outlineLvl w:val="0"/>
      </w:pPr>
      <w:r>
        <w:rPr>
          <w:sz w:val="26"/>
          <w:szCs w:val="26"/>
        </w:rPr>
        <w:t xml:space="preserve">                                               (место для текстового описания)</w:t>
      </w:r>
    </w:p>
    <w:p w14:paraId="14B19813" w14:textId="77777777" w:rsidR="001520F6" w:rsidRDefault="001520F6">
      <w:pPr>
        <w:jc w:val="both"/>
      </w:pPr>
    </w:p>
    <w:sectPr w:rsidR="001520F6">
      <w:headerReference w:type="default" r:id="rId9"/>
      <w:headerReference w:type="first" r:id="rId10"/>
      <w:pgSz w:w="11906" w:h="16838"/>
      <w:pgMar w:top="1134" w:right="850" w:bottom="1247" w:left="1701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F6C36" w14:textId="77777777" w:rsidR="009E4221" w:rsidRDefault="009E4221">
      <w:r>
        <w:separator/>
      </w:r>
    </w:p>
  </w:endnote>
  <w:endnote w:type="continuationSeparator" w:id="0">
    <w:p w14:paraId="11C09DA9" w14:textId="77777777" w:rsidR="009E4221" w:rsidRDefault="009E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FFC39" w14:textId="77777777" w:rsidR="009E4221" w:rsidRDefault="009E4221">
      <w:r>
        <w:separator/>
      </w:r>
    </w:p>
  </w:footnote>
  <w:footnote w:type="continuationSeparator" w:id="0">
    <w:p w14:paraId="32DBD0E9" w14:textId="77777777" w:rsidR="009E4221" w:rsidRDefault="009E4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711C6" w14:textId="77777777" w:rsidR="001520F6" w:rsidRDefault="001520F6">
    <w:pPr>
      <w:pStyle w:val="af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049B7" w14:textId="77777777" w:rsidR="001520F6" w:rsidRDefault="001520F6">
    <w:pPr>
      <w:pStyle w:val="af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091FC" w14:textId="77777777" w:rsidR="001520F6" w:rsidRDefault="001520F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0F6"/>
    <w:rsid w:val="001520F6"/>
    <w:rsid w:val="009E4221"/>
    <w:rsid w:val="00EF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35A2"/>
  <w15:docId w15:val="{692E4418-C55C-4D92-86FA-AD483C9E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A96492"/>
    <w:rPr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a9">
    <w:name w:val="Текст сноски Знак"/>
    <w:link w:val="aa"/>
    <w:uiPriority w:val="99"/>
    <w:qFormat/>
    <w:rPr>
      <w:sz w:val="18"/>
    </w:rPr>
  </w:style>
  <w:style w:type="character" w:customStyle="1" w:styleId="ab">
    <w:name w:val="Символ сноски"/>
    <w:uiPriority w:val="99"/>
    <w:unhideWhenUsed/>
    <w:qFormat/>
    <w:rPr>
      <w:vertAlign w:val="superscript"/>
    </w:rPr>
  </w:style>
  <w:style w:type="character" w:styleId="ac">
    <w:name w:val="footnote reference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Pr>
      <w:sz w:val="20"/>
    </w:rPr>
  </w:style>
  <w:style w:type="character" w:customStyle="1" w:styleId="af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character" w:styleId="af1">
    <w:name w:val="Hyperlink"/>
    <w:rPr>
      <w:color w:val="0000FF"/>
      <w:u w:val="single"/>
    </w:rPr>
  </w:style>
  <w:style w:type="character" w:styleId="af2">
    <w:name w:val="Emphasis"/>
    <w:qFormat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qFormat/>
    <w:rPr>
      <w:sz w:val="24"/>
      <w:szCs w:val="24"/>
    </w:rPr>
  </w:style>
  <w:style w:type="character" w:customStyle="1" w:styleId="af5">
    <w:name w:val="Нижний колонтитул Знак"/>
    <w:basedOn w:val="a0"/>
    <w:link w:val="af6"/>
    <w:qFormat/>
    <w:rPr>
      <w:sz w:val="24"/>
      <w:szCs w:val="24"/>
    </w:rPr>
  </w:style>
  <w:style w:type="paragraph" w:styleId="a4">
    <w:name w:val="Title"/>
    <w:basedOn w:val="a"/>
    <w:next w:val="af7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Body Text"/>
    <w:basedOn w:val="a"/>
    <w:pPr>
      <w:spacing w:after="140" w:line="276" w:lineRule="auto"/>
    </w:pPr>
  </w:style>
  <w:style w:type="paragraph" w:styleId="af8">
    <w:name w:val="List"/>
    <w:basedOn w:val="af7"/>
    <w:rPr>
      <w:rFonts w:ascii="PT Astra Serif" w:hAnsi="PT Astra Serif" w:cs="Noto Sans Devanagari"/>
    </w:rPr>
  </w:style>
  <w:style w:type="paragraph" w:styleId="af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a">
    <w:name w:val="index heading"/>
    <w:basedOn w:val="a4"/>
  </w:style>
  <w:style w:type="paragraph" w:customStyle="1" w:styleId="11">
    <w:name w:val="Заголовок1"/>
    <w:basedOn w:val="a"/>
    <w:next w:val="af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b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a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paragraph" w:styleId="ae">
    <w:name w:val="endnote text"/>
    <w:basedOn w:val="a"/>
    <w:link w:val="ad"/>
    <w:uiPriority w:val="99"/>
    <w:semiHidden/>
    <w:unhideWhenUsed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</w:style>
  <w:style w:type="paragraph" w:styleId="afd">
    <w:name w:val="table of figures"/>
    <w:basedOn w:val="a"/>
    <w:next w:val="a"/>
    <w:uiPriority w:val="99"/>
    <w:unhideWhenUsed/>
    <w:qFormat/>
  </w:style>
  <w:style w:type="paragraph" w:styleId="af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f4">
    <w:name w:val="head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paragraph" w:styleId="af6">
    <w:name w:val="footer"/>
    <w:basedOn w:val="a"/>
    <w:link w:val="af5"/>
    <w:unhideWhenUsed/>
    <w:pPr>
      <w:tabs>
        <w:tab w:val="center" w:pos="4677"/>
        <w:tab w:val="right" w:pos="9355"/>
      </w:tabs>
    </w:p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Style7">
    <w:name w:val="Style7"/>
    <w:qFormat/>
    <w:pPr>
      <w:spacing w:line="206" w:lineRule="exact"/>
      <w:ind w:firstLine="180"/>
    </w:pPr>
    <w:rPr>
      <w:sz w:val="26"/>
      <w:lang w:eastAsia="ar-SA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Заголовок 1 Знак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Заголовок 3 Знак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Заголовок 4 Знак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Заголовок 5 Знак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kina_na@iv.belregion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557</Words>
  <Characters>3181</Characters>
  <Application>Microsoft Office Word</Application>
  <DocSecurity>0</DocSecurity>
  <Lines>26</Lines>
  <Paragraphs>7</Paragraphs>
  <ScaleCrop>false</ScaleCrop>
  <Company>DG Win&amp;Soft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subject/>
  <dc:creator>user</dc:creator>
  <dc:description/>
  <cp:lastModifiedBy>User</cp:lastModifiedBy>
  <cp:revision>22</cp:revision>
  <cp:lastPrinted>2022-08-30T05:06:00Z</cp:lastPrinted>
  <dcterms:created xsi:type="dcterms:W3CDTF">2023-04-17T04:59:00Z</dcterms:created>
  <dcterms:modified xsi:type="dcterms:W3CDTF">2024-09-27T06:08:00Z</dcterms:modified>
  <dc:language>ru-RU</dc:language>
</cp:coreProperties>
</file>