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</w:p>
    <w:p>
      <w:pPr>
        <w:pStyle w:val="683"/>
        <w:ind w:left="-108"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sz w:val="26"/>
          <w:szCs w:val="26"/>
        </w:rPr>
        <w:t xml:space="preserve">Проект постановления </w:t>
      </w:r>
      <w:r>
        <w:rPr>
          <w:sz w:val="26"/>
          <w:szCs w:val="26"/>
        </w:rPr>
        <w:t xml:space="preserve">администрации муниципального района «Ивнянский район» Белгородской области </w:t>
      </w:r>
      <w:r>
        <w:rPr>
          <w:b w:val="0"/>
          <w:bCs w:val="0"/>
          <w:sz w:val="26"/>
          <w:szCs w:val="26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Об утверждении Порядка предоставления производителям  сельскохозяйственных  и продовольственных товаров, в том числе фермерской продукции, и организациям потребительской кооперации, ко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торые являются субъектами  малого и среднего  предпринимательства, муниципальной преференции в виде предоставления права размещения  нестационарных торговых объектов                без проведения  торгов на территории Ивнянского района на безвозмездной основе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  <w:t xml:space="preserve">»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  <w:highlight w:val="none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экономического развития и потреби</w:t>
      </w:r>
      <w:r>
        <w:rPr>
          <w:sz w:val="26"/>
          <w:szCs w:val="26"/>
        </w:rPr>
        <w:t xml:space="preserve">тельского рынка администрации Ивнянского района;</w:t>
      </w:r>
      <w:r>
        <w:rPr>
          <w:sz w:val="26"/>
          <w:szCs w:val="26"/>
          <w:highlight w:val="none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15.01.2024 г. – 26</w:t>
      </w:r>
      <w:r>
        <w:rPr>
          <w:sz w:val="26"/>
          <w:szCs w:val="26"/>
        </w:rPr>
        <w:t xml:space="preserve">.01.2024 г.;</w:t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  <w:highlight w:val="none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 xml:space="preserve">galkina</w:t>
      </w:r>
      <w:r>
        <w:rPr>
          <w:sz w:val="26"/>
          <w:szCs w:val="26"/>
        </w:rPr>
        <w:t xml:space="preserve">_</w:t>
      </w:r>
      <w:r>
        <w:rPr>
          <w:sz w:val="26"/>
          <w:szCs w:val="26"/>
          <w:lang w:val="en-US"/>
        </w:rPr>
        <w:t xml:space="preserve">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  <w:r>
        <w:rPr>
          <w:sz w:val="26"/>
          <w:szCs w:val="26"/>
          <w:highlight w:val="none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</w:p>
    <w:p>
      <w:pPr>
        <w:jc w:val="both"/>
        <w:shd w:val="clear" w:color="auto" w:fill="e6e6e6"/>
        <w:tabs>
          <w:tab w:val="left" w:pos="5040" w:leader="none"/>
        </w:tabs>
        <w:rPr>
          <w:sz w:val="26"/>
          <w:szCs w:val="26"/>
          <w:highlight w:val="none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</w:t>
      </w:r>
      <w:r>
        <w:rPr>
          <w:sz w:val="26"/>
          <w:szCs w:val="26"/>
        </w:rPr>
        <w:t xml:space="preserve">ого рынка администрации Ивнянского района, контактный телефон: 8 (47243) 5-12-38, в рабочие дни по московскому времени                                   с 8:00 до 17:00 часов;</w:t>
      </w:r>
      <w:r>
        <w:rPr>
          <w:sz w:val="26"/>
          <w:szCs w:val="26"/>
          <w:highlight w:val="none"/>
        </w:rPr>
      </w:r>
    </w:p>
    <w:p>
      <w:pPr>
        <w:jc w:val="both"/>
        <w:shd w:val="clear" w:color="auto" w:fill="e6e6e6"/>
        <w:tabs>
          <w:tab w:val="left" w:pos="5040" w:leader="none"/>
        </w:tabs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</w:p>
    <w:p>
      <w:pPr>
        <w:pStyle w:val="683"/>
        <w:ind w:left="-108"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sz w:val="26"/>
        </w:rPr>
        <w:t xml:space="preserve">П</w:t>
      </w:r>
      <w:r>
        <w:rPr>
          <w:sz w:val="26"/>
          <w:szCs w:val="26"/>
        </w:rPr>
        <w:t xml:space="preserve">роект постановления администрации муниципального района «Ивнянский район» Белг</w:t>
      </w:r>
      <w:r>
        <w:rPr>
          <w:sz w:val="26"/>
          <w:szCs w:val="26"/>
        </w:rPr>
        <w:t xml:space="preserve">ородской области </w:t>
      </w:r>
      <w:r>
        <w:rPr>
          <w:b w:val="0"/>
          <w:bCs w:val="0"/>
          <w:sz w:val="26"/>
          <w:szCs w:val="26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Об утверждении Порядка предоставления производителям  сельскохозяйственных  и продовольственных товаров, в том числе фермерской продукции, и организациям потребительской кооперации, ко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торые являются субъектами  малого и среднего  предпринимательства, муниципальной преференции в виде предоставления права размещения  нестационарных торговых объектов                 без проведения торгов на территории Ивнянского района на безвозмездной основе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»</w:t>
      </w:r>
      <w:r>
        <w:rPr>
          <w:color w:val="ff0000"/>
          <w:sz w:val="26"/>
        </w:rPr>
      </w:r>
      <w:r/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720" w:equalWidth="1"/>
          <w:docGrid w:linePitch="360"/>
        </w:sectPr>
      </w:pPr>
      <w:r>
        <w:rPr>
          <w:sz w:val="26"/>
          <w:szCs w:val="26"/>
        </w:rPr>
        <w:t xml:space="preserve">-Сводный отчет.</w:t>
      </w:r>
      <w:r>
        <w:rPr>
          <w:sz w:val="26"/>
          <w:szCs w:val="26"/>
        </w:rPr>
      </w:r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83"/>
              <w:ind w:left="-108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b w:val="0"/>
                <w:bCs w:val="0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Об утверждении Порядка предоставления производителям  сельскохозяйственных  и продовольственных товаров, в том числе фермерской продукции, и организациям потребительской кооперации, 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торые являются субъектами  малого и среднего  предпринимательства, муниципальной преференции в виде предоставления права размещения  нестационарных торговых объектов без проведения  торгов на территории Ивнянского района                                  на безвозмездной основе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»</w:t>
            </w:r>
            <w:r>
              <w:rPr>
                <w:sz w:val="26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18"/>
                  <w:sz w:val="26"/>
                  <w:szCs w:val="26"/>
                  <w:lang w:val="en-US"/>
                </w:rPr>
                <w:t xml:space="preserve">galkina</w:t>
              </w:r>
              <w:r>
                <w:rPr>
                  <w:rStyle w:val="718"/>
                  <w:sz w:val="26"/>
                  <w:szCs w:val="26"/>
                </w:rPr>
                <w:t xml:space="preserve">_</w:t>
              </w:r>
              <w:r>
                <w:rPr>
                  <w:rStyle w:val="718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718"/>
                  <w:sz w:val="26"/>
                  <w:szCs w:val="26"/>
                </w:rPr>
                <w:t xml:space="preserve">@</w:t>
              </w:r>
              <w:r>
                <w:rPr>
                  <w:rStyle w:val="718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18"/>
                  <w:sz w:val="26"/>
                  <w:szCs w:val="26"/>
                </w:rPr>
                <w:t xml:space="preserve">.</w:t>
              </w:r>
              <w:r>
                <w:rPr>
                  <w:rStyle w:val="718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18"/>
                  <w:sz w:val="26"/>
                  <w:szCs w:val="26"/>
                </w:rPr>
                <w:t xml:space="preserve">.</w:t>
              </w:r>
              <w:r>
                <w:rPr>
                  <w:rStyle w:val="718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</w:t>
            </w:r>
            <w:r>
              <w:rPr>
                <w:b/>
                <w:sz w:val="26"/>
                <w:szCs w:val="26"/>
              </w:rPr>
              <w:t xml:space="preserve"> 26</w:t>
            </w:r>
            <w:bookmarkStart w:id="0" w:name="_GoBack"/>
            <w:r/>
            <w:bookmarkEnd w:id="0"/>
            <w:r>
              <w:rPr>
                <w:b/>
                <w:sz w:val="26"/>
                <w:szCs w:val="26"/>
              </w:rPr>
              <w:t xml:space="preserve"> января 2024 года</w:t>
            </w:r>
            <w:r>
              <w:rPr>
                <w:sz w:val="26"/>
                <w:szCs w:val="26"/>
              </w:rPr>
              <w:t xml:space="preserve">.               </w:t>
            </w:r>
            <w:r>
              <w:rPr>
                <w:sz w:val="26"/>
                <w:szCs w:val="26"/>
              </w:rPr>
              <w:t xml:space="preserve">Разработчик не будет иметь возможности проанализировать позиции, направленные ему после указанного срока.</w:t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pPr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</w:r>
      <w:r>
        <w:rPr>
          <w:sz w:val="26"/>
          <w:szCs w:val="26"/>
        </w:rPr>
        <w:tab/>
        <w:t xml:space="preserve"> и номер телефона</w:t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</w:t>
      </w:r>
      <w:r>
        <w:rPr>
          <w:sz w:val="26"/>
          <w:szCs w:val="26"/>
        </w:rPr>
        <w:t xml:space="preserve"> электронной почты</w:t>
      </w:r>
      <w:r>
        <w:rPr>
          <w:sz w:val="26"/>
          <w:szCs w:val="26"/>
        </w:rPr>
      </w:r>
    </w:p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</w:t>
      </w:r>
      <w:r>
        <w:rPr>
          <w:bCs/>
          <w:i/>
          <w:sz w:val="26"/>
          <w:szCs w:val="26"/>
        </w:rPr>
        <w:t xml:space="preserve">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</w:t>
      </w:r>
      <w:r>
        <w:rPr>
          <w:bCs/>
          <w:i/>
          <w:sz w:val="26"/>
          <w:szCs w:val="26"/>
        </w:rPr>
        <w:t xml:space="preserve">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</w:t>
      </w:r>
      <w:r>
        <w:rPr>
          <w:bCs/>
          <w:i/>
          <w:color w:val="000000"/>
          <w:sz w:val="26"/>
          <w:szCs w:val="26"/>
        </w:rPr>
        <w:t xml:space="preserve">предлагаемого регулирования?</w:t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</w:t>
      </w:r>
      <w:r>
        <w:rPr>
          <w:bCs/>
          <w:i/>
          <w:color w:val="000000"/>
          <w:sz w:val="26"/>
          <w:szCs w:val="26"/>
        </w:rPr>
        <w:t xml:space="preserve">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</w:t>
      </w:r>
      <w:r/>
    </w:p>
    <w:p>
      <w:pPr>
        <w:jc w:val="both"/>
        <w:outlineLvl w:val="0"/>
      </w:pPr>
      <w:r>
        <w:rPr>
          <w:sz w:val="26"/>
          <w:szCs w:val="26"/>
        </w:rPr>
        <w:t xml:space="preserve">                                               (место для текстового оп</w:t>
      </w:r>
      <w:r>
        <w:rPr>
          <w:sz w:val="26"/>
          <w:szCs w:val="26"/>
        </w:rPr>
        <w:t xml:space="preserve">исания)</w:t>
      </w:r>
      <w:r/>
    </w:p>
    <w:p>
      <w:pPr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3"/>
    <w:link w:val="68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3"/>
    <w:link w:val="728"/>
    <w:uiPriority w:val="10"/>
    <w:rPr>
      <w:sz w:val="48"/>
      <w:szCs w:val="48"/>
    </w:rPr>
  </w:style>
  <w:style w:type="character" w:styleId="37">
    <w:name w:val="Subtitle Char"/>
    <w:basedOn w:val="693"/>
    <w:link w:val="729"/>
    <w:uiPriority w:val="11"/>
    <w:rPr>
      <w:sz w:val="24"/>
      <w:szCs w:val="24"/>
    </w:rPr>
  </w:style>
  <w:style w:type="character" w:styleId="39">
    <w:name w:val="Quote Char"/>
    <w:link w:val="730"/>
    <w:uiPriority w:val="29"/>
    <w:rPr>
      <w:i/>
    </w:rPr>
  </w:style>
  <w:style w:type="character" w:styleId="41">
    <w:name w:val="Intense Quote Char"/>
    <w:link w:val="731"/>
    <w:uiPriority w:val="30"/>
    <w:rPr>
      <w:i/>
    </w:r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32"/>
    <w:uiPriority w:val="99"/>
    <w:rPr>
      <w:sz w:val="18"/>
    </w:rPr>
  </w:style>
  <w:style w:type="character" w:styleId="179">
    <w:name w:val="Endnote Text Char"/>
    <w:link w:val="733"/>
    <w:uiPriority w:val="99"/>
    <w:rPr>
      <w:sz w:val="20"/>
    </w:rPr>
  </w:style>
  <w:style w:type="paragraph" w:styleId="683" w:default="1">
    <w:name w:val="Normal"/>
    <w:next w:val="687"/>
    <w:qFormat/>
    <w:rPr>
      <w:sz w:val="24"/>
      <w:szCs w:val="24"/>
    </w:rPr>
  </w:style>
  <w:style w:type="paragraph" w:styleId="684">
    <w:name w:val="Heading 1"/>
    <w:basedOn w:val="683"/>
    <w:next w:val="683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6">
    <w:name w:val="Heading 3"/>
    <w:basedOn w:val="683"/>
    <w:next w:val="683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75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basedOn w:val="693"/>
    <w:uiPriority w:val="9"/>
    <w:qFormat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basedOn w:val="693"/>
    <w:link w:val="685"/>
    <w:uiPriority w:val="9"/>
    <w:qFormat/>
    <w:rPr>
      <w:rFonts w:ascii="Arial" w:hAnsi="Arial" w:eastAsia="Arial" w:cs="Arial"/>
      <w:sz w:val="34"/>
    </w:rPr>
  </w:style>
  <w:style w:type="character" w:styleId="698" w:customStyle="1">
    <w:name w:val="Заголовок 3 Знак"/>
    <w:basedOn w:val="693"/>
    <w:uiPriority w:val="9"/>
    <w:qFormat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basedOn w:val="69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basedOn w:val="69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basedOn w:val="693"/>
    <w:link w:val="68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basedOn w:val="693"/>
    <w:link w:val="69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basedOn w:val="693"/>
    <w:link w:val="69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basedOn w:val="693"/>
    <w:link w:val="69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5" w:customStyle="1">
    <w:name w:val="Название Знак"/>
    <w:basedOn w:val="693"/>
    <w:link w:val="728"/>
    <w:uiPriority w:val="10"/>
    <w:qFormat/>
    <w:rPr>
      <w:sz w:val="48"/>
      <w:szCs w:val="48"/>
    </w:rPr>
  </w:style>
  <w:style w:type="character" w:styleId="706" w:customStyle="1">
    <w:name w:val="Подзаголовок Знак"/>
    <w:basedOn w:val="693"/>
    <w:link w:val="729"/>
    <w:uiPriority w:val="11"/>
    <w:qFormat/>
    <w:rPr>
      <w:sz w:val="24"/>
      <w:szCs w:val="24"/>
    </w:rPr>
  </w:style>
  <w:style w:type="character" w:styleId="707" w:customStyle="1">
    <w:name w:val="Цитата 2 Знак"/>
    <w:link w:val="730"/>
    <w:uiPriority w:val="29"/>
    <w:qFormat/>
    <w:rPr>
      <w:i/>
    </w:rPr>
  </w:style>
  <w:style w:type="character" w:styleId="708" w:customStyle="1">
    <w:name w:val="Выделенная цитата Знак"/>
    <w:link w:val="731"/>
    <w:uiPriority w:val="30"/>
    <w:qFormat/>
    <w:rPr>
      <w:i/>
    </w:rPr>
  </w:style>
  <w:style w:type="character" w:styleId="709" w:customStyle="1">
    <w:name w:val="Header Char"/>
    <w:basedOn w:val="693"/>
    <w:uiPriority w:val="99"/>
    <w:qFormat/>
  </w:style>
  <w:style w:type="character" w:styleId="710" w:customStyle="1">
    <w:name w:val="Footer Char"/>
    <w:basedOn w:val="693"/>
    <w:uiPriority w:val="99"/>
    <w:qFormat/>
  </w:style>
  <w:style w:type="character" w:styleId="711" w:customStyle="1">
    <w:name w:val="Caption Char"/>
    <w:uiPriority w:val="99"/>
    <w:qFormat/>
  </w:style>
  <w:style w:type="character" w:styleId="712" w:customStyle="1">
    <w:name w:val="Текст сноски Знак"/>
    <w:link w:val="732"/>
    <w:uiPriority w:val="99"/>
    <w:qFormat/>
    <w:rPr>
      <w:sz w:val="18"/>
    </w:rPr>
  </w:style>
  <w:style w:type="character" w:styleId="713" w:customStyle="1">
    <w:name w:val="Символ сноски"/>
    <w:uiPriority w:val="99"/>
    <w:unhideWhenUsed/>
    <w:qFormat/>
    <w:rPr>
      <w:vertAlign w:val="superscript"/>
    </w:rPr>
  </w:style>
  <w:style w:type="character" w:styleId="714">
    <w:name w:val="footnote reference"/>
    <w:rPr>
      <w:vertAlign w:val="superscript"/>
    </w:rPr>
  </w:style>
  <w:style w:type="character" w:styleId="715" w:customStyle="1">
    <w:name w:val="Текст концевой сноски Знак"/>
    <w:link w:val="733"/>
    <w:uiPriority w:val="99"/>
    <w:qFormat/>
    <w:rPr>
      <w:sz w:val="20"/>
    </w:rPr>
  </w:style>
  <w:style w:type="character" w:styleId="71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17">
    <w:name w:val="endnote reference"/>
    <w:rPr>
      <w:vertAlign w:val="superscript"/>
    </w:rPr>
  </w:style>
  <w:style w:type="character" w:styleId="718">
    <w:name w:val="Hyperlink"/>
    <w:rPr>
      <w:color w:val="0000ff"/>
      <w:u w:val="single"/>
    </w:rPr>
  </w:style>
  <w:style w:type="character" w:styleId="719">
    <w:name w:val="Emphasis"/>
    <w:qFormat/>
    <w:rPr>
      <w:i/>
      <w:iCs/>
    </w:rPr>
  </w:style>
  <w:style w:type="character" w:styleId="720" w:customStyle="1">
    <w:name w:val="Верхний колонтитул Знак"/>
    <w:basedOn w:val="693"/>
    <w:link w:val="747"/>
    <w:uiPriority w:val="99"/>
    <w:qFormat/>
    <w:rPr>
      <w:sz w:val="24"/>
      <w:szCs w:val="24"/>
    </w:rPr>
  </w:style>
  <w:style w:type="character" w:styleId="721" w:customStyle="1">
    <w:name w:val="Нижний колонтитул Знак"/>
    <w:basedOn w:val="693"/>
    <w:link w:val="748"/>
    <w:qFormat/>
    <w:rPr>
      <w:sz w:val="24"/>
      <w:szCs w:val="24"/>
    </w:rPr>
  </w:style>
  <w:style w:type="paragraph" w:styleId="722" w:customStyle="1">
    <w:name w:val="Заголовок"/>
    <w:basedOn w:val="683"/>
    <w:next w:val="72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23">
    <w:name w:val="Body Text"/>
    <w:basedOn w:val="683"/>
    <w:pPr>
      <w:spacing w:after="140" w:line="276" w:lineRule="auto"/>
    </w:pPr>
  </w:style>
  <w:style w:type="paragraph" w:styleId="724">
    <w:name w:val="List"/>
    <w:basedOn w:val="723"/>
    <w:rPr>
      <w:rFonts w:ascii="PT Astra Serif" w:hAnsi="PT Astra Serif" w:cs="Noto Sans Devanagari"/>
    </w:rPr>
  </w:style>
  <w:style w:type="paragraph" w:styleId="725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6">
    <w:name w:val="index heading"/>
    <w:basedOn w:val="722"/>
  </w:style>
  <w:style w:type="paragraph" w:styleId="727">
    <w:name w:val="No Spacing"/>
    <w:uiPriority w:val="1"/>
    <w:qFormat/>
  </w:style>
  <w:style w:type="paragraph" w:styleId="728">
    <w:name w:val="Title"/>
    <w:basedOn w:val="683"/>
    <w:next w:val="683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9">
    <w:name w:val="Subtitle"/>
    <w:basedOn w:val="683"/>
    <w:next w:val="683"/>
    <w:link w:val="706"/>
    <w:uiPriority w:val="11"/>
    <w:qFormat/>
    <w:pPr>
      <w:spacing w:before="200" w:after="200"/>
    </w:pPr>
  </w:style>
  <w:style w:type="paragraph" w:styleId="730">
    <w:name w:val="Quote"/>
    <w:basedOn w:val="683"/>
    <w:next w:val="683"/>
    <w:link w:val="707"/>
    <w:uiPriority w:val="29"/>
    <w:qFormat/>
    <w:pPr>
      <w:ind w:left="720" w:right="720"/>
    </w:pPr>
    <w:rPr>
      <w:i/>
    </w:rPr>
  </w:style>
  <w:style w:type="paragraph" w:styleId="731">
    <w:name w:val="Intense Quote"/>
    <w:basedOn w:val="683"/>
    <w:next w:val="683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2">
    <w:name w:val="footnote text"/>
    <w:basedOn w:val="683"/>
    <w:link w:val="712"/>
    <w:uiPriority w:val="99"/>
    <w:semiHidden/>
    <w:unhideWhenUsed/>
    <w:pPr>
      <w:spacing w:after="40"/>
    </w:pPr>
    <w:rPr>
      <w:sz w:val="18"/>
    </w:rPr>
  </w:style>
  <w:style w:type="paragraph" w:styleId="733">
    <w:name w:val="endnote text"/>
    <w:basedOn w:val="683"/>
    <w:link w:val="715"/>
    <w:uiPriority w:val="99"/>
    <w:semiHidden/>
    <w:unhideWhenUsed/>
    <w:rPr>
      <w:sz w:val="20"/>
    </w:rPr>
  </w:style>
  <w:style w:type="paragraph" w:styleId="734">
    <w:name w:val="toc 1"/>
    <w:basedOn w:val="683"/>
    <w:next w:val="683"/>
    <w:uiPriority w:val="39"/>
    <w:unhideWhenUsed/>
    <w:pPr>
      <w:spacing w:after="57"/>
    </w:pPr>
  </w:style>
  <w:style w:type="paragraph" w:styleId="735">
    <w:name w:val="toc 2"/>
    <w:basedOn w:val="683"/>
    <w:next w:val="683"/>
    <w:uiPriority w:val="39"/>
    <w:unhideWhenUsed/>
    <w:pPr>
      <w:ind w:left="283"/>
      <w:spacing w:after="57"/>
    </w:pPr>
  </w:style>
  <w:style w:type="paragraph" w:styleId="736">
    <w:name w:val="toc 3"/>
    <w:basedOn w:val="683"/>
    <w:next w:val="683"/>
    <w:uiPriority w:val="39"/>
    <w:unhideWhenUsed/>
    <w:pPr>
      <w:ind w:left="567"/>
      <w:spacing w:after="57"/>
    </w:pPr>
  </w:style>
  <w:style w:type="paragraph" w:styleId="737">
    <w:name w:val="toc 4"/>
    <w:basedOn w:val="683"/>
    <w:next w:val="683"/>
    <w:uiPriority w:val="39"/>
    <w:unhideWhenUsed/>
    <w:pPr>
      <w:ind w:left="850"/>
      <w:spacing w:after="57"/>
    </w:pPr>
  </w:style>
  <w:style w:type="paragraph" w:styleId="738">
    <w:name w:val="toc 5"/>
    <w:basedOn w:val="683"/>
    <w:next w:val="683"/>
    <w:uiPriority w:val="39"/>
    <w:unhideWhenUsed/>
    <w:pPr>
      <w:ind w:left="1134"/>
      <w:spacing w:after="57"/>
    </w:pPr>
  </w:style>
  <w:style w:type="paragraph" w:styleId="739">
    <w:name w:val="toc 6"/>
    <w:basedOn w:val="683"/>
    <w:next w:val="683"/>
    <w:uiPriority w:val="39"/>
    <w:unhideWhenUsed/>
    <w:pPr>
      <w:ind w:left="1417"/>
      <w:spacing w:after="57"/>
    </w:pPr>
  </w:style>
  <w:style w:type="paragraph" w:styleId="740">
    <w:name w:val="toc 7"/>
    <w:basedOn w:val="683"/>
    <w:next w:val="683"/>
    <w:uiPriority w:val="39"/>
    <w:unhideWhenUsed/>
    <w:pPr>
      <w:ind w:left="1701"/>
      <w:spacing w:after="57"/>
    </w:pPr>
  </w:style>
  <w:style w:type="paragraph" w:styleId="741">
    <w:name w:val="toc 8"/>
    <w:basedOn w:val="683"/>
    <w:next w:val="683"/>
    <w:uiPriority w:val="39"/>
    <w:unhideWhenUsed/>
    <w:pPr>
      <w:ind w:left="1984"/>
      <w:spacing w:after="57"/>
    </w:pPr>
  </w:style>
  <w:style w:type="paragraph" w:styleId="742">
    <w:name w:val="toc 9"/>
    <w:basedOn w:val="683"/>
    <w:next w:val="683"/>
    <w:uiPriority w:val="39"/>
    <w:unhideWhenUsed/>
    <w:pPr>
      <w:ind w:left="2268"/>
      <w:spacing w:after="57"/>
    </w:pPr>
  </w:style>
  <w:style w:type="paragraph" w:styleId="743">
    <w:name w:val="TOC Heading"/>
    <w:uiPriority w:val="39"/>
    <w:unhideWhenUsed/>
  </w:style>
  <w:style w:type="paragraph" w:styleId="744">
    <w:name w:val="table of figures"/>
    <w:basedOn w:val="683"/>
    <w:next w:val="683"/>
    <w:uiPriority w:val="99"/>
    <w:unhideWhenUsed/>
    <w:qFormat/>
  </w:style>
  <w:style w:type="paragraph" w:styleId="745">
    <w:name w:val="Balloon Text"/>
    <w:basedOn w:val="683"/>
    <w:semiHidden/>
    <w:qFormat/>
    <w:rPr>
      <w:rFonts w:ascii="Tahoma" w:hAnsi="Tahoma" w:cs="Tahoma"/>
      <w:sz w:val="16"/>
      <w:szCs w:val="16"/>
    </w:rPr>
  </w:style>
  <w:style w:type="paragraph" w:styleId="746" w:customStyle="1">
    <w:name w:val="Колонтитул"/>
    <w:basedOn w:val="683"/>
    <w:qFormat/>
  </w:style>
  <w:style w:type="paragraph" w:styleId="747">
    <w:name w:val="Header"/>
    <w:basedOn w:val="683"/>
    <w:link w:val="720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8">
    <w:name w:val="Footer"/>
    <w:basedOn w:val="683"/>
    <w:link w:val="721"/>
    <w:unhideWhenUsed/>
    <w:pPr>
      <w:tabs>
        <w:tab w:val="center" w:pos="4677" w:leader="none"/>
        <w:tab w:val="right" w:pos="9355" w:leader="none"/>
      </w:tabs>
    </w:pPr>
  </w:style>
  <w:style w:type="paragraph" w:styleId="749">
    <w:name w:val="List Paragraph"/>
    <w:basedOn w:val="683"/>
    <w:uiPriority w:val="34"/>
    <w:qFormat/>
    <w:pPr>
      <w:contextualSpacing/>
      <w:ind w:left="720"/>
    </w:pPr>
  </w:style>
  <w:style w:type="paragraph" w:styleId="750" w:customStyle="1">
    <w:name w:val="ConsPlusNonformat"/>
    <w:qFormat/>
    <w:pPr>
      <w:widowControl w:val="off"/>
    </w:pPr>
    <w:rPr>
      <w:rFonts w:ascii="Courier New" w:hAnsi="Courier New"/>
    </w:rPr>
  </w:style>
  <w:style w:type="paragraph" w:styleId="751" w:customStyle="1">
    <w:name w:val="Style7"/>
    <w:qFormat/>
    <w:pPr>
      <w:ind w:firstLine="180"/>
      <w:spacing w:line="206" w:lineRule="exact"/>
    </w:pPr>
    <w:rPr>
      <w:sz w:val="26"/>
      <w:lang w:eastAsia="ar-SA"/>
    </w:rPr>
  </w:style>
  <w:style w:type="table" w:styleId="752" w:customStyle="1">
    <w:name w:val="Table Grid Light"/>
    <w:basedOn w:val="69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Заголовок 1 Знак1"/>
    <w:basedOn w:val="694"/>
    <w:link w:val="68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4" w:customStyle="1">
    <w:name w:val="Таблица простая 21"/>
    <w:basedOn w:val="69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5" w:customStyle="1">
    <w:name w:val="Заголовок 3 Знак1"/>
    <w:basedOn w:val="694"/>
    <w:link w:val="68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 w:customStyle="1">
    <w:name w:val="Заголовок 4 Знак1"/>
    <w:basedOn w:val="694"/>
    <w:link w:val="68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Заголовок 5 Знак1"/>
    <w:basedOn w:val="694"/>
    <w:link w:val="68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 w:customStyle="1">
    <w:name w:val="Таблица-сетка 1 светлая1"/>
    <w:basedOn w:val="69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1"/>
    <w:basedOn w:val="69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2"/>
    <w:basedOn w:val="69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3"/>
    <w:basedOn w:val="69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4"/>
    <w:basedOn w:val="69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5"/>
    <w:basedOn w:val="69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6"/>
    <w:basedOn w:val="69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Таблица-сетка 21"/>
    <w:basedOn w:val="69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1"/>
    <w:basedOn w:val="69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5"/>
    <w:basedOn w:val="69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6"/>
    <w:basedOn w:val="69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Таблица-сетка 31"/>
    <w:basedOn w:val="69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1"/>
    <w:basedOn w:val="69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5"/>
    <w:basedOn w:val="69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6"/>
    <w:basedOn w:val="69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Таблица-сетка 41"/>
    <w:basedOn w:val="69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 w:customStyle="1">
    <w:name w:val="Grid Table 4 - Accent 1"/>
    <w:basedOn w:val="694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781" w:customStyle="1">
    <w:name w:val="Grid Table 4 - Accent 2"/>
    <w:basedOn w:val="694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782" w:customStyle="1">
    <w:name w:val="Grid Table 4 - Accent 3"/>
    <w:basedOn w:val="694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783" w:customStyle="1">
    <w:name w:val="Grid Table 4 - Accent 4"/>
    <w:basedOn w:val="69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784" w:customStyle="1">
    <w:name w:val="Grid Table 4 - Accent 5"/>
    <w:basedOn w:val="694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5" w:customStyle="1">
    <w:name w:val="Grid Table 4 - Accent 6"/>
    <w:basedOn w:val="694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6" w:customStyle="1">
    <w:name w:val="Таблица-сетка 5 темная1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1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2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3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4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5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6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793" w:customStyle="1">
    <w:name w:val="Таблица-сетка 6 цветная1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4" w:customStyle="1">
    <w:name w:val="Grid Table 6 Colorful - Accent 1"/>
    <w:basedOn w:val="694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5" w:customStyle="1">
    <w:name w:val="Grid Table 6 Colorful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6" w:customStyle="1">
    <w:name w:val="Grid Table 6 Colorful - Accent 3"/>
    <w:basedOn w:val="694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7" w:customStyle="1">
    <w:name w:val="Grid Table 6 Colorful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8" w:customStyle="1">
    <w:name w:val="Grid Table 6 Colorful - Accent 5"/>
    <w:basedOn w:val="694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 w:customStyle="1">
    <w:name w:val="Grid Table 6 Colorful - Accent 6"/>
    <w:basedOn w:val="694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Таблица-сетка 7 цветная1"/>
    <w:basedOn w:val="69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1"/>
    <w:basedOn w:val="694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5"/>
    <w:basedOn w:val="694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6"/>
    <w:basedOn w:val="694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Список-таблица 1 светлая1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1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2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3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4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5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6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Список-таблица 21"/>
    <w:basedOn w:val="69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15" w:customStyle="1">
    <w:name w:val="List Table 2 - Accent 1"/>
    <w:basedOn w:val="69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16" w:customStyle="1">
    <w:name w:val="List Table 2 - Accent 2"/>
    <w:basedOn w:val="69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17" w:customStyle="1">
    <w:name w:val="List Table 2 - Accent 3"/>
    <w:basedOn w:val="69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18" w:customStyle="1">
    <w:name w:val="List Table 2 - Accent 4"/>
    <w:basedOn w:val="69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19" w:customStyle="1">
    <w:name w:val="List Table 2 - Accent 5"/>
    <w:basedOn w:val="69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20" w:customStyle="1">
    <w:name w:val="List Table 2 - Accent 6"/>
    <w:basedOn w:val="69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21" w:customStyle="1">
    <w:name w:val="Список-таблица 31"/>
    <w:basedOn w:val="69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Список-таблица 41"/>
    <w:basedOn w:val="69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1"/>
    <w:basedOn w:val="69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2"/>
    <w:basedOn w:val="69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3"/>
    <w:basedOn w:val="69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4"/>
    <w:basedOn w:val="69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5"/>
    <w:basedOn w:val="69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6"/>
    <w:basedOn w:val="69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Список-таблица 5 темная1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6" w:customStyle="1">
    <w:name w:val="List Table 5 Dark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7" w:customStyle="1">
    <w:name w:val="List Table 5 Dark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8" w:customStyle="1">
    <w:name w:val="List Table 5 Dark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9" w:customStyle="1">
    <w:name w:val="List Table 5 Dark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0" w:customStyle="1">
    <w:name w:val="List Table 5 Dark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1" w:customStyle="1">
    <w:name w:val="List Table 5 Dark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2" w:customStyle="1">
    <w:name w:val="Список-таблица 6 цветная1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43" w:customStyle="1">
    <w:name w:val="List Table 6 Colorful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4" w:customStyle="1">
    <w:name w:val="List Table 6 Colorful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45" w:customStyle="1">
    <w:name w:val="List Table 6 Colorful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46" w:customStyle="1">
    <w:name w:val="List Table 6 Colorful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47" w:customStyle="1">
    <w:name w:val="List Table 6 Colorful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48" w:customStyle="1">
    <w:name w:val="List Table 6 Colorful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49" w:customStyle="1">
    <w:name w:val="Список-таблица 7 цветная1"/>
    <w:basedOn w:val="69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1"/>
    <w:basedOn w:val="694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2"/>
    <w:basedOn w:val="694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3"/>
    <w:basedOn w:val="694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4"/>
    <w:basedOn w:val="69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5"/>
    <w:basedOn w:val="694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6"/>
    <w:basedOn w:val="694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ned - Accent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57" w:customStyle="1">
    <w:name w:val="Lined - Accent 1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58" w:customStyle="1">
    <w:name w:val="Lined - Accent 2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59" w:customStyle="1">
    <w:name w:val="Lined - Accent 3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60" w:customStyle="1">
    <w:name w:val="Lined - Accent 4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61" w:customStyle="1">
    <w:name w:val="Lined - Accent 5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62" w:customStyle="1">
    <w:name w:val="Lined - Accent 6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63" w:customStyle="1">
    <w:name w:val="Bordered &amp; Lined - Accent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64" w:customStyle="1">
    <w:name w:val="Bordered &amp; Lined - Accent 1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65" w:customStyle="1">
    <w:name w:val="Bordered &amp; Lined - Accent 2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66" w:customStyle="1">
    <w:name w:val="Bordered &amp; Lined - Accent 3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67" w:customStyle="1">
    <w:name w:val="Bordered &amp; Lined - Accent 4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68" w:customStyle="1">
    <w:name w:val="Bordered &amp; Lined - Accent 5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69" w:customStyle="1">
    <w:name w:val="Bordered &amp; Lined - Accent 6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70" w:customStyle="1">
    <w:name w:val="Bordered"/>
    <w:basedOn w:val="69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71" w:customStyle="1">
    <w:name w:val="Bordered - Accent 1"/>
    <w:basedOn w:val="69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2" w:customStyle="1">
    <w:name w:val="Bordered - Accent 2"/>
    <w:basedOn w:val="69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873" w:customStyle="1">
    <w:name w:val="Bordered - Accent 3"/>
    <w:basedOn w:val="69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874" w:customStyle="1">
    <w:name w:val="Bordered - Accent 4"/>
    <w:basedOn w:val="69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875" w:customStyle="1">
    <w:name w:val="Bordered - Accent 5"/>
    <w:basedOn w:val="69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876" w:customStyle="1">
    <w:name w:val="Bordered - Accent 6"/>
    <w:basedOn w:val="69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table" w:styleId="877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revision>17</cp:revision>
  <dcterms:created xsi:type="dcterms:W3CDTF">2023-04-17T04:59:00Z</dcterms:created>
  <dcterms:modified xsi:type="dcterms:W3CDTF">2024-01-11T11:59:54Z</dcterms:modified>
</cp:coreProperties>
</file>