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_rels/document.xml.rels" ContentType="application/vnd.openxmlformats-package.relationships+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Title"/>
        <w:numPr>
          <w:ilvl w:val="0"/>
          <w:numId w:val="0"/>
        </w:numPr>
        <w:spacing w:lineRule="auto" w:line="240" w:before="0" w:after="0"/>
        <w:ind w:left="0" w:hanging="0"/>
        <w:jc w:val="center"/>
        <w:outlineLvl w:val="0"/>
        <w:rPr>
          <w:rFonts w:ascii="Times New Roman" w:hAnsi="Times New Roman" w:cs="Times New Roman"/>
          <w:sz w:val="27"/>
          <w:szCs w:val="27"/>
        </w:rPr>
      </w:pPr>
      <w:r>
        <w:rPr>
          <w:rFonts w:cs="Times New Roman" w:ascii="Times New Roman" w:hAnsi="Times New Roman"/>
          <w:sz w:val="27"/>
          <w:szCs w:val="27"/>
        </w:rPr>
        <w:t>АДМИНИСТРАЦИЯ МУНИЦИПАЛЬНОГО РАЙОНА</w:t>
      </w:r>
    </w:p>
    <w:p>
      <w:pPr>
        <w:pStyle w:val="ConsPlusTitle"/>
        <w:numPr>
          <w:ilvl w:val="0"/>
          <w:numId w:val="0"/>
        </w:numPr>
        <w:spacing w:lineRule="auto" w:line="240" w:before="0" w:after="0"/>
        <w:ind w:left="0" w:hanging="0"/>
        <w:jc w:val="center"/>
        <w:outlineLvl w:val="0"/>
        <w:rPr>
          <w:rFonts w:ascii="Times New Roman" w:hAnsi="Times New Roman" w:cs="Times New Roman"/>
          <w:sz w:val="27"/>
          <w:szCs w:val="27"/>
        </w:rPr>
      </w:pPr>
      <w:r>
        <w:rPr>
          <w:rFonts w:cs="Times New Roman" w:ascii="Times New Roman" w:hAnsi="Times New Roman"/>
          <w:sz w:val="27"/>
          <w:szCs w:val="27"/>
        </w:rPr>
        <w:t xml:space="preserve"> </w:t>
      </w:r>
      <w:r>
        <w:rPr>
          <w:rFonts w:cs="Times New Roman" w:ascii="Times New Roman" w:hAnsi="Times New Roman"/>
          <w:sz w:val="27"/>
          <w:szCs w:val="27"/>
        </w:rPr>
        <w:t>«ИВНЯНСКИЙ РАЙОН»</w:t>
      </w:r>
    </w:p>
    <w:p>
      <w:pPr>
        <w:pStyle w:val="ConsPlusTitle"/>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БЕЛГОРОДСКОЙ ОБЛАСТИ</w:t>
      </w:r>
    </w:p>
    <w:p>
      <w:pPr>
        <w:pStyle w:val="ConsPlusTitle"/>
        <w:spacing w:lineRule="auto" w:line="240" w:before="0" w:after="0"/>
        <w:jc w:val="center"/>
        <w:rPr>
          <w:rFonts w:ascii="Times New Roman" w:hAnsi="Times New Roman" w:cs="Times New Roman"/>
          <w:sz w:val="16"/>
          <w:szCs w:val="16"/>
        </w:rPr>
      </w:pPr>
      <w:r>
        <w:rPr>
          <w:rFonts w:cs="Times New Roman" w:ascii="Times New Roman" w:hAnsi="Times New Roman"/>
          <w:sz w:val="16"/>
          <w:szCs w:val="16"/>
        </w:rPr>
      </w:r>
    </w:p>
    <w:p>
      <w:pPr>
        <w:pStyle w:val="ConsPlusTitle"/>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ПОСТАНОВЛЕНИЕ</w:t>
      </w:r>
    </w:p>
    <w:p>
      <w:pPr>
        <w:pStyle w:val="ConsPlusTitle"/>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от 14 октября  2021 г. № 371</w:t>
      </w:r>
    </w:p>
    <w:p>
      <w:pPr>
        <w:pStyle w:val="ConsPlusTitle"/>
        <w:jc w:val="center"/>
        <w:rPr>
          <w:rFonts w:ascii="Times New Roman" w:hAnsi="Times New Roman" w:cs="Times New Roman"/>
          <w:sz w:val="16"/>
          <w:szCs w:val="16"/>
        </w:rPr>
      </w:pPr>
      <w:r>
        <w:rPr>
          <w:rFonts w:cs="Times New Roman" w:ascii="Times New Roman" w:hAnsi="Times New Roman"/>
          <w:sz w:val="16"/>
          <w:szCs w:val="16"/>
        </w:rPr>
      </w:r>
    </w:p>
    <w:p>
      <w:pPr>
        <w:pStyle w:val="ConsPlusNormal"/>
        <w:spacing w:lineRule="auto" w:line="240"/>
        <w:jc w:val="center"/>
        <w:rPr>
          <w:rFonts w:ascii="Times New Roman" w:hAnsi="Times New Roman" w:cs="Times New Roman"/>
          <w:b/>
          <w:bCs/>
          <w:sz w:val="27"/>
          <w:szCs w:val="27"/>
        </w:rPr>
      </w:pPr>
      <w:r>
        <w:rPr>
          <w:rFonts w:cs="Times New Roman" w:ascii="Times New Roman" w:hAnsi="Times New Roman"/>
          <w:b/>
          <w:bCs/>
          <w:sz w:val="27"/>
          <w:szCs w:val="27"/>
        </w:rPr>
        <w:t>«</w:t>
      </w:r>
      <w:r>
        <w:rPr>
          <w:rFonts w:eastAsia="Times New Roman" w:cs="Times New Roman" w:ascii="Times New Roman" w:hAnsi="Times New Roman"/>
          <w:b/>
          <w:bCs/>
          <w:sz w:val="26"/>
          <w:szCs w:val="26"/>
          <w:lang w:eastAsia="ru-RU"/>
        </w:rPr>
        <w:t>Об утверждении Административного  регламента по предоставлению муниципальной услуги «Отчуждение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cs="Times New Roman" w:ascii="Times New Roman" w:hAnsi="Times New Roman"/>
          <w:b/>
          <w:bCs/>
          <w:sz w:val="27"/>
          <w:szCs w:val="27"/>
        </w:rPr>
        <w:t>»</w:t>
      </w:r>
    </w:p>
    <w:p>
      <w:pPr>
        <w:pStyle w:val="ConsPlusNormal"/>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lineRule="auto" w:line="240" w:before="0" w:after="0"/>
        <w:ind w:firstLine="709"/>
        <w:jc w:val="both"/>
        <w:rPr>
          <w:rFonts w:ascii="Times New Roman" w:hAnsi="Times New Roman" w:eastAsia="Times New Roman" w:cs="Times New Roman"/>
          <w:b/>
          <w:bCs/>
          <w:sz w:val="26"/>
          <w:szCs w:val="26"/>
          <w:lang w:eastAsia="ru-RU"/>
        </w:rPr>
      </w:pPr>
      <w:r>
        <w:rPr>
          <w:rFonts w:eastAsia="Times New Roman" w:cs="Times New Roman" w:ascii="Times New Roman" w:hAnsi="Times New Roman"/>
          <w:sz w:val="26"/>
          <w:szCs w:val="26"/>
          <w:lang w:eastAsia="ru-RU"/>
        </w:rPr>
        <w:t xml:space="preserve">В соответствии с Федеральными законами от 27 июля 2010 года № 210- ФЗ «Об организации предоставления государственных и муниципальных услуг», от 6 октября 2003 года № 131-ФЗ «Об общих принципах организации местного самоуправления в Российской Федерации», </w:t>
      </w:r>
      <w:r>
        <w:rPr>
          <w:rFonts w:eastAsia="Calibri" w:cs="Times New Roman" w:ascii="Times New Roman" w:hAnsi="Times New Roman"/>
          <w:sz w:val="26"/>
          <w:szCs w:val="26"/>
        </w:rPr>
        <w:t>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eastAsia="Times New Roman" w:cs="Times New Roman" w:ascii="Times New Roman" w:hAnsi="Times New Roman"/>
          <w:sz w:val="26"/>
          <w:szCs w:val="26"/>
          <w:lang w:eastAsia="ru-RU"/>
        </w:rPr>
        <w:t xml:space="preserve"> и распоряжением Правительства Белгородской области от 18 мая 2015 года № 263-рп «Об утверждении примерного перечня муниципальных услуг» администрация Ивнянского района </w:t>
      </w:r>
      <w:r>
        <w:rPr>
          <w:rFonts w:eastAsia="Times New Roman" w:cs="Times New Roman" w:ascii="Times New Roman" w:hAnsi="Times New Roman"/>
          <w:b/>
          <w:bCs/>
          <w:sz w:val="26"/>
          <w:szCs w:val="26"/>
          <w:lang w:eastAsia="ru-RU"/>
        </w:rPr>
        <w:t>п о с т а н о в л я е т:</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 Утвердить Административный регламент по предоставлению муниципальной услуги «Отчуждение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 (далее-Административный регламент, прилагается).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 Отделу по связям с общественностью и СМИ, информационных технологий аппарата главы администрации Ивнянского района (Быкова Е.Ю.) обеспечить размещение постановления на официальном сайте администрации Ивнянского района.</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 Контроль за исполнением настоящего постановления возложить на первого заместителя главы администрации Ивнянского района по экономическому развитию Родионову Л.А.</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tbl>
      <w:tblPr>
        <w:tblW w:w="9923" w:type="dxa"/>
        <w:jc w:val="left"/>
        <w:tblInd w:w="-284" w:type="dxa"/>
        <w:tblLayout w:type="fixed"/>
        <w:tblCellMar>
          <w:top w:w="0" w:type="dxa"/>
          <w:left w:w="108" w:type="dxa"/>
          <w:bottom w:w="0" w:type="dxa"/>
          <w:right w:w="108" w:type="dxa"/>
        </w:tblCellMar>
        <w:tblLook w:val="01e0" w:noHBand="0" w:noVBand="0" w:firstColumn="1" w:lastRow="1" w:lastColumn="1" w:firstRow="1"/>
      </w:tblPr>
      <w:tblGrid>
        <w:gridCol w:w="281"/>
        <w:gridCol w:w="2977"/>
        <w:gridCol w:w="909"/>
        <w:gridCol w:w="1926"/>
        <w:gridCol w:w="3830"/>
      </w:tblGrid>
      <w:tr>
        <w:trPr/>
        <w:tc>
          <w:tcPr>
            <w:tcW w:w="3258" w:type="dxa"/>
            <w:gridSpan w:val="2"/>
            <w:tcBorders/>
          </w:tcPr>
          <w:p>
            <w:pPr>
              <w:pStyle w:val="Normal"/>
              <w:widowControl w:val="false"/>
              <w:spacing w:lineRule="auto" w:line="240" w:before="0" w:after="0"/>
              <w:ind w:left="-105" w:hanging="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Глава администрации</w:t>
            </w:r>
          </w:p>
          <w:p>
            <w:pPr>
              <w:pStyle w:val="Normal"/>
              <w:widowControl w:val="false"/>
              <w:spacing w:lineRule="auto" w:line="240" w:before="0" w:after="0"/>
              <w:ind w:left="-105" w:hanging="0"/>
              <w:jc w:val="center"/>
              <w:rPr>
                <w:rFonts w:ascii="Times New Roman" w:hAnsi="Times New Roman" w:eastAsia="Times New Roman" w:cs="Times New Roman"/>
                <w:sz w:val="26"/>
                <w:szCs w:val="26"/>
                <w:lang w:eastAsia="ru-RU"/>
              </w:rPr>
            </w:pPr>
            <w:r>
              <w:rPr>
                <w:rFonts w:eastAsia="Times New Roman" w:cs="Times New Roman" w:ascii="Times New Roman" w:hAnsi="Times New Roman"/>
                <w:b/>
                <w:sz w:val="26"/>
                <w:szCs w:val="26"/>
                <w:lang w:eastAsia="ru-RU"/>
              </w:rPr>
              <w:t>Ивнянского района</w:t>
            </w:r>
          </w:p>
        </w:tc>
        <w:tc>
          <w:tcPr>
            <w:tcW w:w="2835" w:type="dxa"/>
            <w:gridSpan w:val="2"/>
            <w:tcBorders/>
          </w:tcPr>
          <w:p>
            <w:pPr>
              <w:pStyle w:val="Normal"/>
              <w:widowControl w:val="false"/>
              <w:spacing w:lineRule="auto" w:line="240" w:before="0" w:after="0"/>
              <w:jc w:val="both"/>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tc>
        <w:tc>
          <w:tcPr>
            <w:tcW w:w="3830" w:type="dxa"/>
            <w:tcBorders/>
          </w:tcPr>
          <w:p>
            <w:pPr>
              <w:pStyle w:val="Normal"/>
              <w:widowControl w:val="false"/>
              <w:spacing w:lineRule="auto" w:line="240" w:before="0" w:after="0"/>
              <w:jc w:val="right"/>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jc w:val="right"/>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А.Н. Калашников</w:t>
            </w:r>
          </w:p>
        </w:tc>
      </w:tr>
      <w:tr>
        <w:trPr>
          <w:trHeight w:val="1259" w:hRule="atLeast"/>
        </w:trPr>
        <w:tc>
          <w:tcPr>
            <w:tcW w:w="281" w:type="dxa"/>
            <w:tcBorders/>
          </w:tcPr>
          <w:p>
            <w:pPr>
              <w:pStyle w:val="Normal"/>
              <w:widowControl w:val="false"/>
              <w:spacing w:lineRule="auto" w:line="240" w:before="0" w:after="0"/>
              <w:ind w:firstLine="851"/>
              <w:jc w:val="right"/>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3886" w:type="dxa"/>
            <w:gridSpan w:val="2"/>
            <w:tcBorders/>
            <w:shd w:color="auto" w:fill="auto" w:val="clear"/>
          </w:tcPr>
          <w:p>
            <w:pPr>
              <w:pStyle w:val="Normal"/>
              <w:widowControl w:val="false"/>
              <w:spacing w:lineRule="auto" w:line="240" w:before="0" w:after="0"/>
              <w:ind w:firstLine="851"/>
              <w:jc w:val="right"/>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5756" w:type="dxa"/>
            <w:gridSpan w:val="2"/>
            <w:tcBorders/>
            <w:shd w:color="auto" w:fill="auto" w:val="clear"/>
          </w:tcPr>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w:t>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t>УТВЕРЖДЁН</w:t>
            </w:r>
          </w:p>
          <w:p>
            <w:pPr>
              <w:pStyle w:val="Normal"/>
              <w:widowControl w:val="false"/>
              <w:spacing w:lineRule="auto" w:line="240" w:before="0" w:after="0"/>
              <w:ind w:firstLine="41"/>
              <w:jc w:val="center"/>
              <w:rPr>
                <w:rFonts w:ascii="Times New Roman" w:hAnsi="Times New Roman" w:eastAsia="Calibri" w:cs="Times New Roman"/>
                <w:b/>
                <w:sz w:val="26"/>
                <w:szCs w:val="26"/>
              </w:rPr>
            </w:pPr>
            <w:r>
              <w:rPr>
                <w:rFonts w:eastAsia="Calibri" w:cs="Times New Roman" w:ascii="Times New Roman" w:hAnsi="Times New Roman"/>
                <w:b/>
                <w:sz w:val="26"/>
                <w:szCs w:val="26"/>
              </w:rPr>
              <w:t>постановлением администрации</w:t>
            </w:r>
          </w:p>
          <w:p>
            <w:pPr>
              <w:pStyle w:val="Normal"/>
              <w:widowControl w:val="false"/>
              <w:spacing w:lineRule="auto" w:line="240" w:before="0" w:after="0"/>
              <w:ind w:firstLine="41"/>
              <w:jc w:val="center"/>
              <w:rPr>
                <w:rFonts w:ascii="Times New Roman" w:hAnsi="Times New Roman" w:eastAsia="Calibri" w:cs="Times New Roman"/>
                <w:b/>
                <w:sz w:val="26"/>
                <w:szCs w:val="26"/>
              </w:rPr>
            </w:pPr>
            <w:r>
              <w:rPr>
                <w:rFonts w:eastAsia="Calibri" w:cs="Times New Roman" w:ascii="Times New Roman" w:hAnsi="Times New Roman"/>
                <w:b/>
                <w:sz w:val="26"/>
                <w:szCs w:val="26"/>
              </w:rPr>
              <w:t>Ивнянского района</w:t>
            </w:r>
          </w:p>
          <w:p>
            <w:pPr>
              <w:pStyle w:val="Normal"/>
              <w:widowControl w:val="false"/>
              <w:spacing w:lineRule="auto" w:line="240" w:before="0" w:after="0"/>
              <w:ind w:firstLine="176"/>
              <w:jc w:val="center"/>
              <w:rPr>
                <w:rFonts w:ascii="Times New Roman" w:hAnsi="Times New Roman" w:eastAsia="Calibri" w:cs="Times New Roman"/>
                <w:b/>
                <w:sz w:val="26"/>
                <w:szCs w:val="26"/>
              </w:rPr>
            </w:pPr>
            <w:r>
              <w:rPr>
                <w:rFonts w:eastAsia="Calibri" w:cs="Times New Roman" w:ascii="Times New Roman" w:hAnsi="Times New Roman"/>
                <w:b/>
                <w:sz w:val="26"/>
                <w:szCs w:val="26"/>
              </w:rPr>
              <w:t xml:space="preserve">от 14 октября  2021 г. №  </w:t>
            </w:r>
            <w:r>
              <w:rPr>
                <w:rFonts w:eastAsia="Calibri" w:cs="Times New Roman" w:ascii="Times New Roman" w:hAnsi="Times New Roman"/>
                <w:b/>
                <w:sz w:val="26"/>
                <w:szCs w:val="26"/>
              </w:rPr>
              <w:t>37</w:t>
            </w:r>
            <w:r>
              <w:rPr>
                <w:rFonts w:eastAsia="Calibri" w:cs="Times New Roman" w:ascii="Times New Roman" w:hAnsi="Times New Roman"/>
                <w:b/>
                <w:sz w:val="26"/>
                <w:szCs w:val="26"/>
              </w:rPr>
              <w:t>1</w:t>
            </w:r>
          </w:p>
          <w:p>
            <w:pPr>
              <w:pStyle w:val="Normal"/>
              <w:widowControl w:val="false"/>
              <w:spacing w:lineRule="auto" w:line="240" w:before="0" w:after="0"/>
              <w:ind w:firstLine="176"/>
              <w:jc w:val="center"/>
              <w:rPr>
                <w:rFonts w:ascii="Times New Roman" w:hAnsi="Times New Roman" w:eastAsia="Calibri" w:cs="Times New Roman"/>
                <w:sz w:val="26"/>
                <w:szCs w:val="26"/>
              </w:rPr>
            </w:pPr>
            <w:r>
              <w:rPr>
                <w:rFonts w:eastAsia="Calibri" w:cs="Times New Roman" w:ascii="Times New Roman" w:hAnsi="Times New Roman"/>
                <w:sz w:val="26"/>
                <w:szCs w:val="26"/>
              </w:rPr>
            </w:r>
          </w:p>
        </w:tc>
      </w:tr>
    </w:tbl>
    <w:p>
      <w:pPr>
        <w:pStyle w:val="Normal"/>
        <w:spacing w:lineRule="auto" w:line="240" w:before="0" w:after="0"/>
        <w:ind w:firstLine="851"/>
        <w:jc w:val="right"/>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851"/>
        <w:jc w:val="right"/>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851"/>
        <w:jc w:val="center"/>
        <w:rPr>
          <w:rFonts w:ascii="Times New Roman" w:hAnsi="Times New Roman" w:eastAsia="Times New Roman" w:cs="Times New Roman"/>
          <w:b/>
          <w:bCs/>
          <w:sz w:val="26"/>
          <w:szCs w:val="26"/>
          <w:lang w:eastAsia="ru-RU"/>
        </w:rPr>
      </w:pPr>
      <w:r>
        <w:rPr>
          <w:rFonts w:eastAsia="Times New Roman" w:cs="Times New Roman" w:ascii="Times New Roman" w:hAnsi="Times New Roman"/>
          <w:b/>
          <w:bCs/>
          <w:sz w:val="26"/>
          <w:szCs w:val="26"/>
          <w:lang w:eastAsia="ru-RU"/>
        </w:rPr>
        <w:t>Административный регламент</w:t>
      </w:r>
    </w:p>
    <w:p>
      <w:pPr>
        <w:pStyle w:val="Normal"/>
        <w:spacing w:lineRule="auto" w:line="240" w:before="0" w:after="0"/>
        <w:ind w:firstLine="851"/>
        <w:jc w:val="center"/>
        <w:rPr>
          <w:rFonts w:ascii="Times New Roman" w:hAnsi="Times New Roman" w:eastAsia="Times New Roman" w:cs="Times New Roman"/>
          <w:b/>
          <w:bCs/>
          <w:sz w:val="26"/>
          <w:szCs w:val="26"/>
          <w:lang w:eastAsia="ru-RU"/>
        </w:rPr>
      </w:pPr>
      <w:r>
        <w:rPr>
          <w:rFonts w:eastAsia="Times New Roman" w:cs="Times New Roman" w:ascii="Times New Roman" w:hAnsi="Times New Roman"/>
          <w:b/>
          <w:bCs/>
          <w:sz w:val="26"/>
          <w:szCs w:val="26"/>
          <w:lang w:eastAsia="ru-RU"/>
        </w:rPr>
        <w:t>по предоставлению муниципальной услуги «Отчуждение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p>
    <w:p>
      <w:pPr>
        <w:pStyle w:val="Normal"/>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lang w:val="en-US"/>
        </w:rPr>
        <w:t>I</w:t>
      </w:r>
      <w:r>
        <w:rPr>
          <w:rFonts w:eastAsia="Calibri" w:cs="Times New Roman" w:ascii="Times New Roman" w:hAnsi="Times New Roman"/>
          <w:b/>
          <w:sz w:val="26"/>
          <w:szCs w:val="26"/>
        </w:rPr>
        <w:t>. Общие положения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1.1. Административный регламент по предоставлению муниципальной услуги «</w:t>
      </w:r>
      <w:r>
        <w:rPr>
          <w:rFonts w:eastAsia="Times New Roman" w:cs="Times New Roman" w:ascii="Times New Roman" w:hAnsi="Times New Roman"/>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sz w:val="26"/>
          <w:szCs w:val="26"/>
        </w:rPr>
        <w:t xml:space="preserve"> (далее – Административный регламент), разработан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соответствии с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Федеральным законом от 27 июля 2010 года № 210-ФЗ «Об организации предоставления государственных и муниципальных услуг» в целях повышения качества предоставления муниципальных услуг, связанных с распоряжением имуществом, находящимся в муниципальной собственности (далее – муниципальная услуга).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Действие настоящего Административного регламента распространяется на имущество, находящееся в муниципальной собственности Ивнянского района и предоставленное субъектами малого и среднего предпринимательства в аренду.</w:t>
      </w:r>
    </w:p>
    <w:p>
      <w:pPr>
        <w:pStyle w:val="Normal"/>
        <w:spacing w:lineRule="auto" w:line="240" w:before="0" w:after="0"/>
        <w:ind w:firstLine="709"/>
        <w:contextualSpacing/>
        <w:jc w:val="both"/>
        <w:rPr>
          <w:rFonts w:ascii="Times New Roman" w:hAnsi="Times New Roman" w:eastAsia="Calibri" w:cs="Times New Roman"/>
          <w:sz w:val="26"/>
          <w:szCs w:val="26"/>
        </w:rPr>
      </w:pPr>
      <w:r>
        <w:rPr>
          <w:rFonts w:eastAsia="Calibri" w:cs="Times New Roman" w:ascii="Times New Roman" w:hAnsi="Times New Roman"/>
          <w:sz w:val="26"/>
          <w:szCs w:val="26"/>
        </w:rPr>
        <w:t>Органом, предоставляющим соответствующую муниципальную услугу, является администрация муниципального района «Ивнянский район» (далее</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администрация района).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1.2. Заявителями на получение муниципальной услуги являются</w:t>
      </w:r>
      <w:r>
        <w:rPr>
          <w:rFonts w:cs="Times New Roman" w:ascii="Times New Roman" w:hAnsi="Times New Roman"/>
          <w:sz w:val="26"/>
          <w:szCs w:val="26"/>
        </w:rPr>
        <w:t xml:space="preserve"> </w:t>
      </w:r>
      <w:r>
        <w:rPr>
          <w:rFonts w:eastAsia="Times New Roman" w:cs="Times New Roman" w:ascii="Times New Roman" w:hAnsi="Times New Roman"/>
          <w:sz w:val="26"/>
          <w:szCs w:val="26"/>
          <w:lang w:eastAsia="ru-RU"/>
        </w:rPr>
        <w:t xml:space="preserve">субъекты малого и среднего предпринимательства (далее - заявители). </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соответствующие условиям, предусмотренным статьей 4 Федерального закона от 24 июля 2007 года № 209-ФЗ «О развитии малого и среднего предпринимательства   в   Российской  Федерации»  (далее - Федеральный  закон  № 209-ФЗ).</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Преимущественное право может быть реализовано при соблюдении условий:</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договором аренды такого имущества, за исключением случая, предусмотренного частью 2.1 статьи 9 Федерального закона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 отсутствие задолженности по арендной плате за такое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на день подачи заявления субъектом малого или среднего предпринимательства;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 арендуемое имущество не включено в утвержденный в соответствии с частью 4 статьи 18 Федеральный закон № 209-ФЗ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частью 2.1 статьи 9 Федерального закона № 159-ФЗ;</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Преимущественным правом на приобретение арендуемого имущества по цене, равной его рыночной стоимости, пользуются субъекты малого и среднего предпринимательства, за исключением субъектов малого и среднего предпринимательства: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 являющихся участниками соглашений о разделе продукции;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 осуществляющих предпринимательскую деятельность в сфере игорного бизнеса;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Финансовая поддержка субъектов малого и среднего предпринимательства, предусмотренная статьей 17 Федерального закона № 209- ФЗ,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1.3. Порядок информирования о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1.3.1. </w:t>
      </w:r>
      <w:hyperlink w:anchor="P441">
        <w:r>
          <w:rPr>
            <w:rFonts w:eastAsia="Times New Roman" w:cs="Times New Roman" w:ascii="Times New Roman" w:hAnsi="Times New Roman"/>
            <w:color w:val="0000FF"/>
            <w:sz w:val="26"/>
            <w:szCs w:val="26"/>
            <w:lang w:eastAsia="ru-RU"/>
          </w:rPr>
          <w:t>Сведения</w:t>
        </w:r>
      </w:hyperlink>
      <w:r>
        <w:rPr>
          <w:rFonts w:eastAsia="Times New Roman" w:cs="Times New Roman" w:ascii="Times New Roman" w:hAnsi="Times New Roman"/>
          <w:sz w:val="26"/>
          <w:szCs w:val="26"/>
          <w:lang w:eastAsia="ru-RU"/>
        </w:rPr>
        <w:t xml:space="preserve"> о местонахождении и графике работы администрации района, контактных телефонах (телефонах для справок), адресе официального сайта администрации района в сети Интернет (далее - официальный сайт администрации района), адресе электронной почты администрации района приведены в приложении № 1 к настоящему Административному регламенту.</w:t>
      </w:r>
    </w:p>
    <w:p>
      <w:pPr>
        <w:pStyle w:val="Normal"/>
        <w:widowControl w:val="false"/>
        <w:spacing w:lineRule="auto" w:line="240" w:before="0" w:after="0"/>
        <w:ind w:firstLine="709"/>
        <w:jc w:val="both"/>
        <w:rPr>
          <w:rFonts w:ascii="Times New Roman" w:hAnsi="Times New Roman" w:eastAsia="Calibri" w:cs="Times New Roman"/>
          <w:sz w:val="26"/>
          <w:szCs w:val="26"/>
        </w:rPr>
      </w:pPr>
      <w:r>
        <w:rPr>
          <w:rFonts w:eastAsia="Times New Roman" w:cs="Times New Roman" w:ascii="Times New Roman" w:hAnsi="Times New Roman"/>
          <w:sz w:val="26"/>
          <w:szCs w:val="26"/>
          <w:lang w:eastAsia="ru-RU"/>
        </w:rPr>
        <w:t>1.3.2. </w:t>
      </w:r>
      <w:r>
        <w:rPr>
          <w:rFonts w:eastAsia="Calibri" w:cs="Times New Roman" w:ascii="Times New Roman" w:hAnsi="Times New Roman"/>
          <w:sz w:val="26"/>
          <w:szCs w:val="26"/>
        </w:rPr>
        <w:t xml:space="preserve">Информирование получателей муниципальной услуги осуществляется в форме консультирования заявителей в администрации района, а также в форме размещения информации на сайте администрации Ивнянского района - </w:t>
      </w:r>
      <w:hyperlink r:id="rId2">
        <w:r>
          <w:rPr>
            <w:rFonts w:eastAsia="Times New Roman" w:cs="Times New Roman" w:ascii="Times New Roman" w:hAnsi="Times New Roman"/>
            <w:color w:val="0000FF"/>
            <w:sz w:val="26"/>
            <w:szCs w:val="26"/>
            <w:u w:val="single"/>
            <w:lang w:eastAsia="ru-RU"/>
          </w:rPr>
          <w:t>http://admivnya.ru/</w:t>
        </w:r>
      </w:hyperlink>
      <w:r>
        <w:rPr>
          <w:rFonts w:eastAsia="Calibri" w:cs="Times New Roman" w:ascii="Times New Roman" w:hAnsi="Times New Roman"/>
          <w:sz w:val="26"/>
          <w:szCs w:val="26"/>
        </w:rPr>
        <w:t>.</w:t>
      </w:r>
    </w:p>
    <w:p>
      <w:pPr>
        <w:pStyle w:val="Normal"/>
        <w:widowControl w:val="false"/>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1.3.3 Консультации о предоставлении муниципальной услуги можно получить ежедневно с 8.00 до 17.00 часов по адресу: Белгородская область, Ивнянский  район, посёлок  Ивня,  улица  Ленина, дом 20, тел.:8(47</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243)</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5</w:t>
        <w:noBreakHyphen/>
        <w:t>57</w:t>
      </w:r>
      <w:r>
        <w:rPr>
          <w:rFonts w:eastAsia="Times New Roman" w:cs="Times New Roman" w:ascii="Times New Roman" w:hAnsi="Times New Roman"/>
          <w:sz w:val="26"/>
          <w:szCs w:val="26"/>
          <w:lang w:eastAsia="ru-RU"/>
        </w:rPr>
        <w:noBreakHyphen/>
      </w:r>
      <w:r>
        <w:rPr>
          <w:rFonts w:eastAsia="Calibri" w:cs="Times New Roman" w:ascii="Times New Roman" w:hAnsi="Times New Roman"/>
          <w:sz w:val="26"/>
          <w:szCs w:val="26"/>
        </w:rPr>
        <w:t>08.</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Calibri" w:cs="Times New Roman" w:ascii="Times New Roman" w:hAnsi="Times New Roman"/>
          <w:sz w:val="26"/>
          <w:szCs w:val="26"/>
        </w:rPr>
        <w:t xml:space="preserve">Сведения о </w:t>
      </w:r>
      <w:r>
        <w:rPr>
          <w:rFonts w:eastAsia="Times New Roman" w:cs="Times New Roman" w:ascii="Times New Roman" w:hAnsi="Times New Roman"/>
          <w:sz w:val="26"/>
          <w:szCs w:val="26"/>
          <w:lang w:eastAsia="ru-RU"/>
        </w:rPr>
        <w:t>графике приема должностными лицами администрации района заинтересованных лиц и получателей муниципальной услуги сообщаются по телефонам для справок, а также размещаются на официальном сайте администрации района.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1.3.4. Информацию о порядке предоставления муниципальной услуги можно получить:</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на Едином портале государственных услуг Российской Федерации  </w:t>
      </w:r>
      <w:hyperlink r:id="rId3">
        <w:r>
          <w:rPr>
            <w:rFonts w:eastAsia="Times New Roman" w:cs="Times New Roman" w:ascii="Times New Roman" w:hAnsi="Times New Roman"/>
            <w:color w:val="0000FF"/>
            <w:sz w:val="26"/>
            <w:szCs w:val="26"/>
            <w:u w:val="single"/>
            <w:lang w:eastAsia="ru-RU"/>
          </w:rPr>
          <w:t>https://www.gosuslugi.ru/</w:t>
        </w:r>
      </w:hyperlink>
      <w:r>
        <w:rPr>
          <w:rFonts w:eastAsia="Times New Roman" w:cs="Times New Roman" w:ascii="Times New Roman" w:hAnsi="Times New Roman"/>
          <w:sz w:val="26"/>
          <w:szCs w:val="26"/>
          <w:lang w:eastAsia="ru-RU"/>
        </w:rPr>
        <w:t xml:space="preserve"> (далее - ЕПГУ);</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на портале государственных и муниципальных услуг Белгородской области </w:t>
      </w:r>
      <w:hyperlink r:id="rId4">
        <w:r>
          <w:rPr>
            <w:rFonts w:eastAsia="Times New Roman" w:cs="Times New Roman" w:ascii="Times New Roman" w:hAnsi="Times New Roman"/>
            <w:color w:val="0000FF"/>
            <w:sz w:val="26"/>
            <w:szCs w:val="26"/>
            <w:u w:val="single"/>
            <w:lang w:eastAsia="ru-RU"/>
          </w:rPr>
          <w:t>http://gosuslugi31.ru/</w:t>
        </w:r>
      </w:hyperlink>
      <w:r>
        <w:rPr>
          <w:rFonts w:eastAsia="Times New Roman" w:cs="Times New Roman" w:ascii="Times New Roman" w:hAnsi="Times New Roman"/>
          <w:sz w:val="26"/>
          <w:szCs w:val="26"/>
          <w:lang w:eastAsia="ru-RU"/>
        </w:rPr>
        <w:t xml:space="preserve"> (далее - РПГУ);</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на официальном сайте администрации района </w:t>
      </w:r>
      <w:hyperlink r:id="rId5">
        <w:r>
          <w:rPr>
            <w:rFonts w:eastAsia="Times New Roman" w:cs="Times New Roman" w:ascii="Times New Roman" w:hAnsi="Times New Roman"/>
            <w:color w:val="0000FF"/>
            <w:sz w:val="26"/>
            <w:szCs w:val="26"/>
            <w:u w:val="single"/>
            <w:lang w:eastAsia="ru-RU"/>
          </w:rPr>
          <w:t>http://admivnya.ru/</w:t>
        </w:r>
      </w:hyperlink>
      <w:r>
        <w:rPr>
          <w:rFonts w:eastAsia="Times New Roman" w:cs="Times New Roman" w:ascii="Times New Roman" w:hAnsi="Times New Roman"/>
          <w:sz w:val="26"/>
          <w:szCs w:val="26"/>
          <w:lang w:eastAsia="ru-RU"/>
        </w:rPr>
        <w:t>;</w:t>
      </w:r>
    </w:p>
    <w:p>
      <w:pPr>
        <w:pStyle w:val="Normal"/>
        <w:widowControl w:val="false"/>
        <w:spacing w:lineRule="auto" w:line="240" w:before="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на информационных стендах в помещениях структурных подразделений администрации района, обеспечивающих предоставление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при устном обращении в администрацию района с использованием средств телефонной связи в форме индивидуального устного консультирования;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при письменном обращении в администрацию района с использованием средств почтовой, факсимильной связи, электронной почты в форме индивидуального письменного консультирования;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при личном обращении заинтересованного лица в администрацию района в часы приема в форме индивидуального устного консультирования по вопросам порядка и правил предоставления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1.3.5. На официальном сайте администрации района, ЕПГУ (РПГУ), информационных стендах в помещениях структурных подразделений Администрации района, обеспечивающих предоставление муниципальной услуги, размещаются следующие информационные материалы о порядке предоставления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извлечения из нормативных правовых актов, содержащие нормы, регулирующие порядок предоставления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текст настоящего административного регламента с приложениями;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краткое описание порядка предоставления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требования к оформлению заявлений о предоставлении муниципальной услуги, рекомендуемые формы заявлений и образцы их заполнения;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сведения о местонахождении, графике работы администрации района, контактных телефонах (телефонах для справок) структурных подразделений администрации района, обеспечивающих предоставление муниципальной услуги, адресе официального сайта администрации района, адресе электронной почты администрации района;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сведения о местонахождении, графике (режиме) работы, контактных телефонах, адресах Интернет-сайтов и электронной почты организаций, оказывающих услуги, являющиеся необходимыми и обязательными для предоставления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схема размещения должностных лиц (с указанием номеров кабинетов) и режим приема ими получателей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основания для приостановления предоставления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основания для отказа в предоставлении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порядок получения консультаций;</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порядок обжалования решений, действий или бездействия должностных лиц администрации района при предоставлении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наименование, адрес и телефон вышестоящего органа исполнительной власти.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Информация, размещенная на официальном сайте администрации района и ЕПГУ (РПГУ), должна быть круглосуточно доступна пользователям для ознакомления без взимания платы и иных ограничений.</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1.3.6. При устном обращении заинтересованного лица в администрацию района с использованием телефонной связи сотрудник администрации района при ответе по телефону подробно, в вежливой (корректной) форме информирует обратившегося по вопросам порядка и правил предоставления муниципальной услуги. Ответ на телефонный звонок должен начинаться с информации о наименовании органа, в который обратилось заинтересованное лицо, фамилии, имени, отчестве и должности сотрудника, принявшего телефонный звонок.</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При невозможности сотрудника администрации района, принявшего телефонный звонок, самостоятельно ответить на вопросы о предоставлении муниципальной услуги телефонный звонок должен быть переадресован (переведен) на другое должностное лицо или же обратившемуся заинтересованному лицу должен быть сообщен телефонный номер, по которому будет предоставлена необходимая информация.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Устное консультирование заинтересованного лица по телефону осуществляется сотрудником администрации района в пределах 10 минут.</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1.3.7. В любое время с момента подачи заявления о предоставлении муниципальной услуги заявитель имеет право обратиться по телефонам структурных подразделений администрации района, обеспечивающих предоставление муниципальной услуги, или лично к сотруднику администрации района, ответственному за предоставление муниципальной услуги, в часы приема для получения информации о ходе предоставления муниципальной услуги, в том числе о ходе осуществления и сроках завершения отдельных административных процедур (действий), предусмотренных настоящим административным регламентом. Предоставление заявителю информации о ходе предоставления муниципальной услуги осуществляется в порядке, установленном настоящим Административным регламентом, для индивидуального устного консультирования по вопросам предоставления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1.3.8. 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администрации района в сети Интернет с учетом особых потребностей инвалидов с приведением их к международному стандарту доступности веб-контента и веб-сервисов (WCAG).</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val="en-US" w:eastAsia="ru-RU"/>
        </w:rPr>
        <w:t>II</w:t>
      </w:r>
      <w:r>
        <w:rPr>
          <w:rFonts w:eastAsia="Times New Roman" w:cs="Times New Roman" w:ascii="Times New Roman" w:hAnsi="Times New Roman"/>
          <w:b/>
          <w:sz w:val="26"/>
          <w:szCs w:val="26"/>
          <w:lang w:eastAsia="ru-RU"/>
        </w:rPr>
        <w:t>. Стандарт предоставления муниципальной услуги</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 Наименование муниципальной услуги: «Отчуждение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2.2. Органом, предоставляющим соответствующую муниципальную услугу, является администрация района.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В предоставлении муниципальной услуги принимают участие органы и организации, представляющие администрации района, в порядке межведомственного взаимодействия сведения и документы, необходимые для предоставления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Ивнянский межрайонный отдел Управления Федеральной службы государственной регистрации, кадастра и картографии по Белгородской области (309110, посёлок Ивня, улица Десницкого, д. 3, телефон: 8 (47243)</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5</w:t>
        <w:noBreakHyphen/>
        <w:t>55</w:t>
        <w:noBreakHyphen/>
        <w:t xml:space="preserve">97, </w:t>
      </w:r>
      <w:hyperlink r:id="rId6">
        <w:r>
          <w:rPr>
            <w:rFonts w:eastAsia="Calibri" w:cs="Times New Roman" w:ascii="Times New Roman" w:hAnsi="Times New Roman"/>
            <w:color w:val="0000FF"/>
            <w:sz w:val="26"/>
            <w:szCs w:val="26"/>
            <w:u w:val="single"/>
          </w:rPr>
          <w:t>u3101@r31.rosreestr.ru</w:t>
        </w:r>
      </w:hyperlink>
      <w:r>
        <w:rPr>
          <w:rFonts w:eastAsia="Calibri" w:cs="Times New Roman" w:ascii="Times New Roman" w:hAnsi="Times New Roman"/>
          <w:sz w:val="26"/>
          <w:szCs w:val="26"/>
        </w:rPr>
        <w:t xml:space="preserve"> );</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Межрайонная инспекция Федеральной налоговой службы № 2 по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Белгородской области (территориальное обособленное рабочее место по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Ивнянскому району)  (309110, посёлок Ивня, улица Ленина, д. 24, телефон:</w:t>
      </w:r>
      <w:r>
        <w:rPr>
          <w:rFonts w:eastAsia="Times New Roman" w:cs="Times New Roman" w:ascii="Times New Roman" w:hAnsi="Times New Roman"/>
          <w:sz w:val="26"/>
          <w:szCs w:val="26"/>
          <w:lang w:eastAsia="ru-RU"/>
        </w:rPr>
        <w:t xml:space="preserve"> </w:t>
      </w:r>
      <w:r>
        <w:rPr>
          <w:rFonts w:eastAsia="Calibri" w:cs="Times New Roman" w:ascii="Times New Roman" w:hAnsi="Times New Roman"/>
          <w:sz w:val="26"/>
          <w:szCs w:val="26"/>
        </w:rPr>
        <w:t>8 (47243)5-13-36;</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независимый оценщик.</w:t>
      </w:r>
    </w:p>
    <w:p>
      <w:pPr>
        <w:pStyle w:val="Normal"/>
        <w:spacing w:lineRule="auto" w:line="240" w:before="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Администрация района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p>
    <w:p>
      <w:pPr>
        <w:pStyle w:val="Normal"/>
        <w:spacing w:lineRule="auto" w:line="240" w:before="0" w:after="0"/>
        <w:ind w:firstLine="709"/>
        <w:contextualSpacing/>
        <w:jc w:val="both"/>
        <w:rPr>
          <w:rFonts w:ascii="Times New Roman" w:hAnsi="Times New Roman" w:eastAsia="Calibri" w:cs="Times New Roman"/>
          <w:sz w:val="26"/>
          <w:szCs w:val="26"/>
        </w:rPr>
      </w:pPr>
      <w:r>
        <w:rPr>
          <w:rFonts w:eastAsia="Calibri" w:cs="Times New Roman" w:ascii="Times New Roman" w:hAnsi="Times New Roman"/>
          <w:sz w:val="26"/>
          <w:szCs w:val="26"/>
        </w:rPr>
        <w:t>Услуги, предоставляемые другими организациями, которые являются необходимыми и обязательными для предоставления муниципальной услуги, отсутствуют.</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2.3. Результатом предоставления муниципальной услуги является направление (выдача при личном обращении) заявителю проекта договора купли-продажи имущества, находящегося в муниципальной собственности Ивнянского района и арендуемого субъектами малого и среднего предпринимательства (далее - договор купли-продажи арендуемого имущества).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2.4. Максимальный срок предоставления муниципальной услуги, предусмотренный федеральным законодательством, в том числе с учетом необходимости обращения в организации, участвующие в предоставлении муниципальной услуги, 45 дней со дня поступления заявления 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предоставлении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2.5. Предоставление муниципальной услуги осуществляется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соответствии с нормативными правовыми актами:</w:t>
      </w:r>
    </w:p>
    <w:p>
      <w:pPr>
        <w:pStyle w:val="Normal"/>
        <w:spacing w:lineRule="auto" w:line="240" w:before="0" w:after="0"/>
        <w:ind w:firstLine="709"/>
        <w:jc w:val="both"/>
        <w:rPr>
          <w:rFonts w:ascii="Times New Roman" w:hAnsi="Times New Roman" w:eastAsia="Calibri" w:cs="Times New Roman"/>
          <w:sz w:val="26"/>
          <w:szCs w:val="26"/>
        </w:rPr>
      </w:pPr>
      <w:r>
        <w:rPr>
          <w:rFonts w:cs="Times New Roman" w:ascii="Times New Roman" w:hAnsi="Times New Roman"/>
          <w:sz w:val="26"/>
          <w:szCs w:val="26"/>
        </w:rPr>
        <w:t xml:space="preserve">- Гражданским кодексом Российской Федерации от 30 ноября 1994 года № 51- ФЗ </w:t>
      </w:r>
      <w:r>
        <w:rPr>
          <w:rFonts w:eastAsia="Calibri" w:cs="Times New Roman" w:ascii="Times New Roman" w:hAnsi="Times New Roman"/>
          <w:sz w:val="26"/>
          <w:szCs w:val="26"/>
        </w:rPr>
        <w:t>(«Собрание законодательства РФ», 5 декабря 1994 года, № 32, ст. 3301);</w:t>
      </w:r>
    </w:p>
    <w:p>
      <w:pPr>
        <w:pStyle w:val="Normal"/>
        <w:spacing w:lineRule="auto" w:line="240" w:before="0" w:after="0"/>
        <w:ind w:firstLine="709"/>
        <w:jc w:val="both"/>
        <w:rPr>
          <w:rFonts w:ascii="Times New Roman" w:hAnsi="Times New Roman" w:eastAsia="Calibri" w:cs="Times New Roman"/>
          <w:sz w:val="26"/>
          <w:szCs w:val="26"/>
        </w:rPr>
      </w:pPr>
      <w:r>
        <w:rPr>
          <w:rFonts w:eastAsia="Times New Roman" w:cs="Times New Roman" w:ascii="Times New Roman" w:hAnsi="Times New Roman"/>
          <w:sz w:val="26"/>
          <w:szCs w:val="26"/>
          <w:lang w:eastAsia="ru-RU"/>
        </w:rPr>
        <w:t>- Федеральным законом от 6 октября 2003 года № 131-ФЗ «Об общих принципах организации местного самоуправления в Российской Федерации»;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Федеральным законом от 27 июля 2010 года № 210-ФЗ «Об</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организации предоставления государственных и муниципальных услуг» («Собрание законодательства Российской Федерации», 2 августа 2010 года, № 31, ст. 4179);</w:t>
      </w:r>
    </w:p>
    <w:p>
      <w:pPr>
        <w:pStyle w:val="Normal"/>
        <w:spacing w:lineRule="auto" w:line="240" w:before="0" w:after="0"/>
        <w:ind w:firstLine="709"/>
        <w:jc w:val="both"/>
        <w:rPr>
          <w:rFonts w:ascii="Times New Roman" w:hAnsi="Times New Roman" w:cs="Times New Roman"/>
          <w:sz w:val="26"/>
          <w:szCs w:val="26"/>
        </w:rPr>
      </w:pPr>
      <w:r>
        <w:rPr>
          <w:rFonts w:eastAsia="Calibri" w:cs="Times New Roman" w:ascii="Times New Roman" w:hAnsi="Times New Roman"/>
          <w:sz w:val="26"/>
          <w:szCs w:val="26"/>
        </w:rPr>
        <w:t>-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Pr>
          <w:rFonts w:cs="Times New Roman" w:ascii="Times New Roman" w:hAnsi="Times New Roman"/>
          <w:sz w:val="26"/>
          <w:szCs w:val="26"/>
        </w:rPr>
        <w:t>Собрание законодательства РФ», 28 июля 2008 года, № 30, ст. 3615)</w:t>
      </w:r>
      <w:r>
        <w:rPr>
          <w:rFonts w:eastAsia="Calibri" w:cs="Times New Roman" w:ascii="Times New Roman" w:hAnsi="Times New Roman"/>
          <w:sz w:val="26"/>
          <w:szCs w:val="26"/>
        </w:rPr>
        <w:t>;</w:t>
      </w:r>
    </w:p>
    <w:p>
      <w:pPr>
        <w:pStyle w:val="Normal"/>
        <w:widowControl w:val="false"/>
        <w:spacing w:lineRule="auto" w:line="240" w:before="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иными нормативными правовыми актами.</w:t>
      </w:r>
    </w:p>
    <w:p>
      <w:pPr>
        <w:pStyle w:val="Normal"/>
        <w:widowControl w:val="false"/>
        <w:spacing w:lineRule="auto" w:line="240" w:before="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Данный перечень нормативных правовых актов, регулирующих предоставление муниципальной услуги, подлежит обязательному размещению в сети Интернет на официальном сайте Администрации района.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2.6.</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Для предоставления муниципальной услуги заявителем представляются в орган, предоставляющий услугу, следующие документы:</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заявление (приложение № 2) о предоставлении преимущественного права на приобретение арендуемого муниципального имущества (далее также - заявление о предоставлении услуги), в котором указываются: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1) фамилия, имя и (при наличии) отчество, место жительства заявителя и реквизиты документа, удостоверяющего его личность, - в случае, если заявление о предоставлении услуги подается физическим лицом;</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предоставлении услуги подается юридическим лицом;</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3) фамилия, имя и (при наличии) отчество представителя заявителя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реквизиты документа, подтверждающего его полномочия, - в случае, если заявление о предоставлении услуги подается представителем заявителя;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 почтовый адрес, адрес электронной почты, номер телефона для связи с заявителем или представителем заявителя;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основной вид деятельности (вид деятельности, доля которого является наибольшей в годовом объеме оборота или годовом объеме прибыли);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6) средняя численность работников, в том числе работающих по договорам гражданско-правового характера и по совместительству;</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7)</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предельных значений, установленных Правительством РФ;</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8)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документа, размещенного на официальном сайте, ссылка на который направляется заявителю посредством электронной почты; в виде электронного документа, который направляется заявителю посредством электронной почты);</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9) кадастровый номер, площадь, адрес назначение арендуемого имущества, а также номер и дата заключения договора его аренды;</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10) личная подпись заявителя (уполномоченного представителя заявителя) и дата подписания заявления.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копии документов, удостоверяющих личность заявителя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представителя заявителя, и документа, подтверждающего полномочия представителя заявителя, в случае, если заявление подается представителем заявителя. Копия соответствующего документа заверяется должностным лицом органа исполнительной власти или органа местного самоуправления, принимающим заявление, и приобщается к поданному заявлению 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предоставлении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документы, подтверждающие получение согласия заявителя или его законного представителя на обработку персональных данных;</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spacing w:lineRule="auto" w:line="240" w:before="0" w:after="0"/>
        <w:ind w:firstLine="709"/>
        <w:jc w:val="both"/>
        <w:rPr>
          <w:rFonts w:ascii="Times New Roman" w:hAnsi="Times New Roman" w:eastAsia="Calibri" w:cs="Times New Roman"/>
          <w:sz w:val="26"/>
          <w:szCs w:val="26"/>
        </w:rPr>
      </w:pPr>
      <w:r>
        <w:rPr>
          <w:rFonts w:eastAsia="Times New Roman" w:cs="Times New Roman" w:ascii="Times New Roman" w:hAnsi="Times New Roman"/>
          <w:sz w:val="26"/>
          <w:szCs w:val="26"/>
          <w:lang w:eastAsia="ru-RU"/>
        </w:rPr>
        <w:t xml:space="preserve">2.7. </w:t>
      </w:r>
      <w:r>
        <w:rPr>
          <w:rFonts w:eastAsia="Calibri" w:cs="Times New Roman" w:ascii="Times New Roman" w:hAnsi="Times New Roman"/>
          <w:sz w:val="26"/>
          <w:szCs w:val="26"/>
        </w:rPr>
        <w:t>К документам, необходимым для предоставления муниципальной услуги, которые находятся в распоряжении других органов исполнительной власти, государственных органов, органов местного самоуправления, организаций и получение которых в процессе оказания муниципальной услуги осуществляется органом, предоставляющим муниципальную услугу, самостоятельно в соответствии с требованиями Федерального закона от</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27</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июля 2010 года № 210-ФЗ «Об организации предоставления государственных и муниципальных услуг», относятся:</w:t>
      </w:r>
    </w:p>
    <w:p>
      <w:pPr>
        <w:pStyle w:val="Normal"/>
        <w:spacing w:lineRule="auto" w:line="240" w:before="0" w:after="0"/>
        <w:ind w:firstLine="709"/>
        <w:contextualSpacing/>
        <w:jc w:val="both"/>
        <w:rPr>
          <w:rFonts w:ascii="Times New Roman" w:hAnsi="Times New Roman" w:cs="Times New Roman"/>
          <w:sz w:val="26"/>
          <w:szCs w:val="26"/>
        </w:rPr>
      </w:pPr>
      <w:r>
        <w:rPr>
          <w:rFonts w:cs="Times New Roman" w:ascii="Times New Roman" w:hAnsi="Times New Roman"/>
          <w:sz w:val="26"/>
          <w:szCs w:val="26"/>
        </w:rPr>
        <w:t>- выписка из Единого государственного реестра недвижимости об</w:t>
      </w:r>
      <w:r>
        <w:rPr>
          <w:rFonts w:eastAsia="Times New Roman" w:cs="Times New Roman" w:ascii="Times New Roman" w:hAnsi="Times New Roman"/>
          <w:sz w:val="26"/>
          <w:szCs w:val="26"/>
          <w:lang w:eastAsia="ru-RU"/>
        </w:rPr>
        <w:t> </w:t>
      </w:r>
      <w:r>
        <w:rPr>
          <w:rFonts w:cs="Times New Roman" w:ascii="Times New Roman" w:hAnsi="Times New Roman"/>
          <w:sz w:val="26"/>
          <w:szCs w:val="26"/>
        </w:rPr>
        <w:t>объекте недвижимости;</w:t>
      </w:r>
    </w:p>
    <w:p>
      <w:pPr>
        <w:pStyle w:val="Normal"/>
        <w:spacing w:lineRule="auto" w:line="240" w:before="280" w:after="0"/>
        <w:ind w:firstLine="709"/>
        <w:contextualSpacing/>
        <w:jc w:val="both"/>
        <w:rPr>
          <w:rFonts w:ascii="Times New Roman" w:hAnsi="Times New Roman" w:cs="Times New Roman"/>
          <w:sz w:val="26"/>
          <w:szCs w:val="26"/>
        </w:rPr>
      </w:pPr>
      <w:r>
        <w:rPr>
          <w:rFonts w:cs="Times New Roman" w:ascii="Times New Roman" w:hAnsi="Times New Roman"/>
          <w:sz w:val="26"/>
          <w:szCs w:val="26"/>
        </w:rPr>
        <w:t>- выписка из Единого государственного реестра юридических лиц.</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2.8. Заявление о предоставлении муниципальной услуги с приложением документов, необходимых для предоставления муниципальной услуги, представляется в администрацию района заявителем (его уполномоченным представителем) лично, посредством почтового отправления с описью вложения и уведомлением о вручении или в электронном виде, подписанные электронной подписью.</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Подписанное заявителем заявление о предоставлении муниципальной услуги заполняется разборчиво от руки или машинописным способом, не должно быть исполнено карандашом и иметь серьезных повреждений, наличие которых не позволит однозначно истолковать содержание заявления.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При подаче заявления о предоставлении муниципальной услуги в администрацию района лично заявителем (его уполномоченным представителем) копии документов, необходимые для предоставления муниципальной услуги, заверяются ответственным сотрудником администрации района при предъявлении ему оригиналов документов, после чего оригиналы документов возвращаются заявителю.</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Заявление в форме электронного документа представляется в Администрацию района по выбору заявителя путем заполнения заявления установленной формы с последующим его направлением на официальный адрес электронной почты администрации района, в том числе посредством отправки через личный кабинет РПГУ (ЕПГУ).</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Заявление в форме электронного документа подписывается по выбору заявителя (если заявителем является физическое лицо) электронной подписью заявителя (представителя заявителя) либо усиленной квалифицированной электронной подписью заявителя (представителя заявителя) с использованием информационно-телекоммуникационных сетей общего пользования, в том числе сети Интернет, включая РПГУ (ЕПГУ), в порядке и сроки, предусмотренные законодательством.</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лица, действующего от имени юридического лица без доверенности либо представителя юридического лица, действующего на основании доверенности, выданной в соответствии с законодательством Российской Федерации.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подается представителем заявителя), в виде электронного образа документа.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Представление указанного документа не требуется в случае подачи заявления посредством отправки через личный кабинет РПГУ (ЕПГУ).</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электронной копии такого документа.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заявлении, которое подается в форме электронного документа, заявитель может указать просьбу о направлении ему информации по вопросу предоставления муниципальной услуги в электронном виде или по почте.</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bookmarkStart w:id="0" w:name="P164"/>
      <w:bookmarkEnd w:id="0"/>
      <w:r>
        <w:rPr>
          <w:rFonts w:eastAsia="Times New Roman" w:cs="Times New Roman" w:ascii="Times New Roman" w:hAnsi="Times New Roman"/>
          <w:sz w:val="26"/>
          <w:szCs w:val="26"/>
          <w:lang w:eastAsia="ru-RU"/>
        </w:rPr>
        <w:t>2.9. При предоставлении муниципальной услуги администрация района не вправе требовать от заявителя: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района,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7">
        <w:r>
          <w:rPr>
            <w:rFonts w:eastAsia="Times New Roman" w:cs="Times New Roman" w:ascii="Times New Roman" w:hAnsi="Times New Roman"/>
            <w:color w:val="0000FF"/>
            <w:sz w:val="26"/>
            <w:szCs w:val="26"/>
            <w:lang w:eastAsia="ru-RU"/>
          </w:rPr>
          <w:t>части 6 статьи 7</w:t>
        </w:r>
      </w:hyperlink>
      <w:r>
        <w:rPr>
          <w:rFonts w:eastAsia="Times New Roman" w:cs="Times New Roman" w:ascii="Times New Roman" w:hAnsi="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xml:space="preserve">2.10. Оснований для отказа в приеме документов, необходимых для предоставления муниципальной услуги, не предусмотрено. </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2.11. Основания для приостановления предоставления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1) предоставление документов, предусмотренных пунктом 2.6 настоящего Административного регламента не в полном объёме;</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 несоответствие предоставленных документов требованиям, установленным пунктом 2.8 настоящего Административного регламента;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3) оспаривание заявителем достоверности величины рыночной стоимости объекта оценки, используемой для определения цены выкупаемого имущества.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2.12. Администрация района принимает решение об отказе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предоставлении муниципальной услуги при наличии хотя бы одного из</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следующих оснований:</w:t>
      </w:r>
    </w:p>
    <w:p>
      <w:pPr>
        <w:pStyle w:val="Normal"/>
        <w:widowControl w:val="false"/>
        <w:spacing w:lineRule="auto" w:line="240" w:before="220" w:after="0"/>
        <w:ind w:firstLine="709"/>
        <w:contextualSpacing/>
        <w:jc w:val="both"/>
        <w:rPr>
          <w:rFonts w:ascii="Times New Roman" w:hAnsi="Times New Roman" w:eastAsia="Calibri" w:cs="Times New Roman"/>
          <w:sz w:val="26"/>
          <w:szCs w:val="26"/>
        </w:rPr>
      </w:pPr>
      <w:r>
        <w:rPr>
          <w:rFonts w:eastAsia="Calibri" w:cs="Times New Roman" w:ascii="Times New Roman" w:hAnsi="Times New Roman"/>
          <w:sz w:val="26"/>
          <w:szCs w:val="26"/>
        </w:rPr>
        <w:t>а) заявитель не соответствует требованиям, установленным статьей 4 Федерального закона № 209-ФЗ, статьей 3 Федерального закона № 159-ФЗ;</w:t>
      </w:r>
    </w:p>
    <w:p>
      <w:pPr>
        <w:pStyle w:val="Normal"/>
        <w:widowControl w:val="false"/>
        <w:spacing w:lineRule="auto" w:line="240" w:before="220" w:after="0"/>
        <w:ind w:firstLine="709"/>
        <w:contextualSpacing/>
        <w:jc w:val="both"/>
        <w:rPr>
          <w:rFonts w:ascii="Times New Roman" w:hAnsi="Times New Roman" w:eastAsia="Calibri" w:cs="Times New Roman"/>
          <w:sz w:val="26"/>
          <w:szCs w:val="26"/>
        </w:rPr>
      </w:pPr>
      <w:r>
        <w:rPr>
          <w:rFonts w:eastAsia="Calibri" w:cs="Times New Roman" w:ascii="Times New Roman" w:hAnsi="Times New Roman"/>
          <w:sz w:val="26"/>
          <w:szCs w:val="26"/>
        </w:rPr>
        <w:t>б)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Решение об отказе предоставления муниципальной услуги должно быть обоснованным и содержать указание на основания отказа.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Отказ в предоставлении муниципальной услуги не препятствует повторному обращению заявителя о предоставлении такой услуги после устранения причин, послуживших основанием для отказа.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2.13. Муниципальная услуга предоставляется без взимания государственной пошлины или иной платы.</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2.14. Максимальный срок ожидания в очереди при подаче заявления 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предоставлении муниципальной услуги и при получении результата предоставления муниципальной услуги не должен превышать 15 минут.</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2.15. Регистрация заявления о предоставлении муниципальной услуги осуществляется в журнале регистрации входящей корреспонденции администрации района и (или) в автоматизированной информационной системе электронного документооборота в порядке общего делопроизводства в день поступления заявления в администрацию района.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2.16. Требования к помещениям, в которых предоставляется муниципальная услуга, к местам ожидания и приема заявителей, размещению визуальной, текстовой и мультимедийной информации о предоставлении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служебные помещения администрации района, в которых осуществляется прием заявлений о предоставлении муниципальной услуги, консультирование по вопросам предоставления муниципальной услуги, должны соответствовать требованиям противопожарных, санитарно-эпидемиологических правил и нормативов, быть оборудованы системой кондиционирования воздуха, информационными стендами, иметь при входе информационные таблички с указанием наименования структурного подразделения администрации района и номера кабинета.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служебных помещениях администрации района должна быть обеспечена возможность предоставления заявителям мест для заполнения документов с предоставлением писчей бумаги и канцелярских принадлежностей в количестве, достаточном для оформления заявления: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места ожидания в здании, в котором располагаются служебные помещения администрации района,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мест общего пользования (туалет, гардероб). В служебных помещениях администрации района выделяются места ожидания в очереди на консультацию, подачу заявления или получение результатов муниципальной услуги, которые должны быть оборудованы стульями. Количество мест ожидания определяется исходя из фактической нагрузки и возможностей для их размещения в служебных помещениях администрации района, но не может составлять менее 2 мест;</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визуальная, текстовая и мультимедийная информация о порядке предоставления муниципальной услуги размещается на официальном сайте администрации района, а также портале государственных и муниципальных услуг Белгородской области.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2.17.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беспрепятственного входа в объекты и выхода из них;</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самостоятельного передвижения по территории объекта в целях доступа к месту предоставления услуги, в том числе с помощью работников администрации района, предоставляющих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посадки в транспортное средство и высадки из него перед входом в объект, в том числе при необходимости с помощью работников администрации района;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сопровождение инвалидов, имеющих стойкие нарушения функции зрения и самостоятельного передвижения, по территории объекта;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содействие инвалиду при входе в объект и выходе из него, информирование инвалида о доступных маршрутах общественного транспорта;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оказание иных видов посторонней помощи.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Обеспечение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предоставление инвалидам по слуху возможности допуска на объект сурдопереводчика, тифлосурдопереводчика;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оказание работниками администрации района иной, необходимой инвалидам помощи, в преодолении барьеров, мешающих получению ими муниципальной услуги наравне с другими лицами.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2.18. Показатели доступности и качества услуг.</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Показатели доступности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предоставление услуги на безвозмездной основе;</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предоставление заинтересованным лицам полной, актуальной и достоверной информации о порядке предоставления услуги, в том числе в электронной форме путем размещения на официальном сайте и Едином портале государственных и муниципальных услуг (функций);</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получения услуги без непосредственного взаимодействия заявителя с должностным лицом при направлении заявления и получения результата, предоставления услуги с использованием средств почтовой связи и (или) в электронной форме;</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информирование уполномоченных представителей заявителей о ходе предоставления услуги по телефону.</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Показатели качества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доля заявлений, по которым услуга предоставлена в срок и в соответствии со стандартом предоставления услуги, в общем количестве заявлений о предоставлении услуги;</w:t>
      </w:r>
    </w:p>
    <w:p>
      <w:pPr>
        <w:pStyle w:val="Normal"/>
        <w:widowControl w:val="false"/>
        <w:spacing w:lineRule="auto" w:line="240" w:before="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доля обоснованных жалоб заявителей на действия (бездействие) должностных лиц при предоставлении услуги, в общем количестве заявлений о предоставлении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2.19. Предоставление муниципальной услуги в многофункциональных центрах предоставления государственных и муниципальных услуг не предусмотрено.</w:t>
      </w:r>
    </w:p>
    <w:p>
      <w:pPr>
        <w:pStyle w:val="Normal"/>
        <w:numPr>
          <w:ilvl w:val="0"/>
          <w:numId w:val="0"/>
        </w:numPr>
        <w:spacing w:lineRule="auto" w:line="240" w:before="0" w:after="0"/>
        <w:ind w:left="0" w:firstLine="851"/>
        <w:jc w:val="center"/>
        <w:outlineLvl w:val="0"/>
        <w:rPr>
          <w:rFonts w:ascii="Times New Roman" w:hAnsi="Times New Roman" w:eastAsia="Calibri" w:cs="Times New Roman"/>
          <w:b/>
          <w:bCs/>
          <w:sz w:val="26"/>
          <w:szCs w:val="26"/>
        </w:rPr>
      </w:pPr>
      <w:r>
        <w:rPr>
          <w:rFonts w:eastAsia="Calibri" w:cs="Times New Roman" w:ascii="Times New Roman" w:hAnsi="Times New Roman"/>
          <w:b/>
          <w:bCs/>
          <w:sz w:val="26"/>
          <w:szCs w:val="26"/>
        </w:rPr>
      </w:r>
    </w:p>
    <w:p>
      <w:pPr>
        <w:pStyle w:val="Normal"/>
        <w:numPr>
          <w:ilvl w:val="0"/>
          <w:numId w:val="0"/>
        </w:numPr>
        <w:spacing w:lineRule="auto" w:line="240" w:before="0" w:after="0"/>
        <w:ind w:left="0" w:firstLine="851"/>
        <w:jc w:val="center"/>
        <w:outlineLvl w:val="0"/>
        <w:rPr>
          <w:rFonts w:ascii="Times New Roman" w:hAnsi="Times New Roman" w:eastAsia="Calibri" w:cs="Times New Roman"/>
          <w:b/>
          <w:bCs/>
          <w:sz w:val="26"/>
          <w:szCs w:val="26"/>
        </w:rPr>
      </w:pPr>
      <w:r>
        <w:rPr>
          <w:rFonts w:eastAsia="Calibri" w:cs="Times New Roman" w:ascii="Times New Roman" w:hAnsi="Times New Roman"/>
          <w:b/>
          <w:bCs/>
          <w:sz w:val="26"/>
          <w:szCs w:val="26"/>
        </w:rPr>
      </w:r>
    </w:p>
    <w:p>
      <w:pPr>
        <w:pStyle w:val="Normal"/>
        <w:numPr>
          <w:ilvl w:val="0"/>
          <w:numId w:val="0"/>
        </w:numPr>
        <w:spacing w:lineRule="auto" w:line="240" w:before="0" w:after="0"/>
        <w:ind w:left="0" w:firstLine="851"/>
        <w:jc w:val="center"/>
        <w:outlineLvl w:val="0"/>
        <w:rPr>
          <w:rFonts w:ascii="Times New Roman" w:hAnsi="Times New Roman" w:eastAsia="Calibri" w:cs="Times New Roman"/>
          <w:b/>
          <w:bCs/>
          <w:sz w:val="26"/>
          <w:szCs w:val="26"/>
        </w:rPr>
      </w:pPr>
      <w:r>
        <w:rPr>
          <w:rFonts w:eastAsia="Calibri" w:cs="Times New Roman" w:ascii="Times New Roman" w:hAnsi="Times New Roman"/>
          <w:b/>
          <w:bCs/>
          <w:sz w:val="26"/>
          <w:szCs w:val="26"/>
          <w:lang w:val="en-US"/>
        </w:rPr>
        <w:t>III</w:t>
      </w:r>
      <w:r>
        <w:rPr>
          <w:rFonts w:eastAsia="Calibri" w:cs="Times New Roman" w:ascii="Times New Roman" w:hAnsi="Times New Roman"/>
          <w:b/>
          <w:bCs/>
          <w:sz w:val="26"/>
          <w:szCs w:val="26"/>
        </w:rPr>
        <w:t>. Состав, последовательность и сроки</w:t>
      </w:r>
    </w:p>
    <w:p>
      <w:pPr>
        <w:pStyle w:val="Normal"/>
        <w:spacing w:lineRule="auto" w:line="240" w:before="0" w:after="0"/>
        <w:ind w:firstLine="851"/>
        <w:jc w:val="center"/>
        <w:rPr>
          <w:rFonts w:ascii="Times New Roman" w:hAnsi="Times New Roman" w:eastAsia="Calibri" w:cs="Times New Roman"/>
          <w:b/>
          <w:bCs/>
          <w:sz w:val="26"/>
          <w:szCs w:val="26"/>
        </w:rPr>
      </w:pPr>
      <w:r>
        <w:rPr>
          <w:rFonts w:eastAsia="Calibri" w:cs="Times New Roman" w:ascii="Times New Roman" w:hAnsi="Times New Roman"/>
          <w:b/>
          <w:bCs/>
          <w:sz w:val="26"/>
          <w:szCs w:val="26"/>
        </w:rPr>
        <w:t>выполнения административных процедур (действий), требования к порядку их выполнения</w:t>
      </w:r>
    </w:p>
    <w:p>
      <w:pPr>
        <w:pStyle w:val="Normal"/>
        <w:numPr>
          <w:ilvl w:val="0"/>
          <w:numId w:val="0"/>
        </w:numPr>
        <w:spacing w:lineRule="auto" w:line="240" w:before="0" w:after="0"/>
        <w:ind w:left="0" w:firstLine="851"/>
        <w:jc w:val="both"/>
        <w:outlineLvl w:val="1"/>
        <w:rPr>
          <w:rFonts w:ascii="Times New Roman" w:hAnsi="Times New Roman" w:eastAsia="Calibri" w:cs="Times New Roman"/>
          <w:bCs/>
          <w:sz w:val="26"/>
          <w:szCs w:val="26"/>
        </w:rPr>
      </w:pPr>
      <w:r>
        <w:rPr>
          <w:rFonts w:eastAsia="Calibri" w:cs="Times New Roman" w:ascii="Times New Roman" w:hAnsi="Times New Roman"/>
          <w:bCs/>
          <w:sz w:val="26"/>
          <w:szCs w:val="26"/>
        </w:rPr>
      </w:r>
    </w:p>
    <w:p>
      <w:pPr>
        <w:pStyle w:val="Normal"/>
        <w:numPr>
          <w:ilvl w:val="0"/>
          <w:numId w:val="0"/>
        </w:numPr>
        <w:spacing w:lineRule="auto" w:line="240" w:before="0" w:after="0"/>
        <w:ind w:left="0" w:firstLine="709"/>
        <w:jc w:val="both"/>
        <w:outlineLvl w:val="1"/>
        <w:rPr>
          <w:rFonts w:ascii="Times New Roman" w:hAnsi="Times New Roman" w:eastAsia="Calibri" w:cs="Times New Roman"/>
          <w:bCs/>
          <w:sz w:val="26"/>
          <w:szCs w:val="26"/>
        </w:rPr>
      </w:pPr>
      <w:r>
        <w:rPr>
          <w:rFonts w:eastAsia="Calibri" w:cs="Times New Roman" w:ascii="Times New Roman" w:hAnsi="Times New Roman"/>
          <w:bCs/>
          <w:sz w:val="26"/>
          <w:szCs w:val="26"/>
        </w:rPr>
        <w:t>3.1. Муниципальная услуга включает в себя следующие административные процедуры:</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1) прием и регистрация заявления и прилагаемых к нему документов;</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2) рассмотрение заявления;</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3) проведение оценки рыночной стоимости арендуемого имущества;</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4) принятие решения об условиях приватизации (продажи) арендуемого имущества;</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5) подготовка и направление заявителю проекта договора купли-продажи арендуемого имущества;</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6) исправление допущенных опечаток и ошибок в выданных в результате предоставления муниципальной услуги документах.</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3.2. Прием и регистрация заявления и документов, необходимых для</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предоставления муниципальной услуги.</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Основанием для начала административной процедуры является поступление заявления с прилагаемыми к нему документами в администрацию Ивнянского района. Приём и</w:t>
      </w:r>
      <w:r>
        <w:rPr>
          <w:rFonts w:eastAsia="Times New Roman" w:cs="Times New Roman" w:ascii="Times New Roman" w:hAnsi="Times New Roman"/>
          <w:sz w:val="26"/>
          <w:szCs w:val="26"/>
          <w:lang w:eastAsia="ru-RU"/>
        </w:rPr>
        <w:t> </w:t>
      </w:r>
      <w:r>
        <w:rPr>
          <w:rFonts w:eastAsia="Calibri" w:cs="Times New Roman" w:ascii="Times New Roman" w:hAnsi="Times New Roman"/>
          <w:bCs/>
          <w:sz w:val="26"/>
          <w:szCs w:val="26"/>
        </w:rPr>
        <w:t xml:space="preserve">регистрация заявления </w:t>
      </w:r>
      <w:r>
        <w:rPr>
          <w:rFonts w:eastAsia="Calibri" w:cs="Times New Roman" w:ascii="Times New Roman" w:hAnsi="Times New Roman"/>
          <w:sz w:val="26"/>
          <w:szCs w:val="26"/>
        </w:rPr>
        <w:t>о предоставлении услуги</w:t>
      </w:r>
      <w:r>
        <w:rPr>
          <w:rFonts w:eastAsia="Calibri" w:cs="Times New Roman" w:ascii="Times New Roman" w:hAnsi="Times New Roman"/>
          <w:bCs/>
          <w:sz w:val="26"/>
          <w:szCs w:val="26"/>
        </w:rPr>
        <w:t xml:space="preserve"> и документов, необходимых для предоставления муниципальной услуги, осуществляется специалистом администрации района.</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Специалист, осуществляющий приём документов, выполняет следующие действия:</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 принимает заявление и документы, указанные в пункте 2.6 настоящего административного регламента;</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 регистрирует заявление в журнале входящей корреспонденции;</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 по требованию заявителя выдает расписку в получении такого заявления с указанием даты и времени его получения.</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При получении заявления в форме электронного документа - подтверждает в письменной форме или в форме электронного документа его получение.</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Максимальный срок выполнения административной процедуры - 1 рабочий день.</w:t>
      </w:r>
    </w:p>
    <w:p>
      <w:pPr>
        <w:pStyle w:val="Normal"/>
        <w:numPr>
          <w:ilvl w:val="0"/>
          <w:numId w:val="0"/>
        </w:numPr>
        <w:spacing w:lineRule="auto" w:line="240" w:before="0" w:after="0"/>
        <w:ind w:left="0" w:firstLine="709"/>
        <w:jc w:val="both"/>
        <w:outlineLvl w:val="1"/>
        <w:rPr>
          <w:rFonts w:ascii="Times New Roman" w:hAnsi="Times New Roman" w:eastAsia="Calibri" w:cs="Times New Roman"/>
          <w:b/>
          <w:bCs/>
          <w:sz w:val="26"/>
          <w:szCs w:val="26"/>
        </w:rPr>
      </w:pPr>
      <w:r>
        <w:rPr>
          <w:rFonts w:eastAsia="Calibri" w:cs="Times New Roman" w:ascii="Times New Roman" w:hAnsi="Times New Roman"/>
          <w:bCs/>
          <w:sz w:val="26"/>
          <w:szCs w:val="26"/>
        </w:rPr>
        <w:t>3.3. </w:t>
      </w:r>
      <w:r>
        <w:rPr>
          <w:rFonts w:eastAsia="Calibri" w:cs="Times New Roman" w:ascii="Times New Roman" w:hAnsi="Times New Roman"/>
          <w:sz w:val="26"/>
          <w:szCs w:val="26"/>
        </w:rPr>
        <w:t>Рассмотрение заявления о предоставлении услуги и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Основанием для начала административной процедуры является прием и</w:t>
      </w:r>
      <w:r>
        <w:rPr>
          <w:rFonts w:eastAsia="Times New Roman" w:cs="Times New Roman" w:ascii="Times New Roman" w:hAnsi="Times New Roman"/>
          <w:sz w:val="26"/>
          <w:szCs w:val="26"/>
          <w:lang w:eastAsia="ru-RU"/>
        </w:rPr>
        <w:t> </w:t>
      </w:r>
      <w:r>
        <w:rPr>
          <w:rFonts w:eastAsia="Calibri" w:cs="Times New Roman" w:ascii="Times New Roman" w:hAnsi="Times New Roman"/>
          <w:bCs/>
          <w:sz w:val="26"/>
          <w:szCs w:val="26"/>
        </w:rPr>
        <w:t xml:space="preserve">регистрация заявления </w:t>
      </w:r>
      <w:r>
        <w:rPr>
          <w:rFonts w:eastAsia="Calibri" w:cs="Times New Roman" w:ascii="Times New Roman" w:hAnsi="Times New Roman"/>
          <w:sz w:val="26"/>
          <w:szCs w:val="26"/>
        </w:rPr>
        <w:t>о предоставлении услуги</w:t>
      </w:r>
      <w:r>
        <w:rPr>
          <w:rFonts w:eastAsia="Calibri" w:cs="Times New Roman" w:ascii="Times New Roman" w:hAnsi="Times New Roman"/>
          <w:bCs/>
          <w:sz w:val="26"/>
          <w:szCs w:val="26"/>
        </w:rPr>
        <w:t xml:space="preserve"> и прилагаемых документов.</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 xml:space="preserve">Специалист администрации района, ответственный за оказание муниципальной услуги, проводит проверку представленных документов, проводит экспертизу заявления </w:t>
      </w:r>
      <w:r>
        <w:rPr>
          <w:rFonts w:eastAsia="Calibri" w:cs="Times New Roman" w:ascii="Times New Roman" w:hAnsi="Times New Roman"/>
          <w:sz w:val="26"/>
          <w:szCs w:val="26"/>
        </w:rPr>
        <w:t>о предоставлении услуги</w:t>
      </w:r>
      <w:r>
        <w:rPr>
          <w:rFonts w:eastAsia="Calibri" w:cs="Times New Roman" w:ascii="Times New Roman" w:hAnsi="Times New Roman"/>
          <w:bCs/>
          <w:sz w:val="26"/>
          <w:szCs w:val="26"/>
        </w:rPr>
        <w:t xml:space="preserve"> и документов, необходимых для предоставление муниципальной услуги на соответствие требованиям, установленным в пункте 2.6. настоящего административного регламента.</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Результатом административной процедуры является:</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а) соответствие заявителя установленным законом требованиям и возможность реализации заявителем преимущественного права на приобретение арендуемого им имущества;</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б) направление заявителю уведомления об отказе в предоставлении муниципальной услуги или о приостановке оказания услуги (с указанием причин).</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Максимальный срок, исполнения процедуры – 10 рабочих дней.</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3.4.</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Формирование и направление межведомственных запросов, проведение оценки рыночной стоимости арендуемого имущества в порядке, установленном Федеральным законом от 29 июля 1998 года № 135-ФЗ «Об оценочной деятельности».</w:t>
      </w:r>
    </w:p>
    <w:p>
      <w:pPr>
        <w:pStyle w:val="Normal"/>
        <w:spacing w:lineRule="auto" w:line="240" w:before="0" w:after="0"/>
        <w:ind w:firstLine="709"/>
        <w:jc w:val="both"/>
        <w:rPr>
          <w:rFonts w:ascii="Times New Roman" w:hAnsi="Times New Roman" w:eastAsia="Calibri" w:cs="Times New Roman"/>
          <w:b/>
          <w:bCs/>
          <w:sz w:val="26"/>
          <w:szCs w:val="26"/>
        </w:rPr>
      </w:pPr>
      <w:r>
        <w:rPr>
          <w:rFonts w:eastAsia="Calibri" w:cs="Times New Roman" w:ascii="Times New Roman" w:hAnsi="Times New Roman"/>
          <w:bCs/>
          <w:sz w:val="26"/>
          <w:szCs w:val="26"/>
        </w:rPr>
        <w:t>Основанием для начала административной процедуры является соответствие заявителя установленным законом требованиям и возможность реализации преимущественного права на приобретение арендуемого им имущества.</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Специалист администрации района, ответственный за оказание муниципальной услуги, направляет запросы в Управление Федеральной службы государственной регистрации, кадастра и картографии по</w:t>
      </w:r>
      <w:r>
        <w:rPr>
          <w:rFonts w:eastAsia="Times New Roman" w:cs="Times New Roman" w:ascii="Times New Roman" w:hAnsi="Times New Roman"/>
          <w:sz w:val="26"/>
          <w:szCs w:val="26"/>
          <w:lang w:eastAsia="ru-RU"/>
        </w:rPr>
        <w:t> </w:t>
      </w:r>
      <w:r>
        <w:rPr>
          <w:rFonts w:eastAsia="Calibri" w:cs="Times New Roman" w:ascii="Times New Roman" w:hAnsi="Times New Roman"/>
          <w:bCs/>
          <w:sz w:val="26"/>
          <w:szCs w:val="26"/>
        </w:rPr>
        <w:t>Белгородской области, органы Федеральной налоговой службы по</w:t>
      </w:r>
      <w:r>
        <w:rPr>
          <w:rFonts w:eastAsia="Times New Roman" w:cs="Times New Roman" w:ascii="Times New Roman" w:hAnsi="Times New Roman"/>
          <w:sz w:val="26"/>
          <w:szCs w:val="26"/>
          <w:lang w:eastAsia="ru-RU"/>
        </w:rPr>
        <w:t> </w:t>
      </w:r>
      <w:r>
        <w:rPr>
          <w:rFonts w:eastAsia="Calibri" w:cs="Times New Roman" w:ascii="Times New Roman" w:hAnsi="Times New Roman"/>
          <w:bCs/>
          <w:sz w:val="26"/>
          <w:szCs w:val="26"/>
        </w:rPr>
        <w:t xml:space="preserve">Белгородской области для получения информации, необходимой для принятия решения о предоставлении услуги, устанавливает наличие или отсутствие оснований для предоставления </w:t>
      </w:r>
      <w:r>
        <w:rPr>
          <w:rFonts w:eastAsia="Calibri" w:cs="Times New Roman" w:ascii="Times New Roman" w:hAnsi="Times New Roman"/>
          <w:sz w:val="26"/>
          <w:szCs w:val="26"/>
        </w:rPr>
        <w:t>муниципальной</w:t>
      </w:r>
      <w:r>
        <w:rPr>
          <w:rFonts w:eastAsia="Calibri" w:cs="Times New Roman" w:ascii="Times New Roman" w:hAnsi="Times New Roman"/>
          <w:bCs/>
          <w:sz w:val="26"/>
          <w:szCs w:val="26"/>
        </w:rPr>
        <w:t xml:space="preserve"> услуги. Подготавливает и направляет заявку в адрес субъекта оценочной деятельности для проведения оценки рыночной стоимости арендуемого имущества и получает такой отчет.</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Результатом выполнения данной административной процедуры является представленный в администрацию района отчет об оценке рыночной стоимости арендуемого имущества, либо решение о приостановке предоставления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Максимальный срок исполнения процедуры – 14 рабочих дней.</w:t>
      </w:r>
    </w:p>
    <w:p>
      <w:pPr>
        <w:pStyle w:val="Normal"/>
        <w:spacing w:lineRule="auto" w:line="240" w:before="0" w:after="0"/>
        <w:ind w:firstLine="709"/>
        <w:jc w:val="both"/>
        <w:rPr>
          <w:rFonts w:ascii="Times New Roman" w:hAnsi="Times New Roman" w:eastAsia="Calibri" w:cs="Times New Roman"/>
          <w:sz w:val="26"/>
          <w:szCs w:val="26"/>
        </w:rPr>
      </w:pPr>
      <w:bookmarkStart w:id="1" w:name="OLE_LINK208"/>
      <w:bookmarkStart w:id="2" w:name="OLE_LINK207"/>
      <w:r>
        <w:rPr>
          <w:rFonts w:eastAsia="Calibri" w:cs="Times New Roman" w:ascii="Times New Roman" w:hAnsi="Times New Roman"/>
          <w:sz w:val="26"/>
          <w:szCs w:val="26"/>
        </w:rPr>
        <w:t>3.5.</w:t>
      </w:r>
      <w:bookmarkEnd w:id="1"/>
      <w:bookmarkEnd w:id="2"/>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Принятие решения об условиях приватизации(продаже) арендуемого имущества.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Основанием для начала административной процедуры является предоставленный в администрацию района отчет об оценке рыночной стоимости арендуемого имущества и отсутствие оснований для приостановки в предоставлении муниципальной услуги.</w:t>
      </w:r>
    </w:p>
    <w:p>
      <w:pPr>
        <w:pStyle w:val="Normal"/>
        <w:spacing w:lineRule="auto" w:line="240" w:before="0" w:after="0"/>
        <w:ind w:firstLine="709"/>
        <w:jc w:val="both"/>
        <w:rPr>
          <w:rFonts w:ascii="Times New Roman" w:hAnsi="Times New Roman" w:eastAsia="Calibri" w:cs="Times New Roman"/>
          <w:bCs/>
          <w:sz w:val="26"/>
          <w:szCs w:val="26"/>
        </w:rPr>
      </w:pPr>
      <w:r>
        <w:rPr>
          <w:rFonts w:eastAsia="Calibri" w:cs="Times New Roman" w:ascii="Times New Roman" w:hAnsi="Times New Roman"/>
          <w:bCs/>
          <w:sz w:val="26"/>
          <w:szCs w:val="26"/>
        </w:rPr>
        <w:t xml:space="preserve">Специалист администрации района, ответственный за оказание муниципальной услуги, осуществляет подготовку </w:t>
      </w:r>
      <w:r>
        <w:rPr>
          <w:rFonts w:eastAsia="Calibri" w:cs="Times New Roman" w:ascii="Times New Roman" w:hAnsi="Times New Roman"/>
          <w:sz w:val="26"/>
          <w:szCs w:val="26"/>
        </w:rPr>
        <w:t>решения об условиях приватизации(продаже) арендуемого имущества,</w:t>
      </w:r>
      <w:r>
        <w:rPr>
          <w:rFonts w:cs="Times New Roman" w:ascii="Times New Roman" w:hAnsi="Times New Roman"/>
          <w:sz w:val="26"/>
          <w:szCs w:val="26"/>
        </w:rPr>
        <w:t xml:space="preserve"> </w:t>
      </w:r>
      <w:r>
        <w:rPr>
          <w:rFonts w:eastAsia="Calibri" w:cs="Times New Roman" w:ascii="Times New Roman" w:hAnsi="Times New Roman"/>
          <w:sz w:val="26"/>
          <w:szCs w:val="26"/>
        </w:rPr>
        <w:t>согласование со структурными подразделениями администрации района и передачу главе администрации Ивнянского района для подписания проекта решения об условиях приватизации (продажи) арендуемого имущества</w:t>
      </w:r>
      <w:r>
        <w:rPr>
          <w:rFonts w:eastAsia="Calibri" w:cs="Times New Roman" w:ascii="Times New Roman" w:hAnsi="Times New Roman"/>
          <w:bCs/>
          <w:sz w:val="26"/>
          <w:szCs w:val="26"/>
        </w:rPr>
        <w:t>.</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bCs/>
          <w:sz w:val="26"/>
          <w:szCs w:val="26"/>
        </w:rPr>
        <w:t xml:space="preserve">Результатом процедуры является </w:t>
      </w:r>
      <w:r>
        <w:rPr>
          <w:rFonts w:eastAsia="Calibri" w:cs="Times New Roman" w:ascii="Times New Roman" w:hAnsi="Times New Roman"/>
          <w:sz w:val="26"/>
          <w:szCs w:val="26"/>
        </w:rPr>
        <w:t>решение об условиях приватизации (продажи) арендуемого имущества.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Максимальный срок исполнения процедуры - 10 дней</w:t>
      </w:r>
      <w:r>
        <w:rPr>
          <w:rFonts w:eastAsia="Calibri" w:cs="Times New Roman" w:ascii="Times New Roman" w:hAnsi="Times New Roman"/>
          <w:b/>
          <w:sz w:val="26"/>
          <w:szCs w:val="26"/>
        </w:rPr>
        <w:t>.</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3.6. Подготовка и выдача (направление) документов по результатам предоставления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Основанием для начала процедуры по выдаче (направлению) документов по результатам предоставления муниципальной услуги является подписанное решение об условиях приватизации (продажи) арендуемого имущества.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bCs/>
          <w:sz w:val="26"/>
          <w:szCs w:val="26"/>
        </w:rPr>
        <w:t>Специалист администрации района, ответственный за оказание муниципальной услуги, подготавливает и направляет заявителю проект договора купли-продажи арендуемого имущества с приложением копии решения об условиях приватизации арендуемого имущества.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Подготовленное решение направляется заявителю по почте или предается лично в руки.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bCs/>
          <w:sz w:val="26"/>
          <w:szCs w:val="26"/>
        </w:rPr>
        <w:t xml:space="preserve">Результатом процедуры является </w:t>
      </w:r>
      <w:r>
        <w:rPr>
          <w:rFonts w:eastAsia="Calibri" w:cs="Times New Roman" w:ascii="Times New Roman" w:hAnsi="Times New Roman"/>
          <w:color w:val="FF0000"/>
          <w:sz w:val="26"/>
          <w:szCs w:val="26"/>
        </w:rPr>
        <w:t>выдача (направление) решения о</w:t>
      </w:r>
      <w:r>
        <w:rPr>
          <w:rFonts w:eastAsia="Times New Roman" w:cs="Times New Roman" w:ascii="Times New Roman" w:hAnsi="Times New Roman"/>
          <w:color w:val="FF0000"/>
          <w:sz w:val="26"/>
          <w:szCs w:val="26"/>
          <w:lang w:eastAsia="ru-RU"/>
        </w:rPr>
        <w:t> </w:t>
      </w:r>
      <w:r>
        <w:rPr>
          <w:rFonts w:eastAsia="Calibri" w:cs="Times New Roman" w:ascii="Times New Roman" w:hAnsi="Times New Roman"/>
          <w:color w:val="FF0000"/>
          <w:sz w:val="26"/>
          <w:szCs w:val="26"/>
        </w:rPr>
        <w:t>разрешении на использование земель или земельного участка без</w:t>
      </w:r>
      <w:r>
        <w:rPr>
          <w:rFonts w:eastAsia="Times New Roman" w:cs="Times New Roman" w:ascii="Times New Roman" w:hAnsi="Times New Roman"/>
          <w:color w:val="FF0000"/>
          <w:sz w:val="26"/>
          <w:szCs w:val="26"/>
          <w:lang w:eastAsia="ru-RU"/>
        </w:rPr>
        <w:t> </w:t>
      </w:r>
      <w:r>
        <w:rPr>
          <w:rFonts w:eastAsia="Calibri" w:cs="Times New Roman" w:ascii="Times New Roman" w:hAnsi="Times New Roman"/>
          <w:color w:val="FF0000"/>
          <w:sz w:val="26"/>
          <w:szCs w:val="26"/>
        </w:rPr>
        <w:t>предоставления земельных участков и установления сервитута, подписанного администрацией райо</w:t>
      </w:r>
      <w:r>
        <w:rPr>
          <w:rFonts w:eastAsia="Calibri" w:cs="Times New Roman" w:ascii="Times New Roman" w:hAnsi="Times New Roman"/>
          <w:sz w:val="26"/>
          <w:szCs w:val="26"/>
        </w:rPr>
        <w:t>на.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Максимальный срок исполнения процедуры - 10 дней.</w:t>
      </w:r>
    </w:p>
    <w:p>
      <w:pPr>
        <w:pStyle w:val="Normal"/>
        <w:spacing w:lineRule="auto" w:line="240" w:before="0" w:after="0"/>
        <w:ind w:firstLine="851"/>
        <w:jc w:val="both"/>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lang w:val="en-US"/>
        </w:rPr>
        <w:t>IV</w:t>
      </w:r>
      <w:r>
        <w:rPr>
          <w:rFonts w:eastAsia="Calibri" w:cs="Times New Roman" w:ascii="Times New Roman" w:hAnsi="Times New Roman"/>
          <w:b/>
          <w:sz w:val="26"/>
          <w:szCs w:val="26"/>
        </w:rPr>
        <w:t>. Порядок и формы контроля за предоставлением</w:t>
      </w:r>
    </w:p>
    <w:p>
      <w:pPr>
        <w:pStyle w:val="Normal"/>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муниципальной услуги</w:t>
      </w:r>
    </w:p>
    <w:p>
      <w:pPr>
        <w:pStyle w:val="Normal"/>
        <w:spacing w:lineRule="auto" w:line="240" w:before="0" w:after="0"/>
        <w:ind w:firstLine="540"/>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4.1. Порядок осуществления текущего контроля за соблюдением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исполнением ответственными должностными лицами положений Административного регламента.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4.1.1. Контроль за предоставлением муниципальной услуги осуществляется первым заместителем главы администрации района по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экономическому развитию путем проведения проверок соблюдения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исполнения специалистами положений настоящего Административного регламента, иных нормативных правовых актов Российской Федерации, Белгородской области и Ивнянского района.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4.1.2. Лица, ответственные за текущий контроль, проверяют исполнение должностными лицами, ответственными за предоставление муниципальной услуги, положений настоящего Административного регламента.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4.2. Порядок и периодичность осуществления плановых и внеплановых проверок, полноты и качества предоставления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4.2.1.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4.2.2. Периодичность проведения проверок может носить плановый характер (осуществляться на основании полугодовых или годовых планов работы) или внеплановый характер (по конкретному обращению заявителя).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4.3. Ответственность должностных лиц за решения и действия (бездействие), принимаемые в ходе предоставления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В случае выявления нарушений порядка и сроков предоставления муниципальной услуги осуществляется привлечение виновных лиц к</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дисциплинарной ответственности в соответствии с трудовым законодательством Российской Федерации.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4.4. Требования к порядку и формам контроля за предоставлением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В рамках контроля соблюдения порядка обращений проводится анализ содержания поступающих обращений, принимаются меры по своевременному выявлению и устранению причин нарушения прав, свобод и законных интересов граждан.</w:t>
      </w:r>
    </w:p>
    <w:p>
      <w:pPr>
        <w:pStyle w:val="Normal"/>
        <w:spacing w:lineRule="auto" w:line="240" w:before="0" w:after="0"/>
        <w:ind w:firstLine="540"/>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lang w:val="en-US"/>
        </w:rPr>
        <w:t>V</w:t>
      </w:r>
      <w:r>
        <w:rPr>
          <w:rFonts w:eastAsia="Calibri" w:cs="Times New Roman" w:ascii="Times New Roman" w:hAnsi="Times New Roman"/>
          <w:b/>
          <w:sz w:val="26"/>
          <w:szCs w:val="26"/>
        </w:rPr>
        <w:t>. Порядок обжалования действий (бездействия)</w:t>
      </w:r>
    </w:p>
    <w:p>
      <w:pPr>
        <w:pStyle w:val="Normal"/>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должностного лица, а также принимаемого им решения</w:t>
      </w:r>
    </w:p>
    <w:p>
      <w:pPr>
        <w:pStyle w:val="Normal"/>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при предоставлении муниципальной услуги</w:t>
      </w:r>
    </w:p>
    <w:p>
      <w:pPr>
        <w:pStyle w:val="Normal"/>
        <w:spacing w:lineRule="auto" w:line="240" w:before="0" w:after="0"/>
        <w:ind w:firstLine="540"/>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5.1. Получатели муниципальной услуги имеют право на обжалование действий или бездействия специалистов уполномоченного органа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досудебном и судебном порядке.</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5.2.</w:t>
      </w:r>
      <w:r>
        <w:rPr>
          <w:rFonts w:eastAsia="Times New Roman" w:cs="Times New Roman" w:ascii="Times New Roman" w:hAnsi="Times New Roman"/>
          <w:b/>
          <w:bCs/>
          <w:sz w:val="26"/>
          <w:szCs w:val="26"/>
          <w:lang w:eastAsia="ru-RU"/>
        </w:rPr>
        <w:t> </w:t>
      </w:r>
      <w:r>
        <w:rPr>
          <w:rFonts w:eastAsia="Calibri" w:cs="Times New Roman" w:ascii="Times New Roman" w:hAnsi="Times New Roman"/>
          <w:sz w:val="26"/>
          <w:szCs w:val="26"/>
        </w:rPr>
        <w:t>Отказ в предоставлении муниципальной услуги, а также необоснованное затягивание установленных настоящим Административным регламентом сроков осуществления административных процедур и другие действия могут быть обжалованы:</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должностным лицам уполномоченного органа;</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в судебные органы.</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5.3. Досудебное обжалование.</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5.3.1. Жалобы граждан должностным лицам уполномоченного органа подлежат обязательному рассмотрению. Рассмотрение жалоб осуществляется бесплатно.</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Заявитель может обратиться с жалобой в том числе в следующих случаях:</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нарушение срока регистрации запроса заявителя о предоставлении государственной или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w:t>
      </w:r>
      <w:r>
        <w:rPr>
          <w:rFonts w:eastAsia="Times New Roman" w:cs="Times New Roman" w:ascii="Times New Roman" w:hAnsi="Times New Roman"/>
          <w:b/>
          <w:bCs/>
          <w:sz w:val="26"/>
          <w:szCs w:val="26"/>
          <w:lang w:eastAsia="ru-RU"/>
        </w:rPr>
        <w:t> </w:t>
      </w:r>
      <w:r>
        <w:rPr>
          <w:rFonts w:eastAsia="Calibri" w:cs="Times New Roman" w:ascii="Times New Roman" w:hAnsi="Times New Roman"/>
          <w:sz w:val="26"/>
          <w:szCs w:val="26"/>
        </w:rPr>
        <w:t>нарушение срока предоставления государственной или муниципальной услуги;</w:t>
      </w:r>
    </w:p>
    <w:p>
      <w:pPr>
        <w:pStyle w:val="Normal"/>
        <w:spacing w:lineRule="auto" w:line="240" w:before="0" w:after="160"/>
        <w:ind w:firstLine="709"/>
        <w:contextualSpacing/>
        <w:jc w:val="both"/>
        <w:rPr>
          <w:rFonts w:ascii="Times New Roman" w:hAnsi="Times New Roman" w:eastAsia="Calibri" w:cs="Times New Roman"/>
          <w:sz w:val="26"/>
          <w:szCs w:val="26"/>
        </w:rPr>
      </w:pPr>
      <w:r>
        <w:rPr>
          <w:rFonts w:eastAsia="Calibri" w:cs="Times New Roman" w:ascii="Times New Roman" w:hAnsi="Times New Roman"/>
          <w:sz w:val="26"/>
          <w:szCs w:val="26"/>
        </w:rPr>
        <w:t>-</w:t>
      </w:r>
      <w:r>
        <w:rPr>
          <w:rFonts w:cs="Times New Roman" w:ascii="Times New Roman" w:hAnsi="Times New Roman"/>
          <w:b/>
          <w:bCs/>
          <w:sz w:val="26"/>
          <w:szCs w:val="26"/>
        </w:rPr>
        <w:t> </w:t>
      </w:r>
      <w:r>
        <w:rPr>
          <w:rFonts w:cs="Times New Roman" w:ascii="Times New Roman" w:hAnsi="Times New Roman"/>
          <w:sz w:val="26"/>
          <w:szCs w:val="26"/>
        </w:rPr>
        <w:t>требование у заявителя документов, информации либо осуществления действий, представление или осуществление которых не</w:t>
      </w:r>
      <w:r>
        <w:rPr>
          <w:rFonts w:eastAsia="Times New Roman" w:cs="Times New Roman" w:ascii="Times New Roman" w:hAnsi="Times New Roman"/>
          <w:sz w:val="26"/>
          <w:szCs w:val="26"/>
          <w:lang w:eastAsia="ru-RU"/>
        </w:rPr>
        <w:t> </w:t>
      </w:r>
      <w:r>
        <w:rPr>
          <w:rFonts w:cs="Times New Roman" w:ascii="Times New Roman" w:hAnsi="Times New Roman"/>
          <w:sz w:val="26"/>
          <w:szCs w:val="26"/>
        </w:rPr>
        <w:t xml:space="preserve">предусмотрено </w:t>
      </w:r>
      <w:r>
        <w:rPr>
          <w:rFonts w:eastAsia="Calibri" w:cs="Times New Roman" w:ascii="Times New Roman" w:hAnsi="Times New Roman"/>
          <w:sz w:val="26"/>
          <w:szCs w:val="26"/>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pPr>
        <w:pStyle w:val="Normal"/>
        <w:spacing w:lineRule="auto" w:line="240" w:before="0" w:after="0"/>
        <w:ind w:firstLine="709"/>
        <w:contextualSpacing/>
        <w:jc w:val="both"/>
        <w:rPr>
          <w:rFonts w:ascii="Times New Roman" w:hAnsi="Times New Roman" w:eastAsia="Calibri" w:cs="Times New Roman"/>
          <w:sz w:val="26"/>
          <w:szCs w:val="26"/>
        </w:rPr>
      </w:pPr>
      <w:r>
        <w:rPr>
          <w:rFonts w:eastAsia="Calibri" w:cs="Times New Roman" w:ascii="Times New Roman" w:hAnsi="Times New Roman"/>
          <w:sz w:val="26"/>
          <w:szCs w:val="26"/>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отказ в предоставлении государственной или муниципальной услуги, если основания отказа не предусмотрены федеральными законами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выданных в результате предоставления государственной или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муниципальной услуги документах либо нарушение установленного срока таких исправлений;</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w:t>
      </w:r>
      <w:r>
        <w:rPr>
          <w:rFonts w:eastAsia="Times New Roman" w:cs="Times New Roman" w:ascii="Times New Roman" w:hAnsi="Times New Roman"/>
          <w:sz w:val="26"/>
          <w:szCs w:val="26"/>
          <w:lang w:eastAsia="ru-RU"/>
        </w:rPr>
        <w:t>нарушение срока или порядка выдачи документов по результатам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Calibri" w:cs="Times New Roman" w:ascii="Times New Roman" w:hAnsi="Times New Roman"/>
          <w:sz w:val="26"/>
          <w:szCs w:val="26"/>
        </w:rPr>
        <w:t>-</w:t>
      </w:r>
      <w:r>
        <w:rPr>
          <w:rFonts w:eastAsia="Times New Roman" w:cs="Times New Roman" w:ascii="Times New Roman" w:hAnsi="Times New Roman"/>
          <w:b/>
          <w:bCs/>
          <w:sz w:val="26"/>
          <w:szCs w:val="26"/>
          <w:lang w:eastAsia="ru-RU"/>
        </w:rPr>
        <w:t> </w:t>
      </w:r>
      <w:r>
        <w:rPr>
          <w:rFonts w:eastAsia="Times New Roman" w:cs="Times New Roman" w:ascii="Times New Roman" w:hAnsi="Times New Roman"/>
          <w:sz w:val="26"/>
          <w:szCs w:val="26"/>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5.3.2.  Жалоба должна содержать:</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P472">
        <w:r>
          <w:rPr>
            <w:rFonts w:eastAsia="Times New Roman" w:cs="Times New Roman" w:ascii="Times New Roman" w:hAnsi="Times New Roman"/>
            <w:sz w:val="26"/>
            <w:szCs w:val="26"/>
            <w:lang w:eastAsia="ru-RU"/>
          </w:rPr>
          <w:t>частью 1.1. статьи 16</w:t>
        </w:r>
      </w:hyperlink>
      <w:r>
        <w:rPr>
          <w:rFonts w:eastAsia="Times New Roman" w:cs="Times New Roman" w:ascii="Times New Roman" w:hAnsi="Times New Roman"/>
          <w:sz w:val="26"/>
          <w:szCs w:val="26"/>
          <w:lang w:eastAsia="ru-RU"/>
        </w:rPr>
        <w:t>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472">
        <w:r>
          <w:rPr>
            <w:rFonts w:eastAsia="Times New Roman" w:cs="Times New Roman" w:ascii="Times New Roman" w:hAnsi="Times New Roman"/>
            <w:sz w:val="26"/>
            <w:szCs w:val="26"/>
            <w:lang w:eastAsia="ru-RU"/>
          </w:rPr>
          <w:t>частью 1.1. статьи 16</w:t>
        </w:r>
      </w:hyperlink>
      <w:r>
        <w:rPr>
          <w:rFonts w:eastAsia="Times New Roman" w:cs="Times New Roman" w:ascii="Times New Roman" w:hAnsi="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 их работников;</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472">
        <w:r>
          <w:rPr>
            <w:rFonts w:eastAsia="Times New Roman" w:cs="Times New Roman" w:ascii="Times New Roman" w:hAnsi="Times New Roman"/>
            <w:sz w:val="26"/>
            <w:szCs w:val="26"/>
            <w:lang w:eastAsia="ru-RU"/>
          </w:rPr>
          <w:t>частью 1.1. статьи 16</w:t>
        </w:r>
      </w:hyperlink>
      <w:r>
        <w:rPr>
          <w:rFonts w:eastAsia="Times New Roman" w:cs="Times New Roman" w:ascii="Times New Roman" w:hAnsi="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Calibri" w:cs="Times New Roman" w:ascii="Times New Roman" w:hAnsi="Times New Roman"/>
          <w:sz w:val="26"/>
          <w:szCs w:val="26"/>
        </w:rPr>
        <w:t>5.3.3. </w:t>
      </w:r>
      <w:r>
        <w:rPr>
          <w:rFonts w:eastAsia="Times New Roman" w:cs="Times New Roman" w:ascii="Times New Roman" w:hAnsi="Times New Roman"/>
          <w:sz w:val="26"/>
          <w:szCs w:val="26"/>
          <w:lang w:eastAsia="ru-RU"/>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предоставляющий государственную услугу соответствующий орган местного самоуправления,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472">
        <w:r>
          <w:rPr>
            <w:rFonts w:eastAsia="Times New Roman" w:cs="Times New Roman" w:ascii="Times New Roman" w:hAnsi="Times New Roman"/>
            <w:sz w:val="26"/>
            <w:szCs w:val="26"/>
            <w:lang w:eastAsia="ru-RU"/>
          </w:rPr>
          <w:t>частью 1.1 статьи 16</w:t>
        </w:r>
      </w:hyperlink>
      <w:r>
        <w:rPr>
          <w:rFonts w:eastAsia="Times New Roman" w:cs="Times New Roman" w:ascii="Times New Roman" w:hAnsi="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472">
        <w:r>
          <w:rPr>
            <w:rFonts w:eastAsia="Times New Roman" w:cs="Times New Roman" w:ascii="Times New Roman" w:hAnsi="Times New Roman"/>
            <w:sz w:val="26"/>
            <w:szCs w:val="26"/>
            <w:lang w:eastAsia="ru-RU"/>
          </w:rPr>
          <w:t>частью 1.1. статьи 16</w:t>
        </w:r>
      </w:hyperlink>
      <w:r>
        <w:rPr>
          <w:rFonts w:eastAsia="Times New Roman" w:cs="Times New Roman" w:ascii="Times New Roman" w:hAnsi="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5.3.4.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Жалоба на решения и действия (бездействие) организаций, предусмотренных </w:t>
      </w:r>
      <w:hyperlink w:anchor="P472">
        <w:r>
          <w:rPr>
            <w:rFonts w:eastAsia="Times New Roman" w:cs="Times New Roman" w:ascii="Times New Roman" w:hAnsi="Times New Roman"/>
            <w:sz w:val="26"/>
            <w:szCs w:val="26"/>
            <w:lang w:eastAsia="ru-RU"/>
          </w:rPr>
          <w:t>частью 1.1 статьи 16</w:t>
        </w:r>
      </w:hyperlink>
      <w:r>
        <w:rPr>
          <w:rFonts w:eastAsia="Times New Roman" w:cs="Times New Roman" w:ascii="Times New Roman" w:hAnsi="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Calibri" w:cs="Times New Roman" w:ascii="Times New Roman" w:hAnsi="Times New Roman"/>
          <w:sz w:val="26"/>
          <w:szCs w:val="26"/>
        </w:rPr>
        <w:t>5.3.5.</w:t>
      </w:r>
      <w:r>
        <w:rPr>
          <w:rFonts w:eastAsia="Times New Roman" w:cs="Times New Roman" w:ascii="Times New Roman" w:hAnsi="Times New Roman"/>
          <w:sz w:val="26"/>
          <w:szCs w:val="26"/>
          <w:lang w:eastAsia="ru-RU"/>
        </w:rPr>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472">
        <w:r>
          <w:rPr>
            <w:rFonts w:eastAsia="Times New Roman" w:cs="Times New Roman" w:ascii="Times New Roman" w:hAnsi="Times New Roman"/>
            <w:sz w:val="26"/>
            <w:szCs w:val="26"/>
            <w:lang w:eastAsia="ru-RU"/>
          </w:rPr>
          <w:t>частью 1.1. статьи 16</w:t>
        </w:r>
      </w:hyperlink>
      <w:r>
        <w:rPr>
          <w:rFonts w:eastAsia="Times New Roman" w:cs="Times New Roman" w:ascii="Times New Roman" w:hAnsi="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w:anchor="P472">
        <w:r>
          <w:rPr>
            <w:rFonts w:eastAsia="Times New Roman" w:cs="Times New Roman" w:ascii="Times New Roman" w:hAnsi="Times New Roman"/>
            <w:sz w:val="26"/>
            <w:szCs w:val="26"/>
            <w:lang w:eastAsia="ru-RU"/>
          </w:rPr>
          <w:t>частью 1.1. статьи 16</w:t>
        </w:r>
      </w:hyperlink>
      <w:r>
        <w:rPr>
          <w:rFonts w:eastAsia="Times New Roman" w:cs="Times New Roman" w:ascii="Times New Roman" w:hAnsi="Times New Roman"/>
          <w:sz w:val="26"/>
          <w:szCs w:val="26"/>
          <w:lang w:eastAsia="ru-RU"/>
        </w:rPr>
        <w:t>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Calibri" w:cs="Times New Roman" w:ascii="Times New Roman" w:hAnsi="Times New Roman"/>
          <w:sz w:val="26"/>
          <w:szCs w:val="26"/>
        </w:rPr>
        <w:t>5.3.6. </w:t>
      </w:r>
      <w:r>
        <w:rPr>
          <w:rFonts w:eastAsia="Times New Roman" w:cs="Times New Roman" w:ascii="Times New Roman" w:hAnsi="Times New Roman"/>
          <w:sz w:val="26"/>
          <w:szCs w:val="26"/>
          <w:lang w:eastAsia="ru-RU"/>
        </w:rPr>
        <w:t>По результатам рассмотрения жалобы орган, предоставляющий муниципальную услугу, принимает одно из следующих решений:</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также в иных формах;</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отказывает в удовлетворении жалобы.</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Не позднее дня, следующего за днем принятия решения, указанного в настоящем </w:t>
      </w:r>
      <w:hyperlink r:id="rId8">
        <w:r>
          <w:rPr>
            <w:rFonts w:eastAsia="Times New Roman" w:cs="Times New Roman" w:ascii="Times New Roman" w:hAnsi="Times New Roman"/>
            <w:sz w:val="26"/>
            <w:szCs w:val="26"/>
            <w:lang w:eastAsia="ru-RU"/>
          </w:rPr>
          <w:t>пункте</w:t>
        </w:r>
      </w:hyperlink>
      <w:r>
        <w:rPr>
          <w:rFonts w:eastAsia="Times New Roman" w:cs="Times New Roman" w:ascii="Times New Roman" w:hAnsi="Times New Roman"/>
          <w:sz w:val="26"/>
          <w:szCs w:val="26"/>
          <w:lang w:eastAsia="ru-RU"/>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5.3.7. Обращение оставляется без ответа по существу поставленных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нем вопросов в случае:</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если в обращении обжалуется судебное решение, такое обращение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течение 7 дней со дня регистрации возвращается заявителю, направившему обращение, с разъяснением порядка обжалования данного судебного решения;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получения органом местного самоуправления или должностным лицом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Заявителю, направившему обращение, сообщается о недопустимости злоупотребления правом;</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если текст письменного обращения не поддается прочтению, ответ на</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обращение не дается, о чем в течение 7 дней со дня регистрации обращения сообщается заявителю, направившему обращение, если его фамилия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почтовый адрес поддаются прочтению;</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если в письменном обращении заявителя содержится вопрос, на</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который ему многократно давались письменные ответы по существу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связи с ранее направляемыми обращениями, и при этом в обращении не</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приводятся новые доводы или обстоятельства, руководитель органа местного самоуправления, должностное лицо либо уполномоченное на</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то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лицо вправе принять решение о безосновательности очередного обращения и прекращении переписки с заявителем по данному вопросу только при условии, что указанное обращение и ранее направляемые обращения направлялись в один и тот же орган местного самоуправления или одному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тому же должностному лицу. О данном решении уведомляется заявитель, направивший обращение;</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если ответ по существу поставленного в обращении вопроса не может быть дан без разглашения сведений, составляющих государственную или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5.3.8.</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Жалоба не подлежит рассмотрению только в случае, если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письменном обращении не указаны фамилия заявителя, направившего обращение, и почтовый адрес, по которому должен быть направлен ответ.</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5.3.9. Положения Федерального закона  от 27 июля 2010 года №</w:t>
      </w:r>
      <w:r>
        <w:rPr>
          <w:rFonts w:eastAsia="Times New Roman" w:cs="Times New Roman" w:ascii="Times New Roman" w:hAnsi="Times New Roman"/>
          <w:b/>
          <w:bCs/>
          <w:sz w:val="26"/>
          <w:szCs w:val="26"/>
          <w:lang w:eastAsia="ru-RU"/>
        </w:rPr>
        <w:t> </w:t>
      </w:r>
      <w:r>
        <w:rPr>
          <w:rFonts w:eastAsia="Times New Roman" w:cs="Times New Roman" w:ascii="Times New Roman" w:hAnsi="Times New Roman"/>
          <w:sz w:val="26"/>
          <w:szCs w:val="26"/>
          <w:lang w:eastAsia="ru-RU"/>
        </w:rPr>
        <w:t xml:space="preserve">210- 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9">
        <w:r>
          <w:rPr>
            <w:rFonts w:eastAsia="Times New Roman" w:cs="Times New Roman" w:ascii="Times New Roman" w:hAnsi="Times New Roman"/>
            <w:sz w:val="26"/>
            <w:szCs w:val="26"/>
            <w:lang w:eastAsia="ru-RU"/>
          </w:rPr>
          <w:t>законом</w:t>
        </w:r>
      </w:hyperlink>
      <w:r>
        <w:rPr>
          <w:rFonts w:eastAsia="Times New Roman" w:cs="Times New Roman" w:ascii="Times New Roman" w:hAnsi="Times New Roman"/>
          <w:sz w:val="26"/>
          <w:szCs w:val="26"/>
          <w:lang w:eastAsia="ru-RU"/>
        </w:rPr>
        <w:t xml:space="preserve"> от 2 мая 2006 года № 59- ФЗ «О порядке рассмотрения обращений граждан Российской Федерации».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5.4. Судебное обжалование.</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5.4.1.</w:t>
      </w:r>
      <w:r>
        <w:rPr>
          <w:rFonts w:eastAsia="Times New Roman" w:cs="Times New Roman" w:ascii="Times New Roman" w:hAnsi="Times New Roman"/>
          <w:b/>
          <w:bCs/>
          <w:sz w:val="26"/>
          <w:szCs w:val="26"/>
          <w:lang w:eastAsia="ru-RU"/>
        </w:rPr>
        <w:t> </w:t>
      </w:r>
      <w:r>
        <w:rPr>
          <w:rFonts w:eastAsia="Calibri" w:cs="Times New Roman" w:ascii="Times New Roman" w:hAnsi="Times New Roman"/>
          <w:sz w:val="26"/>
          <w:szCs w:val="26"/>
        </w:rPr>
        <w:t>Заявитель вправе обжаловать действия (бездействие) уполномоченных должностных лиц уполномоченного органа, а также принимаемые ими решения при предоставлении муниципальной услуги в</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судебном порядке. Заявитель имеет право на получение информации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документов, необходимых для обоснования и рассмотрения жалобы.</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5.4.2.</w:t>
      </w:r>
      <w:r>
        <w:rPr>
          <w:rFonts w:eastAsia="Times New Roman" w:cs="Times New Roman" w:ascii="Times New Roman" w:hAnsi="Times New Roman"/>
          <w:b/>
          <w:bCs/>
          <w:sz w:val="26"/>
          <w:szCs w:val="26"/>
          <w:lang w:eastAsia="ru-RU"/>
        </w:rPr>
        <w:t> </w:t>
      </w:r>
      <w:r>
        <w:rPr>
          <w:rFonts w:eastAsia="Calibri" w:cs="Times New Roman" w:ascii="Times New Roman" w:hAnsi="Times New Roman"/>
          <w:sz w:val="26"/>
          <w:szCs w:val="26"/>
        </w:rPr>
        <w:t>Категория дел об оспаривании действий (бездействия) уполномоченных должностных лиц уполномоченного органа подсудны судам общей юрисдикции либо арбитражным судам (в случае, если действие (бездействие) затрагивает права и законные интересы лиц в сфере предпринимательской и иной экономической деятельности).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5.4.3. Заявление может быть подано в суд в течение 3-х месяцев со дня, когда гражданину, организации стало известно о нарушении их прав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законных интересов. Пропущенный по уважительной причине срок подачи заявления может быть восстановлен судом.</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tbl>
      <w:tblPr>
        <w:tblStyle w:val="aa"/>
        <w:tblW w:w="96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36"/>
        <w:gridCol w:w="5102"/>
      </w:tblGrid>
      <w:tr>
        <w:trPr/>
        <w:tc>
          <w:tcPr>
            <w:tcW w:w="4536" w:type="dxa"/>
            <w:tcBorders>
              <w:top w:val="nil"/>
              <w:left w:val="nil"/>
              <w:bottom w:val="nil"/>
              <w:right w:val="nil"/>
            </w:tcBorders>
          </w:tcPr>
          <w:p>
            <w:pPr>
              <w:pStyle w:val="Normal"/>
              <w:widowControl w:val="false"/>
              <w:suppressAutoHyphens w:val="true"/>
              <w:spacing w:lineRule="auto" w:line="240" w:before="0" w:after="0"/>
              <w:ind w:left="-247" w:right="0" w:hanging="0"/>
              <w:jc w:val="center"/>
              <w:rPr>
                <w:rFonts w:ascii="Times New Roman" w:hAnsi="Times New Roman" w:eastAsia="Calibri" w:cs="Times New Roman"/>
                <w:b/>
                <w:sz w:val="26"/>
                <w:szCs w:val="26"/>
              </w:rPr>
            </w:pPr>
            <w:r>
              <w:rPr>
                <w:rFonts w:eastAsia="Calibri" w:cs="Times New Roman" w:ascii="Times New Roman" w:hAnsi="Times New Roman"/>
                <w:b/>
                <w:kern w:val="0"/>
                <w:sz w:val="26"/>
                <w:szCs w:val="26"/>
                <w:lang w:val="ru-RU" w:eastAsia="en-US" w:bidi="ar-SA"/>
              </w:rPr>
              <w:t>Первый заместитель главы администрации Ивнянского района по экономическому развитию</w:t>
            </w:r>
          </w:p>
        </w:tc>
        <w:tc>
          <w:tcPr>
            <w:tcW w:w="5102"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suppressAutoHyphens w:val="true"/>
              <w:spacing w:lineRule="auto" w:line="240" w:before="0" w:after="0"/>
              <w:jc w:val="right"/>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suppressAutoHyphens w:val="true"/>
              <w:spacing w:lineRule="auto" w:line="240" w:before="0" w:after="0"/>
              <w:jc w:val="right"/>
              <w:rPr>
                <w:rFonts w:ascii="Times New Roman" w:hAnsi="Times New Roman" w:eastAsia="Calibri" w:cs="Times New Roman"/>
                <w:b/>
                <w:sz w:val="26"/>
                <w:szCs w:val="26"/>
              </w:rPr>
            </w:pPr>
            <w:r>
              <w:rPr>
                <w:rFonts w:eastAsia="Calibri" w:cs="Times New Roman" w:ascii="Times New Roman" w:hAnsi="Times New Roman"/>
                <w:b/>
                <w:kern w:val="0"/>
                <w:sz w:val="26"/>
                <w:szCs w:val="26"/>
                <w:lang w:val="ru-RU" w:eastAsia="en-US" w:bidi="ar-SA"/>
              </w:rPr>
              <w:t>Л.А. Родионова</w:t>
            </w:r>
          </w:p>
        </w:tc>
      </w:tr>
    </w:tbl>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r>
        <w:br w:type="page"/>
      </w:r>
    </w:p>
    <w:tbl>
      <w:tblPr>
        <w:tblW w:w="96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677"/>
        <w:gridCol w:w="4961"/>
      </w:tblGrid>
      <w:tr>
        <w:trPr/>
        <w:tc>
          <w:tcPr>
            <w:tcW w:w="4677" w:type="dxa"/>
            <w:tcBorders/>
            <w:shd w:color="auto" w:fill="auto" w:val="clear"/>
          </w:tcPr>
          <w:p>
            <w:pPr>
              <w:pStyle w:val="Normal"/>
              <w:pageBreakBefore/>
              <w:widowControl w:val="false"/>
              <w:spacing w:lineRule="auto" w:line="240" w:before="0" w:after="0"/>
              <w:ind w:firstLine="851"/>
              <w:jc w:val="both"/>
              <w:rPr>
                <w:rFonts w:ascii="Times New Roman" w:hAnsi="Times New Roman" w:eastAsia="Calibri" w:cs="Times New Roman"/>
                <w:sz w:val="28"/>
                <w:szCs w:val="28"/>
              </w:rPr>
            </w:pPr>
            <w:r>
              <w:rPr>
                <w:rFonts w:eastAsia="Calibri" w:cs="Times New Roman" w:ascii="Times New Roman" w:hAnsi="Times New Roman"/>
                <w:sz w:val="28"/>
                <w:szCs w:val="28"/>
              </w:rPr>
            </w:r>
          </w:p>
        </w:tc>
        <w:tc>
          <w:tcPr>
            <w:tcW w:w="4961" w:type="dxa"/>
            <w:tcBorders/>
            <w:shd w:color="auto" w:fill="auto" w:val="clear"/>
          </w:tcPr>
          <w:p>
            <w:pPr>
              <w:pStyle w:val="Normal"/>
              <w:widowControl w:val="false"/>
              <w:numPr>
                <w:ilvl w:val="0"/>
                <w:numId w:val="0"/>
              </w:numPr>
              <w:spacing w:lineRule="auto" w:line="240" w:before="0" w:after="0"/>
              <w:ind w:left="0" w:firstLine="34"/>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 № 1</w:t>
            </w:r>
          </w:p>
          <w:p>
            <w:pPr>
              <w:pStyle w:val="Normal"/>
              <w:widowControl w:val="false"/>
              <w:spacing w:lineRule="auto" w:line="240" w:before="0" w:after="0"/>
              <w:ind w:firstLine="34"/>
              <w:jc w:val="center"/>
              <w:rPr>
                <w:rFonts w:ascii="Times New Roman" w:hAnsi="Times New Roman" w:eastAsia="Calibri" w:cs="Times New Roman"/>
                <w:b/>
                <w:sz w:val="26"/>
                <w:szCs w:val="26"/>
              </w:rPr>
            </w:pPr>
            <w:r>
              <w:rPr>
                <w:rFonts w:eastAsia="Calibri" w:cs="Times New Roman" w:ascii="Times New Roman" w:hAnsi="Times New Roman"/>
                <w:b/>
                <w:sz w:val="26"/>
                <w:szCs w:val="26"/>
              </w:rPr>
              <w:t>к Административному регламенту по предоставлению муниципальной услуги «</w:t>
            </w:r>
            <w:r>
              <w:rPr>
                <w:rFonts w:eastAsia="Times New Roman" w:cs="Times New Roman" w:ascii="Times New Roman" w:hAnsi="Times New Roman"/>
                <w:b/>
                <w:bCs/>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b/>
                <w:sz w:val="26"/>
                <w:szCs w:val="26"/>
              </w:rPr>
              <w:t>»</w:t>
            </w:r>
          </w:p>
          <w:p>
            <w:pPr>
              <w:pStyle w:val="Normal"/>
              <w:widowControl w:val="false"/>
              <w:spacing w:lineRule="auto" w:line="240" w:before="0" w:after="0"/>
              <w:ind w:firstLine="851"/>
              <w:jc w:val="center"/>
              <w:rPr>
                <w:rFonts w:ascii="Times New Roman" w:hAnsi="Times New Roman" w:eastAsia="Calibri" w:cs="Times New Roman"/>
                <w:b/>
                <w:sz w:val="26"/>
                <w:szCs w:val="26"/>
              </w:rPr>
            </w:pPr>
            <w:r>
              <w:rPr>
                <w:rFonts w:eastAsia="Calibri" w:cs="Times New Roman" w:ascii="Times New Roman" w:hAnsi="Times New Roman"/>
                <w:b/>
                <w:sz w:val="26"/>
                <w:szCs w:val="26"/>
              </w:rPr>
            </w:r>
          </w:p>
        </w:tc>
      </w:tr>
    </w:tbl>
    <w:p>
      <w:pPr>
        <w:pStyle w:val="Normal"/>
        <w:spacing w:lineRule="auto" w:line="240" w:before="0" w:after="0"/>
        <w:jc w:val="center"/>
        <w:rPr>
          <w:rFonts w:ascii="Times New Roman" w:hAnsi="Times New Roman" w:eastAsia="Calibri" w:cs="Times New Roman"/>
          <w:b/>
          <w:sz w:val="28"/>
        </w:rPr>
      </w:pPr>
      <w:r>
        <w:rPr>
          <w:rFonts w:eastAsia="Calibri" w:cs="Times New Roman" w:ascii="Times New Roman" w:hAnsi="Times New Roman"/>
          <w:b/>
          <w:sz w:val="28"/>
        </w:rPr>
      </w:r>
    </w:p>
    <w:p>
      <w:pPr>
        <w:pStyle w:val="Normal"/>
        <w:spacing w:lineRule="auto" w:line="240" w:before="0" w:after="0"/>
        <w:jc w:val="center"/>
        <w:rPr>
          <w:rFonts w:ascii="Times New Roman" w:hAnsi="Times New Roman" w:eastAsia="Calibri" w:cs="Times New Roman"/>
          <w:b/>
          <w:sz w:val="28"/>
        </w:rPr>
      </w:pPr>
      <w:r>
        <w:rPr>
          <w:rFonts w:eastAsia="Calibri" w:cs="Times New Roman" w:ascii="Times New Roman" w:hAnsi="Times New Roman"/>
          <w:b/>
          <w:sz w:val="28"/>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Сведения</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о местонахождении, графике работы, контактных телефонах</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(телефонах для справок), адресе официального сайта в сети Интернет, электронной почты администрации муниципального района</w:t>
      </w:r>
    </w:p>
    <w:p>
      <w:pPr>
        <w:pStyle w:val="Normal"/>
        <w:widowControl w:val="false"/>
        <w:spacing w:lineRule="auto" w:line="240" w:before="0" w:after="0"/>
        <w:jc w:val="center"/>
        <w:rPr>
          <w:rFonts w:ascii="Times New Roman" w:hAnsi="Times New Roman" w:eastAsia="Times New Roman" w:cs="Times New Roman"/>
          <w:sz w:val="26"/>
          <w:szCs w:val="26"/>
          <w:lang w:eastAsia="ru-RU"/>
        </w:rPr>
      </w:pPr>
      <w:r>
        <w:rPr>
          <w:rFonts w:eastAsia="Times New Roman" w:cs="Times New Roman" w:ascii="Times New Roman" w:hAnsi="Times New Roman"/>
          <w:b/>
          <w:sz w:val="26"/>
          <w:szCs w:val="26"/>
          <w:lang w:eastAsia="ru-RU"/>
        </w:rPr>
        <w:t>«Ивнянский район»</w:t>
      </w:r>
    </w:p>
    <w:p>
      <w:pPr>
        <w:pStyle w:val="Normal"/>
        <w:widowControl w:val="false"/>
        <w:spacing w:lineRule="auto" w:line="240" w:before="0" w:after="0"/>
        <w:ind w:firstLine="540"/>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tbl>
      <w:tblPr>
        <w:tblW w:w="9565" w:type="dxa"/>
        <w:jc w:val="left"/>
        <w:tblInd w:w="-5" w:type="dxa"/>
        <w:tblLayout w:type="fixed"/>
        <w:tblCellMar>
          <w:top w:w="102" w:type="dxa"/>
          <w:left w:w="62" w:type="dxa"/>
          <w:bottom w:w="102" w:type="dxa"/>
          <w:right w:w="62" w:type="dxa"/>
        </w:tblCellMar>
        <w:tblLook w:val="0000" w:noHBand="0" w:noVBand="0" w:firstColumn="0" w:lastRow="0" w:lastColumn="0" w:firstRow="0"/>
      </w:tblPr>
      <w:tblGrid>
        <w:gridCol w:w="3610"/>
        <w:gridCol w:w="5954"/>
      </w:tblGrid>
      <w:tr>
        <w:trPr/>
        <w:tc>
          <w:tcPr>
            <w:tcW w:w="36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Адрес местонахождения и почтовый адрес:</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309110, Белгородская область, Ивнянский район, посёлок Ивня, улица Ленина, д. 20</w:t>
            </w:r>
          </w:p>
        </w:tc>
      </w:tr>
      <w:tr>
        <w:trPr/>
        <w:tc>
          <w:tcPr>
            <w:tcW w:w="36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График работы:</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Понедельник - пятница: 8:00 - 17:00 часов.</w:t>
            </w:r>
          </w:p>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Перерыв: 12:00 - 13:00 часов.</w:t>
            </w:r>
          </w:p>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Выходные: суббота, воскресенье</w:t>
            </w:r>
          </w:p>
        </w:tc>
      </w:tr>
      <w:tr>
        <w:trPr/>
        <w:tc>
          <w:tcPr>
            <w:tcW w:w="36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Контактные телефоны (телефоны для справок):</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(47243) 5-57-08 (приемная администрации района), (отдел по управлению муниципальным имуществом и земельными ресурсами администрации района)</w:t>
            </w:r>
          </w:p>
        </w:tc>
      </w:tr>
      <w:tr>
        <w:trPr/>
        <w:tc>
          <w:tcPr>
            <w:tcW w:w="36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Адрес официального сайта в сети Интернет:</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hyperlink r:id="rId10">
              <w:r>
                <w:rPr>
                  <w:rFonts w:eastAsia="Times New Roman" w:cs="Times New Roman" w:ascii="Times New Roman" w:hAnsi="Times New Roman"/>
                  <w:color w:val="0000FF"/>
                  <w:sz w:val="26"/>
                  <w:szCs w:val="26"/>
                  <w:u w:val="single"/>
                  <w:lang w:eastAsia="ru-RU"/>
                </w:rPr>
                <w:t>http://admivnya.ru/</w:t>
              </w:r>
            </w:hyperlink>
            <w:r>
              <w:rPr>
                <w:rFonts w:eastAsia="Times New Roman" w:cs="Times New Roman" w:ascii="Times New Roman" w:hAnsi="Times New Roman"/>
                <w:sz w:val="26"/>
                <w:szCs w:val="26"/>
                <w:lang w:eastAsia="ru-RU"/>
              </w:rPr>
              <w:t xml:space="preserve"> </w:t>
            </w:r>
          </w:p>
        </w:tc>
      </w:tr>
      <w:tr>
        <w:trPr/>
        <w:tc>
          <w:tcPr>
            <w:tcW w:w="36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Адрес электронной почты:</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6"/>
                <w:szCs w:val="26"/>
                <w:lang w:eastAsia="ru-RU"/>
              </w:rPr>
            </w:pPr>
            <w:hyperlink r:id="rId11">
              <w:r>
                <w:rPr>
                  <w:rFonts w:eastAsia="Times New Roman" w:cs="Times New Roman" w:ascii="Times New Roman" w:hAnsi="Times New Roman"/>
                  <w:color w:val="0000FF"/>
                  <w:sz w:val="26"/>
                  <w:szCs w:val="26"/>
                  <w:u w:val="single"/>
                  <w:lang w:eastAsia="ru-RU"/>
                </w:rPr>
                <w:t>aivnya@iv.belregion.ru</w:t>
              </w:r>
            </w:hyperlink>
            <w:r>
              <w:rPr>
                <w:rFonts w:eastAsia="Times New Roman" w:cs="Times New Roman" w:ascii="Times New Roman" w:hAnsi="Times New Roman"/>
                <w:sz w:val="26"/>
                <w:szCs w:val="26"/>
                <w:lang w:eastAsia="ru-RU"/>
              </w:rPr>
              <w:t xml:space="preserve"> </w:t>
            </w:r>
          </w:p>
        </w:tc>
      </w:tr>
    </w:tbl>
    <w:p>
      <w:pPr>
        <w:pStyle w:val="Normal"/>
        <w:widowControl w:val="false"/>
        <w:spacing w:lineRule="auto" w:line="240" w:before="0" w:after="0"/>
        <w:ind w:firstLine="540"/>
        <w:jc w:val="both"/>
        <w:rPr>
          <w:rFonts w:ascii="Arial" w:hAnsi="Arial" w:eastAsia="Times New Roman" w:cs="Arial"/>
          <w:sz w:val="26"/>
          <w:szCs w:val="26"/>
          <w:lang w:eastAsia="ru-RU"/>
        </w:rPr>
      </w:pPr>
      <w:r>
        <w:rPr>
          <w:rFonts w:eastAsia="Times New Roman" w:cs="Arial" w:ascii="Arial" w:hAnsi="Arial"/>
          <w:sz w:val="26"/>
          <w:szCs w:val="26"/>
          <w:lang w:eastAsia="ru-RU"/>
        </w:rPr>
      </w:r>
    </w:p>
    <w:p>
      <w:pPr>
        <w:pStyle w:val="Normal"/>
        <w:widowControl w:val="false"/>
        <w:spacing w:lineRule="auto" w:line="240" w:before="0" w:after="0"/>
        <w:ind w:firstLine="540"/>
        <w:jc w:val="both"/>
        <w:rPr>
          <w:rFonts w:ascii="Arial" w:hAnsi="Arial" w:eastAsia="Times New Roman" w:cs="Arial"/>
          <w:sz w:val="26"/>
          <w:szCs w:val="26"/>
          <w:lang w:eastAsia="ru-RU"/>
        </w:rPr>
      </w:pPr>
      <w:r>
        <w:rPr>
          <w:rFonts w:eastAsia="Times New Roman" w:cs="Arial" w:ascii="Arial" w:hAnsi="Arial"/>
          <w:sz w:val="26"/>
          <w:szCs w:val="26"/>
          <w:lang w:eastAsia="ru-RU"/>
        </w:rPr>
      </w:r>
    </w:p>
    <w:p>
      <w:pPr>
        <w:pStyle w:val="Normal"/>
        <w:widowControl w:val="false"/>
        <w:spacing w:lineRule="auto" w:line="240" w:before="0" w:after="0"/>
        <w:ind w:firstLine="540"/>
        <w:jc w:val="both"/>
        <w:rPr>
          <w:rFonts w:ascii="Arial" w:hAnsi="Arial" w:eastAsia="Times New Roman" w:cs="Arial"/>
          <w:sz w:val="26"/>
          <w:szCs w:val="26"/>
          <w:lang w:eastAsia="ru-RU"/>
        </w:rPr>
      </w:pPr>
      <w:r>
        <w:rPr>
          <w:rFonts w:eastAsia="Times New Roman" w:cs="Arial" w:ascii="Arial" w:hAnsi="Arial"/>
          <w:sz w:val="26"/>
          <w:szCs w:val="26"/>
          <w:lang w:eastAsia="ru-RU"/>
        </w:rPr>
      </w:r>
    </w:p>
    <w:tbl>
      <w:tblPr>
        <w:tblStyle w:val="aa"/>
        <w:tblW w:w="96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36"/>
        <w:gridCol w:w="5102"/>
      </w:tblGrid>
      <w:tr>
        <w:trPr/>
        <w:tc>
          <w:tcPr>
            <w:tcW w:w="4536" w:type="dxa"/>
            <w:tcBorders>
              <w:top w:val="nil"/>
              <w:left w:val="nil"/>
              <w:bottom w:val="nil"/>
              <w:right w:val="nil"/>
            </w:tcBorders>
          </w:tcPr>
          <w:p>
            <w:pPr>
              <w:pStyle w:val="Normal"/>
              <w:widowControl w:val="false"/>
              <w:suppressAutoHyphens w:val="true"/>
              <w:spacing w:lineRule="auto" w:line="240" w:before="0" w:after="0"/>
              <w:ind w:left="-247" w:right="0" w:hanging="0"/>
              <w:jc w:val="center"/>
              <w:rPr>
                <w:rFonts w:ascii="Times New Roman" w:hAnsi="Times New Roman" w:eastAsia="Calibri" w:cs="Times New Roman"/>
                <w:b/>
                <w:sz w:val="26"/>
                <w:szCs w:val="26"/>
              </w:rPr>
            </w:pPr>
            <w:r>
              <w:rPr>
                <w:rFonts w:eastAsia="Calibri" w:cs="Times New Roman" w:ascii="Times New Roman" w:hAnsi="Times New Roman"/>
                <w:b/>
                <w:kern w:val="0"/>
                <w:sz w:val="26"/>
                <w:szCs w:val="26"/>
                <w:lang w:val="ru-RU" w:eastAsia="en-US" w:bidi="ar-SA"/>
              </w:rPr>
              <w:t>Первый заместитель главы администрации Ивнянского района по экономическому развитию</w:t>
            </w:r>
          </w:p>
        </w:tc>
        <w:tc>
          <w:tcPr>
            <w:tcW w:w="5102"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suppressAutoHyphens w:val="true"/>
              <w:spacing w:lineRule="auto" w:line="240" w:before="0" w:after="0"/>
              <w:jc w:val="right"/>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suppressAutoHyphens w:val="true"/>
              <w:spacing w:lineRule="auto" w:line="240" w:before="0" w:after="0"/>
              <w:jc w:val="right"/>
              <w:rPr>
                <w:rFonts w:ascii="Times New Roman" w:hAnsi="Times New Roman" w:eastAsia="Calibri" w:cs="Times New Roman"/>
                <w:b/>
                <w:sz w:val="26"/>
                <w:szCs w:val="26"/>
              </w:rPr>
            </w:pPr>
            <w:r>
              <w:rPr>
                <w:rFonts w:eastAsia="Calibri" w:cs="Times New Roman" w:ascii="Times New Roman" w:hAnsi="Times New Roman"/>
                <w:b/>
                <w:kern w:val="0"/>
                <w:sz w:val="26"/>
                <w:szCs w:val="26"/>
                <w:lang w:val="ru-RU" w:eastAsia="en-US" w:bidi="ar-SA"/>
              </w:rPr>
              <w:t>Л.А. Родионова</w:t>
            </w:r>
          </w:p>
        </w:tc>
      </w:tr>
    </w:tbl>
    <w:p>
      <w:pPr>
        <w:pStyle w:val="Normal"/>
        <w:widowControl w:val="false"/>
        <w:spacing w:lineRule="auto" w:line="240" w:before="0" w:after="0"/>
        <w:ind w:firstLine="540"/>
        <w:jc w:val="both"/>
        <w:rPr>
          <w:rFonts w:ascii="Arial" w:hAnsi="Arial" w:eastAsia="Times New Roman" w:cs="Arial"/>
          <w:sz w:val="20"/>
          <w:szCs w:val="20"/>
          <w:lang w:eastAsia="ru-RU"/>
        </w:rPr>
      </w:pPr>
      <w:r>
        <w:rPr>
          <w:rFonts w:eastAsia="Times New Roman" w:cs="Arial" w:ascii="Arial" w:hAnsi="Arial"/>
          <w:sz w:val="20"/>
          <w:szCs w:val="20"/>
          <w:lang w:eastAsia="ru-RU"/>
        </w:rPr>
      </w:r>
    </w:p>
    <w:p>
      <w:pPr>
        <w:pStyle w:val="Normal"/>
        <w:rPr>
          <w:rFonts w:ascii="Arial" w:hAnsi="Arial" w:eastAsia="Times New Roman" w:cs="Arial"/>
          <w:sz w:val="20"/>
          <w:szCs w:val="20"/>
          <w:lang w:eastAsia="ru-RU"/>
        </w:rPr>
      </w:pPr>
      <w:r>
        <w:rPr>
          <w:rFonts w:eastAsia="Times New Roman" w:cs="Arial" w:ascii="Arial" w:hAnsi="Arial"/>
          <w:sz w:val="20"/>
          <w:szCs w:val="20"/>
          <w:lang w:eastAsia="ru-RU"/>
        </w:rPr>
      </w:r>
      <w:r>
        <w:br w:type="page"/>
      </w:r>
    </w:p>
    <w:tbl>
      <w:tblPr>
        <w:tblW w:w="96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36"/>
        <w:gridCol w:w="5102"/>
      </w:tblGrid>
      <w:tr>
        <w:trPr/>
        <w:tc>
          <w:tcPr>
            <w:tcW w:w="4536" w:type="dxa"/>
            <w:tcBorders/>
            <w:shd w:color="auto" w:fill="auto" w:val="clear"/>
          </w:tcPr>
          <w:p>
            <w:pPr>
              <w:pStyle w:val="Normal"/>
              <w:pageBreakBefore/>
              <w:widowControl w:val="false"/>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5102" w:type="dxa"/>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 № 2</w:t>
            </w:r>
          </w:p>
          <w:p>
            <w:pPr>
              <w:pStyle w:val="Normal"/>
              <w:widowControl w:val="false"/>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к Административному регламенту по предоставлению муниципальной услуги «</w:t>
            </w:r>
            <w:r>
              <w:rPr>
                <w:rFonts w:eastAsia="Times New Roman" w:cs="Times New Roman" w:ascii="Times New Roman" w:hAnsi="Times New Roman"/>
                <w:b/>
                <w:bCs/>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b/>
                <w:sz w:val="26"/>
                <w:szCs w:val="26"/>
              </w:rPr>
              <w:t>»</w:t>
            </w:r>
          </w:p>
          <w:p>
            <w:pPr>
              <w:pStyle w:val="Normal"/>
              <w:widowControl w:val="false"/>
              <w:spacing w:lineRule="auto" w:line="240" w:before="0" w:after="0"/>
              <w:ind w:firstLine="851"/>
              <w:jc w:val="center"/>
              <w:rPr>
                <w:rFonts w:ascii="Times New Roman" w:hAnsi="Times New Roman" w:eastAsia="Calibri" w:cs="Times New Roman"/>
                <w:b/>
                <w:sz w:val="26"/>
                <w:szCs w:val="26"/>
              </w:rPr>
            </w:pPr>
            <w:r>
              <w:rPr>
                <w:rFonts w:eastAsia="Calibri" w:cs="Times New Roman" w:ascii="Times New Roman" w:hAnsi="Times New Roman"/>
                <w:b/>
                <w:sz w:val="26"/>
                <w:szCs w:val="26"/>
              </w:rPr>
            </w:r>
          </w:p>
        </w:tc>
      </w:tr>
      <w:tr>
        <w:trPr/>
        <w:tc>
          <w:tcPr>
            <w:tcW w:w="9638" w:type="dxa"/>
            <w:gridSpan w:val="2"/>
            <w:tcBorders/>
            <w:shd w:color="auto" w:fill="auto" w:val="clear"/>
          </w:tcPr>
          <w:p>
            <w:pPr>
              <w:pStyle w:val="Normal"/>
              <w:widowControl w:val="false"/>
              <w:numPr>
                <w:ilvl w:val="0"/>
                <w:numId w:val="0"/>
              </w:numPr>
              <w:spacing w:lineRule="auto" w:line="240" w:before="0" w:after="0"/>
              <w:ind w:left="0" w:firstLine="851"/>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851"/>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Форма заявления</w:t>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на предоставление муниципальной услуги «</w:t>
            </w:r>
            <w:r>
              <w:rPr>
                <w:rFonts w:eastAsia="Times New Roman" w:cs="Times New Roman" w:ascii="Times New Roman" w:hAnsi="Times New Roman"/>
                <w:b/>
                <w:bCs/>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b/>
                <w:sz w:val="26"/>
                <w:szCs w:val="26"/>
              </w:rPr>
              <w:t>»</w:t>
            </w:r>
          </w:p>
        </w:tc>
      </w:tr>
    </w:tbl>
    <w:p>
      <w:pPr>
        <w:pStyle w:val="Normal"/>
        <w:spacing w:lineRule="auto" w:line="240" w:before="0" w:after="0"/>
        <w:rPr>
          <w:rFonts w:ascii="Times New Roman" w:hAnsi="Times New Roman" w:eastAsia="Times New Roman" w:cs="Times New Roman"/>
          <w:vanish/>
          <w:sz w:val="20"/>
          <w:szCs w:val="20"/>
          <w:lang w:eastAsia="ru-RU"/>
        </w:rPr>
      </w:pPr>
      <w:r>
        <w:rPr>
          <w:rFonts w:eastAsia="Times New Roman" w:cs="Times New Roman" w:ascii="Times New Roman" w:hAnsi="Times New Roman"/>
          <w:vanish/>
          <w:sz w:val="20"/>
          <w:szCs w:val="20"/>
          <w:lang w:eastAsia="ru-RU"/>
        </w:rPr>
      </w:r>
    </w:p>
    <w:tbl>
      <w:tblPr>
        <w:tblW w:w="9638"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3792"/>
        <w:gridCol w:w="5845"/>
      </w:tblGrid>
      <w:tr>
        <w:trPr>
          <w:trHeight w:val="2975" w:hRule="atLeast"/>
        </w:trPr>
        <w:tc>
          <w:tcPr>
            <w:tcW w:w="3792" w:type="dxa"/>
            <w:tcBorders/>
          </w:tcPr>
          <w:p>
            <w:pPr>
              <w:pStyle w:val="Normal"/>
              <w:widowControl w:val="false"/>
              <w:spacing w:lineRule="auto" w:line="240" w:before="0" w:after="0"/>
              <w:ind w:firstLine="851"/>
              <w:rPr>
                <w:rFonts w:ascii="Times New Roman" w:hAnsi="Times New Roman" w:eastAsia="Calibri" w:cs="Times New Roman"/>
                <w:sz w:val="28"/>
              </w:rPr>
            </w:pPr>
            <w:r>
              <w:rPr>
                <w:rFonts w:eastAsia="Calibri" w:cs="Times New Roman" w:ascii="Times New Roman" w:hAnsi="Times New Roman"/>
                <w:sz w:val="28"/>
              </w:rPr>
            </w:r>
          </w:p>
          <w:p>
            <w:pPr>
              <w:pStyle w:val="Normal"/>
              <w:widowControl w:val="false"/>
              <w:spacing w:lineRule="auto" w:line="240" w:before="0" w:after="0"/>
              <w:ind w:firstLine="851"/>
              <w:jc w:val="right"/>
              <w:rPr>
                <w:rFonts w:ascii="Times New Roman" w:hAnsi="Times New Roman" w:eastAsia="Calibri" w:cs="Times New Roman"/>
                <w:sz w:val="28"/>
              </w:rPr>
            </w:pPr>
            <w:r>
              <w:rPr>
                <w:rFonts w:eastAsia="Calibri" w:cs="Times New Roman" w:ascii="Times New Roman" w:hAnsi="Times New Roman"/>
                <w:sz w:val="28"/>
              </w:rPr>
            </w:r>
          </w:p>
          <w:p>
            <w:pPr>
              <w:pStyle w:val="Normal"/>
              <w:widowControl w:val="false"/>
              <w:spacing w:lineRule="auto" w:line="240" w:before="0" w:after="0"/>
              <w:ind w:firstLine="851"/>
              <w:rPr>
                <w:rFonts w:ascii="Times New Roman" w:hAnsi="Times New Roman" w:eastAsia="Calibri" w:cs="Times New Roman"/>
                <w:sz w:val="28"/>
              </w:rPr>
            </w:pPr>
            <w:r>
              <w:rPr>
                <w:rFonts w:eastAsia="Calibri" w:cs="Times New Roman" w:ascii="Times New Roman" w:hAnsi="Times New Roman"/>
                <w:sz w:val="28"/>
              </w:rPr>
            </w:r>
          </w:p>
        </w:tc>
        <w:tc>
          <w:tcPr>
            <w:tcW w:w="5845" w:type="dxa"/>
            <w:tcBorders/>
          </w:tcPr>
          <w:p>
            <w:pPr>
              <w:pStyle w:val="Normal"/>
              <w:widowControl w:val="false"/>
              <w:spacing w:lineRule="auto" w:line="240" w:before="0" w:after="0"/>
              <w:jc w:val="both"/>
              <w:rPr>
                <w:rFonts w:ascii="Times New Roman" w:hAnsi="Times New Roman" w:eastAsia="Calibri" w:cs="Times New Roman"/>
                <w:sz w:val="28"/>
              </w:rPr>
            </w:pPr>
            <w:r>
              <w:rPr>
                <w:rFonts w:eastAsia="Calibri" w:cs="Times New Roman" w:ascii="Times New Roman" w:hAnsi="Times New Roman"/>
                <w:sz w:val="28"/>
              </w:rPr>
            </w:r>
          </w:p>
          <w:p>
            <w:pPr>
              <w:pStyle w:val="Normal"/>
              <w:widowControl w:val="false"/>
              <w:spacing w:lineRule="auto" w:line="240" w:before="0" w:after="0"/>
              <w:jc w:val="center"/>
              <w:rPr>
                <w:rFonts w:ascii="Times New Roman" w:hAnsi="Times New Roman" w:eastAsia="Calibri" w:cs="Times New Roman"/>
                <w:sz w:val="26"/>
                <w:szCs w:val="26"/>
              </w:rPr>
            </w:pPr>
            <w:r>
              <w:rPr>
                <w:rFonts w:eastAsia="Calibri" w:cs="Times New Roman" w:ascii="Times New Roman" w:hAnsi="Times New Roman"/>
                <w:sz w:val="26"/>
                <w:szCs w:val="26"/>
              </w:rPr>
              <w:t>Главе администрации Ивнянского района</w:t>
            </w:r>
          </w:p>
          <w:p>
            <w:pPr>
              <w:pStyle w:val="Normal"/>
              <w:widowControl w:val="false"/>
              <w:spacing w:lineRule="auto" w:line="240" w:before="0" w:after="0"/>
              <w:jc w:val="both"/>
              <w:rPr>
                <w:rFonts w:ascii="Times New Roman" w:hAnsi="Times New Roman" w:eastAsia="Calibri" w:cs="Times New Roman"/>
                <w:sz w:val="28"/>
              </w:rPr>
            </w:pPr>
            <w:r>
              <w:rPr>
                <w:rFonts w:eastAsia="Calibri" w:cs="Times New Roman" w:ascii="Times New Roman" w:hAnsi="Times New Roman"/>
                <w:sz w:val="28"/>
              </w:rPr>
              <w:t>____________________________________</w:t>
            </w:r>
          </w:p>
          <w:p>
            <w:pPr>
              <w:pStyle w:val="Normal"/>
              <w:widowControl w:val="false"/>
              <w:jc w:val="center"/>
              <w:rPr>
                <w:rFonts w:ascii="Times New Roman" w:hAnsi="Times New Roman" w:eastAsia="Calibri" w:cs="Times New Roman"/>
                <w:sz w:val="20"/>
                <w:szCs w:val="20"/>
              </w:rPr>
            </w:pPr>
            <w:r>
              <w:rPr>
                <w:rFonts w:eastAsia="Calibri" w:cs="Times New Roman" w:ascii="Times New Roman" w:hAnsi="Times New Roman"/>
                <w:sz w:val="20"/>
                <w:szCs w:val="20"/>
              </w:rPr>
              <w:t>(ФИО заявителя ИП, наименование ЮЛ)</w:t>
            </w:r>
          </w:p>
          <w:p>
            <w:pPr>
              <w:pStyle w:val="Normal"/>
              <w:widowControl w:val="false"/>
              <w:spacing w:before="40" w:after="160"/>
              <w:contextualSpacing/>
              <w:jc w:val="center"/>
              <w:rPr>
                <w:rFonts w:ascii="Times New Roman" w:hAnsi="Times New Roman" w:cs="Times New Roman"/>
                <w:sz w:val="28"/>
                <w:szCs w:val="28"/>
                <w:u w:val="single"/>
              </w:rPr>
            </w:pPr>
            <w:r>
              <w:rPr>
                <w:rFonts w:cs="Times New Roman" w:ascii="Times New Roman" w:hAnsi="Times New Roman"/>
                <w:sz w:val="28"/>
                <w:szCs w:val="28"/>
              </w:rPr>
              <w:t>от ___________№ ___________</w:t>
            </w:r>
          </w:p>
          <w:p>
            <w:pPr>
              <w:pStyle w:val="Normal"/>
              <w:widowControl w:val="false"/>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widowControl w:val="false"/>
              <w:spacing w:lineRule="auto" w:line="240" w:before="0" w:after="0"/>
              <w:jc w:val="both"/>
              <w:rPr>
                <w:rFonts w:ascii="Times New Roman" w:hAnsi="Times New Roman" w:eastAsia="Calibri" w:cs="Times New Roman"/>
                <w:sz w:val="18"/>
                <w:szCs w:val="18"/>
              </w:rPr>
            </w:pPr>
            <w:r>
              <w:rPr>
                <w:rFonts w:eastAsia="Calibri" w:cs="Times New Roman" w:ascii="Times New Roman" w:hAnsi="Times New Roman"/>
                <w:sz w:val="18"/>
                <w:szCs w:val="18"/>
              </w:rPr>
            </w:r>
          </w:p>
        </w:tc>
      </w:tr>
    </w:tbl>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jc w:val="center"/>
        <w:rPr>
          <w:rFonts w:ascii="Times New Roman" w:hAnsi="Times New Roman" w:eastAsia="Calibri" w:cs="Times New Roman"/>
          <w:sz w:val="26"/>
          <w:szCs w:val="26"/>
        </w:rPr>
      </w:pPr>
      <w:r>
        <w:rPr>
          <w:rFonts w:eastAsia="Calibri" w:cs="Times New Roman" w:ascii="Times New Roman" w:hAnsi="Times New Roman"/>
          <w:sz w:val="26"/>
          <w:szCs w:val="26"/>
        </w:rPr>
        <w:t>з а я в л е н и е.</w:t>
      </w:r>
    </w:p>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t>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Ф.И.О. заявителя)</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являющийся, в соответствии с договором № _____ от ________, арендатором объекта недвижимости - ______________________ с кадастровым номером 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(наименование объекта) </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расположенного по адресу: 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(точный адрес объекта)</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заявляю о соответствии</w:t>
      </w:r>
      <w:r>
        <w:rPr>
          <w:sz w:val="26"/>
          <w:szCs w:val="26"/>
        </w:rPr>
        <w:t xml:space="preserve"> </w:t>
      </w:r>
      <w:r>
        <w:rPr>
          <w:rFonts w:cs="Times New Roman" w:ascii="Times New Roman" w:hAnsi="Times New Roman"/>
          <w:sz w:val="26"/>
          <w:szCs w:val="26"/>
        </w:rPr>
        <w:t>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(наименование, Ф.И.О. заявителя)</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 xml:space="preserve">условиям отнесения к категории субъектов малого (среднего) предпринимательства с учетом требований, установленных статьей 4 Федерального </w:t>
      </w:r>
      <w:hyperlink r:id="rId12">
        <w:r>
          <w:rPr>
            <w:rFonts w:cs="Times New Roman" w:ascii="Times New Roman" w:hAnsi="Times New Roman"/>
            <w:sz w:val="26"/>
            <w:szCs w:val="26"/>
          </w:rPr>
          <w:t>закона</w:t>
        </w:r>
      </w:hyperlink>
      <w:r>
        <w:rPr>
          <w:rFonts w:cs="Times New Roman" w:ascii="Times New Roman" w:hAnsi="Times New Roman"/>
          <w:sz w:val="26"/>
          <w:szCs w:val="26"/>
        </w:rPr>
        <w:t xml:space="preserve"> от 24 июля 2007 года № 209-ФЗ «О развитии малого и среднего предпринимательства в Российской Федерации», и сообщаю следующие сведения, являющиеся основанием для признания наличия указанного соответствия:</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1.</w:t>
      </w:r>
      <w:r>
        <w:rPr>
          <w:sz w:val="26"/>
          <w:szCs w:val="26"/>
        </w:rPr>
        <w:t xml:space="preserve">  </w:t>
      </w:r>
      <w:r>
        <w:rPr>
          <w:rFonts w:cs="Times New Roman" w:ascii="Times New Roman" w:hAnsi="Times New Roman"/>
          <w:sz w:val="26"/>
          <w:szCs w:val="26"/>
        </w:rPr>
        <w:t>Я</w:t>
      </w:r>
      <w:r>
        <w:rPr>
          <w:sz w:val="26"/>
          <w:szCs w:val="26"/>
        </w:rPr>
        <w:t xml:space="preserve"> </w:t>
      </w:r>
      <w:r>
        <w:rPr>
          <w:rFonts w:cs="Times New Roman" w:ascii="Times New Roman" w:hAnsi="Times New Roman"/>
          <w:sz w:val="26"/>
          <w:szCs w:val="26"/>
        </w:rPr>
        <w:t>являюсь ________________________________________________________</w:t>
      </w:r>
    </w:p>
    <w:p>
      <w:pPr>
        <w:pStyle w:val="ConsPlusNonformat"/>
        <w:ind w:firstLine="709"/>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(индивидуальным предпринимателем, юридическим лицом)</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 xml:space="preserve">на основании свидетельства о внесении записи в Единый государственный реестр юридических лиц (индивидуальных предпринимателей) от _________ № _______, ИНН _________, ОГРН </w:t>
      </w:r>
      <w:r>
        <w:rPr>
          <w:sz w:val="26"/>
          <w:szCs w:val="26"/>
        </w:rPr>
        <w:t xml:space="preserve">________, </w:t>
      </w:r>
      <w:r>
        <w:rPr>
          <w:rFonts w:cs="Times New Roman" w:ascii="Times New Roman" w:hAnsi="Times New Roman"/>
          <w:sz w:val="26"/>
          <w:szCs w:val="26"/>
        </w:rPr>
        <w:t>адрес местонахождения:</w:t>
      </w:r>
      <w:r>
        <w:rPr>
          <w:sz w:val="26"/>
          <w:szCs w:val="26"/>
        </w:rPr>
        <w:t xml:space="preserve"> </w:t>
      </w:r>
      <w:r>
        <w:rPr>
          <w:rFonts w:cs="Times New Roman" w:ascii="Times New Roman" w:hAnsi="Times New Roman"/>
          <w:sz w:val="26"/>
          <w:szCs w:val="26"/>
        </w:rPr>
        <w:t>____________________</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2. Основным видом деятельности (видом деятельности, доля которого является наибольшей в годовом объеме оборота или годовом объеме прибыли) является</w:t>
      </w:r>
      <w:r>
        <w:rPr>
          <w:sz w:val="26"/>
          <w:szCs w:val="26"/>
        </w:rPr>
        <w:t xml:space="preserve"> </w:t>
      </w:r>
      <w:r>
        <w:rPr>
          <w:rFonts w:cs="Times New Roman" w:ascii="Times New Roman" w:hAnsi="Times New Roman"/>
          <w:sz w:val="26"/>
          <w:szCs w:val="26"/>
        </w:rPr>
        <w:t>_________________________________________________________________________.</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3. Средняя численность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за последний календарный год составляет _____________ человек.</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4.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предельных значений, установленных Правительством РФ, и составляет ____________________ тыс. руб.</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Настоящим подтверждаю достоверность вышеприведенных сведений. Прошу предоставить преимущественное право на приобретение арендуемого мною имущества, с кадастровым номером ____________________________.</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Результат рассмотрения заявления прошу предоставить:</w:t>
      </w:r>
    </w:p>
    <w:p>
      <w:pPr>
        <w:pStyle w:val="Normal"/>
        <w:widowControl w:val="false"/>
        <w:spacing w:lineRule="auto" w:line="240" w:before="0" w:after="0"/>
        <w:jc w:val="both"/>
        <w:rPr>
          <w:rFonts w:ascii="Courier New" w:hAnsi="Courier New" w:eastAsia="Times New Roman" w:cs="Courier New"/>
          <w:sz w:val="26"/>
          <w:szCs w:val="26"/>
          <w:lang w:eastAsia="ru-RU"/>
        </w:rPr>
      </w:pPr>
      <w:r>
        <w:rPr>
          <w:rFonts w:eastAsia="Times New Roman" w:cs="Courier New" w:ascii="Courier New" w:hAnsi="Courier New"/>
          <w:sz w:val="26"/>
          <w:szCs w:val="26"/>
          <w:lang w:eastAsia="ru-RU"/>
        </w:rPr>
      </w:r>
    </w:p>
    <w:p>
      <w:pPr>
        <w:pStyle w:val="Normal"/>
        <w:widowControl w:val="false"/>
        <w:spacing w:lineRule="auto" w:line="240" w:before="0" w:after="0"/>
        <w:jc w:val="both"/>
        <w:rPr>
          <w:rFonts w:ascii="Courier New" w:hAnsi="Courier New" w:eastAsia="Times New Roman" w:cs="Courier New"/>
          <w:sz w:val="26"/>
          <w:szCs w:val="26"/>
          <w:lang w:eastAsia="ru-RU"/>
        </w:rPr>
      </w:pPr>
      <w:r>
        <mc:AlternateContent>
          <mc:Choice Requires="wps">
            <w:drawing>
              <wp:anchor behindDoc="0" distT="5080" distB="5080" distL="5080" distR="5080" simplePos="0" locked="0" layoutInCell="0" allowOverlap="1" relativeHeight="3">
                <wp:simplePos x="0" y="0"/>
                <wp:positionH relativeFrom="margin">
                  <wp:align>left</wp:align>
                </wp:positionH>
                <wp:positionV relativeFrom="paragraph">
                  <wp:posOffset>60960</wp:posOffset>
                </wp:positionV>
                <wp:extent cx="209550" cy="152400"/>
                <wp:effectExtent l="5080" t="5080" r="5080" b="5080"/>
                <wp:wrapNone/>
                <wp:docPr id="1" name="Прямоугольник 6"/>
                <a:graphic xmlns:a="http://schemas.openxmlformats.org/drawingml/2006/main">
                  <a:graphicData uri="http://schemas.microsoft.com/office/word/2010/wordprocessingShape">
                    <wps:wsp>
                      <wps:cNvSpPr/>
                      <wps:spPr>
                        <a:xfrm>
                          <a:off x="0" y="0"/>
                          <a:ext cx="209520" cy="152280"/>
                        </a:xfrm>
                        <a:prstGeom prst="rect">
                          <a:avLst/>
                        </a:prstGeom>
                        <a:solidFill>
                          <a:srgbClr val="ffffff"/>
                        </a:solidFill>
                        <a:ln w="9525">
                          <a:solidFill>
                            <a:srgbClr val="000000"/>
                          </a:solidFill>
                          <a:miter/>
                        </a:ln>
                      </wps:spPr>
                      <wps:style>
                        <a:lnRef idx="0"/>
                        <a:fillRef idx="0"/>
                        <a:effectRef idx="0"/>
                        <a:fontRef idx="minor"/>
                      </wps:style>
                      <wps:bodyPr/>
                    </wps:wsp>
                  </a:graphicData>
                </a:graphic>
              </wp:anchor>
            </w:drawing>
          </mc:Choice>
          <mc:Fallback>
            <w:pict>
              <v:rect id="shape_0" ID="Прямоугольник 6" path="m0,0l-2147483645,0l-2147483645,-2147483646l0,-2147483646xe" fillcolor="white" stroked="t" o:allowincell="f" style="position:absolute;margin-left:0.4pt;margin-top:4.8pt;width:16.45pt;height:11.95pt;mso-wrap-style:none;v-text-anchor:middle;mso-position-horizontal:left;mso-position-horizontal-relative:margin">
                <v:fill o:detectmouseclick="t" type="solid" color2="black"/>
                <v:stroke color="black" weight="9360" joinstyle="miter" endcap="flat"/>
                <w10:wrap type="none"/>
              </v:rect>
            </w:pict>
          </mc:Fallback>
        </mc:AlternateContent>
      </w: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в виде бумажного документа непосредственно при личном обращении;</w:t>
      </w:r>
    </w:p>
    <w:p>
      <w:pPr>
        <w:pStyle w:val="Normal"/>
        <w:widowControl w:val="false"/>
        <w:spacing w:lineRule="auto" w:line="240" w:before="0" w:after="0"/>
        <w:jc w:val="both"/>
        <w:rPr>
          <w:rFonts w:ascii="Times New Roman" w:hAnsi="Times New Roman" w:eastAsia="Times New Roman" w:cs="Times New Roman"/>
          <w:sz w:val="26"/>
          <w:szCs w:val="26"/>
          <w:lang w:eastAsia="ru-RU"/>
        </w:rPr>
      </w:pPr>
      <w:r>
        <mc:AlternateContent>
          <mc:Choice Requires="wps">
            <w:drawing>
              <wp:anchor behindDoc="0" distT="5080" distB="5080" distL="5080" distR="5080" simplePos="0" locked="0" layoutInCell="1" allowOverlap="1" relativeHeight="4">
                <wp:simplePos x="0" y="0"/>
                <wp:positionH relativeFrom="column">
                  <wp:posOffset>-3810</wp:posOffset>
                </wp:positionH>
                <wp:positionV relativeFrom="paragraph">
                  <wp:posOffset>36195</wp:posOffset>
                </wp:positionV>
                <wp:extent cx="209550" cy="152400"/>
                <wp:effectExtent l="5080" t="5080" r="5080" b="5080"/>
                <wp:wrapNone/>
                <wp:docPr id="2" name="Прямоугольник 5"/>
                <a:graphic xmlns:a="http://schemas.openxmlformats.org/drawingml/2006/main">
                  <a:graphicData uri="http://schemas.microsoft.com/office/word/2010/wordprocessingShape">
                    <wps:wsp>
                      <wps:cNvSpPr/>
                      <wps:spPr>
                        <a:xfrm>
                          <a:off x="0" y="0"/>
                          <a:ext cx="209520" cy="152280"/>
                        </a:xfrm>
                        <a:prstGeom prst="rect">
                          <a:avLst/>
                        </a:prstGeom>
                        <a:solidFill>
                          <a:srgbClr val="ffffff"/>
                        </a:solidFill>
                        <a:ln w="9525">
                          <a:solidFill>
                            <a:srgbClr val="000000"/>
                          </a:solidFill>
                          <a:miter/>
                        </a:ln>
                      </wps:spPr>
                      <wps:style>
                        <a:lnRef idx="0"/>
                        <a:fillRef idx="0"/>
                        <a:effectRef idx="0"/>
                        <a:fontRef idx="minor"/>
                      </wps:style>
                      <wps:bodyPr/>
                    </wps:wsp>
                  </a:graphicData>
                </a:graphic>
              </wp:anchor>
            </w:drawing>
          </mc:Choice>
          <mc:Fallback>
            <w:pict>
              <v:rect id="shape_0" ID="Прямоугольник 5" path="m0,0l-2147483645,0l-2147483645,-2147483646l0,-2147483646xe" fillcolor="white" stroked="t" o:allowincell="f" style="position:absolute;margin-left:-0.3pt;margin-top:2.85pt;width:16.45pt;height:11.95pt;mso-wrap-style:none;v-text-anchor:middle">
                <v:fill o:detectmouseclick="t" type="solid" color2="black"/>
                <v:stroke color="black" weight="9360" joinstyle="miter" endcap="flat"/>
                <w10:wrap type="none"/>
              </v:rect>
            </w:pict>
          </mc:Fallback>
        </mc:AlternateContent>
      </w: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в виде электронного документа, направленного посредством</w:t>
      </w:r>
      <w:r>
        <w:rPr>
          <w:rFonts w:eastAsia="Times New Roman" w:cs="Courier New" w:ascii="Courier New" w:hAnsi="Courier New"/>
          <w:sz w:val="26"/>
          <w:szCs w:val="26"/>
          <w:lang w:eastAsia="ru-RU"/>
        </w:rPr>
        <w:t xml:space="preserve"> </w:t>
      </w:r>
      <w:r>
        <w:rPr>
          <w:rFonts w:eastAsia="Times New Roman" w:cs="Times New Roman" w:ascii="Times New Roman" w:hAnsi="Times New Roman"/>
          <w:sz w:val="26"/>
          <w:szCs w:val="26"/>
          <w:lang w:eastAsia="ru-RU"/>
        </w:rPr>
        <w:t>электронной почты;</w:t>
      </w:r>
    </w:p>
    <w:p>
      <w:pPr>
        <w:pStyle w:val="Normal"/>
        <w:widowControl w:val="false"/>
        <w:spacing w:lineRule="auto" w:line="240" w:before="0" w:after="0"/>
        <w:jc w:val="both"/>
        <w:rPr>
          <w:rFonts w:ascii="Times New Roman" w:hAnsi="Times New Roman" w:eastAsia="Times New Roman" w:cs="Times New Roman"/>
          <w:sz w:val="26"/>
          <w:szCs w:val="26"/>
          <w:lang w:eastAsia="ru-RU"/>
        </w:rPr>
      </w:pPr>
      <w:r>
        <mc:AlternateContent>
          <mc:Choice Requires="wps">
            <w:drawing>
              <wp:anchor behindDoc="0" distT="5080" distB="5080" distL="5080" distR="5080" simplePos="0" locked="0" layoutInCell="0" allowOverlap="1" relativeHeight="5">
                <wp:simplePos x="0" y="0"/>
                <wp:positionH relativeFrom="margin">
                  <wp:align>left</wp:align>
                </wp:positionH>
                <wp:positionV relativeFrom="paragraph">
                  <wp:posOffset>19050</wp:posOffset>
                </wp:positionV>
                <wp:extent cx="209550" cy="152400"/>
                <wp:effectExtent l="5080" t="5080" r="5080" b="5080"/>
                <wp:wrapNone/>
                <wp:docPr id="3" name="Прямоугольник 4"/>
                <a:graphic xmlns:a="http://schemas.openxmlformats.org/drawingml/2006/main">
                  <a:graphicData uri="http://schemas.microsoft.com/office/word/2010/wordprocessingShape">
                    <wps:wsp>
                      <wps:cNvSpPr/>
                      <wps:spPr>
                        <a:xfrm>
                          <a:off x="0" y="0"/>
                          <a:ext cx="209520" cy="152280"/>
                        </a:xfrm>
                        <a:prstGeom prst="rect">
                          <a:avLst/>
                        </a:prstGeom>
                        <a:solidFill>
                          <a:srgbClr val="ffffff"/>
                        </a:solidFill>
                        <a:ln w="9525">
                          <a:solidFill>
                            <a:srgbClr val="000000"/>
                          </a:solidFill>
                          <a:miter/>
                        </a:ln>
                      </wps:spPr>
                      <wps:style>
                        <a:lnRef idx="0"/>
                        <a:fillRef idx="0"/>
                        <a:effectRef idx="0"/>
                        <a:fontRef idx="minor"/>
                      </wps:style>
                      <wps:bodyPr/>
                    </wps:wsp>
                  </a:graphicData>
                </a:graphic>
              </wp:anchor>
            </w:drawing>
          </mc:Choice>
          <mc:Fallback>
            <w:pict>
              <v:rect id="shape_0" ID="Прямоугольник 4" path="m0,0l-2147483645,0l-2147483645,-2147483646l0,-2147483646xe" fillcolor="white" stroked="t" o:allowincell="f" style="position:absolute;margin-left:0.4pt;margin-top:1.5pt;width:16.45pt;height:11.95pt;mso-wrap-style:none;v-text-anchor:middle;mso-position-horizontal:left;mso-position-horizontal-relative:margin">
                <v:fill o:detectmouseclick="t" type="solid" color2="black"/>
                <v:stroke color="black" weight="9360" joinstyle="miter" endcap="flat"/>
                <w10:wrap type="none"/>
              </v:rect>
            </w:pict>
          </mc:Fallback>
        </mc:AlternateContent>
      </w: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в виде бумажного документа, направленного посредством почтового</w:t>
      </w:r>
      <w:r>
        <w:rPr>
          <w:rFonts w:eastAsia="Times New Roman" w:cs="Courier New" w:ascii="Courier New" w:hAnsi="Courier New"/>
          <w:sz w:val="26"/>
          <w:szCs w:val="26"/>
          <w:lang w:eastAsia="ru-RU"/>
        </w:rPr>
        <w:t xml:space="preserve"> </w:t>
      </w:r>
      <w:r>
        <w:rPr>
          <w:rFonts w:eastAsia="Times New Roman" w:cs="Times New Roman" w:ascii="Times New Roman" w:hAnsi="Times New Roman"/>
          <w:sz w:val="26"/>
          <w:szCs w:val="26"/>
          <w:lang w:eastAsia="ru-RU"/>
        </w:rPr>
        <w:t>отправления;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Мой почтовый адрес и (или) адрес электронной почты для связи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направления документов: _______________________</w:t>
      </w:r>
    </w:p>
    <w:p>
      <w:pPr>
        <w:pStyle w:val="Normal"/>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t>Приложение:</w:t>
      </w:r>
    </w:p>
    <w:p>
      <w:pPr>
        <w:pStyle w:val="Normal"/>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t>_______________________ на ___ в ___ экз.</w:t>
      </w:r>
    </w:p>
    <w:p>
      <w:pPr>
        <w:pStyle w:val="Normal"/>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t>_______________________ на ___ в ___ экз.</w:t>
      </w:r>
    </w:p>
    <w:p>
      <w:pPr>
        <w:pStyle w:val="Normal"/>
        <w:spacing w:lineRule="auto" w:line="240" w:before="0" w:after="0"/>
        <w:ind w:firstLine="851"/>
        <w:jc w:val="both"/>
        <w:rPr>
          <w:rFonts w:ascii="Times New Roman" w:hAnsi="Times New Roman" w:eastAsia="Calibri" w:cs="Times New Roman"/>
          <w:i/>
          <w:i/>
          <w:sz w:val="26"/>
          <w:szCs w:val="26"/>
        </w:rPr>
      </w:pPr>
      <w:r>
        <w:rPr>
          <w:rFonts w:eastAsia="Calibri" w:cs="Times New Roman" w:ascii="Times New Roman" w:hAnsi="Times New Roman"/>
          <w:i/>
          <w:sz w:val="26"/>
          <w:szCs w:val="26"/>
        </w:rPr>
        <w:t>_______________________</w:t>
      </w:r>
      <w:r>
        <w:rPr>
          <w:rFonts w:eastAsia="Calibri" w:cs="Times New Roman" w:ascii="Times New Roman" w:hAnsi="Times New Roman"/>
          <w:sz w:val="26"/>
          <w:szCs w:val="26"/>
        </w:rPr>
        <w:t xml:space="preserve"> на ___ в ___ экз.</w:t>
      </w:r>
    </w:p>
    <w:p>
      <w:pPr>
        <w:pStyle w:val="Normal"/>
        <w:spacing w:lineRule="auto" w:line="240" w:before="0" w:after="0"/>
        <w:ind w:firstLine="851"/>
        <w:jc w:val="both"/>
        <w:rPr>
          <w:rFonts w:ascii="Times New Roman" w:hAnsi="Times New Roman" w:eastAsia="Calibri" w:cs="Times New Roman"/>
          <w:i/>
          <w:i/>
          <w:sz w:val="26"/>
          <w:szCs w:val="26"/>
        </w:rPr>
      </w:pPr>
      <w:r>
        <w:rPr>
          <w:rFonts w:eastAsia="Calibri" w:cs="Times New Roman" w:ascii="Times New Roman" w:hAnsi="Times New Roman"/>
          <w:i/>
          <w:sz w:val="26"/>
          <w:szCs w:val="26"/>
        </w:rPr>
      </w:r>
    </w:p>
    <w:p>
      <w:pPr>
        <w:pStyle w:val="Normal"/>
        <w:spacing w:lineRule="auto" w:line="240" w:before="0" w:after="0"/>
        <w:ind w:firstLine="900"/>
        <w:jc w:val="both"/>
        <w:rPr>
          <w:rFonts w:ascii="Times New Roman" w:hAnsi="Times New Roman" w:eastAsia="Calibri" w:cs="Times New Roman"/>
          <w:sz w:val="26"/>
          <w:szCs w:val="26"/>
        </w:rPr>
      </w:pPr>
      <w:r>
        <w:rPr>
          <w:rFonts w:eastAsia="Calibri" w:cs="Times New Roman" w:ascii="Times New Roman" w:hAnsi="Times New Roman"/>
          <w:sz w:val="26"/>
          <w:szCs w:val="26"/>
        </w:rPr>
        <w:t>Даю согласие на обработку моих персональных данных.</w:t>
      </w:r>
    </w:p>
    <w:p>
      <w:pPr>
        <w:pStyle w:val="Normal"/>
        <w:spacing w:lineRule="auto" w:line="240" w:before="0" w:after="0"/>
        <w:ind w:firstLine="900"/>
        <w:jc w:val="right"/>
        <w:rPr>
          <w:rFonts w:ascii="Times New Roman" w:hAnsi="Times New Roman" w:eastAsia="Calibri" w:cs="Times New Roman"/>
          <w:i/>
          <w:i/>
          <w:sz w:val="26"/>
          <w:szCs w:val="26"/>
        </w:rPr>
      </w:pPr>
      <w:r>
        <w:rPr>
          <w:rFonts w:eastAsia="Calibri" w:cs="Times New Roman" w:ascii="Times New Roman" w:hAnsi="Times New Roman"/>
          <w:i/>
          <w:sz w:val="26"/>
          <w:szCs w:val="26"/>
        </w:rPr>
      </w:r>
    </w:p>
    <w:p>
      <w:pPr>
        <w:pStyle w:val="Normal"/>
        <w:spacing w:lineRule="auto" w:line="240" w:before="0" w:after="0"/>
        <w:jc w:val="center"/>
        <w:rPr>
          <w:rFonts w:ascii="Times New Roman" w:hAnsi="Times New Roman" w:eastAsia="Calibri" w:cs="Times New Roman"/>
          <w:sz w:val="26"/>
          <w:szCs w:val="26"/>
        </w:rPr>
      </w:pPr>
      <w:r>
        <w:rPr>
          <w:rFonts w:eastAsia="Calibri" w:cs="Times New Roman" w:ascii="Times New Roman" w:hAnsi="Times New Roman"/>
          <w:sz w:val="26"/>
          <w:szCs w:val="26"/>
        </w:rPr>
        <w:t>Должность                                           Подпись                                       ФИО</w:t>
      </w:r>
    </w:p>
    <w:p>
      <w:pPr>
        <w:pStyle w:val="Normal"/>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t xml:space="preserve">                                                                           </w:t>
      </w:r>
      <w:r>
        <w:rPr>
          <w:rFonts w:eastAsia="Calibri" w:cs="Times New Roman" w:ascii="Times New Roman" w:hAnsi="Times New Roman"/>
          <w:sz w:val="20"/>
          <w:szCs w:val="20"/>
        </w:rPr>
        <w:t>мп</w:t>
      </w:r>
    </w:p>
    <w:p>
      <w:pPr>
        <w:pStyle w:val="Normal"/>
        <w:spacing w:lineRule="auto" w:line="240" w:before="0" w:after="0"/>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rPr>
          <w:rFonts w:ascii="Times New Roman" w:hAnsi="Times New Roman" w:eastAsia="Calibri" w:cs="Times New Roman"/>
          <w:sz w:val="26"/>
          <w:szCs w:val="26"/>
        </w:rPr>
      </w:pPr>
      <w:r>
        <w:rPr>
          <w:rFonts w:eastAsia="Calibri" w:cs="Times New Roman" w:ascii="Times New Roman" w:hAnsi="Times New Roman"/>
          <w:sz w:val="26"/>
          <w:szCs w:val="26"/>
        </w:rPr>
      </w:r>
    </w:p>
    <w:tbl>
      <w:tblPr>
        <w:tblStyle w:val="aa"/>
        <w:tblW w:w="96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36"/>
        <w:gridCol w:w="5102"/>
      </w:tblGrid>
      <w:tr>
        <w:trPr/>
        <w:tc>
          <w:tcPr>
            <w:tcW w:w="4536" w:type="dxa"/>
            <w:tcBorders>
              <w:top w:val="nil"/>
              <w:left w:val="nil"/>
              <w:bottom w:val="nil"/>
              <w:right w:val="nil"/>
            </w:tcBorders>
          </w:tcPr>
          <w:p>
            <w:pPr>
              <w:pStyle w:val="Normal"/>
              <w:widowControl w:val="false"/>
              <w:suppressAutoHyphens w:val="true"/>
              <w:spacing w:lineRule="auto" w:line="240" w:before="0" w:after="0"/>
              <w:ind w:left="-247" w:right="0" w:hanging="0"/>
              <w:jc w:val="center"/>
              <w:rPr>
                <w:rFonts w:ascii="Times New Roman" w:hAnsi="Times New Roman" w:eastAsia="Calibri" w:cs="Times New Roman"/>
                <w:b/>
                <w:sz w:val="26"/>
                <w:szCs w:val="26"/>
              </w:rPr>
            </w:pPr>
            <w:r>
              <w:rPr>
                <w:rFonts w:eastAsia="Calibri" w:cs="Times New Roman" w:ascii="Times New Roman" w:hAnsi="Times New Roman"/>
                <w:b/>
                <w:kern w:val="0"/>
                <w:sz w:val="26"/>
                <w:szCs w:val="26"/>
                <w:lang w:val="ru-RU" w:eastAsia="en-US" w:bidi="ar-SA"/>
              </w:rPr>
              <w:t>Первый заместитель главы администрации Ивнянского района по экономическому развитию</w:t>
            </w:r>
          </w:p>
        </w:tc>
        <w:tc>
          <w:tcPr>
            <w:tcW w:w="5102"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suppressAutoHyphens w:val="true"/>
              <w:spacing w:lineRule="auto" w:line="240" w:before="0" w:after="0"/>
              <w:jc w:val="right"/>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suppressAutoHyphens w:val="true"/>
              <w:spacing w:lineRule="auto" w:line="240" w:before="0" w:after="0"/>
              <w:jc w:val="right"/>
              <w:rPr>
                <w:rFonts w:ascii="Times New Roman" w:hAnsi="Times New Roman" w:eastAsia="Calibri" w:cs="Times New Roman"/>
                <w:b/>
                <w:sz w:val="26"/>
                <w:szCs w:val="26"/>
              </w:rPr>
            </w:pPr>
            <w:r>
              <w:rPr>
                <w:rFonts w:eastAsia="Calibri" w:cs="Times New Roman" w:ascii="Times New Roman" w:hAnsi="Times New Roman"/>
                <w:b/>
                <w:kern w:val="0"/>
                <w:sz w:val="26"/>
                <w:szCs w:val="26"/>
                <w:lang w:val="ru-RU" w:eastAsia="en-US" w:bidi="ar-SA"/>
              </w:rPr>
              <w:t>Л.А. Родионова</w:t>
            </w:r>
          </w:p>
        </w:tc>
      </w:tr>
    </w:tbl>
    <w:p>
      <w:pPr>
        <w:pStyle w:val="Normal"/>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p>
      <w:pPr>
        <w:pStyle w:val="Normal"/>
        <w:spacing w:before="0" w:after="160"/>
        <w:rPr>
          <w:rFonts w:ascii="Times New Roman" w:hAnsi="Times New Roman" w:eastAsia="Calibri" w:cs="Times New Roman"/>
          <w:i/>
          <w:i/>
          <w:sz w:val="28"/>
          <w:szCs w:val="28"/>
        </w:rPr>
      </w:pPr>
      <w:r>
        <w:rPr>
          <w:rFonts w:eastAsia="Calibri" w:cs="Times New Roman" w:ascii="Times New Roman" w:hAnsi="Times New Roman"/>
          <w:i/>
          <w:sz w:val="28"/>
          <w:szCs w:val="28"/>
        </w:rPr>
      </w:r>
      <w:bookmarkStart w:id="3" w:name="_GoBack"/>
      <w:bookmarkStart w:id="4" w:name="_GoBack"/>
      <w:bookmarkEnd w:id="4"/>
    </w:p>
    <w:sectPr>
      <w:headerReference w:type="even" r:id="rId13"/>
      <w:headerReference w:type="default" r:id="rId14"/>
      <w:type w:val="nextPage"/>
      <w:pgSz w:w="11906" w:h="16838"/>
      <w:pgMar w:left="1701" w:right="567" w:gutter="0" w:header="720" w:top="1134" w:footer="0" w:bottom="993"/>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Segoe UI">
    <w:charset w:val="01"/>
    <w:family w:val="roman"/>
    <w:pitch w:val="default"/>
  </w:font>
  <w:font w:name="PT Astra Serif">
    <w:charset w:val="01"/>
    <w:family w:val="roman"/>
    <w:pitch w:val="default"/>
  </w:font>
  <w:font w:name="Courier New">
    <w:charset w:val="01"/>
    <w:family w:val="roman"/>
    <w:pitch w:val="default"/>
  </w:font>
  <w:font w:name="Arial">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rPr/>
    </w:pPr>
    <w:r>
      <w:rPr/>
      <mc:AlternateContent>
        <mc:Choice Requires="wps">
          <w:drawing>
            <wp:anchor behindDoc="0" distT="0" distB="0" distL="0" distR="0" simplePos="0" locked="0" layoutInCell="0" allowOverlap="1" relativeHeight="2">
              <wp:simplePos x="0" y="0"/>
              <wp:positionH relativeFrom="margin">
                <wp:align>center</wp:align>
              </wp:positionH>
              <wp:positionV relativeFrom="paragraph">
                <wp:posOffset>635</wp:posOffset>
              </wp:positionV>
              <wp:extent cx="14605" cy="14605"/>
              <wp:effectExtent l="0" t="0" r="0" b="0"/>
              <wp:wrapSquare wrapText="bothSides"/>
              <wp:docPr id="4" name="Врезка2"/>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Style23"/>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Врезка2" path="m0,0l-2147483645,0l-2147483645,-2147483646l0,-2147483646xe" stroked="f" o:allowincell="f" style="position:absolute;margin-left:0pt;margin-top:0.05pt;width:1.1pt;height:1.1pt;mso-wrap-style:square;v-text-anchor:top;mso-position-horizontal:center;mso-position-horizontal-relative:margin">
              <v:fill o:detectmouseclick="t" on="false"/>
              <v:stroke color="#3465a4" joinstyle="round" endcap="flat"/>
              <v:textbox>
                <w:txbxContent>
                  <w:p>
                    <w:pPr>
                      <w:pStyle w:val="Style23"/>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58228276"/>
    </w:sdtPr>
    <w:sdtContent>
      <w:p>
        <w:pPr>
          <w:pStyle w:val="Style23"/>
          <w:jc w:val="center"/>
          <w:rPr/>
        </w:pPr>
        <w:r>
          <w:rPr/>
          <w:fldChar w:fldCharType="begin"/>
        </w:r>
        <w:r>
          <w:rPr/>
          <w:instrText xml:space="preserve"> PAGE </w:instrText>
        </w:r>
        <w:r>
          <w:rPr/>
          <w:fldChar w:fldCharType="separate"/>
        </w:r>
        <w:r>
          <w:rPr/>
          <w:t>2</w:t>
        </w:r>
        <w:r>
          <w:rPr/>
          <w:fldChar w:fldCharType="end"/>
        </w:r>
      </w:p>
    </w:sdtContent>
  </w:sdt>
</w:hdr>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f94f44"/>
    <w:rPr>
      <w:rFonts w:ascii="Times New Roman" w:hAnsi="Times New Roman" w:eastAsia="Times New Roman" w:cs="Times New Roman"/>
      <w:sz w:val="20"/>
      <w:szCs w:val="20"/>
      <w:lang w:eastAsia="ru-RU"/>
    </w:rPr>
  </w:style>
  <w:style w:type="character" w:styleId="Pagenumber">
    <w:name w:val="page number"/>
    <w:basedOn w:val="DefaultParagraphFont"/>
    <w:qFormat/>
    <w:rsid w:val="00f94f44"/>
    <w:rPr/>
  </w:style>
  <w:style w:type="character" w:styleId="Style15" w:customStyle="1">
    <w:name w:val="Нижний колонтитул Знак"/>
    <w:basedOn w:val="DefaultParagraphFont"/>
    <w:uiPriority w:val="99"/>
    <w:qFormat/>
    <w:rsid w:val="00f94f44"/>
    <w:rPr/>
  </w:style>
  <w:style w:type="character" w:styleId="Style16" w:customStyle="1">
    <w:name w:val="Текст выноски Знак"/>
    <w:basedOn w:val="DefaultParagraphFont"/>
    <w:link w:val="BalloonText"/>
    <w:uiPriority w:val="99"/>
    <w:semiHidden/>
    <w:qFormat/>
    <w:rsid w:val="00444fdb"/>
    <w:rPr>
      <w:rFonts w:ascii="Segoe UI" w:hAnsi="Segoe UI" w:cs="Segoe UI"/>
      <w:sz w:val="18"/>
      <w:szCs w:val="18"/>
    </w:rPr>
  </w:style>
  <w:style w:type="character" w:styleId="-">
    <w:name w:val="Hyperlink"/>
    <w:rPr>
      <w:color w:val="000080"/>
      <w:u w:val="single"/>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Style22">
    <w:name w:val="Колонтитул"/>
    <w:basedOn w:val="Normal"/>
    <w:qFormat/>
    <w:pPr/>
    <w:rPr/>
  </w:style>
  <w:style w:type="paragraph" w:styleId="Style23">
    <w:name w:val="Header"/>
    <w:basedOn w:val="Normal"/>
    <w:link w:val="Style14"/>
    <w:uiPriority w:val="99"/>
    <w:rsid w:val="00f94f44"/>
    <w:pPr>
      <w:tabs>
        <w:tab w:val="clear" w:pos="708"/>
        <w:tab w:val="center" w:pos="4677" w:leader="none"/>
        <w:tab w:val="right" w:pos="9355" w:leader="none"/>
      </w:tabs>
      <w:spacing w:lineRule="auto" w:line="240" w:before="0" w:after="0"/>
    </w:pPr>
    <w:rPr>
      <w:rFonts w:ascii="Times New Roman" w:hAnsi="Times New Roman" w:eastAsia="Times New Roman" w:cs="Times New Roman"/>
      <w:sz w:val="20"/>
      <w:szCs w:val="20"/>
      <w:lang w:eastAsia="ru-RU"/>
    </w:rPr>
  </w:style>
  <w:style w:type="paragraph" w:styleId="Style24">
    <w:name w:val="Footer"/>
    <w:basedOn w:val="Normal"/>
    <w:link w:val="Style15"/>
    <w:uiPriority w:val="99"/>
    <w:unhideWhenUsed/>
    <w:rsid w:val="00f94f44"/>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6"/>
    <w:uiPriority w:val="99"/>
    <w:semiHidden/>
    <w:unhideWhenUsed/>
    <w:qFormat/>
    <w:rsid w:val="00444fdb"/>
    <w:pPr>
      <w:spacing w:lineRule="auto" w:line="240" w:before="0" w:after="0"/>
    </w:pPr>
    <w:rPr>
      <w:rFonts w:ascii="Segoe UI" w:hAnsi="Segoe UI" w:cs="Segoe UI"/>
      <w:sz w:val="18"/>
      <w:szCs w:val="18"/>
    </w:rPr>
  </w:style>
  <w:style w:type="paragraph" w:styleId="ConsPlusNonformat" w:customStyle="1">
    <w:name w:val="ConsPlusNonformat"/>
    <w:qFormat/>
    <w:rsid w:val="00b417f1"/>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25">
    <w:name w:val="Содержимое врезки"/>
    <w:basedOn w:val="Normal"/>
    <w:qFormat/>
    <w:pPr/>
    <w:rPr/>
  </w:style>
  <w:style w:type="paragraph" w:styleId="ConsPlusTitle">
    <w:name w:val="ConsPlusTitle"/>
    <w:qFormat/>
    <w:pPr>
      <w:widowControl w:val="false"/>
      <w:suppressAutoHyphens w:val="true"/>
      <w:bidi w:val="0"/>
      <w:spacing w:lineRule="auto" w:line="259" w:before="0" w:after="160"/>
      <w:jc w:val="left"/>
    </w:pPr>
    <w:rPr>
      <w:rFonts w:ascii="Calibri" w:hAnsi="Calibri" w:eastAsia="Times New Roman" w:cs="Calibri" w:asciiTheme="minorHAnsi" w:hAnsiTheme="minorHAnsi"/>
      <w:b/>
      <w:color w:val="auto"/>
      <w:kern w:val="0"/>
      <w:sz w:val="22"/>
      <w:szCs w:val="20"/>
      <w:lang w:val="ru-RU" w:eastAsia="en-US" w:bidi="ar-SA"/>
    </w:rPr>
  </w:style>
  <w:style w:type="paragraph" w:styleId="ConsPlusNormal">
    <w:name w:val="ConsPlusNormal"/>
    <w:qFormat/>
    <w:pPr>
      <w:widowControl w:val="false"/>
      <w:suppressAutoHyphens w:val="true"/>
      <w:bidi w:val="0"/>
      <w:spacing w:lineRule="auto" w:line="259" w:before="0" w:after="160"/>
      <w:jc w:val="left"/>
    </w:pPr>
    <w:rPr>
      <w:rFonts w:ascii="Arial" w:hAnsi="Arial" w:eastAsia="Times New Roman" w:cs="Arial"/>
      <w:color w:val="auto"/>
      <w:kern w:val="0"/>
      <w:sz w:val="20"/>
      <w:szCs w:val="20"/>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39"/>
    <w:rsid w:val="00e561c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ivnya.ru/" TargetMode="External"/><Relationship Id="rId3" Type="http://schemas.openxmlformats.org/officeDocument/2006/relationships/hyperlink" Target="https://www.gosuslugi.ru/" TargetMode="External"/><Relationship Id="rId4" Type="http://schemas.openxmlformats.org/officeDocument/2006/relationships/hyperlink" Target="http://gosuslugi31.ru/" TargetMode="External"/><Relationship Id="rId5" Type="http://schemas.openxmlformats.org/officeDocument/2006/relationships/hyperlink" Target="http://admivnya.ru/" TargetMode="External"/><Relationship Id="rId6" Type="http://schemas.openxmlformats.org/officeDocument/2006/relationships/hyperlink" Target="mailto:u3101@r31.rosreestr.ru" TargetMode="External"/><Relationship Id="rId7" Type="http://schemas.openxmlformats.org/officeDocument/2006/relationships/hyperlink" Target="consultantplus://offline/ref=B8D57E46EB2579FEE874065B467E7CC0DF8A8B3CFF2FAC3AA5300D4D245261BA4A69A67FM3GBO" TargetMode="External"/><Relationship Id="rId8" Type="http://schemas.openxmlformats.org/officeDocument/2006/relationships/hyperlink" Target="consultantplus://offline/ref=E686FC5D048E1EE2997E33C0BB2C8AC5714FA90070E39406A28EF28CF9F210882536216BDCvEi0N" TargetMode="External"/><Relationship Id="rId9" Type="http://schemas.openxmlformats.org/officeDocument/2006/relationships/hyperlink" Target="consultantplus://offline/ref=93BDB4BAD2B8FBEF65A60937943A6B4C3B1301F5D655D7793B9FDBB7A1063FA878666E2BCA7274DDb0IDL" TargetMode="External"/><Relationship Id="rId10" Type="http://schemas.openxmlformats.org/officeDocument/2006/relationships/hyperlink" Target="http://admivnya.ru/" TargetMode="External"/><Relationship Id="rId11" Type="http://schemas.openxmlformats.org/officeDocument/2006/relationships/hyperlink" Target="mailto:aivnya@iv.belregion.ru" TargetMode="External"/><Relationship Id="rId12" Type="http://schemas.openxmlformats.org/officeDocument/2006/relationships/hyperlink" Target="consultantplus://offline/ref=4A6E7BD2D2A4B55D4758FD51B9DBE928391E3ED2091A5C46AAA63895FD49F009E5DEB9C5D338B31B30A190869DU5TFN"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1488C-EAA3-4E2B-8212-BC87696EF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Application>LibreOffice/7.5.6.2$Linux_X86_64 LibreOffice_project/50$Build-2</Application>
  <AppVersion>15.0000</AppVersion>
  <Pages>22</Pages>
  <Words>6859</Words>
  <Characters>52402</Characters>
  <CharactersWithSpaces>59471</CharactersWithSpaces>
  <Paragraphs>326</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2021-10-18T07:25:00Z</dcterms:created>
  <dc:creator>RePack by Diakov</dc:creator>
  <dc:description/>
  <dc:language>ru-RU</dc:language>
  <cp:lastModifiedBy/>
  <cp:lastPrinted>2024-08-21T10:02:54Z</cp:lastPrinted>
  <dcterms:modified xsi:type="dcterms:W3CDTF">2024-08-21T10:13:14Z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