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>в целях экспертизы нормативного правового акта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АКТ: Постановление администрации муниципального района «Ивнянский район» Белгородской области от </w:t>
      </w:r>
      <w:r>
        <w:rPr>
          <w:sz w:val="26"/>
          <w:szCs w:val="26"/>
        </w:rPr>
        <w:t xml:space="preserve">14 октября </w:t>
      </w:r>
      <w:r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37</w:t>
      </w:r>
      <w:r>
        <w:rPr>
          <w:sz w:val="26"/>
          <w:szCs w:val="26"/>
        </w:rPr>
        <w:t xml:space="preserve">1 </w:t>
      </w:r>
      <w:r>
        <w:rPr>
          <w:rFonts w:cs="Times New Roman"/>
          <w:b w:val="false"/>
          <w:bCs w:val="false"/>
          <w:sz w:val="28"/>
          <w:szCs w:val="28"/>
        </w:rPr>
        <w:t>«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>Об утверждении Административного  регламента по предоставлению муниципальной услуги «Отчуждение недвижимого имущества, находящегося   в муниципальной собственности Ивнянского района и арендуемого субъектами малого и среднего предпринимательства</w:t>
      </w:r>
      <w:r>
        <w:rPr>
          <w:rFonts w:cs="Times New Roman"/>
          <w:b w:val="false"/>
          <w:bCs w:val="false"/>
          <w:sz w:val="28"/>
          <w:szCs w:val="28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Разработчик акта:</w:t>
      </w:r>
      <w:r>
        <w:rPr>
          <w:b w:val="false"/>
          <w:bCs w:val="false"/>
          <w:sz w:val="26"/>
          <w:szCs w:val="26"/>
        </w:rPr>
        <w:t xml:space="preserve"> отдел </w:t>
      </w:r>
      <w:r>
        <w:rPr>
          <w:b w:val="false"/>
          <w:bCs w:val="false"/>
          <w:sz w:val="26"/>
          <w:szCs w:val="26"/>
        </w:rPr>
        <w:t xml:space="preserve">по управлению муниципальным имуществом                                 и земельными ресурсами </w:t>
      </w:r>
      <w:r>
        <w:rPr>
          <w:b w:val="false"/>
          <w:bCs w:val="false"/>
          <w:sz w:val="26"/>
          <w:szCs w:val="26"/>
        </w:rPr>
        <w:t xml:space="preserve"> администрации Ивнянского района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>
        <w:rPr>
          <w:sz w:val="26"/>
          <w:szCs w:val="26"/>
        </w:rPr>
        <w:t>.0</w:t>
      </w:r>
      <w:r>
        <w:rPr>
          <w:sz w:val="26"/>
          <w:szCs w:val="26"/>
        </w:rPr>
        <w:t>8</w:t>
      </w:r>
      <w:r>
        <w:rPr>
          <w:sz w:val="26"/>
          <w:szCs w:val="26"/>
        </w:rPr>
        <w:t xml:space="preserve">.2024 г. – </w:t>
      </w:r>
      <w:r>
        <w:rPr>
          <w:sz w:val="26"/>
          <w:szCs w:val="26"/>
        </w:rPr>
        <w:t>11</w:t>
      </w:r>
      <w:r>
        <w:rPr>
          <w:sz w:val="26"/>
          <w:szCs w:val="26"/>
        </w:rPr>
        <w:t>.0</w:t>
      </w:r>
      <w:r>
        <w:rPr>
          <w:sz w:val="26"/>
          <w:szCs w:val="26"/>
        </w:rPr>
        <w:t>9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потребительского рынка администрации Ивнянского района,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контактный телефон: 8 (47243) 5-12-38, в рабочие дни по московскому времени               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  <w:szCs w:val="26"/>
        </w:rPr>
        <w:t xml:space="preserve">Акт: постановление администрации муниципального района «Ивнянский район» Белгородской области от </w:t>
      </w:r>
      <w:r>
        <w:rPr>
          <w:sz w:val="26"/>
          <w:szCs w:val="26"/>
        </w:rPr>
        <w:t>14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>
        <w:rPr>
          <w:sz w:val="26"/>
          <w:szCs w:val="26"/>
        </w:rPr>
        <w:t>20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1 года № </w:t>
      </w:r>
      <w:r>
        <w:rPr>
          <w:sz w:val="26"/>
          <w:szCs w:val="26"/>
        </w:rPr>
        <w:t>37</w:t>
      </w:r>
      <w:r>
        <w:rPr>
          <w:sz w:val="26"/>
          <w:szCs w:val="26"/>
        </w:rPr>
        <w:t xml:space="preserve">1 </w:t>
      </w:r>
      <w:r>
        <w:rPr>
          <w:rFonts w:cs="Times New Roman"/>
          <w:b w:val="false"/>
          <w:bCs w:val="false"/>
          <w:sz w:val="28"/>
          <w:szCs w:val="28"/>
        </w:rPr>
        <w:t>«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>Об утверждении Административного  регламента по предоставлению муниципальной услуги «Отчуждение недвижимого имущества, находящегося              в муниципальной собственности Ивнянского района и арендуемого субъектами малого и среднего предпринимательства</w:t>
      </w:r>
      <w:r>
        <w:rPr>
          <w:rFonts w:cs="Times New Roman"/>
          <w:b w:val="false"/>
          <w:bCs w:val="false"/>
          <w:sz w:val="28"/>
          <w:szCs w:val="28"/>
        </w:rPr>
        <w:t>»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АКТ: </w:t>
            </w:r>
            <w:r>
              <w:rPr>
                <w:sz w:val="26"/>
                <w:szCs w:val="26"/>
              </w:rPr>
              <w:t xml:space="preserve">постановление администрации муниципального района «Ивнянский район» Белгородской области 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 xml:space="preserve">от 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>14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 xml:space="preserve"> 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 xml:space="preserve">октября 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>20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>2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 xml:space="preserve">1 года № 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>37</w:t>
            </w:r>
            <w:r>
              <w:rPr>
                <w:rFonts w:cs="Times New Roman"/>
                <w:b w:val="false"/>
                <w:bCs w:val="false"/>
                <w:sz w:val="26"/>
                <w:szCs w:val="26"/>
              </w:rPr>
              <w:t xml:space="preserve">1 </w:t>
            </w:r>
            <w:r>
              <w:rPr>
                <w:rFonts w:cs="Times New Roman"/>
                <w:b w:val="false"/>
                <w:bCs w:val="false"/>
                <w:sz w:val="28"/>
                <w:szCs w:val="28"/>
              </w:rPr>
              <w:t>«</w:t>
            </w:r>
            <w:r>
              <w:rPr>
                <w:rFonts w:eastAsia="Times New Roman" w:cs="Times New Roman"/>
                <w:b w:val="false"/>
                <w:bCs w:val="false"/>
                <w:sz w:val="26"/>
                <w:szCs w:val="26"/>
                <w:lang w:eastAsia="ru-RU"/>
              </w:rPr>
              <w:t>Об утверждении Административного  регламента по предоставлению муниципальной услуги «Отчуждение недвижимого имущества, находящегося              в муниципальной собственности Ивнянского района и арендуемого субъектами малого и среднего предпринимательства</w:t>
            </w:r>
            <w:r>
              <w:rPr>
                <w:rFonts w:cs="Times New Roman"/>
                <w:b w:val="false"/>
                <w:bCs w:val="false"/>
                <w:sz w:val="28"/>
                <w:szCs w:val="28"/>
              </w:rPr>
              <w:t>»</w:t>
            </w:r>
          </w:p>
          <w:p>
            <w:pPr>
              <w:pStyle w:val="Normal"/>
              <w:widowControl w:val="false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>11 сентября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LibreOffice/7.5.6.2$Linux_X86_64 LibreOffice_project/50$Build-2</Application>
  <AppVersion>15.0000</AppVersion>
  <Pages>3</Pages>
  <Words>411</Words>
  <Characters>3504</Characters>
  <CharactersWithSpaces>4066</CharactersWithSpaces>
  <Paragraphs>36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2022-08-18T07:25:00Z</dcterms:created>
  <dc:creator>user</dc:creator>
  <dc:description/>
  <dc:language>ru-RU</dc:language>
  <cp:lastModifiedBy/>
  <cp:lastPrinted>2022-08-30T05:06:00Z</cp:lastPrinted>
  <dcterms:modified xsi:type="dcterms:W3CDTF">2024-08-21T09:57:53Z</dcterms:modified>
  <cp:revision>20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