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AC1" w:rsidRPr="007061F4" w:rsidRDefault="00974AC1" w:rsidP="00974AC1">
      <w:pPr>
        <w:ind w:left="-142" w:firstLine="142"/>
        <w:jc w:val="center"/>
        <w:rPr>
          <w:rFonts w:ascii="Arial" w:hAnsi="Arial" w:cs="Arial"/>
          <w:b/>
          <w:sz w:val="20"/>
          <w:szCs w:val="20"/>
        </w:rPr>
      </w:pPr>
      <w:r w:rsidRPr="007061F4">
        <w:rPr>
          <w:rFonts w:ascii="Arial" w:hAnsi="Arial" w:cs="Arial"/>
          <w:b/>
          <w:sz w:val="20"/>
          <w:szCs w:val="20"/>
        </w:rPr>
        <w:t>Р О С С И Й С К А Я   Ф Е Д Е Р А Ц И Я</w:t>
      </w:r>
    </w:p>
    <w:p w:rsidR="00974AC1" w:rsidRPr="007061F4" w:rsidRDefault="00974AC1" w:rsidP="00974AC1">
      <w:pPr>
        <w:jc w:val="center"/>
        <w:rPr>
          <w:rFonts w:ascii="Arial" w:hAnsi="Arial" w:cs="Arial"/>
          <w:sz w:val="20"/>
          <w:szCs w:val="20"/>
        </w:rPr>
      </w:pPr>
      <w:r w:rsidRPr="007061F4">
        <w:rPr>
          <w:rFonts w:ascii="Arial" w:hAnsi="Arial" w:cs="Arial"/>
          <w:b/>
          <w:sz w:val="20"/>
          <w:szCs w:val="20"/>
        </w:rPr>
        <w:t>Б Е Л Г О Р О Д С К А Я   О Б Л А С Т Ь</w:t>
      </w:r>
    </w:p>
    <w:p w:rsidR="00974AC1" w:rsidRPr="007061F4" w:rsidRDefault="00974AC1" w:rsidP="00974AC1">
      <w:pPr>
        <w:jc w:val="center"/>
        <w:rPr>
          <w:sz w:val="28"/>
          <w:szCs w:val="28"/>
        </w:rPr>
      </w:pPr>
      <w:r w:rsidRPr="007061F4">
        <w:rPr>
          <w:rFonts w:ascii="Arial" w:hAnsi="Arial" w:cs="Arial"/>
          <w:noProof/>
          <w:sz w:val="20"/>
          <w:szCs w:val="20"/>
        </w:rPr>
        <w:drawing>
          <wp:inline distT="0" distB="0" distL="0" distR="0" wp14:anchorId="19AC2F72" wp14:editId="7DA4D8BD">
            <wp:extent cx="504825" cy="609600"/>
            <wp:effectExtent l="0" t="0" r="9525" b="0"/>
            <wp:docPr id="4" name="Рисунок 4" descr="Описание: Описание: g1101_ivnya_raj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1101_ivnya_raj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09600"/>
                    </a:xfrm>
                    <a:prstGeom prst="rect">
                      <a:avLst/>
                    </a:prstGeom>
                    <a:noFill/>
                    <a:ln>
                      <a:noFill/>
                    </a:ln>
                  </pic:spPr>
                </pic:pic>
              </a:graphicData>
            </a:graphic>
          </wp:inline>
        </w:drawing>
      </w:r>
    </w:p>
    <w:p w:rsidR="00974AC1" w:rsidRPr="007061F4" w:rsidRDefault="00974AC1" w:rsidP="00974AC1">
      <w:pPr>
        <w:keepNext/>
        <w:jc w:val="center"/>
        <w:outlineLvl w:val="0"/>
        <w:rPr>
          <w:rFonts w:ascii="Arial Narrow" w:hAnsi="Arial Narrow"/>
          <w:b/>
          <w:bCs/>
          <w:kern w:val="32"/>
          <w:sz w:val="40"/>
          <w:szCs w:val="40"/>
        </w:rPr>
      </w:pPr>
      <w:r w:rsidRPr="007061F4">
        <w:rPr>
          <w:rFonts w:ascii="Arial Narrow" w:hAnsi="Arial Narrow"/>
          <w:b/>
          <w:bCs/>
          <w:kern w:val="32"/>
          <w:sz w:val="40"/>
          <w:szCs w:val="40"/>
        </w:rPr>
        <w:t>АДМИНИСТРАЦИЯ МУНИЦИПАЛЬНОГО РАЙОНА</w:t>
      </w:r>
    </w:p>
    <w:p w:rsidR="00974AC1" w:rsidRPr="007061F4" w:rsidRDefault="00974AC1" w:rsidP="00974AC1">
      <w:pPr>
        <w:keepNext/>
        <w:jc w:val="center"/>
        <w:outlineLvl w:val="0"/>
        <w:rPr>
          <w:rFonts w:ascii="Arial Narrow" w:hAnsi="Arial Narrow"/>
          <w:b/>
          <w:bCs/>
          <w:kern w:val="32"/>
          <w:sz w:val="40"/>
          <w:szCs w:val="40"/>
        </w:rPr>
      </w:pPr>
      <w:r w:rsidRPr="007061F4">
        <w:rPr>
          <w:rFonts w:ascii="Arial Narrow" w:hAnsi="Arial Narrow"/>
          <w:b/>
          <w:bCs/>
          <w:kern w:val="32"/>
          <w:sz w:val="40"/>
          <w:szCs w:val="40"/>
        </w:rPr>
        <w:t>«ИВНЯНСКИЙ РАЙОН»</w:t>
      </w:r>
    </w:p>
    <w:p w:rsidR="00974AC1" w:rsidRPr="007061F4" w:rsidRDefault="00974AC1" w:rsidP="00974AC1">
      <w:pPr>
        <w:keepNext/>
        <w:jc w:val="center"/>
        <w:outlineLvl w:val="0"/>
        <w:rPr>
          <w:rFonts w:ascii="Arial" w:hAnsi="Arial" w:cs="Arial"/>
          <w:b/>
          <w:bCs/>
          <w:kern w:val="32"/>
          <w:sz w:val="32"/>
          <w:szCs w:val="32"/>
        </w:rPr>
      </w:pPr>
      <w:r w:rsidRPr="007061F4">
        <w:rPr>
          <w:rFonts w:ascii="Arial" w:hAnsi="Arial" w:cs="Arial"/>
          <w:b/>
          <w:bCs/>
          <w:kern w:val="32"/>
          <w:sz w:val="32"/>
          <w:szCs w:val="32"/>
        </w:rPr>
        <w:t>П О С Т А Н О В Л Е Н И Е</w:t>
      </w:r>
    </w:p>
    <w:p w:rsidR="00974AC1" w:rsidRPr="007061F4" w:rsidRDefault="00974AC1" w:rsidP="00974AC1">
      <w:pPr>
        <w:jc w:val="center"/>
        <w:rPr>
          <w:rFonts w:ascii="Arial" w:hAnsi="Arial" w:cs="Arial"/>
          <w:b/>
          <w:sz w:val="17"/>
          <w:szCs w:val="17"/>
        </w:rPr>
      </w:pPr>
      <w:r w:rsidRPr="007061F4">
        <w:rPr>
          <w:rFonts w:ascii="Arial" w:hAnsi="Arial" w:cs="Arial"/>
          <w:b/>
          <w:sz w:val="17"/>
          <w:szCs w:val="17"/>
        </w:rPr>
        <w:t>Посёлок Ивня</w:t>
      </w:r>
    </w:p>
    <w:p w:rsidR="00974AC1" w:rsidRPr="007061F4" w:rsidRDefault="00974AC1" w:rsidP="00974AC1">
      <w:pPr>
        <w:jc w:val="center"/>
        <w:rPr>
          <w:b/>
          <w:sz w:val="28"/>
          <w:szCs w:val="28"/>
        </w:rPr>
      </w:pPr>
    </w:p>
    <w:tbl>
      <w:tblPr>
        <w:tblW w:w="9601" w:type="dxa"/>
        <w:tblLayout w:type="fixed"/>
        <w:tblLook w:val="04A0" w:firstRow="1" w:lastRow="0" w:firstColumn="1" w:lastColumn="0" w:noHBand="0" w:noVBand="1"/>
      </w:tblPr>
      <w:tblGrid>
        <w:gridCol w:w="3934"/>
        <w:gridCol w:w="2835"/>
        <w:gridCol w:w="2832"/>
      </w:tblGrid>
      <w:tr w:rsidR="00974AC1" w:rsidRPr="007061F4" w:rsidTr="00642454">
        <w:tc>
          <w:tcPr>
            <w:tcW w:w="3934" w:type="dxa"/>
          </w:tcPr>
          <w:p w:rsidR="00974AC1" w:rsidRPr="007061F4" w:rsidRDefault="00974AC1" w:rsidP="00C15FA3">
            <w:pPr>
              <w:jc w:val="both"/>
              <w:rPr>
                <w:rFonts w:ascii="Arial" w:hAnsi="Arial" w:cs="Arial"/>
                <w:sz w:val="18"/>
                <w:szCs w:val="18"/>
              </w:rPr>
            </w:pPr>
            <w:r w:rsidRPr="007061F4">
              <w:rPr>
                <w:rFonts w:ascii="Arial" w:hAnsi="Arial" w:cs="Arial"/>
                <w:sz w:val="18"/>
                <w:szCs w:val="18"/>
              </w:rPr>
              <w:t>___________________ 202</w:t>
            </w:r>
            <w:r w:rsidR="00C15FA3">
              <w:rPr>
                <w:rFonts w:ascii="Arial" w:hAnsi="Arial" w:cs="Arial"/>
                <w:sz w:val="18"/>
                <w:szCs w:val="18"/>
              </w:rPr>
              <w:t>4</w:t>
            </w:r>
            <w:r w:rsidRPr="007061F4">
              <w:rPr>
                <w:rFonts w:ascii="Arial" w:hAnsi="Arial" w:cs="Arial"/>
                <w:sz w:val="18"/>
                <w:szCs w:val="18"/>
              </w:rPr>
              <w:t xml:space="preserve"> г.</w:t>
            </w:r>
          </w:p>
        </w:tc>
        <w:tc>
          <w:tcPr>
            <w:tcW w:w="2835" w:type="dxa"/>
          </w:tcPr>
          <w:p w:rsidR="00974AC1" w:rsidRPr="007061F4" w:rsidRDefault="00974AC1" w:rsidP="00642454">
            <w:pPr>
              <w:jc w:val="center"/>
              <w:rPr>
                <w:rFonts w:ascii="Arial" w:hAnsi="Arial" w:cs="Arial"/>
                <w:sz w:val="18"/>
                <w:szCs w:val="18"/>
              </w:rPr>
            </w:pPr>
          </w:p>
        </w:tc>
        <w:tc>
          <w:tcPr>
            <w:tcW w:w="2832" w:type="dxa"/>
            <w:hideMark/>
          </w:tcPr>
          <w:p w:rsidR="00974AC1" w:rsidRPr="007061F4" w:rsidRDefault="00974AC1" w:rsidP="00642454">
            <w:pPr>
              <w:jc w:val="center"/>
              <w:rPr>
                <w:rFonts w:ascii="Arial" w:hAnsi="Arial" w:cs="Arial"/>
                <w:sz w:val="18"/>
                <w:szCs w:val="18"/>
                <w:lang w:val="en-US"/>
              </w:rPr>
            </w:pPr>
            <w:r w:rsidRPr="007061F4">
              <w:rPr>
                <w:rFonts w:ascii="Arial" w:hAnsi="Arial" w:cs="Arial"/>
                <w:sz w:val="18"/>
                <w:szCs w:val="18"/>
              </w:rPr>
              <w:t>№ _____</w:t>
            </w:r>
          </w:p>
        </w:tc>
      </w:tr>
    </w:tbl>
    <w:p w:rsidR="00974AC1" w:rsidRPr="007061F4" w:rsidRDefault="00974AC1" w:rsidP="00974AC1">
      <w:pPr>
        <w:jc w:val="center"/>
        <w:rPr>
          <w:b/>
          <w:sz w:val="28"/>
        </w:rPr>
      </w:pPr>
    </w:p>
    <w:p w:rsidR="00974AC1" w:rsidRPr="007061F4" w:rsidRDefault="00974AC1" w:rsidP="00974AC1">
      <w:pPr>
        <w:jc w:val="center"/>
        <w:rPr>
          <w:b/>
          <w:sz w:val="28"/>
        </w:rPr>
      </w:pPr>
    </w:p>
    <w:p w:rsidR="00974AC1" w:rsidRPr="007061F4" w:rsidRDefault="00974AC1" w:rsidP="00974AC1">
      <w:pPr>
        <w:jc w:val="center"/>
        <w:rPr>
          <w:b/>
          <w:sz w:val="28"/>
        </w:rPr>
      </w:pPr>
    </w:p>
    <w:tbl>
      <w:tblPr>
        <w:tblW w:w="9606" w:type="dxa"/>
        <w:tblLayout w:type="fixed"/>
        <w:tblLook w:val="0000" w:firstRow="0" w:lastRow="0" w:firstColumn="0" w:lastColumn="0" w:noHBand="0" w:noVBand="0"/>
      </w:tblPr>
      <w:tblGrid>
        <w:gridCol w:w="4786"/>
        <w:gridCol w:w="4820"/>
      </w:tblGrid>
      <w:tr w:rsidR="00974AC1" w:rsidRPr="007061F4" w:rsidTr="00642454">
        <w:tc>
          <w:tcPr>
            <w:tcW w:w="4786" w:type="dxa"/>
          </w:tcPr>
          <w:p w:rsidR="00974AC1" w:rsidRPr="007061F4" w:rsidRDefault="00974AC1" w:rsidP="008960DD">
            <w:pPr>
              <w:ind w:right="317"/>
              <w:jc w:val="both"/>
              <w:rPr>
                <w:b/>
                <w:sz w:val="28"/>
              </w:rPr>
            </w:pPr>
            <w:r w:rsidRPr="007061F4">
              <w:rPr>
                <w:b/>
                <w:sz w:val="28"/>
              </w:rPr>
              <w:t xml:space="preserve">О внесении изменений </w:t>
            </w:r>
            <w:r w:rsidRPr="007061F4">
              <w:rPr>
                <w:b/>
                <w:sz w:val="28"/>
              </w:rPr>
              <w:br/>
              <w:t xml:space="preserve">в постановление администрации муниципального района «Ивнянский район» </w:t>
            </w:r>
            <w:r w:rsidRPr="007061F4">
              <w:rPr>
                <w:b/>
                <w:sz w:val="28"/>
                <w:szCs w:val="28"/>
              </w:rPr>
              <w:t>Белгородской области</w:t>
            </w:r>
            <w:r w:rsidR="00DE4FE6" w:rsidRPr="007061F4">
              <w:rPr>
                <w:b/>
                <w:sz w:val="28"/>
              </w:rPr>
              <w:t xml:space="preserve"> </w:t>
            </w:r>
            <w:r w:rsidR="00DE4FE6" w:rsidRPr="007061F4">
              <w:rPr>
                <w:b/>
                <w:sz w:val="28"/>
              </w:rPr>
              <w:br/>
              <w:t xml:space="preserve">от </w:t>
            </w:r>
            <w:r w:rsidR="008960DD" w:rsidRPr="007061F4">
              <w:rPr>
                <w:b/>
                <w:sz w:val="28"/>
              </w:rPr>
              <w:t>0</w:t>
            </w:r>
            <w:r w:rsidRPr="007061F4">
              <w:rPr>
                <w:b/>
                <w:sz w:val="28"/>
              </w:rPr>
              <w:t>8 октября 2014 года № 401 а</w:t>
            </w:r>
            <w:r w:rsidR="008960DD" w:rsidRPr="007061F4">
              <w:rPr>
                <w:b/>
                <w:sz w:val="28"/>
              </w:rPr>
              <w:br/>
            </w:r>
          </w:p>
        </w:tc>
        <w:tc>
          <w:tcPr>
            <w:tcW w:w="4820" w:type="dxa"/>
          </w:tcPr>
          <w:p w:rsidR="00974AC1" w:rsidRPr="007061F4" w:rsidRDefault="00974AC1" w:rsidP="00642454">
            <w:pPr>
              <w:spacing w:line="360" w:lineRule="auto"/>
              <w:jc w:val="center"/>
            </w:pPr>
          </w:p>
        </w:tc>
      </w:tr>
    </w:tbl>
    <w:p w:rsidR="00974AC1" w:rsidRPr="007061F4" w:rsidRDefault="00974AC1" w:rsidP="00974AC1">
      <w:pPr>
        <w:rPr>
          <w:sz w:val="28"/>
          <w:szCs w:val="28"/>
        </w:rPr>
      </w:pPr>
    </w:p>
    <w:p w:rsidR="00974AC1" w:rsidRPr="007061F4" w:rsidRDefault="00974AC1" w:rsidP="00974AC1">
      <w:pPr>
        <w:rPr>
          <w:sz w:val="28"/>
          <w:szCs w:val="28"/>
        </w:rPr>
      </w:pPr>
    </w:p>
    <w:p w:rsidR="00974AC1" w:rsidRPr="007061F4" w:rsidRDefault="00974AC1" w:rsidP="00557092">
      <w:pPr>
        <w:ind w:firstLine="709"/>
        <w:jc w:val="both"/>
        <w:rPr>
          <w:sz w:val="28"/>
          <w:szCs w:val="28"/>
        </w:rPr>
      </w:pPr>
      <w:r w:rsidRPr="007061F4">
        <w:t xml:space="preserve"> </w:t>
      </w:r>
      <w:r w:rsidR="00805798" w:rsidRPr="007061F4">
        <w:rPr>
          <w:sz w:val="28"/>
          <w:szCs w:val="28"/>
        </w:rPr>
        <w:t xml:space="preserve">В соответствии со ст. 179 Бюджетного кодекса Российской Федерации,                  ст. 39 Федерального закона от 28 июня 2014 года № 172-ФЗ                                  «О стратегическом планировании в Российской Федерации», постановлением </w:t>
      </w:r>
      <w:r w:rsidR="00AB69EB" w:rsidRPr="007061F4">
        <w:rPr>
          <w:sz w:val="28"/>
          <w:szCs w:val="28"/>
        </w:rPr>
        <w:t xml:space="preserve">администрации </w:t>
      </w:r>
      <w:r w:rsidR="00805798" w:rsidRPr="007061F4">
        <w:rPr>
          <w:sz w:val="28"/>
          <w:szCs w:val="28"/>
        </w:rPr>
        <w:t xml:space="preserve">муниципального района «Ивнянский район» от 21 августа </w:t>
      </w:r>
      <w:r w:rsidR="00BD78EB" w:rsidRPr="007061F4">
        <w:rPr>
          <w:sz w:val="28"/>
          <w:szCs w:val="28"/>
        </w:rPr>
        <w:t xml:space="preserve">                </w:t>
      </w:r>
      <w:r w:rsidR="00805798" w:rsidRPr="007061F4">
        <w:rPr>
          <w:sz w:val="28"/>
          <w:szCs w:val="28"/>
        </w:rPr>
        <w:t xml:space="preserve">2020 года № 255 «Об утверждении перечня муниципальных программ муниципального района «Ивнянский район», постановлением </w:t>
      </w:r>
      <w:r w:rsidR="00AB69EB" w:rsidRPr="007061F4">
        <w:rPr>
          <w:sz w:val="28"/>
          <w:szCs w:val="28"/>
        </w:rPr>
        <w:t xml:space="preserve">администрации </w:t>
      </w:r>
      <w:r w:rsidR="00805798" w:rsidRPr="007061F4">
        <w:rPr>
          <w:sz w:val="28"/>
          <w:szCs w:val="28"/>
        </w:rPr>
        <w:t xml:space="preserve">муниципального района «Ивнянский район» от 18 июня 2020 года № 185 </w:t>
      </w:r>
      <w:r w:rsidR="009A1953" w:rsidRPr="007061F4">
        <w:rPr>
          <w:sz w:val="28"/>
          <w:szCs w:val="28"/>
        </w:rPr>
        <w:br/>
      </w:r>
      <w:r w:rsidR="00805798" w:rsidRPr="007061F4">
        <w:rPr>
          <w:sz w:val="28"/>
          <w:szCs w:val="28"/>
        </w:rPr>
        <w:t xml:space="preserve">«Об утверждении Порядка разработки, реализации и оценки эффективности муниципальных программ муниципального района «Ивнянский район», </w:t>
      </w:r>
      <w:r w:rsidR="004157E4" w:rsidRPr="007061F4">
        <w:rPr>
          <w:sz w:val="28"/>
        </w:rPr>
        <w:t xml:space="preserve">решением Муниципального совета Ивнянского района от 31 июля 2023 года </w:t>
      </w:r>
      <w:r w:rsidR="004157E4" w:rsidRPr="007061F4">
        <w:rPr>
          <w:sz w:val="28"/>
        </w:rPr>
        <w:br/>
        <w:t xml:space="preserve">№ 59/650 «О внесении изменений в решение Муниципального совета Ивнянского района от 26 декабря 2022 года № 52/587 «О бюджете муниципального района «Ивнянский район» на 2023 год и плановый период 2024 и 2025 годов», </w:t>
      </w:r>
      <w:r w:rsidR="00237711" w:rsidRPr="007061F4">
        <w:rPr>
          <w:sz w:val="28"/>
          <w:szCs w:val="28"/>
        </w:rPr>
        <w:t xml:space="preserve">решением Муниципального совета Ивнянского района </w:t>
      </w:r>
      <w:r w:rsidR="004157E4" w:rsidRPr="007061F4">
        <w:rPr>
          <w:sz w:val="28"/>
          <w:szCs w:val="28"/>
        </w:rPr>
        <w:br/>
      </w:r>
      <w:r w:rsidR="00237711" w:rsidRPr="007061F4">
        <w:rPr>
          <w:rFonts w:eastAsia="Calibri"/>
          <w:sz w:val="28"/>
          <w:szCs w:val="28"/>
        </w:rPr>
        <w:t xml:space="preserve">от </w:t>
      </w:r>
      <w:r w:rsidR="0023043F" w:rsidRPr="007061F4">
        <w:rPr>
          <w:rFonts w:eastAsia="Calibri"/>
          <w:sz w:val="28"/>
          <w:szCs w:val="28"/>
        </w:rPr>
        <w:t>28 ноября</w:t>
      </w:r>
      <w:r w:rsidR="00237711" w:rsidRPr="007061F4">
        <w:rPr>
          <w:rFonts w:eastAsia="Calibri"/>
          <w:sz w:val="28"/>
          <w:szCs w:val="28"/>
        </w:rPr>
        <w:t xml:space="preserve"> 202</w:t>
      </w:r>
      <w:r w:rsidR="00014E83" w:rsidRPr="007061F4">
        <w:rPr>
          <w:rFonts w:eastAsia="Calibri"/>
          <w:sz w:val="28"/>
          <w:szCs w:val="28"/>
        </w:rPr>
        <w:t>3</w:t>
      </w:r>
      <w:r w:rsidR="00237711" w:rsidRPr="007061F4">
        <w:rPr>
          <w:rFonts w:eastAsia="Calibri"/>
          <w:sz w:val="28"/>
          <w:szCs w:val="28"/>
        </w:rPr>
        <w:t xml:space="preserve"> года № </w:t>
      </w:r>
      <w:r w:rsidR="0023043F" w:rsidRPr="007061F4">
        <w:rPr>
          <w:rFonts w:eastAsia="Calibri"/>
          <w:sz w:val="28"/>
          <w:szCs w:val="28"/>
        </w:rPr>
        <w:t>3/24</w:t>
      </w:r>
      <w:r w:rsidR="00014E83" w:rsidRPr="007061F4">
        <w:t xml:space="preserve"> «</w:t>
      </w:r>
      <w:r w:rsidR="00014E83" w:rsidRPr="007061F4">
        <w:rPr>
          <w:rFonts w:eastAsia="Calibri"/>
          <w:sz w:val="28"/>
          <w:szCs w:val="28"/>
        </w:rPr>
        <w:t>О бюджете муниципального района «Ивнянский район» на 202</w:t>
      </w:r>
      <w:r w:rsidR="0023043F" w:rsidRPr="007061F4">
        <w:rPr>
          <w:rFonts w:eastAsia="Calibri"/>
          <w:sz w:val="28"/>
          <w:szCs w:val="28"/>
        </w:rPr>
        <w:t>4</w:t>
      </w:r>
      <w:r w:rsidR="00014E83" w:rsidRPr="007061F4">
        <w:rPr>
          <w:rFonts w:eastAsia="Calibri"/>
          <w:sz w:val="28"/>
          <w:szCs w:val="28"/>
        </w:rPr>
        <w:t xml:space="preserve"> год и плановый период 202</w:t>
      </w:r>
      <w:r w:rsidR="0023043F" w:rsidRPr="007061F4">
        <w:rPr>
          <w:rFonts w:eastAsia="Calibri"/>
          <w:sz w:val="28"/>
          <w:szCs w:val="28"/>
        </w:rPr>
        <w:t>5</w:t>
      </w:r>
      <w:r w:rsidR="00014E83" w:rsidRPr="007061F4">
        <w:rPr>
          <w:rFonts w:eastAsia="Calibri"/>
          <w:sz w:val="28"/>
          <w:szCs w:val="28"/>
        </w:rPr>
        <w:t xml:space="preserve"> и 202</w:t>
      </w:r>
      <w:r w:rsidR="0023043F" w:rsidRPr="007061F4">
        <w:rPr>
          <w:rFonts w:eastAsia="Calibri"/>
          <w:sz w:val="28"/>
          <w:szCs w:val="28"/>
        </w:rPr>
        <w:t>6</w:t>
      </w:r>
      <w:r w:rsidR="00014E83" w:rsidRPr="007061F4">
        <w:rPr>
          <w:rFonts w:eastAsia="Calibri"/>
          <w:sz w:val="28"/>
          <w:szCs w:val="28"/>
        </w:rPr>
        <w:t xml:space="preserve"> годов</w:t>
      </w:r>
      <w:r w:rsidR="0014580E" w:rsidRPr="007061F4">
        <w:rPr>
          <w:rFonts w:eastAsia="Calibri"/>
          <w:sz w:val="28"/>
          <w:szCs w:val="28"/>
        </w:rPr>
        <w:t>»</w:t>
      </w:r>
      <w:r w:rsidR="00237711" w:rsidRPr="007061F4">
        <w:rPr>
          <w:rFonts w:eastAsia="Calibri"/>
          <w:sz w:val="28"/>
          <w:szCs w:val="28"/>
        </w:rPr>
        <w:t xml:space="preserve">, </w:t>
      </w:r>
      <w:r w:rsidR="00805798" w:rsidRPr="007061F4">
        <w:rPr>
          <w:sz w:val="28"/>
          <w:szCs w:val="28"/>
        </w:rPr>
        <w:t xml:space="preserve">в целях повышения эффективности реализации программы «Развитие культуры </w:t>
      </w:r>
      <w:r w:rsidR="004157E4" w:rsidRPr="007061F4">
        <w:rPr>
          <w:sz w:val="28"/>
          <w:szCs w:val="28"/>
        </w:rPr>
        <w:br/>
      </w:r>
      <w:r w:rsidR="00805798" w:rsidRPr="007061F4">
        <w:rPr>
          <w:sz w:val="28"/>
          <w:szCs w:val="28"/>
        </w:rPr>
        <w:t>и искусства Ивнянского района» а</w:t>
      </w:r>
      <w:r w:rsidR="00AB69EB" w:rsidRPr="007061F4">
        <w:rPr>
          <w:sz w:val="28"/>
          <w:szCs w:val="28"/>
        </w:rPr>
        <w:t xml:space="preserve">дминистрация Ивнянского района </w:t>
      </w:r>
      <w:r w:rsidR="004157E4" w:rsidRPr="007061F4">
        <w:rPr>
          <w:sz w:val="28"/>
          <w:szCs w:val="28"/>
        </w:rPr>
        <w:br/>
      </w:r>
      <w:r w:rsidR="00805798" w:rsidRPr="007061F4">
        <w:rPr>
          <w:b/>
          <w:sz w:val="28"/>
          <w:szCs w:val="28"/>
        </w:rPr>
        <w:t>п о с т а н о в л я е т</w:t>
      </w:r>
      <w:r w:rsidR="00805798" w:rsidRPr="007061F4">
        <w:rPr>
          <w:sz w:val="28"/>
          <w:szCs w:val="28"/>
        </w:rPr>
        <w:t>:</w:t>
      </w:r>
    </w:p>
    <w:p w:rsidR="00974AC1" w:rsidRPr="007061F4" w:rsidRDefault="00974AC1" w:rsidP="000D6B6A">
      <w:pPr>
        <w:pStyle w:val="ac"/>
        <w:numPr>
          <w:ilvl w:val="0"/>
          <w:numId w:val="33"/>
        </w:numPr>
        <w:ind w:left="0" w:firstLine="709"/>
        <w:jc w:val="both"/>
        <w:rPr>
          <w:sz w:val="28"/>
          <w:szCs w:val="28"/>
        </w:rPr>
      </w:pPr>
      <w:r w:rsidRPr="007061F4">
        <w:rPr>
          <w:sz w:val="28"/>
          <w:szCs w:val="28"/>
        </w:rPr>
        <w:t xml:space="preserve">Внести в постановление администрации муниципального района «Ивнянский </w:t>
      </w:r>
      <w:r w:rsidR="00DE4FE6" w:rsidRPr="007061F4">
        <w:rPr>
          <w:sz w:val="28"/>
          <w:szCs w:val="28"/>
        </w:rPr>
        <w:t xml:space="preserve">район» Белгородской области от </w:t>
      </w:r>
      <w:r w:rsidR="008960DD" w:rsidRPr="007061F4">
        <w:rPr>
          <w:sz w:val="28"/>
          <w:szCs w:val="28"/>
        </w:rPr>
        <w:t>0</w:t>
      </w:r>
      <w:r w:rsidRPr="007061F4">
        <w:rPr>
          <w:sz w:val="28"/>
          <w:szCs w:val="28"/>
        </w:rPr>
        <w:t xml:space="preserve">8 октября 2014 года № 401 а </w:t>
      </w:r>
      <w:r w:rsidRPr="007061F4">
        <w:rPr>
          <w:sz w:val="28"/>
          <w:szCs w:val="28"/>
        </w:rPr>
        <w:br/>
      </w:r>
      <w:r w:rsidRPr="007061F4">
        <w:rPr>
          <w:sz w:val="28"/>
          <w:szCs w:val="28"/>
        </w:rPr>
        <w:lastRenderedPageBreak/>
        <w:t>«Об утверждении муниципальной программы «Развитие культуры и искусства Ивнянского района» следующ</w:t>
      </w:r>
      <w:r w:rsidR="00C74A39" w:rsidRPr="007061F4">
        <w:rPr>
          <w:sz w:val="28"/>
          <w:szCs w:val="28"/>
        </w:rPr>
        <w:t>и</w:t>
      </w:r>
      <w:r w:rsidRPr="007061F4">
        <w:rPr>
          <w:sz w:val="28"/>
          <w:szCs w:val="28"/>
        </w:rPr>
        <w:t>е изменени</w:t>
      </w:r>
      <w:r w:rsidR="00C74A39" w:rsidRPr="007061F4">
        <w:rPr>
          <w:sz w:val="28"/>
          <w:szCs w:val="28"/>
        </w:rPr>
        <w:t>я</w:t>
      </w:r>
      <w:r w:rsidRPr="007061F4">
        <w:rPr>
          <w:sz w:val="28"/>
          <w:szCs w:val="28"/>
        </w:rPr>
        <w:t>:</w:t>
      </w:r>
    </w:p>
    <w:p w:rsidR="00974AC1" w:rsidRPr="007061F4" w:rsidRDefault="00974AC1" w:rsidP="000D6B6A">
      <w:pPr>
        <w:pStyle w:val="ac"/>
        <w:numPr>
          <w:ilvl w:val="0"/>
          <w:numId w:val="34"/>
        </w:numPr>
        <w:ind w:left="0" w:firstLine="709"/>
        <w:jc w:val="both"/>
        <w:rPr>
          <w:b/>
          <w:sz w:val="28"/>
          <w:szCs w:val="28"/>
        </w:rPr>
      </w:pPr>
      <w:r w:rsidRPr="007061F4">
        <w:rPr>
          <w:sz w:val="28"/>
          <w:szCs w:val="28"/>
        </w:rPr>
        <w:t xml:space="preserve">муниципальную программу Ивнянского района «Развитие культуры </w:t>
      </w:r>
      <w:r w:rsidR="00DE4FE6" w:rsidRPr="007061F4">
        <w:rPr>
          <w:sz w:val="28"/>
          <w:szCs w:val="28"/>
        </w:rPr>
        <w:br/>
      </w:r>
      <w:r w:rsidRPr="007061F4">
        <w:rPr>
          <w:sz w:val="28"/>
          <w:szCs w:val="28"/>
        </w:rPr>
        <w:t>и искусства Ивнянского района</w:t>
      </w:r>
      <w:r w:rsidR="00642454" w:rsidRPr="007061F4">
        <w:rPr>
          <w:sz w:val="28"/>
          <w:szCs w:val="28"/>
        </w:rPr>
        <w:t>»</w:t>
      </w:r>
      <w:r w:rsidR="00557092" w:rsidRPr="007061F4">
        <w:rPr>
          <w:sz w:val="28"/>
          <w:szCs w:val="28"/>
        </w:rPr>
        <w:t>,</w:t>
      </w:r>
      <w:r w:rsidR="00557092" w:rsidRPr="007061F4">
        <w:t xml:space="preserve"> </w:t>
      </w:r>
      <w:r w:rsidR="00557092" w:rsidRPr="007061F4">
        <w:rPr>
          <w:sz w:val="28"/>
          <w:szCs w:val="28"/>
        </w:rPr>
        <w:t>утверждённую в пункте 1 названного постановления,</w:t>
      </w:r>
      <w:r w:rsidRPr="007061F4">
        <w:rPr>
          <w:sz w:val="28"/>
          <w:szCs w:val="28"/>
        </w:rPr>
        <w:t xml:space="preserve"> изложить в редакции согласно приложению к настоящему постановлению.</w:t>
      </w:r>
    </w:p>
    <w:p w:rsidR="00974AC1" w:rsidRPr="007061F4" w:rsidRDefault="00974AC1" w:rsidP="000D6B6A">
      <w:pPr>
        <w:pStyle w:val="ac"/>
        <w:numPr>
          <w:ilvl w:val="0"/>
          <w:numId w:val="35"/>
        </w:numPr>
        <w:ind w:left="0" w:firstLine="709"/>
        <w:jc w:val="both"/>
        <w:rPr>
          <w:b/>
          <w:sz w:val="28"/>
          <w:szCs w:val="28"/>
        </w:rPr>
      </w:pPr>
      <w:r w:rsidRPr="007061F4">
        <w:rPr>
          <w:sz w:val="28"/>
          <w:szCs w:val="28"/>
        </w:rPr>
        <w:t xml:space="preserve">Контроль за исполнением настоящего постановления возложить </w:t>
      </w:r>
      <w:r w:rsidRPr="007061F4">
        <w:rPr>
          <w:sz w:val="28"/>
          <w:szCs w:val="28"/>
        </w:rPr>
        <w:br/>
        <w:t xml:space="preserve">на </w:t>
      </w:r>
      <w:r w:rsidR="0014580E" w:rsidRPr="007061F4">
        <w:rPr>
          <w:sz w:val="28"/>
          <w:szCs w:val="28"/>
        </w:rPr>
        <w:t xml:space="preserve"> </w:t>
      </w:r>
      <w:r w:rsidRPr="007061F4">
        <w:rPr>
          <w:sz w:val="28"/>
          <w:szCs w:val="28"/>
        </w:rPr>
        <w:t xml:space="preserve">заместителя главы администрации Ивнянского района по социально-культурному развитию </w:t>
      </w:r>
      <w:r w:rsidR="00C2415D">
        <w:rPr>
          <w:sz w:val="28"/>
          <w:szCs w:val="28"/>
        </w:rPr>
        <w:t>Абраменко Т</w:t>
      </w:r>
      <w:r w:rsidR="0014580E" w:rsidRPr="007061F4">
        <w:rPr>
          <w:sz w:val="28"/>
          <w:szCs w:val="28"/>
        </w:rPr>
        <w:t>.В</w:t>
      </w:r>
      <w:r w:rsidRPr="007061F4">
        <w:rPr>
          <w:sz w:val="28"/>
          <w:szCs w:val="28"/>
        </w:rPr>
        <w:t>.</w:t>
      </w:r>
    </w:p>
    <w:p w:rsidR="00974AC1" w:rsidRPr="007061F4" w:rsidRDefault="00974AC1" w:rsidP="00974AC1">
      <w:pPr>
        <w:pStyle w:val="ac"/>
        <w:ind w:left="709"/>
        <w:jc w:val="both"/>
        <w:rPr>
          <w:sz w:val="28"/>
          <w:szCs w:val="28"/>
        </w:rPr>
      </w:pPr>
    </w:p>
    <w:p w:rsidR="00974AC1" w:rsidRPr="007061F4" w:rsidRDefault="00974AC1" w:rsidP="00974AC1">
      <w:pPr>
        <w:autoSpaceDE w:val="0"/>
        <w:autoSpaceDN w:val="0"/>
        <w:adjustRightInd w:val="0"/>
        <w:rPr>
          <w:b/>
          <w:sz w:val="28"/>
        </w:rPr>
      </w:pPr>
    </w:p>
    <w:p w:rsidR="00974AC1" w:rsidRPr="007061F4" w:rsidRDefault="00974AC1" w:rsidP="00974AC1">
      <w:pPr>
        <w:autoSpaceDE w:val="0"/>
        <w:autoSpaceDN w:val="0"/>
        <w:adjustRightInd w:val="0"/>
        <w:rPr>
          <w:b/>
          <w:sz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6485"/>
      </w:tblGrid>
      <w:tr w:rsidR="00974AC1" w:rsidRPr="007061F4" w:rsidTr="00642454">
        <w:tc>
          <w:tcPr>
            <w:tcW w:w="3369" w:type="dxa"/>
          </w:tcPr>
          <w:p w:rsidR="00974AC1" w:rsidRPr="007061F4" w:rsidRDefault="00974AC1" w:rsidP="00642454">
            <w:pPr>
              <w:ind w:right="176"/>
              <w:jc w:val="center"/>
              <w:rPr>
                <w:b/>
                <w:sz w:val="28"/>
              </w:rPr>
            </w:pPr>
            <w:r w:rsidRPr="007061F4">
              <w:rPr>
                <w:b/>
                <w:sz w:val="28"/>
              </w:rPr>
              <w:t>Глава администрации</w:t>
            </w:r>
          </w:p>
          <w:p w:rsidR="00974AC1" w:rsidRPr="007061F4" w:rsidRDefault="00974AC1" w:rsidP="00642454">
            <w:pPr>
              <w:ind w:right="176"/>
              <w:jc w:val="center"/>
              <w:rPr>
                <w:sz w:val="28"/>
                <w:szCs w:val="28"/>
              </w:rPr>
            </w:pPr>
            <w:r w:rsidRPr="007061F4">
              <w:rPr>
                <w:b/>
                <w:sz w:val="28"/>
              </w:rPr>
              <w:t>Ивнянского района</w:t>
            </w:r>
          </w:p>
        </w:tc>
        <w:tc>
          <w:tcPr>
            <w:tcW w:w="6485" w:type="dxa"/>
          </w:tcPr>
          <w:p w:rsidR="00974AC1" w:rsidRPr="007061F4" w:rsidRDefault="00974AC1" w:rsidP="00642454">
            <w:pPr>
              <w:jc w:val="right"/>
              <w:rPr>
                <w:b/>
                <w:sz w:val="28"/>
                <w:szCs w:val="28"/>
              </w:rPr>
            </w:pPr>
          </w:p>
          <w:p w:rsidR="00974AC1" w:rsidRPr="007061F4" w:rsidRDefault="007F18AA" w:rsidP="007F18AA">
            <w:pPr>
              <w:jc w:val="right"/>
              <w:rPr>
                <w:b/>
                <w:sz w:val="28"/>
                <w:szCs w:val="28"/>
              </w:rPr>
            </w:pPr>
            <w:r w:rsidRPr="007061F4">
              <w:rPr>
                <w:b/>
                <w:sz w:val="28"/>
                <w:szCs w:val="28"/>
              </w:rPr>
              <w:t>И.А. Щепин</w:t>
            </w:r>
          </w:p>
        </w:tc>
      </w:tr>
    </w:tbl>
    <w:p w:rsidR="00974AC1" w:rsidRPr="007061F4" w:rsidRDefault="00974AC1" w:rsidP="00974AC1">
      <w:pPr>
        <w:jc w:val="both"/>
        <w:rPr>
          <w:sz w:val="28"/>
          <w:szCs w:val="28"/>
        </w:rPr>
      </w:pPr>
    </w:p>
    <w:p w:rsidR="00974AC1" w:rsidRPr="007061F4" w:rsidRDefault="00974AC1" w:rsidP="00974AC1">
      <w:pPr>
        <w:jc w:val="both"/>
        <w:rPr>
          <w:sz w:val="28"/>
          <w:szCs w:val="28"/>
        </w:rPr>
      </w:pPr>
    </w:p>
    <w:p w:rsidR="00974AC1" w:rsidRPr="007061F4" w:rsidRDefault="00974AC1" w:rsidP="00974AC1">
      <w:pPr>
        <w:jc w:val="both"/>
        <w:rPr>
          <w:sz w:val="28"/>
          <w:szCs w:val="28"/>
        </w:rPr>
      </w:pPr>
    </w:p>
    <w:p w:rsidR="00FB71AA" w:rsidRPr="007061F4" w:rsidRDefault="00FB71AA" w:rsidP="00FB71AA">
      <w:pPr>
        <w:rPr>
          <w:b/>
          <w:sz w:val="28"/>
        </w:rPr>
        <w:sectPr w:rsidR="00FB71AA" w:rsidRPr="007061F4" w:rsidSect="00FB71AA">
          <w:headerReference w:type="even" r:id="rId9"/>
          <w:headerReference w:type="default" r:id="rId10"/>
          <w:headerReference w:type="first" r:id="rId11"/>
          <w:pgSz w:w="11910" w:h="16840"/>
          <w:pgMar w:top="1134" w:right="567" w:bottom="1134" w:left="1701" w:header="720" w:footer="720" w:gutter="0"/>
          <w:cols w:space="720"/>
          <w:titlePg/>
          <w:docGrid w:linePitch="299"/>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9"/>
        <w:gridCol w:w="4929"/>
      </w:tblGrid>
      <w:tr w:rsidR="00FB71AA" w:rsidRPr="007061F4" w:rsidTr="00642454">
        <w:tc>
          <w:tcPr>
            <w:tcW w:w="4929" w:type="dxa"/>
          </w:tcPr>
          <w:p w:rsidR="00FB71AA" w:rsidRPr="007061F4" w:rsidRDefault="00FB71AA" w:rsidP="00642454">
            <w:pPr>
              <w:pStyle w:val="ae"/>
              <w:ind w:left="0"/>
              <w:rPr>
                <w:sz w:val="20"/>
              </w:rPr>
            </w:pPr>
          </w:p>
        </w:tc>
        <w:tc>
          <w:tcPr>
            <w:tcW w:w="4929" w:type="dxa"/>
          </w:tcPr>
          <w:p w:rsidR="00FB71AA" w:rsidRPr="007061F4" w:rsidRDefault="00FB71AA" w:rsidP="00642454">
            <w:pPr>
              <w:contextualSpacing/>
              <w:jc w:val="center"/>
              <w:rPr>
                <w:b/>
                <w:sz w:val="28"/>
              </w:rPr>
            </w:pPr>
            <w:r w:rsidRPr="007061F4">
              <w:rPr>
                <w:b/>
                <w:sz w:val="28"/>
              </w:rPr>
              <w:t>Приложение</w:t>
            </w:r>
          </w:p>
          <w:p w:rsidR="00FB71AA" w:rsidRPr="007061F4" w:rsidRDefault="00FB71AA" w:rsidP="00642454">
            <w:pPr>
              <w:contextualSpacing/>
              <w:jc w:val="center"/>
              <w:rPr>
                <w:b/>
                <w:sz w:val="28"/>
              </w:rPr>
            </w:pPr>
            <w:r w:rsidRPr="007061F4">
              <w:rPr>
                <w:b/>
                <w:sz w:val="28"/>
              </w:rPr>
              <w:t xml:space="preserve">к постановлению администрации Ивнянского района </w:t>
            </w:r>
          </w:p>
          <w:p w:rsidR="00FB71AA" w:rsidRPr="007061F4" w:rsidRDefault="00FB71AA" w:rsidP="00642454">
            <w:pPr>
              <w:contextualSpacing/>
              <w:jc w:val="center"/>
              <w:rPr>
                <w:b/>
                <w:sz w:val="28"/>
              </w:rPr>
            </w:pPr>
            <w:r w:rsidRPr="007061F4">
              <w:rPr>
                <w:b/>
                <w:sz w:val="28"/>
              </w:rPr>
              <w:t>от «___»_____________ № ____</w:t>
            </w:r>
          </w:p>
          <w:p w:rsidR="00FB71AA" w:rsidRPr="007061F4" w:rsidRDefault="00FB71AA" w:rsidP="00642454">
            <w:pPr>
              <w:pStyle w:val="ae"/>
              <w:ind w:left="0"/>
            </w:pPr>
          </w:p>
        </w:tc>
      </w:tr>
    </w:tbl>
    <w:p w:rsidR="00FB71AA" w:rsidRPr="007061F4" w:rsidRDefault="00FB71AA" w:rsidP="00FB71AA">
      <w:pPr>
        <w:pStyle w:val="ae"/>
        <w:ind w:left="0"/>
        <w:rPr>
          <w:sz w:val="20"/>
        </w:rPr>
      </w:pPr>
    </w:p>
    <w:p w:rsidR="00FB71AA" w:rsidRPr="007061F4" w:rsidRDefault="00FB71AA" w:rsidP="00FB71AA">
      <w:pPr>
        <w:pStyle w:val="ae"/>
        <w:ind w:left="0"/>
        <w:rPr>
          <w:sz w:val="20"/>
        </w:rPr>
      </w:pPr>
    </w:p>
    <w:p w:rsidR="00FB71AA" w:rsidRPr="007061F4" w:rsidRDefault="00FB71AA" w:rsidP="00FB71AA">
      <w:pPr>
        <w:pStyle w:val="ae"/>
        <w:ind w:left="0"/>
        <w:rPr>
          <w:sz w:val="20"/>
        </w:rPr>
      </w:pPr>
    </w:p>
    <w:p w:rsidR="00FB71AA" w:rsidRPr="007061F4" w:rsidRDefault="00FB71AA" w:rsidP="00FB71AA">
      <w:pPr>
        <w:pStyle w:val="ae"/>
        <w:ind w:left="0"/>
        <w:rPr>
          <w:sz w:val="20"/>
        </w:rPr>
      </w:pPr>
    </w:p>
    <w:p w:rsidR="00FB71AA" w:rsidRPr="007061F4" w:rsidRDefault="00FB71AA" w:rsidP="00FB71AA">
      <w:pPr>
        <w:pStyle w:val="ae"/>
        <w:ind w:left="0"/>
        <w:rPr>
          <w:sz w:val="20"/>
        </w:rPr>
      </w:pPr>
    </w:p>
    <w:p w:rsidR="00FB71AA" w:rsidRPr="007061F4" w:rsidRDefault="00FB71AA" w:rsidP="00FB71AA">
      <w:pPr>
        <w:pStyle w:val="ae"/>
        <w:ind w:left="0"/>
        <w:rPr>
          <w:sz w:val="20"/>
        </w:rPr>
      </w:pPr>
    </w:p>
    <w:p w:rsidR="00FB71AA" w:rsidRPr="007061F4" w:rsidRDefault="00FB71AA" w:rsidP="00FB71AA">
      <w:pPr>
        <w:pStyle w:val="ae"/>
        <w:ind w:left="0"/>
        <w:rPr>
          <w:sz w:val="20"/>
        </w:rPr>
      </w:pPr>
    </w:p>
    <w:p w:rsidR="00FB71AA" w:rsidRPr="007061F4" w:rsidRDefault="00FB71AA" w:rsidP="00FB71AA">
      <w:pPr>
        <w:pStyle w:val="ae"/>
        <w:ind w:left="0"/>
        <w:rPr>
          <w:sz w:val="20"/>
        </w:rPr>
      </w:pPr>
    </w:p>
    <w:p w:rsidR="00FB71AA" w:rsidRPr="007061F4" w:rsidRDefault="00FB71AA" w:rsidP="00FB71AA">
      <w:pPr>
        <w:pStyle w:val="ae"/>
        <w:ind w:left="0"/>
        <w:rPr>
          <w:sz w:val="20"/>
        </w:rPr>
      </w:pPr>
    </w:p>
    <w:p w:rsidR="00FB71AA" w:rsidRPr="007061F4" w:rsidRDefault="00FB71AA" w:rsidP="00FB71AA">
      <w:pPr>
        <w:pStyle w:val="ae"/>
        <w:ind w:left="0"/>
        <w:rPr>
          <w:sz w:val="20"/>
        </w:rPr>
      </w:pPr>
    </w:p>
    <w:p w:rsidR="00FB71AA" w:rsidRPr="007061F4" w:rsidRDefault="00FB71AA" w:rsidP="00FB71AA">
      <w:pPr>
        <w:pStyle w:val="ae"/>
        <w:spacing w:before="10"/>
        <w:ind w:left="0"/>
        <w:rPr>
          <w:sz w:val="22"/>
        </w:rPr>
      </w:pPr>
    </w:p>
    <w:p w:rsidR="00FB71AA" w:rsidRPr="007061F4" w:rsidRDefault="00FB71AA" w:rsidP="00FB71AA">
      <w:pPr>
        <w:tabs>
          <w:tab w:val="left" w:pos="9356"/>
        </w:tabs>
        <w:spacing w:before="88" w:line="366" w:lineRule="exact"/>
        <w:jc w:val="center"/>
        <w:rPr>
          <w:b/>
          <w:sz w:val="28"/>
        </w:rPr>
      </w:pPr>
      <w:r w:rsidRPr="007061F4">
        <w:rPr>
          <w:b/>
          <w:sz w:val="28"/>
        </w:rPr>
        <w:t>Муниципальная программа Ивнянского района</w:t>
      </w:r>
    </w:p>
    <w:p w:rsidR="00FB71AA" w:rsidRPr="007061F4" w:rsidRDefault="00FB71AA" w:rsidP="00FB71AA">
      <w:pPr>
        <w:tabs>
          <w:tab w:val="left" w:pos="9356"/>
        </w:tabs>
        <w:spacing w:line="366" w:lineRule="exact"/>
        <w:jc w:val="center"/>
        <w:rPr>
          <w:b/>
          <w:sz w:val="28"/>
        </w:rPr>
      </w:pPr>
      <w:r w:rsidRPr="007061F4">
        <w:rPr>
          <w:b/>
          <w:sz w:val="28"/>
        </w:rPr>
        <w:t>«Развитие культуры и искусства</w:t>
      </w:r>
    </w:p>
    <w:p w:rsidR="00FB71AA" w:rsidRPr="007061F4" w:rsidRDefault="00FB71AA" w:rsidP="00FB71AA">
      <w:pPr>
        <w:tabs>
          <w:tab w:val="left" w:pos="9356"/>
        </w:tabs>
        <w:spacing w:before="2"/>
        <w:jc w:val="center"/>
        <w:rPr>
          <w:b/>
          <w:sz w:val="28"/>
        </w:rPr>
      </w:pPr>
      <w:r w:rsidRPr="007061F4">
        <w:rPr>
          <w:b/>
          <w:sz w:val="28"/>
        </w:rPr>
        <w:t>Ивнянского района»</w:t>
      </w:r>
    </w:p>
    <w:p w:rsidR="00FB71AA" w:rsidRPr="007061F4" w:rsidRDefault="00FB71AA" w:rsidP="00FB71AA">
      <w:pPr>
        <w:pStyle w:val="ae"/>
        <w:spacing w:before="2"/>
        <w:ind w:left="0" w:right="940"/>
        <w:rPr>
          <w:b/>
          <w:sz w:val="32"/>
        </w:rPr>
      </w:pPr>
    </w:p>
    <w:p w:rsidR="00FB71AA" w:rsidRPr="007061F4" w:rsidRDefault="00FB71AA" w:rsidP="00FB71AA">
      <w:pPr>
        <w:jc w:val="center"/>
        <w:rPr>
          <w:sz w:val="28"/>
        </w:rPr>
        <w:sectPr w:rsidR="00FB71AA" w:rsidRPr="007061F4" w:rsidSect="00642454">
          <w:headerReference w:type="first" r:id="rId12"/>
          <w:pgSz w:w="11910" w:h="16840"/>
          <w:pgMar w:top="1134" w:right="567" w:bottom="1134" w:left="1701" w:header="720" w:footer="720" w:gutter="0"/>
          <w:cols w:space="720"/>
          <w:docGrid w:linePitch="299"/>
        </w:sectPr>
      </w:pPr>
    </w:p>
    <w:p w:rsidR="00E75358" w:rsidRPr="007061F4" w:rsidRDefault="00E75358" w:rsidP="00E75358">
      <w:pPr>
        <w:ind w:left="1276" w:right="867" w:firstLine="2"/>
        <w:jc w:val="center"/>
        <w:rPr>
          <w:b/>
          <w:sz w:val="28"/>
          <w:szCs w:val="28"/>
        </w:rPr>
      </w:pPr>
      <w:bookmarkStart w:id="0" w:name="Раздел_1._Общая_характеристика_сферы_реа"/>
      <w:bookmarkEnd w:id="0"/>
      <w:r w:rsidRPr="007061F4">
        <w:rPr>
          <w:b/>
          <w:sz w:val="28"/>
          <w:szCs w:val="28"/>
        </w:rPr>
        <w:lastRenderedPageBreak/>
        <w:t xml:space="preserve">Паспорт муниципальной программы </w:t>
      </w:r>
    </w:p>
    <w:p w:rsidR="00E75358" w:rsidRPr="007061F4" w:rsidRDefault="00E75358" w:rsidP="00E75358">
      <w:pPr>
        <w:ind w:left="1276" w:right="867" w:firstLine="2"/>
        <w:jc w:val="center"/>
        <w:rPr>
          <w:b/>
          <w:sz w:val="28"/>
          <w:szCs w:val="28"/>
        </w:rPr>
      </w:pPr>
      <w:r w:rsidRPr="007061F4">
        <w:rPr>
          <w:b/>
          <w:sz w:val="28"/>
          <w:szCs w:val="28"/>
        </w:rPr>
        <w:t>«Развитие культуры и искусства Ивнянского района»</w:t>
      </w:r>
    </w:p>
    <w:p w:rsidR="00E75358" w:rsidRPr="007061F4" w:rsidRDefault="00E75358" w:rsidP="00E75358">
      <w:pPr>
        <w:rPr>
          <w:sz w:val="28"/>
          <w:szCs w:val="28"/>
        </w:rPr>
      </w:pPr>
    </w:p>
    <w:tbl>
      <w:tblPr>
        <w:tblStyle w:val="3"/>
        <w:tblW w:w="0" w:type="auto"/>
        <w:tblLook w:val="04A0" w:firstRow="1" w:lastRow="0" w:firstColumn="1" w:lastColumn="0" w:noHBand="0" w:noVBand="1"/>
      </w:tblPr>
      <w:tblGrid>
        <w:gridCol w:w="3936"/>
        <w:gridCol w:w="5635"/>
      </w:tblGrid>
      <w:tr w:rsidR="00352AF3" w:rsidRPr="007061F4" w:rsidTr="001A055F">
        <w:trPr>
          <w:trHeight w:val="768"/>
        </w:trPr>
        <w:tc>
          <w:tcPr>
            <w:tcW w:w="9571" w:type="dxa"/>
            <w:gridSpan w:val="2"/>
            <w:vAlign w:val="center"/>
          </w:tcPr>
          <w:p w:rsidR="00352AF3" w:rsidRPr="007061F4" w:rsidRDefault="00352AF3" w:rsidP="00E75358">
            <w:pPr>
              <w:widowControl w:val="0"/>
              <w:autoSpaceDE w:val="0"/>
              <w:autoSpaceDN w:val="0"/>
              <w:jc w:val="center"/>
              <w:rPr>
                <w:b/>
                <w:sz w:val="28"/>
                <w:szCs w:val="28"/>
              </w:rPr>
            </w:pPr>
            <w:r w:rsidRPr="007061F4">
              <w:rPr>
                <w:b/>
                <w:sz w:val="28"/>
                <w:szCs w:val="28"/>
              </w:rPr>
              <w:t>Наименование муниципальной программы:</w:t>
            </w:r>
          </w:p>
          <w:p w:rsidR="00352AF3" w:rsidRPr="007061F4" w:rsidRDefault="00352AF3" w:rsidP="00E75358">
            <w:pPr>
              <w:widowControl w:val="0"/>
              <w:autoSpaceDE w:val="0"/>
              <w:autoSpaceDN w:val="0"/>
              <w:ind w:left="681"/>
              <w:jc w:val="center"/>
              <w:rPr>
                <w:b/>
                <w:sz w:val="28"/>
                <w:szCs w:val="28"/>
              </w:rPr>
            </w:pPr>
            <w:r w:rsidRPr="007061F4">
              <w:rPr>
                <w:b/>
                <w:sz w:val="28"/>
                <w:szCs w:val="28"/>
              </w:rPr>
              <w:t xml:space="preserve"> «Развитие культуры и искусства</w:t>
            </w:r>
          </w:p>
          <w:p w:rsidR="00352AF3" w:rsidRPr="007061F4" w:rsidRDefault="00352AF3" w:rsidP="00E75358">
            <w:pPr>
              <w:widowControl w:val="0"/>
              <w:autoSpaceDE w:val="0"/>
              <w:autoSpaceDN w:val="0"/>
              <w:ind w:left="681"/>
              <w:jc w:val="center"/>
              <w:rPr>
                <w:b/>
                <w:sz w:val="28"/>
                <w:szCs w:val="28"/>
              </w:rPr>
            </w:pPr>
            <w:r w:rsidRPr="007061F4">
              <w:rPr>
                <w:b/>
                <w:sz w:val="28"/>
                <w:szCs w:val="28"/>
              </w:rPr>
              <w:t>Ивнянского района»</w:t>
            </w:r>
          </w:p>
        </w:tc>
      </w:tr>
      <w:tr w:rsidR="00E75358" w:rsidRPr="007061F4" w:rsidTr="001A055F">
        <w:tc>
          <w:tcPr>
            <w:tcW w:w="3936" w:type="dxa"/>
          </w:tcPr>
          <w:p w:rsidR="00E75358" w:rsidRPr="007061F4" w:rsidRDefault="00E75358" w:rsidP="00E75358">
            <w:pPr>
              <w:rPr>
                <w:sz w:val="28"/>
                <w:szCs w:val="28"/>
              </w:rPr>
            </w:pPr>
            <w:r w:rsidRPr="007061F4">
              <w:rPr>
                <w:sz w:val="28"/>
                <w:szCs w:val="28"/>
              </w:rPr>
              <w:t>Ответственный исполнитель муниципальной программы</w:t>
            </w:r>
          </w:p>
        </w:tc>
        <w:tc>
          <w:tcPr>
            <w:tcW w:w="5635" w:type="dxa"/>
          </w:tcPr>
          <w:p w:rsidR="00E75358" w:rsidRPr="007061F4" w:rsidRDefault="00E75358" w:rsidP="00E75358">
            <w:pPr>
              <w:jc w:val="both"/>
              <w:rPr>
                <w:sz w:val="28"/>
                <w:szCs w:val="28"/>
              </w:rPr>
            </w:pPr>
            <w:r w:rsidRPr="007061F4">
              <w:rPr>
                <w:sz w:val="28"/>
                <w:szCs w:val="28"/>
              </w:rPr>
              <w:t>Муниципальное казённое учреждение «Управление культуры администрации муниципального района «Ивнянский район» Белгородской области»</w:t>
            </w:r>
          </w:p>
        </w:tc>
      </w:tr>
      <w:tr w:rsidR="00E75358" w:rsidRPr="007061F4" w:rsidTr="001A055F">
        <w:tc>
          <w:tcPr>
            <w:tcW w:w="3936" w:type="dxa"/>
          </w:tcPr>
          <w:p w:rsidR="00E75358" w:rsidRPr="007061F4" w:rsidRDefault="00E75358" w:rsidP="00E75358">
            <w:pPr>
              <w:widowControl w:val="0"/>
              <w:autoSpaceDE w:val="0"/>
              <w:autoSpaceDN w:val="0"/>
              <w:spacing w:line="242" w:lineRule="auto"/>
              <w:rPr>
                <w:sz w:val="28"/>
                <w:szCs w:val="28"/>
              </w:rPr>
            </w:pPr>
            <w:r w:rsidRPr="007061F4">
              <w:rPr>
                <w:sz w:val="28"/>
                <w:szCs w:val="28"/>
              </w:rPr>
              <w:t>Соисполнители муниципальной программы</w:t>
            </w:r>
          </w:p>
        </w:tc>
        <w:tc>
          <w:tcPr>
            <w:tcW w:w="5635" w:type="dxa"/>
          </w:tcPr>
          <w:p w:rsidR="00E75358" w:rsidRPr="007061F4" w:rsidRDefault="00E75358" w:rsidP="00E75358">
            <w:pPr>
              <w:jc w:val="both"/>
              <w:rPr>
                <w:sz w:val="28"/>
                <w:szCs w:val="28"/>
              </w:rPr>
            </w:pPr>
            <w:r w:rsidRPr="007061F4">
              <w:rPr>
                <w:sz w:val="28"/>
                <w:szCs w:val="28"/>
              </w:rPr>
              <w:t>Муниципальное казённое учреждение «Управление культуры администрации муниципального района «Ивнянский район» Белгородской области»</w:t>
            </w:r>
          </w:p>
          <w:p w:rsidR="00E75358" w:rsidRPr="007061F4" w:rsidRDefault="00E75358" w:rsidP="00E75358">
            <w:pPr>
              <w:jc w:val="both"/>
              <w:rPr>
                <w:sz w:val="28"/>
                <w:szCs w:val="28"/>
              </w:rPr>
            </w:pPr>
            <w:r w:rsidRPr="007061F4">
              <w:rPr>
                <w:sz w:val="28"/>
                <w:szCs w:val="28"/>
              </w:rPr>
              <w:t xml:space="preserve">Отдел экономического развития </w:t>
            </w:r>
            <w:r w:rsidR="004C0EC5" w:rsidRPr="007061F4">
              <w:rPr>
                <w:sz w:val="28"/>
                <w:szCs w:val="28"/>
              </w:rPr>
              <w:t xml:space="preserve">                       </w:t>
            </w:r>
            <w:r w:rsidRPr="007061F4">
              <w:rPr>
                <w:sz w:val="28"/>
                <w:szCs w:val="28"/>
              </w:rPr>
              <w:t>и потребительского рынка администрации Ивнянского района</w:t>
            </w:r>
          </w:p>
          <w:p w:rsidR="00E75358" w:rsidRPr="007061F4" w:rsidRDefault="00E75358" w:rsidP="00E75358">
            <w:pPr>
              <w:jc w:val="both"/>
              <w:rPr>
                <w:sz w:val="28"/>
                <w:szCs w:val="28"/>
              </w:rPr>
            </w:pPr>
            <w:r w:rsidRPr="007061F4">
              <w:rPr>
                <w:sz w:val="28"/>
                <w:szCs w:val="28"/>
              </w:rPr>
              <w:t xml:space="preserve">Администрации городского, сельских поселений Ивнянского района </w:t>
            </w:r>
            <w:r w:rsidR="004C0EC5" w:rsidRPr="007061F4">
              <w:rPr>
                <w:sz w:val="28"/>
                <w:szCs w:val="28"/>
              </w:rPr>
              <w:t xml:space="preserve">                              </w:t>
            </w:r>
            <w:r w:rsidRPr="007061F4">
              <w:rPr>
                <w:sz w:val="28"/>
                <w:szCs w:val="28"/>
              </w:rPr>
              <w:t>(по согласованию)</w:t>
            </w:r>
          </w:p>
          <w:p w:rsidR="00E75358" w:rsidRPr="007061F4" w:rsidRDefault="00E75358" w:rsidP="00E75358">
            <w:pPr>
              <w:jc w:val="both"/>
              <w:rPr>
                <w:sz w:val="28"/>
                <w:szCs w:val="28"/>
              </w:rPr>
            </w:pPr>
            <w:r w:rsidRPr="007061F4">
              <w:rPr>
                <w:sz w:val="28"/>
                <w:szCs w:val="28"/>
              </w:rPr>
              <w:t>Администрация</w:t>
            </w:r>
            <w:r w:rsidRPr="007061F4">
              <w:rPr>
                <w:sz w:val="28"/>
                <w:szCs w:val="28"/>
              </w:rPr>
              <w:tab/>
              <w:t>муниципального района «Ивнянский район» Белгородской области</w:t>
            </w:r>
          </w:p>
        </w:tc>
      </w:tr>
      <w:tr w:rsidR="00E75358" w:rsidRPr="007061F4" w:rsidTr="001A055F">
        <w:tc>
          <w:tcPr>
            <w:tcW w:w="3936" w:type="dxa"/>
          </w:tcPr>
          <w:p w:rsidR="00E75358" w:rsidRPr="007061F4" w:rsidRDefault="00E75358" w:rsidP="00E75358">
            <w:pPr>
              <w:rPr>
                <w:sz w:val="28"/>
                <w:szCs w:val="28"/>
              </w:rPr>
            </w:pPr>
            <w:r w:rsidRPr="007061F4">
              <w:rPr>
                <w:sz w:val="28"/>
                <w:szCs w:val="28"/>
              </w:rPr>
              <w:t>Участники муниципальной программы</w:t>
            </w:r>
          </w:p>
        </w:tc>
        <w:tc>
          <w:tcPr>
            <w:tcW w:w="5635" w:type="dxa"/>
          </w:tcPr>
          <w:p w:rsidR="00E75358" w:rsidRPr="007061F4" w:rsidRDefault="00E75358" w:rsidP="00E75358">
            <w:pPr>
              <w:jc w:val="both"/>
              <w:rPr>
                <w:sz w:val="28"/>
                <w:szCs w:val="28"/>
              </w:rPr>
            </w:pPr>
            <w:r w:rsidRPr="007061F4">
              <w:rPr>
                <w:sz w:val="28"/>
                <w:szCs w:val="28"/>
              </w:rPr>
              <w:t>Муниципальное казённое учреждение «Управление культуры администрации муниципального района «Ивнянский район» Белгородской области»</w:t>
            </w:r>
          </w:p>
          <w:p w:rsidR="00E75358" w:rsidRPr="007061F4" w:rsidRDefault="00E75358" w:rsidP="00E75358">
            <w:pPr>
              <w:jc w:val="both"/>
              <w:rPr>
                <w:sz w:val="28"/>
                <w:szCs w:val="28"/>
              </w:rPr>
            </w:pPr>
            <w:r w:rsidRPr="007061F4">
              <w:rPr>
                <w:sz w:val="28"/>
                <w:szCs w:val="28"/>
              </w:rPr>
              <w:t xml:space="preserve">Отдел экономического развития </w:t>
            </w:r>
            <w:r w:rsidR="004C0EC5" w:rsidRPr="007061F4">
              <w:rPr>
                <w:sz w:val="28"/>
                <w:szCs w:val="28"/>
              </w:rPr>
              <w:t xml:space="preserve">                             </w:t>
            </w:r>
            <w:r w:rsidRPr="007061F4">
              <w:rPr>
                <w:sz w:val="28"/>
                <w:szCs w:val="28"/>
              </w:rPr>
              <w:t>и потребительского рынка администрации Ивнянского района</w:t>
            </w:r>
          </w:p>
          <w:p w:rsidR="00E75358" w:rsidRPr="007061F4" w:rsidRDefault="00E75358" w:rsidP="00E75358">
            <w:pPr>
              <w:jc w:val="both"/>
              <w:rPr>
                <w:sz w:val="28"/>
                <w:szCs w:val="28"/>
              </w:rPr>
            </w:pPr>
            <w:r w:rsidRPr="007061F4">
              <w:rPr>
                <w:sz w:val="28"/>
                <w:szCs w:val="28"/>
              </w:rPr>
              <w:t xml:space="preserve">Администрации городского, сельских поселений Ивнянского района </w:t>
            </w:r>
            <w:r w:rsidR="004C0EC5" w:rsidRPr="007061F4">
              <w:rPr>
                <w:sz w:val="28"/>
                <w:szCs w:val="28"/>
              </w:rPr>
              <w:t xml:space="preserve">                               </w:t>
            </w:r>
            <w:r w:rsidRPr="007061F4">
              <w:rPr>
                <w:sz w:val="28"/>
                <w:szCs w:val="28"/>
              </w:rPr>
              <w:t>(по согласованию)</w:t>
            </w:r>
          </w:p>
          <w:p w:rsidR="00E75358" w:rsidRPr="007061F4" w:rsidRDefault="00E75358" w:rsidP="00E75358">
            <w:pPr>
              <w:jc w:val="both"/>
              <w:rPr>
                <w:sz w:val="28"/>
                <w:szCs w:val="28"/>
              </w:rPr>
            </w:pPr>
            <w:r w:rsidRPr="007061F4">
              <w:rPr>
                <w:sz w:val="28"/>
                <w:szCs w:val="28"/>
              </w:rPr>
              <w:t xml:space="preserve">Муниципальное </w:t>
            </w:r>
            <w:r w:rsidR="00A33529">
              <w:rPr>
                <w:sz w:val="28"/>
                <w:szCs w:val="28"/>
              </w:rPr>
              <w:t>бюджетное</w:t>
            </w:r>
            <w:r w:rsidRPr="007061F4">
              <w:rPr>
                <w:sz w:val="28"/>
                <w:szCs w:val="28"/>
              </w:rPr>
              <w:t xml:space="preserve"> учреждение культуры «Централ</w:t>
            </w:r>
            <w:r w:rsidR="00A33529">
              <w:rPr>
                <w:sz w:val="28"/>
                <w:szCs w:val="28"/>
              </w:rPr>
              <w:t>изованная библиотечная система Ивнянского района</w:t>
            </w:r>
            <w:r w:rsidRPr="007061F4">
              <w:rPr>
                <w:sz w:val="28"/>
                <w:szCs w:val="28"/>
              </w:rPr>
              <w:t>»</w:t>
            </w:r>
          </w:p>
          <w:p w:rsidR="00E75358" w:rsidRPr="007061F4" w:rsidRDefault="00E75358" w:rsidP="00E75358">
            <w:pPr>
              <w:jc w:val="both"/>
              <w:rPr>
                <w:sz w:val="28"/>
                <w:szCs w:val="28"/>
              </w:rPr>
            </w:pPr>
            <w:r w:rsidRPr="007061F4">
              <w:rPr>
                <w:sz w:val="28"/>
                <w:szCs w:val="28"/>
              </w:rPr>
              <w:t>Муниципальное бюджетное учреждение культуры «Ивнянский историко-краеведческий музей»</w:t>
            </w:r>
          </w:p>
          <w:p w:rsidR="00E75358" w:rsidRPr="007061F4" w:rsidRDefault="00E75358" w:rsidP="00E75358">
            <w:pPr>
              <w:jc w:val="both"/>
              <w:rPr>
                <w:sz w:val="28"/>
                <w:szCs w:val="28"/>
              </w:rPr>
            </w:pPr>
            <w:r w:rsidRPr="007061F4">
              <w:rPr>
                <w:sz w:val="28"/>
                <w:szCs w:val="28"/>
              </w:rPr>
              <w:t xml:space="preserve">Муниципальное бюджетное учреждение культуры «Центр народного творчества Ивнянского района» </w:t>
            </w:r>
          </w:p>
          <w:p w:rsidR="00E75358" w:rsidRPr="007061F4" w:rsidRDefault="00E75358" w:rsidP="00E75358">
            <w:pPr>
              <w:jc w:val="both"/>
              <w:rPr>
                <w:sz w:val="28"/>
                <w:szCs w:val="28"/>
              </w:rPr>
            </w:pPr>
            <w:r w:rsidRPr="007061F4">
              <w:rPr>
                <w:sz w:val="28"/>
                <w:szCs w:val="28"/>
              </w:rPr>
              <w:t>Муниципальное бюджетное учреждение культуры</w:t>
            </w:r>
          </w:p>
          <w:p w:rsidR="004C0EC5" w:rsidRPr="007061F4" w:rsidRDefault="00E75358" w:rsidP="00E75358">
            <w:pPr>
              <w:jc w:val="both"/>
              <w:rPr>
                <w:sz w:val="28"/>
                <w:szCs w:val="28"/>
              </w:rPr>
            </w:pPr>
            <w:r w:rsidRPr="007061F4">
              <w:rPr>
                <w:sz w:val="28"/>
                <w:szCs w:val="28"/>
              </w:rPr>
              <w:t>«Центр культурного развития п. Ивня»</w:t>
            </w:r>
          </w:p>
          <w:p w:rsidR="001A055F" w:rsidRPr="007061F4" w:rsidRDefault="001A055F" w:rsidP="00E75358">
            <w:pPr>
              <w:jc w:val="both"/>
              <w:rPr>
                <w:sz w:val="28"/>
                <w:szCs w:val="28"/>
              </w:rPr>
            </w:pPr>
          </w:p>
        </w:tc>
      </w:tr>
      <w:tr w:rsidR="00E75358" w:rsidRPr="007061F4" w:rsidTr="001A055F">
        <w:tc>
          <w:tcPr>
            <w:tcW w:w="3936" w:type="dxa"/>
          </w:tcPr>
          <w:p w:rsidR="00E75358" w:rsidRPr="007061F4" w:rsidRDefault="00E75358" w:rsidP="00E75358">
            <w:pPr>
              <w:rPr>
                <w:sz w:val="28"/>
                <w:szCs w:val="28"/>
              </w:rPr>
            </w:pPr>
            <w:r w:rsidRPr="007061F4">
              <w:rPr>
                <w:sz w:val="28"/>
                <w:szCs w:val="28"/>
              </w:rPr>
              <w:lastRenderedPageBreak/>
              <w:t>Подпрограммы муниципальной программы</w:t>
            </w:r>
          </w:p>
        </w:tc>
        <w:tc>
          <w:tcPr>
            <w:tcW w:w="5635" w:type="dxa"/>
          </w:tcPr>
          <w:p w:rsidR="00E75358" w:rsidRPr="007061F4" w:rsidRDefault="00E75358" w:rsidP="00E75358">
            <w:pPr>
              <w:jc w:val="both"/>
              <w:rPr>
                <w:sz w:val="28"/>
                <w:szCs w:val="28"/>
              </w:rPr>
            </w:pPr>
            <w:r w:rsidRPr="007061F4">
              <w:rPr>
                <w:sz w:val="28"/>
                <w:szCs w:val="28"/>
              </w:rPr>
              <w:t>1.Развитие библиотечного дела.</w:t>
            </w:r>
          </w:p>
          <w:p w:rsidR="00E75358" w:rsidRPr="007061F4" w:rsidRDefault="00E75358" w:rsidP="00E75358">
            <w:pPr>
              <w:jc w:val="both"/>
              <w:rPr>
                <w:sz w:val="28"/>
                <w:szCs w:val="28"/>
              </w:rPr>
            </w:pPr>
            <w:r w:rsidRPr="007061F4">
              <w:rPr>
                <w:sz w:val="28"/>
                <w:szCs w:val="28"/>
              </w:rPr>
              <w:t>2.Развитие музейного дела.</w:t>
            </w:r>
          </w:p>
          <w:p w:rsidR="00E75358" w:rsidRPr="007061F4" w:rsidRDefault="00E75358" w:rsidP="00E75358">
            <w:pPr>
              <w:jc w:val="both"/>
              <w:rPr>
                <w:sz w:val="28"/>
                <w:szCs w:val="28"/>
              </w:rPr>
            </w:pPr>
            <w:r w:rsidRPr="007061F4">
              <w:rPr>
                <w:sz w:val="28"/>
                <w:szCs w:val="28"/>
              </w:rPr>
              <w:t xml:space="preserve">3.Культурно-досуговая деятельность </w:t>
            </w:r>
            <w:r w:rsidR="004C0EC5" w:rsidRPr="007061F4">
              <w:rPr>
                <w:sz w:val="28"/>
                <w:szCs w:val="28"/>
              </w:rPr>
              <w:t xml:space="preserve">                       </w:t>
            </w:r>
            <w:r w:rsidRPr="007061F4">
              <w:rPr>
                <w:sz w:val="28"/>
                <w:szCs w:val="28"/>
              </w:rPr>
              <w:t>и народное творчество.</w:t>
            </w:r>
          </w:p>
          <w:p w:rsidR="00E75358" w:rsidRPr="007061F4" w:rsidRDefault="00E75358" w:rsidP="00E75358">
            <w:pPr>
              <w:jc w:val="both"/>
              <w:rPr>
                <w:sz w:val="28"/>
                <w:szCs w:val="28"/>
              </w:rPr>
            </w:pPr>
            <w:r w:rsidRPr="007061F4">
              <w:rPr>
                <w:sz w:val="28"/>
                <w:szCs w:val="28"/>
              </w:rPr>
              <w:t xml:space="preserve">4.Сохранение, использование </w:t>
            </w:r>
            <w:r w:rsidR="004C0EC5" w:rsidRPr="007061F4">
              <w:rPr>
                <w:sz w:val="28"/>
                <w:szCs w:val="28"/>
              </w:rPr>
              <w:t xml:space="preserve">                                   </w:t>
            </w:r>
            <w:r w:rsidRPr="007061F4">
              <w:rPr>
                <w:sz w:val="28"/>
                <w:szCs w:val="28"/>
              </w:rPr>
              <w:t>и популяризация объектов культурного наследия (памятников истории и культуры).</w:t>
            </w:r>
          </w:p>
          <w:p w:rsidR="00E75358" w:rsidRPr="007061F4" w:rsidRDefault="00E75358" w:rsidP="00E75358">
            <w:pPr>
              <w:jc w:val="both"/>
              <w:rPr>
                <w:sz w:val="28"/>
                <w:szCs w:val="28"/>
              </w:rPr>
            </w:pPr>
            <w:r w:rsidRPr="007061F4">
              <w:rPr>
                <w:sz w:val="28"/>
                <w:szCs w:val="28"/>
              </w:rPr>
              <w:t>5.Развитие туризма и ремесленничества.</w:t>
            </w:r>
          </w:p>
          <w:p w:rsidR="00E75358" w:rsidRPr="007061F4" w:rsidRDefault="00E75358" w:rsidP="00E75358">
            <w:pPr>
              <w:jc w:val="both"/>
              <w:rPr>
                <w:sz w:val="28"/>
                <w:szCs w:val="28"/>
              </w:rPr>
            </w:pPr>
            <w:r w:rsidRPr="007061F4">
              <w:rPr>
                <w:sz w:val="28"/>
                <w:szCs w:val="28"/>
              </w:rPr>
              <w:t xml:space="preserve">6.Обеспечение реализации мероприятий муниципальной программы «Развитие культуры </w:t>
            </w:r>
          </w:p>
          <w:p w:rsidR="00E75358" w:rsidRPr="007061F4" w:rsidRDefault="00E75358" w:rsidP="00E75358">
            <w:pPr>
              <w:jc w:val="both"/>
              <w:rPr>
                <w:sz w:val="28"/>
                <w:szCs w:val="28"/>
              </w:rPr>
            </w:pPr>
            <w:r w:rsidRPr="007061F4">
              <w:rPr>
                <w:sz w:val="28"/>
                <w:szCs w:val="28"/>
              </w:rPr>
              <w:t>и искусства Ивнянского района».</w:t>
            </w:r>
          </w:p>
        </w:tc>
      </w:tr>
      <w:tr w:rsidR="00E75358" w:rsidRPr="007061F4" w:rsidTr="001A055F">
        <w:tc>
          <w:tcPr>
            <w:tcW w:w="3936" w:type="dxa"/>
          </w:tcPr>
          <w:p w:rsidR="00E75358" w:rsidRPr="007061F4" w:rsidRDefault="00E75358" w:rsidP="00E75358">
            <w:pPr>
              <w:rPr>
                <w:sz w:val="28"/>
                <w:szCs w:val="28"/>
              </w:rPr>
            </w:pPr>
            <w:r w:rsidRPr="007061F4">
              <w:rPr>
                <w:sz w:val="28"/>
                <w:szCs w:val="28"/>
              </w:rPr>
              <w:t>Цель (цели) муниципальной программы</w:t>
            </w:r>
          </w:p>
        </w:tc>
        <w:tc>
          <w:tcPr>
            <w:tcW w:w="5635" w:type="dxa"/>
          </w:tcPr>
          <w:p w:rsidR="00E75358" w:rsidRPr="007061F4" w:rsidRDefault="004C0EC5" w:rsidP="004C0EC5">
            <w:pPr>
              <w:jc w:val="both"/>
              <w:rPr>
                <w:sz w:val="28"/>
                <w:szCs w:val="28"/>
              </w:rPr>
            </w:pPr>
            <w:r w:rsidRPr="007061F4">
              <w:rPr>
                <w:sz w:val="28"/>
                <w:szCs w:val="28"/>
              </w:rPr>
              <w:t>1.</w:t>
            </w:r>
            <w:r w:rsidR="00E75358" w:rsidRPr="007061F4">
              <w:rPr>
                <w:sz w:val="28"/>
                <w:szCs w:val="28"/>
              </w:rPr>
              <w:t>Создание условий для комплексного развития культурного и туристического потенциала, сохранения культурного наследия и гармонизации культурной жизни муниципального района «Ивнянский район»</w:t>
            </w:r>
          </w:p>
          <w:p w:rsidR="00E75358" w:rsidRPr="007061F4" w:rsidRDefault="004C0EC5" w:rsidP="004C0EC5">
            <w:pPr>
              <w:jc w:val="both"/>
              <w:rPr>
                <w:sz w:val="28"/>
                <w:szCs w:val="28"/>
              </w:rPr>
            </w:pPr>
            <w:r w:rsidRPr="007061F4">
              <w:rPr>
                <w:sz w:val="28"/>
                <w:szCs w:val="28"/>
              </w:rPr>
              <w:t>2</w:t>
            </w:r>
            <w:r w:rsidR="00E75358" w:rsidRPr="007061F4">
              <w:rPr>
                <w:sz w:val="28"/>
                <w:szCs w:val="28"/>
              </w:rPr>
              <w:t xml:space="preserve">.Обеспечение организации и развития библиотечного обслуживания населения Ивнянского района, сохранности </w:t>
            </w:r>
          </w:p>
          <w:p w:rsidR="00E75358" w:rsidRPr="007061F4" w:rsidRDefault="00E75358" w:rsidP="004C0EC5">
            <w:pPr>
              <w:jc w:val="both"/>
              <w:rPr>
                <w:sz w:val="28"/>
                <w:szCs w:val="28"/>
              </w:rPr>
            </w:pPr>
            <w:r w:rsidRPr="007061F4">
              <w:rPr>
                <w:sz w:val="28"/>
                <w:szCs w:val="28"/>
              </w:rPr>
              <w:t>и комплектования библиотечных фондов.</w:t>
            </w:r>
          </w:p>
          <w:p w:rsidR="00E75358" w:rsidRPr="007061F4" w:rsidRDefault="004C0EC5" w:rsidP="004C0EC5">
            <w:pPr>
              <w:jc w:val="both"/>
              <w:rPr>
                <w:sz w:val="28"/>
                <w:szCs w:val="28"/>
              </w:rPr>
            </w:pPr>
            <w:r w:rsidRPr="007061F4">
              <w:rPr>
                <w:sz w:val="28"/>
                <w:szCs w:val="28"/>
              </w:rPr>
              <w:t>3</w:t>
            </w:r>
            <w:r w:rsidR="00E75358" w:rsidRPr="007061F4">
              <w:rPr>
                <w:sz w:val="28"/>
                <w:szCs w:val="28"/>
              </w:rPr>
              <w:t>.Развитие экспозиционно-выставочной, издательской и научно-просветительской деятельности муниципального музея и его филиалов, сохранности и безопасности музейных фондов.</w:t>
            </w:r>
          </w:p>
          <w:p w:rsidR="00E75358" w:rsidRPr="007061F4" w:rsidRDefault="004C0EC5" w:rsidP="004C0EC5">
            <w:pPr>
              <w:jc w:val="both"/>
              <w:rPr>
                <w:sz w:val="28"/>
                <w:szCs w:val="28"/>
              </w:rPr>
            </w:pPr>
            <w:r w:rsidRPr="007061F4">
              <w:rPr>
                <w:sz w:val="28"/>
                <w:szCs w:val="28"/>
              </w:rPr>
              <w:t>4</w:t>
            </w:r>
            <w:r w:rsidR="00E75358" w:rsidRPr="007061F4">
              <w:rPr>
                <w:sz w:val="28"/>
                <w:szCs w:val="28"/>
              </w:rPr>
              <w:t xml:space="preserve">.Стимулирование развития народного творчества и культурно-досуговой деятельности </w:t>
            </w:r>
          </w:p>
          <w:p w:rsidR="00E75358" w:rsidRPr="007061F4" w:rsidRDefault="00E75358" w:rsidP="004C0EC5">
            <w:pPr>
              <w:jc w:val="both"/>
              <w:rPr>
                <w:sz w:val="28"/>
                <w:szCs w:val="28"/>
              </w:rPr>
            </w:pPr>
            <w:r w:rsidRPr="007061F4">
              <w:rPr>
                <w:sz w:val="28"/>
                <w:szCs w:val="28"/>
              </w:rPr>
              <w:t>на территории района.</w:t>
            </w:r>
          </w:p>
          <w:p w:rsidR="00E75358" w:rsidRPr="007061F4" w:rsidRDefault="004C0EC5" w:rsidP="004C0EC5">
            <w:pPr>
              <w:jc w:val="both"/>
              <w:rPr>
                <w:sz w:val="28"/>
                <w:szCs w:val="28"/>
              </w:rPr>
            </w:pPr>
            <w:r w:rsidRPr="007061F4">
              <w:rPr>
                <w:sz w:val="28"/>
                <w:szCs w:val="28"/>
              </w:rPr>
              <w:t>5</w:t>
            </w:r>
            <w:r w:rsidR="00E75358" w:rsidRPr="007061F4">
              <w:rPr>
                <w:sz w:val="28"/>
                <w:szCs w:val="28"/>
              </w:rPr>
              <w:t xml:space="preserve">.Сохранение использование </w:t>
            </w:r>
            <w:r w:rsidRPr="007061F4">
              <w:rPr>
                <w:sz w:val="28"/>
                <w:szCs w:val="28"/>
              </w:rPr>
              <w:t xml:space="preserve">                                     </w:t>
            </w:r>
            <w:r w:rsidR="00E75358" w:rsidRPr="007061F4">
              <w:rPr>
                <w:sz w:val="28"/>
                <w:szCs w:val="28"/>
              </w:rPr>
              <w:t>и популяризация объектов культурного наследия Ивнянского района.</w:t>
            </w:r>
          </w:p>
          <w:p w:rsidR="00E75358" w:rsidRPr="007061F4" w:rsidRDefault="004C0EC5" w:rsidP="004C0EC5">
            <w:pPr>
              <w:jc w:val="both"/>
              <w:rPr>
                <w:sz w:val="28"/>
                <w:szCs w:val="28"/>
              </w:rPr>
            </w:pPr>
            <w:r w:rsidRPr="007061F4">
              <w:rPr>
                <w:sz w:val="28"/>
                <w:szCs w:val="28"/>
              </w:rPr>
              <w:t>6</w:t>
            </w:r>
            <w:r w:rsidR="00E75358" w:rsidRPr="007061F4">
              <w:rPr>
                <w:sz w:val="28"/>
                <w:szCs w:val="28"/>
              </w:rPr>
              <w:t>.Создание условий качественного туристического обслуживания населения на территории Ивнянского района.</w:t>
            </w:r>
          </w:p>
          <w:p w:rsidR="00E75358" w:rsidRPr="007061F4" w:rsidRDefault="004C0EC5" w:rsidP="004C0EC5">
            <w:pPr>
              <w:jc w:val="both"/>
              <w:rPr>
                <w:sz w:val="28"/>
                <w:szCs w:val="28"/>
              </w:rPr>
            </w:pPr>
            <w:r w:rsidRPr="007061F4">
              <w:rPr>
                <w:sz w:val="28"/>
                <w:szCs w:val="28"/>
              </w:rPr>
              <w:t>7</w:t>
            </w:r>
            <w:r w:rsidR="00E75358" w:rsidRPr="007061F4">
              <w:rPr>
                <w:sz w:val="28"/>
                <w:szCs w:val="28"/>
              </w:rPr>
              <w:t xml:space="preserve">.Реализация основных направлений муниципальной политики района в целях создания благоприятных условий </w:t>
            </w:r>
          </w:p>
          <w:p w:rsidR="00E75358" w:rsidRPr="007061F4" w:rsidRDefault="00E75358" w:rsidP="004C0EC5">
            <w:pPr>
              <w:jc w:val="both"/>
              <w:rPr>
                <w:sz w:val="28"/>
                <w:szCs w:val="28"/>
              </w:rPr>
            </w:pPr>
            <w:r w:rsidRPr="007061F4">
              <w:rPr>
                <w:sz w:val="28"/>
                <w:szCs w:val="28"/>
              </w:rPr>
              <w:t xml:space="preserve">для устойчивого развития в сфере культуры </w:t>
            </w:r>
          </w:p>
          <w:p w:rsidR="00E75358" w:rsidRPr="007061F4" w:rsidRDefault="00E75358" w:rsidP="004C0EC5">
            <w:pPr>
              <w:jc w:val="both"/>
              <w:rPr>
                <w:sz w:val="28"/>
                <w:szCs w:val="28"/>
              </w:rPr>
            </w:pPr>
            <w:r w:rsidRPr="007061F4">
              <w:rPr>
                <w:sz w:val="28"/>
                <w:szCs w:val="28"/>
              </w:rPr>
              <w:t>и искусства.</w:t>
            </w:r>
          </w:p>
        </w:tc>
      </w:tr>
      <w:tr w:rsidR="00E75358" w:rsidRPr="007061F4" w:rsidTr="001A055F">
        <w:tc>
          <w:tcPr>
            <w:tcW w:w="3936" w:type="dxa"/>
          </w:tcPr>
          <w:p w:rsidR="00E75358" w:rsidRPr="007061F4" w:rsidRDefault="00E75358" w:rsidP="00E75358">
            <w:pPr>
              <w:rPr>
                <w:sz w:val="28"/>
                <w:szCs w:val="28"/>
              </w:rPr>
            </w:pPr>
            <w:r w:rsidRPr="007061F4">
              <w:rPr>
                <w:sz w:val="28"/>
                <w:szCs w:val="28"/>
              </w:rPr>
              <w:t>Сроки реализации муниципальной программы</w:t>
            </w:r>
          </w:p>
        </w:tc>
        <w:tc>
          <w:tcPr>
            <w:tcW w:w="5635" w:type="dxa"/>
          </w:tcPr>
          <w:p w:rsidR="00E75358" w:rsidRPr="007061F4" w:rsidRDefault="00E75358" w:rsidP="00E75358">
            <w:pPr>
              <w:rPr>
                <w:sz w:val="28"/>
                <w:szCs w:val="28"/>
              </w:rPr>
            </w:pPr>
            <w:r w:rsidRPr="007061F4">
              <w:rPr>
                <w:sz w:val="28"/>
                <w:szCs w:val="28"/>
              </w:rPr>
              <w:t>Программа реализуется в два этапа:</w:t>
            </w:r>
          </w:p>
          <w:p w:rsidR="00E75358" w:rsidRPr="007061F4" w:rsidRDefault="00E75358" w:rsidP="00E75358">
            <w:pPr>
              <w:rPr>
                <w:sz w:val="28"/>
                <w:szCs w:val="28"/>
              </w:rPr>
            </w:pPr>
            <w:r w:rsidRPr="007061F4">
              <w:rPr>
                <w:sz w:val="28"/>
                <w:szCs w:val="28"/>
              </w:rPr>
              <w:t>1 этап: 2015 – 2020 годы;</w:t>
            </w:r>
          </w:p>
          <w:p w:rsidR="00E75358" w:rsidRPr="007061F4" w:rsidRDefault="00E75358" w:rsidP="00E75358">
            <w:pPr>
              <w:rPr>
                <w:sz w:val="28"/>
                <w:szCs w:val="28"/>
              </w:rPr>
            </w:pPr>
            <w:r w:rsidRPr="00C7529A">
              <w:rPr>
                <w:sz w:val="28"/>
                <w:szCs w:val="28"/>
              </w:rPr>
              <w:t>2 этап: 2021 – 202</w:t>
            </w:r>
            <w:r w:rsidR="00C7529A" w:rsidRPr="00C7529A">
              <w:rPr>
                <w:sz w:val="28"/>
                <w:szCs w:val="28"/>
              </w:rPr>
              <w:t>6</w:t>
            </w:r>
            <w:r w:rsidRPr="00C7529A">
              <w:rPr>
                <w:sz w:val="28"/>
                <w:szCs w:val="28"/>
              </w:rPr>
              <w:t xml:space="preserve"> годы.</w:t>
            </w:r>
          </w:p>
          <w:p w:rsidR="007F2E76" w:rsidRPr="007061F4" w:rsidRDefault="007F2E76" w:rsidP="00E75358">
            <w:pPr>
              <w:rPr>
                <w:sz w:val="28"/>
                <w:szCs w:val="28"/>
              </w:rPr>
            </w:pPr>
          </w:p>
        </w:tc>
      </w:tr>
      <w:tr w:rsidR="00E75358" w:rsidRPr="007061F4" w:rsidTr="001A055F">
        <w:tc>
          <w:tcPr>
            <w:tcW w:w="3936" w:type="dxa"/>
          </w:tcPr>
          <w:p w:rsidR="00E75358" w:rsidRPr="007061F4" w:rsidRDefault="00E75358" w:rsidP="00E75358">
            <w:pPr>
              <w:rPr>
                <w:sz w:val="28"/>
                <w:szCs w:val="28"/>
              </w:rPr>
            </w:pPr>
            <w:r w:rsidRPr="007061F4">
              <w:rPr>
                <w:sz w:val="28"/>
                <w:szCs w:val="28"/>
              </w:rPr>
              <w:lastRenderedPageBreak/>
              <w:t xml:space="preserve">Общий объём бюджетных ассигнований муниципальной программы, в том числе за счёт средств местного бюджета </w:t>
            </w:r>
          </w:p>
          <w:p w:rsidR="00E75358" w:rsidRPr="007061F4" w:rsidRDefault="00E75358" w:rsidP="00E75358">
            <w:pPr>
              <w:rPr>
                <w:sz w:val="28"/>
                <w:szCs w:val="28"/>
              </w:rPr>
            </w:pPr>
            <w:r w:rsidRPr="007061F4">
              <w:rPr>
                <w:sz w:val="28"/>
                <w:szCs w:val="28"/>
              </w:rPr>
              <w:t xml:space="preserve">(с расшифровкой плановых объёмов бюджетных ассигнований </w:t>
            </w:r>
          </w:p>
          <w:p w:rsidR="00E75358" w:rsidRPr="007061F4" w:rsidRDefault="00E75358" w:rsidP="00E75358">
            <w:pPr>
              <w:rPr>
                <w:sz w:val="28"/>
                <w:szCs w:val="28"/>
              </w:rPr>
            </w:pPr>
            <w:r w:rsidRPr="007061F4">
              <w:rPr>
                <w:sz w:val="28"/>
                <w:szCs w:val="28"/>
              </w:rPr>
              <w:t>по годам её реализации), а также прогнозный объём средств, привлекаемых из других источников</w:t>
            </w:r>
          </w:p>
        </w:tc>
        <w:tc>
          <w:tcPr>
            <w:tcW w:w="5635" w:type="dxa"/>
          </w:tcPr>
          <w:p w:rsidR="00E75358" w:rsidRPr="007061F4" w:rsidRDefault="00E75358" w:rsidP="00E75358">
            <w:pPr>
              <w:jc w:val="both"/>
              <w:rPr>
                <w:sz w:val="28"/>
                <w:szCs w:val="28"/>
              </w:rPr>
            </w:pPr>
            <w:r w:rsidRPr="007061F4">
              <w:rPr>
                <w:sz w:val="28"/>
                <w:szCs w:val="28"/>
              </w:rPr>
              <w:t xml:space="preserve">Ресурсное обеспечение муниципальной программы </w:t>
            </w:r>
          </w:p>
          <w:p w:rsidR="00E75358" w:rsidRPr="007061F4" w:rsidRDefault="00E75358" w:rsidP="00E75358">
            <w:pPr>
              <w:jc w:val="both"/>
              <w:rPr>
                <w:sz w:val="28"/>
                <w:szCs w:val="28"/>
              </w:rPr>
            </w:pPr>
            <w:r w:rsidRPr="007061F4">
              <w:rPr>
                <w:sz w:val="28"/>
                <w:szCs w:val="28"/>
              </w:rPr>
              <w:t xml:space="preserve">на два этапа за счёт всех источников финансирования составляет </w:t>
            </w:r>
            <w:r w:rsidR="007F2E76" w:rsidRPr="007061F4">
              <w:rPr>
                <w:sz w:val="28"/>
                <w:szCs w:val="28"/>
              </w:rPr>
              <w:t xml:space="preserve">                                   </w:t>
            </w:r>
            <w:r w:rsidR="00F847E3" w:rsidRPr="00F847E3">
              <w:rPr>
                <w:sz w:val="28"/>
                <w:szCs w:val="28"/>
                <w:highlight w:val="yellow"/>
              </w:rPr>
              <w:t>2108900,75</w:t>
            </w:r>
            <w:r w:rsidRPr="007061F4">
              <w:rPr>
                <w:sz w:val="28"/>
                <w:szCs w:val="28"/>
              </w:rPr>
              <w:t xml:space="preserve"> тыс. рублей</w:t>
            </w:r>
            <w:r w:rsidR="00BE0238">
              <w:rPr>
                <w:sz w:val="28"/>
                <w:szCs w:val="28"/>
              </w:rPr>
              <w:t>,</w:t>
            </w:r>
            <w:r w:rsidRPr="007061F4">
              <w:rPr>
                <w:sz w:val="28"/>
                <w:szCs w:val="28"/>
              </w:rPr>
              <w:t xml:space="preserve"> в т. ч. за счет средств местного бюджета </w:t>
            </w:r>
            <w:r w:rsidR="00C15FA3" w:rsidRPr="00C15FA3">
              <w:rPr>
                <w:sz w:val="28"/>
                <w:szCs w:val="28"/>
                <w:highlight w:val="yellow"/>
              </w:rPr>
              <w:t>1771590,65</w:t>
            </w:r>
            <w:r w:rsidRPr="007061F4">
              <w:rPr>
                <w:sz w:val="28"/>
                <w:szCs w:val="28"/>
              </w:rPr>
              <w:t xml:space="preserve"> тыс. рублей, </w:t>
            </w:r>
          </w:p>
          <w:p w:rsidR="00E75358" w:rsidRPr="007061F4" w:rsidRDefault="00E75358" w:rsidP="00E75358">
            <w:pPr>
              <w:jc w:val="both"/>
              <w:rPr>
                <w:sz w:val="28"/>
                <w:szCs w:val="28"/>
              </w:rPr>
            </w:pPr>
            <w:r w:rsidRPr="007061F4">
              <w:rPr>
                <w:sz w:val="28"/>
                <w:szCs w:val="28"/>
              </w:rPr>
              <w:t>в том числе по годам:</w:t>
            </w:r>
          </w:p>
          <w:p w:rsidR="00E75358" w:rsidRPr="007061F4" w:rsidRDefault="00E75358" w:rsidP="00E75358">
            <w:pPr>
              <w:jc w:val="both"/>
              <w:rPr>
                <w:sz w:val="28"/>
                <w:szCs w:val="28"/>
              </w:rPr>
            </w:pPr>
            <w:r w:rsidRPr="007061F4">
              <w:rPr>
                <w:sz w:val="28"/>
                <w:szCs w:val="28"/>
              </w:rPr>
              <w:t>2015 г. – 80 586,5 тыс. рублей,</w:t>
            </w:r>
          </w:p>
          <w:p w:rsidR="00E75358" w:rsidRPr="007061F4" w:rsidRDefault="00E75358" w:rsidP="00E75358">
            <w:pPr>
              <w:jc w:val="both"/>
              <w:rPr>
                <w:sz w:val="28"/>
                <w:szCs w:val="28"/>
              </w:rPr>
            </w:pPr>
            <w:r w:rsidRPr="007061F4">
              <w:rPr>
                <w:sz w:val="28"/>
                <w:szCs w:val="28"/>
              </w:rPr>
              <w:t>2016 г. – 92 279,6 тыс. рублей,</w:t>
            </w:r>
          </w:p>
          <w:p w:rsidR="00E75358" w:rsidRPr="007061F4" w:rsidRDefault="00E75358" w:rsidP="00E75358">
            <w:pPr>
              <w:jc w:val="both"/>
              <w:rPr>
                <w:sz w:val="28"/>
                <w:szCs w:val="28"/>
              </w:rPr>
            </w:pPr>
            <w:r w:rsidRPr="007061F4">
              <w:rPr>
                <w:sz w:val="28"/>
                <w:szCs w:val="28"/>
              </w:rPr>
              <w:t>2017 г. – 93 057,2 тыс. рублей,</w:t>
            </w:r>
          </w:p>
          <w:p w:rsidR="00E75358" w:rsidRPr="007061F4" w:rsidRDefault="00E75358" w:rsidP="00E75358">
            <w:pPr>
              <w:jc w:val="both"/>
              <w:rPr>
                <w:sz w:val="28"/>
                <w:szCs w:val="28"/>
              </w:rPr>
            </w:pPr>
            <w:r w:rsidRPr="007061F4">
              <w:rPr>
                <w:sz w:val="28"/>
                <w:szCs w:val="28"/>
              </w:rPr>
              <w:t>2018 г. – 110 229,3 тыс. рублей,</w:t>
            </w:r>
          </w:p>
          <w:p w:rsidR="00E75358" w:rsidRPr="007061F4" w:rsidRDefault="00E75358" w:rsidP="00E75358">
            <w:pPr>
              <w:jc w:val="both"/>
              <w:rPr>
                <w:sz w:val="28"/>
                <w:szCs w:val="28"/>
              </w:rPr>
            </w:pPr>
            <w:r w:rsidRPr="007061F4">
              <w:rPr>
                <w:sz w:val="28"/>
                <w:szCs w:val="28"/>
              </w:rPr>
              <w:t>2019 г. – 155 821,9 тыс. рублей,</w:t>
            </w:r>
          </w:p>
          <w:p w:rsidR="00E75358" w:rsidRPr="007061F4" w:rsidRDefault="00E75358" w:rsidP="00E75358">
            <w:pPr>
              <w:jc w:val="both"/>
              <w:rPr>
                <w:sz w:val="28"/>
                <w:szCs w:val="28"/>
              </w:rPr>
            </w:pPr>
            <w:r w:rsidRPr="007061F4">
              <w:rPr>
                <w:sz w:val="28"/>
                <w:szCs w:val="28"/>
              </w:rPr>
              <w:t>2020 г. – 147 706,6 тыс. рублей,</w:t>
            </w:r>
          </w:p>
          <w:p w:rsidR="00E75358" w:rsidRPr="007061F4" w:rsidRDefault="001B45FE" w:rsidP="00E75358">
            <w:pPr>
              <w:jc w:val="both"/>
              <w:rPr>
                <w:sz w:val="28"/>
                <w:szCs w:val="28"/>
              </w:rPr>
            </w:pPr>
            <w:r w:rsidRPr="007061F4">
              <w:rPr>
                <w:sz w:val="28"/>
                <w:szCs w:val="28"/>
              </w:rPr>
              <w:t>2021 г. – 151 743,4 тыс. рублей,</w:t>
            </w:r>
          </w:p>
          <w:p w:rsidR="00E75358" w:rsidRPr="007061F4" w:rsidRDefault="001B45FE" w:rsidP="00E75358">
            <w:pPr>
              <w:jc w:val="both"/>
              <w:rPr>
                <w:sz w:val="28"/>
                <w:szCs w:val="28"/>
              </w:rPr>
            </w:pPr>
            <w:r w:rsidRPr="007061F4">
              <w:rPr>
                <w:sz w:val="28"/>
                <w:szCs w:val="28"/>
              </w:rPr>
              <w:t>2022 г. – 167 716,3 тыс. рублей,</w:t>
            </w:r>
          </w:p>
          <w:p w:rsidR="00E75358" w:rsidRPr="007061F4" w:rsidRDefault="00E75358" w:rsidP="00E75358">
            <w:pPr>
              <w:jc w:val="both"/>
              <w:rPr>
                <w:sz w:val="28"/>
                <w:szCs w:val="28"/>
              </w:rPr>
            </w:pPr>
            <w:r w:rsidRPr="007061F4">
              <w:rPr>
                <w:sz w:val="28"/>
                <w:szCs w:val="28"/>
              </w:rPr>
              <w:t xml:space="preserve">2023 г. – </w:t>
            </w:r>
            <w:r w:rsidR="00FD2034" w:rsidRPr="007061F4">
              <w:rPr>
                <w:sz w:val="28"/>
                <w:szCs w:val="28"/>
              </w:rPr>
              <w:t>187509,1</w:t>
            </w:r>
            <w:r w:rsidR="001B45FE" w:rsidRPr="007061F4">
              <w:rPr>
                <w:sz w:val="28"/>
                <w:szCs w:val="28"/>
              </w:rPr>
              <w:t xml:space="preserve"> тыс. рублей,</w:t>
            </w:r>
          </w:p>
          <w:p w:rsidR="00E75358" w:rsidRPr="00BE0238" w:rsidRDefault="001B45FE" w:rsidP="00E75358">
            <w:pPr>
              <w:jc w:val="both"/>
              <w:rPr>
                <w:sz w:val="28"/>
                <w:szCs w:val="28"/>
              </w:rPr>
            </w:pPr>
            <w:r w:rsidRPr="00BE0238">
              <w:rPr>
                <w:sz w:val="28"/>
                <w:szCs w:val="28"/>
              </w:rPr>
              <w:t xml:space="preserve">2024 г. – </w:t>
            </w:r>
            <w:r w:rsidR="00C15FA3" w:rsidRPr="00C15FA3">
              <w:rPr>
                <w:sz w:val="28"/>
                <w:szCs w:val="28"/>
                <w:highlight w:val="yellow"/>
              </w:rPr>
              <w:t>194731,3</w:t>
            </w:r>
            <w:r w:rsidRPr="00C15FA3">
              <w:rPr>
                <w:sz w:val="28"/>
                <w:szCs w:val="28"/>
                <w:highlight w:val="yellow"/>
              </w:rPr>
              <w:t xml:space="preserve"> тыс. рублей</w:t>
            </w:r>
            <w:r w:rsidRPr="00BE0238">
              <w:rPr>
                <w:sz w:val="28"/>
                <w:szCs w:val="28"/>
              </w:rPr>
              <w:t>,</w:t>
            </w:r>
          </w:p>
          <w:p w:rsidR="00E75358" w:rsidRPr="00BE0238" w:rsidRDefault="00E75358" w:rsidP="00E75358">
            <w:pPr>
              <w:jc w:val="both"/>
              <w:rPr>
                <w:sz w:val="28"/>
                <w:szCs w:val="28"/>
              </w:rPr>
            </w:pPr>
            <w:r w:rsidRPr="00BE0238">
              <w:rPr>
                <w:sz w:val="28"/>
                <w:szCs w:val="28"/>
              </w:rPr>
              <w:t xml:space="preserve">2025 г. – </w:t>
            </w:r>
            <w:r w:rsidR="00BE0238" w:rsidRPr="00BE0238">
              <w:rPr>
                <w:sz w:val="28"/>
                <w:szCs w:val="28"/>
              </w:rPr>
              <w:t>194075,5</w:t>
            </w:r>
            <w:r w:rsidRPr="00BE0238">
              <w:rPr>
                <w:sz w:val="28"/>
                <w:szCs w:val="28"/>
              </w:rPr>
              <w:t>тыс. рублей.</w:t>
            </w:r>
          </w:p>
          <w:p w:rsidR="00C03351" w:rsidRDefault="00C03351" w:rsidP="00C03351">
            <w:pPr>
              <w:jc w:val="both"/>
              <w:rPr>
                <w:sz w:val="28"/>
                <w:szCs w:val="28"/>
              </w:rPr>
            </w:pPr>
            <w:r w:rsidRPr="00BE0238">
              <w:rPr>
                <w:sz w:val="28"/>
                <w:szCs w:val="28"/>
              </w:rPr>
              <w:t xml:space="preserve">2026 г. – </w:t>
            </w:r>
            <w:r w:rsidR="00BE0238" w:rsidRPr="00BE0238">
              <w:rPr>
                <w:sz w:val="28"/>
                <w:szCs w:val="28"/>
              </w:rPr>
              <w:t>196133,9</w:t>
            </w:r>
            <w:r w:rsidRPr="00BE0238">
              <w:rPr>
                <w:sz w:val="28"/>
                <w:szCs w:val="28"/>
              </w:rPr>
              <w:t xml:space="preserve"> тыс. рублей.</w:t>
            </w:r>
          </w:p>
          <w:p w:rsidR="00C03351" w:rsidRPr="007061F4" w:rsidRDefault="00C03351" w:rsidP="00E75358">
            <w:pPr>
              <w:jc w:val="both"/>
              <w:rPr>
                <w:sz w:val="28"/>
                <w:szCs w:val="28"/>
              </w:rPr>
            </w:pPr>
          </w:p>
          <w:p w:rsidR="00E75358" w:rsidRPr="007061F4" w:rsidRDefault="00E75358" w:rsidP="00E75358">
            <w:pPr>
              <w:jc w:val="both"/>
              <w:rPr>
                <w:sz w:val="28"/>
                <w:szCs w:val="28"/>
              </w:rPr>
            </w:pPr>
            <w:r w:rsidRPr="007061F4">
              <w:rPr>
                <w:sz w:val="28"/>
                <w:szCs w:val="28"/>
              </w:rPr>
              <w:t>Планируемый</w:t>
            </w:r>
            <w:r w:rsidRPr="007061F4">
              <w:rPr>
                <w:sz w:val="28"/>
                <w:szCs w:val="28"/>
              </w:rPr>
              <w:tab/>
              <w:t>объём</w:t>
            </w:r>
            <w:r w:rsidR="001B45FE" w:rsidRPr="007061F4">
              <w:rPr>
                <w:sz w:val="28"/>
                <w:szCs w:val="28"/>
              </w:rPr>
              <w:t xml:space="preserve"> </w:t>
            </w:r>
            <w:r w:rsidRPr="007061F4">
              <w:rPr>
                <w:sz w:val="28"/>
                <w:szCs w:val="28"/>
              </w:rPr>
              <w:t xml:space="preserve">финансирования муниципальной программы за счёт средств федерального бюджета составит </w:t>
            </w:r>
            <w:r w:rsidR="00BE0238">
              <w:rPr>
                <w:sz w:val="28"/>
                <w:szCs w:val="28"/>
              </w:rPr>
              <w:t>44829,4</w:t>
            </w:r>
            <w:r w:rsidRPr="007061F4">
              <w:rPr>
                <w:sz w:val="28"/>
                <w:szCs w:val="28"/>
              </w:rPr>
              <w:t xml:space="preserve"> тыс. рублей.</w:t>
            </w:r>
          </w:p>
          <w:p w:rsidR="00E75358" w:rsidRPr="007061F4" w:rsidRDefault="00E75358" w:rsidP="00E75358">
            <w:pPr>
              <w:jc w:val="both"/>
              <w:rPr>
                <w:sz w:val="28"/>
                <w:szCs w:val="28"/>
              </w:rPr>
            </w:pPr>
            <w:r w:rsidRPr="007061F4">
              <w:rPr>
                <w:sz w:val="28"/>
                <w:szCs w:val="28"/>
              </w:rPr>
              <w:t>Планируемый</w:t>
            </w:r>
            <w:r w:rsidR="001B45FE" w:rsidRPr="007061F4">
              <w:rPr>
                <w:sz w:val="28"/>
                <w:szCs w:val="28"/>
              </w:rPr>
              <w:t xml:space="preserve"> </w:t>
            </w:r>
            <w:r w:rsidRPr="007061F4">
              <w:rPr>
                <w:sz w:val="28"/>
                <w:szCs w:val="28"/>
              </w:rPr>
              <w:t>объём</w:t>
            </w:r>
            <w:r w:rsidR="001B45FE" w:rsidRPr="007061F4">
              <w:rPr>
                <w:sz w:val="28"/>
                <w:szCs w:val="28"/>
              </w:rPr>
              <w:t xml:space="preserve"> </w:t>
            </w:r>
            <w:r w:rsidRPr="007061F4">
              <w:rPr>
                <w:sz w:val="28"/>
                <w:szCs w:val="28"/>
              </w:rPr>
              <w:t xml:space="preserve">финансирования муниципальной программы за счёт средств областного бюджета составит </w:t>
            </w:r>
            <w:r w:rsidR="007F2E76" w:rsidRPr="007061F4">
              <w:rPr>
                <w:sz w:val="28"/>
                <w:szCs w:val="28"/>
              </w:rPr>
              <w:t xml:space="preserve">                               </w:t>
            </w:r>
            <w:r w:rsidR="00BE0238">
              <w:rPr>
                <w:sz w:val="28"/>
                <w:szCs w:val="28"/>
              </w:rPr>
              <w:t>274576,7</w:t>
            </w:r>
            <w:r w:rsidR="00687577" w:rsidRPr="007061F4">
              <w:rPr>
                <w:sz w:val="28"/>
                <w:szCs w:val="28"/>
              </w:rPr>
              <w:t xml:space="preserve"> </w:t>
            </w:r>
            <w:r w:rsidRPr="007061F4">
              <w:rPr>
                <w:sz w:val="28"/>
                <w:szCs w:val="28"/>
              </w:rPr>
              <w:t>тыс. рублей.</w:t>
            </w:r>
          </w:p>
          <w:p w:rsidR="00E75358" w:rsidRPr="007061F4" w:rsidRDefault="00E75358" w:rsidP="00E75358">
            <w:pPr>
              <w:jc w:val="both"/>
              <w:rPr>
                <w:sz w:val="28"/>
                <w:szCs w:val="28"/>
              </w:rPr>
            </w:pPr>
            <w:r w:rsidRPr="007061F4">
              <w:rPr>
                <w:sz w:val="28"/>
                <w:szCs w:val="28"/>
              </w:rPr>
              <w:t>Планируемый</w:t>
            </w:r>
            <w:r w:rsidRPr="007061F4">
              <w:rPr>
                <w:sz w:val="28"/>
                <w:szCs w:val="28"/>
              </w:rPr>
              <w:tab/>
              <w:t xml:space="preserve">объём финансирования муниципальной программы за счёт внебюджетных средств составит                        </w:t>
            </w:r>
            <w:r w:rsidR="00F847E3" w:rsidRPr="00F847E3">
              <w:rPr>
                <w:sz w:val="28"/>
                <w:szCs w:val="28"/>
                <w:highlight w:val="yellow"/>
              </w:rPr>
              <w:t>17904,0</w:t>
            </w:r>
            <w:r w:rsidRPr="007061F4">
              <w:rPr>
                <w:sz w:val="28"/>
                <w:szCs w:val="28"/>
              </w:rPr>
              <w:t xml:space="preserve"> тыс. рублей.</w:t>
            </w:r>
          </w:p>
          <w:p w:rsidR="00E75358" w:rsidRPr="007061F4" w:rsidRDefault="00E75358" w:rsidP="001B45FE">
            <w:pPr>
              <w:jc w:val="both"/>
              <w:rPr>
                <w:sz w:val="28"/>
                <w:szCs w:val="28"/>
              </w:rPr>
            </w:pPr>
            <w:r w:rsidRPr="007061F4">
              <w:rPr>
                <w:sz w:val="28"/>
                <w:szCs w:val="28"/>
              </w:rPr>
              <w:t>Планируемый</w:t>
            </w:r>
            <w:r w:rsidRPr="007061F4">
              <w:rPr>
                <w:sz w:val="28"/>
                <w:szCs w:val="28"/>
              </w:rPr>
              <w:tab/>
              <w:t>объём</w:t>
            </w:r>
            <w:r w:rsidR="001B45FE" w:rsidRPr="007061F4">
              <w:rPr>
                <w:sz w:val="28"/>
                <w:szCs w:val="28"/>
              </w:rPr>
              <w:t xml:space="preserve"> </w:t>
            </w:r>
            <w:r w:rsidRPr="007061F4">
              <w:rPr>
                <w:sz w:val="28"/>
                <w:szCs w:val="28"/>
              </w:rPr>
              <w:t>финансирования муниципальной программы за счёт средств иных источников по факту поступления.</w:t>
            </w:r>
          </w:p>
        </w:tc>
      </w:tr>
      <w:tr w:rsidR="00E75358" w:rsidRPr="00C15FA3" w:rsidTr="001A055F">
        <w:tc>
          <w:tcPr>
            <w:tcW w:w="3936" w:type="dxa"/>
          </w:tcPr>
          <w:p w:rsidR="00E75358" w:rsidRPr="00C15FA3" w:rsidRDefault="00E75358" w:rsidP="00E75358">
            <w:pPr>
              <w:rPr>
                <w:sz w:val="28"/>
                <w:szCs w:val="28"/>
              </w:rPr>
            </w:pPr>
            <w:r w:rsidRPr="00C15FA3">
              <w:rPr>
                <w:sz w:val="28"/>
                <w:szCs w:val="28"/>
              </w:rPr>
              <w:t>Достижение конечного результата</w:t>
            </w:r>
            <w:r w:rsidR="001B45FE" w:rsidRPr="00C15FA3">
              <w:rPr>
                <w:sz w:val="28"/>
                <w:szCs w:val="28"/>
              </w:rPr>
              <w:t xml:space="preserve"> </w:t>
            </w:r>
            <w:r w:rsidRPr="00C15FA3">
              <w:rPr>
                <w:sz w:val="28"/>
                <w:szCs w:val="28"/>
              </w:rPr>
              <w:t>реализации муниципальной</w:t>
            </w:r>
          </w:p>
          <w:p w:rsidR="00E75358" w:rsidRPr="00C15FA3" w:rsidRDefault="00E75358" w:rsidP="00E75358">
            <w:pPr>
              <w:rPr>
                <w:sz w:val="28"/>
                <w:szCs w:val="28"/>
              </w:rPr>
            </w:pPr>
            <w:r w:rsidRPr="00C15FA3">
              <w:rPr>
                <w:sz w:val="28"/>
                <w:szCs w:val="28"/>
              </w:rPr>
              <w:t>программы</w:t>
            </w:r>
          </w:p>
        </w:tc>
        <w:tc>
          <w:tcPr>
            <w:tcW w:w="5635" w:type="dxa"/>
          </w:tcPr>
          <w:p w:rsidR="00E75358" w:rsidRPr="00B0637D" w:rsidRDefault="00E75358" w:rsidP="00E75358">
            <w:pPr>
              <w:rPr>
                <w:sz w:val="28"/>
                <w:szCs w:val="28"/>
              </w:rPr>
            </w:pPr>
            <w:r w:rsidRPr="00B0637D">
              <w:rPr>
                <w:sz w:val="28"/>
                <w:szCs w:val="28"/>
              </w:rPr>
              <w:t>К 202</w:t>
            </w:r>
            <w:r w:rsidR="00C03351" w:rsidRPr="00B0637D">
              <w:rPr>
                <w:sz w:val="28"/>
                <w:szCs w:val="28"/>
              </w:rPr>
              <w:t>6</w:t>
            </w:r>
            <w:r w:rsidRPr="00B0637D">
              <w:rPr>
                <w:sz w:val="28"/>
                <w:szCs w:val="28"/>
              </w:rPr>
              <w:t xml:space="preserve"> году планируется:</w:t>
            </w:r>
          </w:p>
          <w:p w:rsidR="00E75358" w:rsidRPr="00B0637D" w:rsidRDefault="00E75358" w:rsidP="00E75358">
            <w:pPr>
              <w:jc w:val="both"/>
              <w:rPr>
                <w:sz w:val="28"/>
                <w:szCs w:val="28"/>
              </w:rPr>
            </w:pPr>
            <w:r w:rsidRPr="00B0637D">
              <w:rPr>
                <w:sz w:val="28"/>
                <w:szCs w:val="28"/>
              </w:rPr>
              <w:t>1.Увеличить количе</w:t>
            </w:r>
            <w:r w:rsidR="00AF105F" w:rsidRPr="00B0637D">
              <w:rPr>
                <w:sz w:val="28"/>
                <w:szCs w:val="28"/>
              </w:rPr>
              <w:t xml:space="preserve">ство посещений библиотек района </w:t>
            </w:r>
            <w:r w:rsidR="004C0EC5" w:rsidRPr="00B0637D">
              <w:rPr>
                <w:sz w:val="28"/>
                <w:szCs w:val="28"/>
              </w:rPr>
              <w:t xml:space="preserve">на 1 000 человек населения </w:t>
            </w:r>
            <w:r w:rsidR="001B45FE" w:rsidRPr="00C2415D">
              <w:rPr>
                <w:sz w:val="28"/>
                <w:szCs w:val="28"/>
                <w:highlight w:val="yellow"/>
              </w:rPr>
              <w:t xml:space="preserve">до </w:t>
            </w:r>
            <w:r w:rsidR="00FB7620" w:rsidRPr="00C2415D">
              <w:rPr>
                <w:color w:val="FF0000"/>
                <w:sz w:val="28"/>
                <w:szCs w:val="28"/>
                <w:highlight w:val="yellow"/>
              </w:rPr>
              <w:t xml:space="preserve">10499 </w:t>
            </w:r>
            <w:r w:rsidR="0086070F" w:rsidRPr="00C2415D">
              <w:rPr>
                <w:color w:val="FF0000"/>
                <w:sz w:val="28"/>
                <w:szCs w:val="28"/>
                <w:highlight w:val="yellow"/>
              </w:rPr>
              <w:t>раз</w:t>
            </w:r>
            <w:r w:rsidR="001B45FE" w:rsidRPr="00B0637D">
              <w:rPr>
                <w:sz w:val="28"/>
                <w:szCs w:val="28"/>
              </w:rPr>
              <w:t xml:space="preserve"> посещений.</w:t>
            </w:r>
          </w:p>
          <w:p w:rsidR="00E75358" w:rsidRPr="00B0637D" w:rsidRDefault="00E75358" w:rsidP="00E75358">
            <w:pPr>
              <w:jc w:val="both"/>
              <w:rPr>
                <w:sz w:val="28"/>
                <w:szCs w:val="28"/>
              </w:rPr>
            </w:pPr>
            <w:r w:rsidRPr="00B0637D">
              <w:rPr>
                <w:sz w:val="28"/>
                <w:szCs w:val="28"/>
              </w:rPr>
              <w:t xml:space="preserve">2.Увеличить долю </w:t>
            </w:r>
            <w:r w:rsidR="004C0EC5" w:rsidRPr="00B0637D">
              <w:rPr>
                <w:sz w:val="28"/>
                <w:szCs w:val="28"/>
              </w:rPr>
              <w:t xml:space="preserve">компьютеризированных библиотек </w:t>
            </w:r>
            <w:r w:rsidRPr="00B0637D">
              <w:rPr>
                <w:sz w:val="28"/>
                <w:szCs w:val="28"/>
              </w:rPr>
              <w:t xml:space="preserve">от общего числа библиотек </w:t>
            </w:r>
            <w:r w:rsidR="004C0EC5" w:rsidRPr="00B0637D">
              <w:rPr>
                <w:sz w:val="28"/>
                <w:szCs w:val="28"/>
              </w:rPr>
              <w:t xml:space="preserve">                 </w:t>
            </w:r>
            <w:r w:rsidR="001B45FE" w:rsidRPr="00B0637D">
              <w:rPr>
                <w:sz w:val="28"/>
                <w:szCs w:val="28"/>
              </w:rPr>
              <w:t>до 100 процентов.</w:t>
            </w:r>
          </w:p>
          <w:p w:rsidR="00E75358" w:rsidRPr="00B0637D" w:rsidRDefault="00E75358" w:rsidP="00E75358">
            <w:pPr>
              <w:rPr>
                <w:sz w:val="28"/>
                <w:szCs w:val="28"/>
              </w:rPr>
            </w:pPr>
            <w:r w:rsidRPr="00B0637D">
              <w:rPr>
                <w:sz w:val="28"/>
                <w:szCs w:val="28"/>
              </w:rPr>
              <w:t>3.Увеличить количество посещений музеев  на 1 000 человек населения</w:t>
            </w:r>
            <w:r w:rsidR="001B45FE" w:rsidRPr="00B0637D">
              <w:rPr>
                <w:sz w:val="28"/>
                <w:szCs w:val="28"/>
              </w:rPr>
              <w:t xml:space="preserve"> до </w:t>
            </w:r>
            <w:r w:rsidR="00B0637D" w:rsidRPr="00B0637D">
              <w:rPr>
                <w:color w:val="FF0000"/>
                <w:sz w:val="28"/>
                <w:szCs w:val="28"/>
                <w:highlight w:val="yellow"/>
              </w:rPr>
              <w:t>1981</w:t>
            </w:r>
            <w:r w:rsidR="0086070F" w:rsidRPr="00B0637D">
              <w:rPr>
                <w:color w:val="FF0000"/>
                <w:sz w:val="28"/>
                <w:szCs w:val="28"/>
              </w:rPr>
              <w:t xml:space="preserve"> </w:t>
            </w:r>
            <w:r w:rsidR="001B45FE" w:rsidRPr="00B0637D">
              <w:rPr>
                <w:sz w:val="28"/>
                <w:szCs w:val="28"/>
              </w:rPr>
              <w:lastRenderedPageBreak/>
              <w:t>посещени</w:t>
            </w:r>
            <w:r w:rsidR="0086070F" w:rsidRPr="00B0637D">
              <w:rPr>
                <w:sz w:val="28"/>
                <w:szCs w:val="28"/>
              </w:rPr>
              <w:t>й</w:t>
            </w:r>
            <w:r w:rsidR="001B45FE" w:rsidRPr="00B0637D">
              <w:rPr>
                <w:sz w:val="28"/>
                <w:szCs w:val="28"/>
              </w:rPr>
              <w:t>.</w:t>
            </w:r>
          </w:p>
          <w:p w:rsidR="001B45FE" w:rsidRPr="00B0637D" w:rsidRDefault="001B45FE" w:rsidP="00E75358">
            <w:pPr>
              <w:rPr>
                <w:sz w:val="28"/>
                <w:szCs w:val="28"/>
              </w:rPr>
            </w:pPr>
          </w:p>
          <w:p w:rsidR="00E75358" w:rsidRPr="00B0637D" w:rsidRDefault="00E75358" w:rsidP="00E75358">
            <w:pPr>
              <w:jc w:val="both"/>
              <w:rPr>
                <w:sz w:val="28"/>
                <w:szCs w:val="28"/>
              </w:rPr>
            </w:pPr>
            <w:r w:rsidRPr="00B0637D">
              <w:rPr>
                <w:sz w:val="28"/>
                <w:szCs w:val="28"/>
              </w:rPr>
              <w:t>4.Увеличить удельный</w:t>
            </w:r>
            <w:r w:rsidR="00216DDB" w:rsidRPr="00B0637D">
              <w:rPr>
                <w:sz w:val="28"/>
                <w:szCs w:val="28"/>
              </w:rPr>
              <w:t xml:space="preserve"> вес населения, участвующего </w:t>
            </w:r>
            <w:r w:rsidRPr="00B0637D">
              <w:rPr>
                <w:sz w:val="28"/>
                <w:szCs w:val="28"/>
              </w:rPr>
              <w:t>в платных культурно-досуговых мероприятиях, проводимых муниципа</w:t>
            </w:r>
            <w:r w:rsidR="00216DDB" w:rsidRPr="00B0637D">
              <w:rPr>
                <w:sz w:val="28"/>
                <w:szCs w:val="28"/>
              </w:rPr>
              <w:t xml:space="preserve">льными учреждениями культуры, в </w:t>
            </w:r>
            <w:r w:rsidRPr="00B0637D">
              <w:rPr>
                <w:sz w:val="28"/>
                <w:szCs w:val="28"/>
              </w:rPr>
              <w:t xml:space="preserve">общей численности населения </w:t>
            </w:r>
            <w:r w:rsidR="00216DDB" w:rsidRPr="00B0637D">
              <w:rPr>
                <w:sz w:val="28"/>
                <w:szCs w:val="28"/>
              </w:rPr>
              <w:t xml:space="preserve">                                </w:t>
            </w:r>
            <w:r w:rsidR="001B45FE" w:rsidRPr="00B0637D">
              <w:rPr>
                <w:sz w:val="28"/>
                <w:szCs w:val="28"/>
              </w:rPr>
              <w:t xml:space="preserve">до </w:t>
            </w:r>
            <w:r w:rsidR="00C2415D" w:rsidRPr="00C2415D">
              <w:rPr>
                <w:color w:val="FF0000"/>
                <w:sz w:val="28"/>
                <w:szCs w:val="28"/>
                <w:highlight w:val="yellow"/>
              </w:rPr>
              <w:t>459</w:t>
            </w:r>
            <w:r w:rsidR="001B45FE" w:rsidRPr="00B0637D">
              <w:rPr>
                <w:sz w:val="28"/>
                <w:szCs w:val="28"/>
              </w:rPr>
              <w:t>процентов.</w:t>
            </w:r>
          </w:p>
          <w:p w:rsidR="00E75358" w:rsidRPr="00B0637D" w:rsidRDefault="00E75358" w:rsidP="00E75358">
            <w:pPr>
              <w:jc w:val="both"/>
              <w:rPr>
                <w:sz w:val="28"/>
                <w:szCs w:val="28"/>
              </w:rPr>
            </w:pPr>
            <w:r w:rsidRPr="00B0637D">
              <w:rPr>
                <w:sz w:val="28"/>
                <w:szCs w:val="28"/>
              </w:rPr>
              <w:t>5.Увеличить долю объектов культурного наследия (памятников и</w:t>
            </w:r>
            <w:r w:rsidR="00216DDB" w:rsidRPr="00B0637D">
              <w:rPr>
                <w:sz w:val="28"/>
                <w:szCs w:val="28"/>
              </w:rPr>
              <w:t xml:space="preserve">стории и культуры), находящихся в удовлетворительном состоянии </w:t>
            </w:r>
            <w:r w:rsidRPr="00B0637D">
              <w:rPr>
                <w:sz w:val="28"/>
                <w:szCs w:val="28"/>
              </w:rPr>
              <w:t xml:space="preserve">(не требующих противоаварийных  и восстановительных работ), от общего количества объектов культурного наследия, расположенных </w:t>
            </w:r>
            <w:r w:rsidR="00216DDB" w:rsidRPr="00B0637D">
              <w:rPr>
                <w:sz w:val="28"/>
                <w:szCs w:val="28"/>
              </w:rPr>
              <w:t xml:space="preserve">                 </w:t>
            </w:r>
            <w:r w:rsidRPr="00B0637D">
              <w:rPr>
                <w:sz w:val="28"/>
                <w:szCs w:val="28"/>
              </w:rPr>
              <w:t xml:space="preserve">на территории Ивнянского района </w:t>
            </w:r>
            <w:r w:rsidR="00216DDB" w:rsidRPr="00B0637D">
              <w:rPr>
                <w:sz w:val="28"/>
                <w:szCs w:val="28"/>
              </w:rPr>
              <w:t xml:space="preserve">                               </w:t>
            </w:r>
            <w:r w:rsidR="001B45FE" w:rsidRPr="00C2415D">
              <w:rPr>
                <w:sz w:val="28"/>
                <w:szCs w:val="28"/>
                <w:highlight w:val="yellow"/>
              </w:rPr>
              <w:t xml:space="preserve">до </w:t>
            </w:r>
            <w:r w:rsidR="0087469F">
              <w:rPr>
                <w:sz w:val="28"/>
                <w:szCs w:val="28"/>
                <w:highlight w:val="yellow"/>
              </w:rPr>
              <w:t>84</w:t>
            </w:r>
            <w:r w:rsidR="001B45FE" w:rsidRPr="00C2415D">
              <w:rPr>
                <w:sz w:val="28"/>
                <w:szCs w:val="28"/>
                <w:highlight w:val="yellow"/>
              </w:rPr>
              <w:t xml:space="preserve"> процентов</w:t>
            </w:r>
            <w:r w:rsidR="001B45FE" w:rsidRPr="00B0637D">
              <w:rPr>
                <w:sz w:val="28"/>
                <w:szCs w:val="28"/>
              </w:rPr>
              <w:t>.</w:t>
            </w:r>
          </w:p>
          <w:p w:rsidR="00E75358" w:rsidRPr="00B0637D" w:rsidRDefault="00E75358" w:rsidP="00E75358">
            <w:pPr>
              <w:jc w:val="both"/>
              <w:rPr>
                <w:sz w:val="28"/>
                <w:szCs w:val="28"/>
              </w:rPr>
            </w:pPr>
            <w:r w:rsidRPr="00B0637D">
              <w:rPr>
                <w:sz w:val="28"/>
                <w:szCs w:val="28"/>
              </w:rPr>
              <w:t>6.Увеличить количество посещений мероприятий учреждений на 1000 челове</w:t>
            </w:r>
            <w:r w:rsidR="001B45FE" w:rsidRPr="00B0637D">
              <w:rPr>
                <w:sz w:val="28"/>
                <w:szCs w:val="28"/>
              </w:rPr>
              <w:t xml:space="preserve">к населения до </w:t>
            </w:r>
            <w:r w:rsidR="0087469F" w:rsidRPr="0087469F">
              <w:rPr>
                <w:color w:val="FF0000"/>
                <w:sz w:val="28"/>
                <w:szCs w:val="28"/>
                <w:highlight w:val="yellow"/>
              </w:rPr>
              <w:t>60389</w:t>
            </w:r>
            <w:r w:rsidR="0086070F" w:rsidRPr="0087469F">
              <w:rPr>
                <w:color w:val="FF0000"/>
                <w:sz w:val="28"/>
                <w:szCs w:val="28"/>
              </w:rPr>
              <w:t xml:space="preserve"> </w:t>
            </w:r>
            <w:r w:rsidR="0086070F" w:rsidRPr="00B0637D">
              <w:rPr>
                <w:sz w:val="28"/>
                <w:szCs w:val="28"/>
              </w:rPr>
              <w:t>раз</w:t>
            </w:r>
            <w:r w:rsidR="001B45FE" w:rsidRPr="00B0637D">
              <w:rPr>
                <w:sz w:val="28"/>
                <w:szCs w:val="28"/>
              </w:rPr>
              <w:t xml:space="preserve"> посещений.</w:t>
            </w:r>
          </w:p>
          <w:p w:rsidR="00E75358" w:rsidRPr="00B0637D" w:rsidRDefault="00E75358" w:rsidP="00E75358">
            <w:pPr>
              <w:jc w:val="both"/>
              <w:rPr>
                <w:sz w:val="28"/>
                <w:szCs w:val="28"/>
              </w:rPr>
            </w:pPr>
            <w:r w:rsidRPr="00B0637D">
              <w:rPr>
                <w:sz w:val="28"/>
                <w:szCs w:val="28"/>
              </w:rPr>
              <w:t xml:space="preserve">7.Увеличение туристического потока </w:t>
            </w:r>
            <w:r w:rsidR="00216DDB" w:rsidRPr="00B0637D">
              <w:rPr>
                <w:sz w:val="28"/>
                <w:szCs w:val="28"/>
              </w:rPr>
              <w:t xml:space="preserve">                       </w:t>
            </w:r>
            <w:r w:rsidR="001B45FE" w:rsidRPr="00B0637D">
              <w:rPr>
                <w:sz w:val="28"/>
                <w:szCs w:val="28"/>
              </w:rPr>
              <w:t xml:space="preserve">до </w:t>
            </w:r>
            <w:r w:rsidR="003A7F25" w:rsidRPr="00B0637D">
              <w:rPr>
                <w:sz w:val="28"/>
                <w:szCs w:val="28"/>
              </w:rPr>
              <w:t>15,0</w:t>
            </w:r>
            <w:r w:rsidR="001B45FE" w:rsidRPr="00B0637D">
              <w:rPr>
                <w:sz w:val="28"/>
                <w:szCs w:val="28"/>
              </w:rPr>
              <w:t xml:space="preserve"> тыс. чел.</w:t>
            </w:r>
          </w:p>
          <w:p w:rsidR="00E75358" w:rsidRPr="00B0637D" w:rsidRDefault="00E75358" w:rsidP="001B45FE">
            <w:pPr>
              <w:jc w:val="both"/>
              <w:rPr>
                <w:sz w:val="28"/>
                <w:szCs w:val="28"/>
              </w:rPr>
            </w:pPr>
            <w:r w:rsidRPr="00B0637D">
              <w:rPr>
                <w:sz w:val="28"/>
                <w:szCs w:val="28"/>
              </w:rPr>
              <w:t xml:space="preserve">8.Увеличить уровень удовлетворенности населения района качеством предоставления муниципальных услуг в сфере культуры </w:t>
            </w:r>
            <w:r w:rsidR="00216DDB" w:rsidRPr="00B0637D">
              <w:rPr>
                <w:sz w:val="28"/>
                <w:szCs w:val="28"/>
              </w:rPr>
              <w:t xml:space="preserve">                </w:t>
            </w:r>
            <w:r w:rsidRPr="00B0637D">
              <w:rPr>
                <w:sz w:val="28"/>
                <w:szCs w:val="28"/>
              </w:rPr>
              <w:t xml:space="preserve">до 99 процентов. </w:t>
            </w:r>
          </w:p>
        </w:tc>
      </w:tr>
    </w:tbl>
    <w:p w:rsidR="00FB71AA" w:rsidRPr="00C15FA3" w:rsidRDefault="00FB71AA" w:rsidP="00927A82">
      <w:pPr>
        <w:rPr>
          <w:b/>
          <w:sz w:val="28"/>
          <w:szCs w:val="28"/>
        </w:rPr>
      </w:pPr>
    </w:p>
    <w:p w:rsidR="00FB71AA" w:rsidRPr="00C15FA3" w:rsidRDefault="00C74A39" w:rsidP="00927A82">
      <w:pPr>
        <w:jc w:val="center"/>
        <w:rPr>
          <w:b/>
          <w:sz w:val="28"/>
          <w:szCs w:val="28"/>
        </w:rPr>
      </w:pPr>
      <w:r w:rsidRPr="00C15FA3">
        <w:rPr>
          <w:b/>
          <w:sz w:val="28"/>
          <w:szCs w:val="28"/>
          <w:lang w:val="en-US"/>
        </w:rPr>
        <w:t>I</w:t>
      </w:r>
      <w:r w:rsidR="00FB71AA" w:rsidRPr="00C15FA3">
        <w:rPr>
          <w:b/>
          <w:sz w:val="28"/>
          <w:szCs w:val="28"/>
        </w:rPr>
        <w:t xml:space="preserve">. Общая характеристика сферы реализации муниципальной программы, </w:t>
      </w:r>
      <w:r w:rsidRPr="00C15FA3">
        <w:rPr>
          <w:b/>
          <w:sz w:val="28"/>
          <w:szCs w:val="28"/>
        </w:rPr>
        <w:br/>
      </w:r>
      <w:r w:rsidR="00FB71AA" w:rsidRPr="00C15FA3">
        <w:rPr>
          <w:b/>
          <w:sz w:val="28"/>
          <w:szCs w:val="28"/>
        </w:rPr>
        <w:t xml:space="preserve">в том числе формулировки основных проблем в указанной сфере </w:t>
      </w:r>
      <w:r w:rsidR="00766E99" w:rsidRPr="00C15FA3">
        <w:rPr>
          <w:b/>
          <w:sz w:val="28"/>
          <w:szCs w:val="28"/>
        </w:rPr>
        <w:br/>
      </w:r>
      <w:r w:rsidR="00FB71AA" w:rsidRPr="00C15FA3">
        <w:rPr>
          <w:b/>
          <w:sz w:val="28"/>
          <w:szCs w:val="28"/>
        </w:rPr>
        <w:t>и прогноз её развития</w:t>
      </w:r>
    </w:p>
    <w:p w:rsidR="00FB71AA" w:rsidRPr="00C15FA3" w:rsidRDefault="00FB71AA" w:rsidP="00927A82">
      <w:pPr>
        <w:jc w:val="center"/>
        <w:rPr>
          <w:b/>
          <w:sz w:val="28"/>
          <w:szCs w:val="28"/>
        </w:rPr>
      </w:pPr>
    </w:p>
    <w:p w:rsidR="00FB71AA" w:rsidRPr="00C15FA3" w:rsidRDefault="0013281F" w:rsidP="00927A82">
      <w:pPr>
        <w:pStyle w:val="ae"/>
        <w:ind w:left="0" w:firstLine="720"/>
        <w:jc w:val="both"/>
      </w:pPr>
      <w:r w:rsidRPr="00C15FA3">
        <w:t>Р</w:t>
      </w:r>
      <w:r w:rsidR="00FB71AA" w:rsidRPr="00C15FA3">
        <w:t>аспоряжением Правительства Российской Федерации от 29 февраля 2016 года №</w:t>
      </w:r>
      <w:r w:rsidR="00C74A39" w:rsidRPr="00C15FA3">
        <w:t xml:space="preserve"> </w:t>
      </w:r>
      <w:r w:rsidR="00FB71AA" w:rsidRPr="00C15FA3">
        <w:t xml:space="preserve">326 «Об утверждении государственной культурной политики </w:t>
      </w:r>
      <w:r w:rsidRPr="00C15FA3">
        <w:br/>
      </w:r>
      <w:r w:rsidR="00FB71AA" w:rsidRPr="00C15FA3">
        <w:t>на период до 2030 года», постановлением Правительства Белгородской области от 26 декабря 2016 года №</w:t>
      </w:r>
      <w:r w:rsidR="00766E99" w:rsidRPr="00C15FA3">
        <w:t xml:space="preserve"> </w:t>
      </w:r>
      <w:r w:rsidR="00FB71AA" w:rsidRPr="00C15FA3">
        <w:t>481-пп «О внесении изменений в постановление Правительства Белгородской области от 24 декабря 2012 года №</w:t>
      </w:r>
      <w:r w:rsidR="00766E99" w:rsidRPr="00C15FA3">
        <w:t xml:space="preserve"> 563–пп», стратегией</w:t>
      </w:r>
      <w:r w:rsidR="00FB71AA" w:rsidRPr="00C15FA3">
        <w:t xml:space="preserve"> социально-экономического развития муниципального района «Ивнянский район» Белгородской области на период до 2025 года, утверждённой постановлением Совета депутатов Ивнянского района </w:t>
      </w:r>
      <w:r w:rsidRPr="00C15FA3">
        <w:br/>
      </w:r>
      <w:r w:rsidR="00FB71AA" w:rsidRPr="00C15FA3">
        <w:t>от 26 декабря 2006 года № 4</w:t>
      </w:r>
      <w:r w:rsidR="00C74A39" w:rsidRPr="00C15FA3">
        <w:t>, а также статье</w:t>
      </w:r>
      <w:r w:rsidR="00FB71AA" w:rsidRPr="00C15FA3">
        <w:t>й 13 Устава муниципального района «Ивнянский район» Белгородской области определено, что стратегическими задачами в сфере культуры являются:</w:t>
      </w:r>
    </w:p>
    <w:p w:rsidR="00FB71AA" w:rsidRPr="00C15FA3" w:rsidRDefault="00FB71AA" w:rsidP="00927A82">
      <w:pPr>
        <w:pStyle w:val="ae"/>
        <w:numPr>
          <w:ilvl w:val="0"/>
          <w:numId w:val="29"/>
        </w:numPr>
        <w:ind w:left="0" w:firstLine="720"/>
        <w:jc w:val="both"/>
      </w:pPr>
      <w:r w:rsidRPr="00C15FA3">
        <w:t>формирование единого культурного пространства, укрепление нравственных ценностей, сохранение и популяризация культурного наследия народов России, традиционной культуры;</w:t>
      </w:r>
    </w:p>
    <w:p w:rsidR="00FB71AA" w:rsidRPr="00C15FA3" w:rsidRDefault="00FB71AA" w:rsidP="00927A82">
      <w:pPr>
        <w:pStyle w:val="ae"/>
        <w:numPr>
          <w:ilvl w:val="0"/>
          <w:numId w:val="29"/>
        </w:numPr>
        <w:ind w:left="0" w:firstLine="720"/>
        <w:jc w:val="both"/>
      </w:pPr>
      <w:r w:rsidRPr="00C15FA3">
        <w:lastRenderedPageBreak/>
        <w:t xml:space="preserve">создание равных условий для доступа к культурным ценностям </w:t>
      </w:r>
      <w:r w:rsidR="007D5381" w:rsidRPr="00C15FA3">
        <w:br/>
      </w:r>
      <w:r w:rsidRPr="00C15FA3">
        <w:t>и информационным ресурсам для всех территорий района;</w:t>
      </w:r>
    </w:p>
    <w:p w:rsidR="00FB71AA" w:rsidRPr="00C15FA3" w:rsidRDefault="00FB71AA" w:rsidP="00927A82">
      <w:pPr>
        <w:pStyle w:val="ae"/>
        <w:numPr>
          <w:ilvl w:val="0"/>
          <w:numId w:val="29"/>
        </w:numPr>
        <w:ind w:left="0" w:firstLine="720"/>
        <w:jc w:val="both"/>
      </w:pPr>
      <w:r w:rsidRPr="00C15FA3">
        <w:t>развитие и укрепление инфраструктуры отрасли;</w:t>
      </w:r>
    </w:p>
    <w:p w:rsidR="00FB71AA" w:rsidRPr="00C15FA3" w:rsidRDefault="00FB71AA" w:rsidP="00927A82">
      <w:pPr>
        <w:pStyle w:val="ae"/>
        <w:numPr>
          <w:ilvl w:val="0"/>
          <w:numId w:val="29"/>
        </w:numPr>
        <w:ind w:left="0" w:firstLine="720"/>
        <w:jc w:val="both"/>
      </w:pPr>
      <w:r w:rsidRPr="00C15FA3">
        <w:t>обеспечение многообразия и высокого качества услуг культуры населению;</w:t>
      </w:r>
    </w:p>
    <w:p w:rsidR="00FB71AA" w:rsidRPr="00C15FA3" w:rsidRDefault="00FB71AA" w:rsidP="00927A82">
      <w:pPr>
        <w:pStyle w:val="ae"/>
        <w:numPr>
          <w:ilvl w:val="0"/>
          <w:numId w:val="29"/>
        </w:numPr>
        <w:ind w:left="0" w:firstLine="720"/>
        <w:jc w:val="both"/>
      </w:pPr>
      <w:r w:rsidRPr="00C15FA3">
        <w:t>создание и продвижение культурных брендов района;</w:t>
      </w:r>
    </w:p>
    <w:p w:rsidR="00FB71AA" w:rsidRPr="00C15FA3" w:rsidRDefault="00FB71AA" w:rsidP="00927A82">
      <w:pPr>
        <w:pStyle w:val="ae"/>
        <w:numPr>
          <w:ilvl w:val="0"/>
          <w:numId w:val="29"/>
        </w:numPr>
        <w:ind w:left="0" w:firstLine="720"/>
        <w:jc w:val="both"/>
      </w:pPr>
      <w:r w:rsidRPr="00C15FA3">
        <w:t xml:space="preserve">увеличение доли компьютеризованных муниципальных библиотек </w:t>
      </w:r>
      <w:r w:rsidR="007D5381" w:rsidRPr="00C15FA3">
        <w:br/>
      </w:r>
      <w:r w:rsidRPr="00C15FA3">
        <w:t>до 100%;</w:t>
      </w:r>
    </w:p>
    <w:p w:rsidR="00FB71AA" w:rsidRPr="00C15FA3" w:rsidRDefault="00FB71AA" w:rsidP="00927A82">
      <w:pPr>
        <w:pStyle w:val="ae"/>
        <w:numPr>
          <w:ilvl w:val="0"/>
          <w:numId w:val="29"/>
        </w:numPr>
        <w:ind w:left="0" w:firstLine="720"/>
        <w:jc w:val="both"/>
      </w:pPr>
      <w:r w:rsidRPr="00C15FA3">
        <w:t xml:space="preserve">увеличение доли объектов культурного наследия (памятников истории и культуры), находящихся в удовлетворительном состоянии до </w:t>
      </w:r>
      <w:r w:rsidR="006941BC" w:rsidRPr="00C15FA3">
        <w:t>97</w:t>
      </w:r>
      <w:r w:rsidR="00766E99" w:rsidRPr="00C15FA3">
        <w:t xml:space="preserve"> </w:t>
      </w:r>
      <w:r w:rsidRPr="00C15FA3">
        <w:t xml:space="preserve">% </w:t>
      </w:r>
      <w:r w:rsidR="007D5381" w:rsidRPr="00C15FA3">
        <w:br/>
      </w:r>
      <w:r w:rsidRPr="00C15FA3">
        <w:t>(не требующих противоаварийных и восстановительных работ), от общего числа объектов культурного наследия.</w:t>
      </w:r>
    </w:p>
    <w:p w:rsidR="00FB71AA" w:rsidRPr="00C15FA3" w:rsidRDefault="00FB71AA" w:rsidP="00927A82">
      <w:pPr>
        <w:pStyle w:val="ae"/>
        <w:ind w:left="0" w:firstLine="720"/>
        <w:jc w:val="both"/>
      </w:pPr>
      <w:r w:rsidRPr="00C15FA3">
        <w:t>Для обеспечения реализации данного направления приняты Конце</w:t>
      </w:r>
      <w:r w:rsidR="00766E99" w:rsidRPr="00C15FA3">
        <w:t>пция проектирования социально-</w:t>
      </w:r>
      <w:r w:rsidRPr="00C15FA3">
        <w:t>культурных кластеров в муниципальных образованиях Белгородской области на 2012 – 2017 годы, утверждённая постановлением Правительства Белгородской области от 21 ноября 2011 года</w:t>
      </w:r>
      <w:r w:rsidR="006D7ECD" w:rsidRPr="00C15FA3">
        <w:t xml:space="preserve"> </w:t>
      </w:r>
      <w:r w:rsidRPr="00C15FA3">
        <w:t>№ 423-пп «О Концепции проектирования со</w:t>
      </w:r>
      <w:r w:rsidR="007D5381" w:rsidRPr="00C15FA3">
        <w:t>циально-</w:t>
      </w:r>
      <w:r w:rsidRPr="00C15FA3">
        <w:t xml:space="preserve">культурных кластеров </w:t>
      </w:r>
      <w:r w:rsidR="007D5381" w:rsidRPr="00C15FA3">
        <w:br/>
      </w:r>
      <w:r w:rsidRPr="00C15FA3">
        <w:t xml:space="preserve">в муниципальных образованиях Белгородской области на 2012 – 2017 годы», </w:t>
      </w:r>
      <w:r w:rsidR="007D5381" w:rsidRPr="00C15FA3">
        <w:br/>
      </w:r>
      <w:r w:rsidRPr="00C15FA3">
        <w:t>и Стратегия развития сферы культуры Белгородской области на 2013</w:t>
      </w:r>
      <w:r w:rsidR="00766E99" w:rsidRPr="00C15FA3">
        <w:t xml:space="preserve"> – </w:t>
      </w:r>
      <w:r w:rsidRPr="00C15FA3">
        <w:t xml:space="preserve">2017 годы, утверждённая постановлением Правительства Белгородской области </w:t>
      </w:r>
      <w:r w:rsidR="007D5381" w:rsidRPr="00C15FA3">
        <w:br/>
      </w:r>
      <w:r w:rsidRPr="00C15FA3">
        <w:t>от 24 декабря 2012</w:t>
      </w:r>
      <w:r w:rsidR="00766E99" w:rsidRPr="00C15FA3">
        <w:t xml:space="preserve"> </w:t>
      </w:r>
      <w:r w:rsidRPr="00C15FA3">
        <w:t>года № 563-пп «Об утверждении Стратегии развития сферы культуры Белгородской области на 2013</w:t>
      </w:r>
      <w:r w:rsidR="00766E99" w:rsidRPr="00C15FA3">
        <w:t xml:space="preserve"> – </w:t>
      </w:r>
      <w:r w:rsidRPr="00C15FA3">
        <w:t>2017 годы» (далее – Стратегия развития культуры), «Стратегия социально-экономического развития муниципального района «Ивнянский район» Белгородской области на период до 2025 года»</w:t>
      </w:r>
      <w:r w:rsidR="00766E99" w:rsidRPr="00C15FA3">
        <w:t>,</w:t>
      </w:r>
      <w:r w:rsidRPr="00C15FA3">
        <w:t xml:space="preserve"> утвержденная постановлением Совета депутатов Ивнянского района от 26 декабря 2006 года № 4.</w:t>
      </w:r>
    </w:p>
    <w:p w:rsidR="00FB71AA" w:rsidRPr="00C15FA3" w:rsidRDefault="00FB71AA" w:rsidP="00927A82">
      <w:pPr>
        <w:pStyle w:val="ae"/>
        <w:ind w:left="0" w:firstLine="720"/>
        <w:jc w:val="both"/>
      </w:pPr>
      <w:r w:rsidRPr="00C15FA3">
        <w:t>Стратегией развития культуры определена основная цель развития сферы культуры и искусства – формирование культурно-ценностных ориентаций населения муниципального района «Ивнянский район» посредством развития сферы культуры.</w:t>
      </w:r>
    </w:p>
    <w:p w:rsidR="00FB71AA" w:rsidRPr="00C15FA3" w:rsidRDefault="00FB71AA" w:rsidP="00927A82">
      <w:pPr>
        <w:pStyle w:val="ae"/>
        <w:shd w:val="clear" w:color="auto" w:fill="FFFFFF"/>
        <w:ind w:left="0" w:firstLine="720"/>
        <w:jc w:val="both"/>
      </w:pPr>
      <w:r w:rsidRPr="00C15FA3">
        <w:t>Программа является составной частью системы социально- экономического развития района и в целом ориентирована на реализацию преобразований в сфере культуры, осуществляемых в районе.</w:t>
      </w:r>
    </w:p>
    <w:p w:rsidR="00FB71AA" w:rsidRPr="00C15FA3" w:rsidRDefault="00FB71AA" w:rsidP="00927A82">
      <w:pPr>
        <w:pStyle w:val="ae"/>
        <w:shd w:val="clear" w:color="auto" w:fill="FFFFFF"/>
        <w:ind w:left="0" w:firstLine="720"/>
        <w:jc w:val="both"/>
      </w:pPr>
      <w:r w:rsidRPr="00C15FA3">
        <w:t>Программа опирается на комплексную оценку состояния сферы культуры, определяемую ежегодно путём проведения мониторинга деятельности учреждений культуры, как на поселениях, так и на уровне района.</w:t>
      </w:r>
    </w:p>
    <w:p w:rsidR="00FB71AA" w:rsidRPr="00C15FA3" w:rsidRDefault="00FB71AA" w:rsidP="00927A82">
      <w:pPr>
        <w:pStyle w:val="ae"/>
        <w:shd w:val="clear" w:color="auto" w:fill="FFFFFF"/>
        <w:ind w:left="0" w:firstLine="720"/>
        <w:jc w:val="both"/>
      </w:pPr>
      <w:r w:rsidRPr="00C15FA3">
        <w:t xml:space="preserve">В Программе определены: главная цель, задачи, сценарии перспективного развития, ожидаемые результаты, принципы реализации, этапы и приоритеты, необходимые условия, риски и механизм контроля развития сферы культуры, </w:t>
      </w:r>
      <w:r w:rsidR="007D5381" w:rsidRPr="00C15FA3">
        <w:br/>
      </w:r>
      <w:r w:rsidRPr="00C15FA3">
        <w:t xml:space="preserve">а также комплекс основных мероприятий, ежегодно разрабатываемых </w:t>
      </w:r>
      <w:r w:rsidR="007D5381" w:rsidRPr="00C15FA3">
        <w:br/>
      </w:r>
      <w:r w:rsidRPr="00C15FA3">
        <w:t xml:space="preserve">и проводимых в </w:t>
      </w:r>
      <w:r w:rsidR="007D5381" w:rsidRPr="00C15FA3">
        <w:t xml:space="preserve">Ивнянском </w:t>
      </w:r>
      <w:r w:rsidRPr="00C15FA3">
        <w:t>районе.</w:t>
      </w:r>
    </w:p>
    <w:p w:rsidR="00FB71AA" w:rsidRPr="00C15FA3" w:rsidRDefault="00FB71AA" w:rsidP="00927A82">
      <w:pPr>
        <w:pStyle w:val="ae"/>
        <w:shd w:val="clear" w:color="auto" w:fill="FFFFFF"/>
        <w:ind w:left="0" w:firstLine="720"/>
        <w:jc w:val="both"/>
      </w:pPr>
      <w:r w:rsidRPr="00C15FA3">
        <w:t xml:space="preserve">Программа может уточняться и дополняться с учетом изменений обстановки, характера, масштаба и содержания проблем развития сферы культуры, а также конкретизироваться в иных документах по вопросам </w:t>
      </w:r>
      <w:r w:rsidRPr="00C15FA3">
        <w:lastRenderedPageBreak/>
        <w:t>развития сферы культуры района.</w:t>
      </w:r>
    </w:p>
    <w:p w:rsidR="00FB71AA" w:rsidRPr="00C15FA3" w:rsidRDefault="00FB71AA" w:rsidP="00927A82">
      <w:pPr>
        <w:pStyle w:val="ae"/>
        <w:shd w:val="clear" w:color="auto" w:fill="FFFFFF"/>
        <w:ind w:left="0" w:firstLine="720"/>
        <w:jc w:val="both"/>
      </w:pPr>
      <w:r w:rsidRPr="00C15FA3">
        <w:t>Как показывает анализ, основн</w:t>
      </w:r>
      <w:r w:rsidR="006D7ECD" w:rsidRPr="00C15FA3">
        <w:t>ой</w:t>
      </w:r>
      <w:r w:rsidRPr="00C15FA3">
        <w:t xml:space="preserve"> характеристик</w:t>
      </w:r>
      <w:r w:rsidR="006D7ECD" w:rsidRPr="00C15FA3">
        <w:t>ой</w:t>
      </w:r>
      <w:r w:rsidRPr="00C15FA3">
        <w:t xml:space="preserve"> сферы реализации программы явля</w:t>
      </w:r>
      <w:r w:rsidR="00252EFD" w:rsidRPr="00C15FA3">
        <w:t>е</w:t>
      </w:r>
      <w:r w:rsidRPr="00C15FA3">
        <w:t xml:space="preserve">тся </w:t>
      </w:r>
      <w:r w:rsidR="00252EFD" w:rsidRPr="00C15FA3">
        <w:t>н</w:t>
      </w:r>
      <w:r w:rsidRPr="00C15FA3">
        <w:t xml:space="preserve">аличие развитой сети досуговых учреждений, представляющих широкие возможности для проведения досуга </w:t>
      </w:r>
      <w:r w:rsidR="00252EFD" w:rsidRPr="00C15FA3">
        <w:br/>
      </w:r>
      <w:r w:rsidRPr="00C15FA3">
        <w:t>и самореализации творческой личности.</w:t>
      </w:r>
    </w:p>
    <w:p w:rsidR="00FB71AA" w:rsidRPr="00C15FA3" w:rsidRDefault="00FB71AA" w:rsidP="00927A82">
      <w:pPr>
        <w:pStyle w:val="ae"/>
        <w:shd w:val="clear" w:color="auto" w:fill="FFFFFF"/>
        <w:ind w:left="0" w:firstLine="720"/>
        <w:jc w:val="both"/>
      </w:pPr>
      <w:r w:rsidRPr="00C15FA3">
        <w:t>В её состав вход</w:t>
      </w:r>
      <w:r w:rsidR="00252EFD" w:rsidRPr="00C15FA3">
        <w:t>я</w:t>
      </w:r>
      <w:r w:rsidRPr="00C15FA3">
        <w:t xml:space="preserve">т 4 учреждения со статусом юридических лиц </w:t>
      </w:r>
      <w:r w:rsidR="00252EFD" w:rsidRPr="00C15FA3">
        <w:br/>
      </w:r>
      <w:r w:rsidRPr="00C15FA3">
        <w:t>с системой структурных подразделений в городском и сельских поселениях:</w:t>
      </w:r>
    </w:p>
    <w:p w:rsidR="00FB71AA" w:rsidRPr="00C15FA3" w:rsidRDefault="00FB71AA" w:rsidP="00927A82">
      <w:pPr>
        <w:pStyle w:val="ae"/>
        <w:numPr>
          <w:ilvl w:val="0"/>
          <w:numId w:val="29"/>
        </w:numPr>
        <w:shd w:val="clear" w:color="auto" w:fill="FFFFFF"/>
        <w:ind w:left="0" w:firstLine="720"/>
        <w:jc w:val="both"/>
      </w:pPr>
      <w:r w:rsidRPr="00C15FA3">
        <w:t xml:space="preserve">муниципальное </w:t>
      </w:r>
      <w:r w:rsidR="00A33529">
        <w:t>бюджетное</w:t>
      </w:r>
      <w:r w:rsidRPr="00C15FA3">
        <w:t xml:space="preserve"> учреждение культуры «Централ</w:t>
      </w:r>
      <w:r w:rsidR="00A33529">
        <w:t>изованная библиотечная система Ивнянского района»</w:t>
      </w:r>
      <w:r w:rsidRPr="00C15FA3">
        <w:t xml:space="preserve">  (М</w:t>
      </w:r>
      <w:r w:rsidR="00A33529">
        <w:t>Б</w:t>
      </w:r>
      <w:r w:rsidRPr="00C15FA3">
        <w:t>УК «ЦБ</w:t>
      </w:r>
      <w:r w:rsidR="00A33529">
        <w:t>С Ивнянского района»</w:t>
      </w:r>
      <w:r w:rsidRPr="00C15FA3">
        <w:t>;</w:t>
      </w:r>
    </w:p>
    <w:p w:rsidR="00FB71AA" w:rsidRPr="00C15FA3" w:rsidRDefault="00FB71AA" w:rsidP="00927A82">
      <w:pPr>
        <w:pStyle w:val="ae"/>
        <w:numPr>
          <w:ilvl w:val="0"/>
          <w:numId w:val="29"/>
        </w:numPr>
        <w:shd w:val="clear" w:color="auto" w:fill="FFFFFF"/>
        <w:ind w:left="0" w:firstLine="720"/>
        <w:jc w:val="both"/>
      </w:pPr>
      <w:r w:rsidRPr="00C15FA3">
        <w:t>муниципальное</w:t>
      </w:r>
      <w:r w:rsidR="00642716" w:rsidRPr="00C15FA3">
        <w:t xml:space="preserve"> бюджетное </w:t>
      </w:r>
      <w:r w:rsidRPr="00C15FA3">
        <w:t>учреждение культуры «Ивнянский и</w:t>
      </w:r>
      <w:r w:rsidR="00642716" w:rsidRPr="00C15FA3">
        <w:t>сторико-краеведческий музей» (МБ</w:t>
      </w:r>
      <w:r w:rsidRPr="00C15FA3">
        <w:t>УК «ИИКМ»);</w:t>
      </w:r>
    </w:p>
    <w:p w:rsidR="00FB71AA" w:rsidRPr="00C15FA3" w:rsidRDefault="00FB71AA" w:rsidP="00927A82">
      <w:pPr>
        <w:pStyle w:val="ae"/>
        <w:numPr>
          <w:ilvl w:val="0"/>
          <w:numId w:val="29"/>
        </w:numPr>
        <w:shd w:val="clear" w:color="auto" w:fill="FFFFFF"/>
        <w:ind w:left="0" w:firstLine="720"/>
        <w:jc w:val="both"/>
      </w:pPr>
      <w:r w:rsidRPr="00C15FA3">
        <w:t xml:space="preserve">муниципальное </w:t>
      </w:r>
      <w:r w:rsidR="00642716" w:rsidRPr="00C15FA3">
        <w:t xml:space="preserve">бюджетное </w:t>
      </w:r>
      <w:r w:rsidRPr="00C15FA3">
        <w:t xml:space="preserve">учреждение культуры «Центр народного творчества Ивнянского района» </w:t>
      </w:r>
      <w:r w:rsidR="00642716" w:rsidRPr="00C15FA3">
        <w:t>(МБ</w:t>
      </w:r>
      <w:r w:rsidRPr="00C15FA3">
        <w:t>УК «ЦНТИР»);</w:t>
      </w:r>
    </w:p>
    <w:p w:rsidR="00FB71AA" w:rsidRPr="00C15FA3" w:rsidRDefault="00FB71AA" w:rsidP="00927A82">
      <w:pPr>
        <w:pStyle w:val="ae"/>
        <w:numPr>
          <w:ilvl w:val="0"/>
          <w:numId w:val="29"/>
        </w:numPr>
        <w:shd w:val="clear" w:color="auto" w:fill="FFFFFF"/>
        <w:ind w:left="0" w:firstLine="720"/>
        <w:jc w:val="both"/>
      </w:pPr>
      <w:r w:rsidRPr="00C15FA3">
        <w:t>муниципальное бюджетное учреждение культуры «Центр культурного развития п. Ивня» (МБУК «ЦКР п. Ивня»).</w:t>
      </w:r>
    </w:p>
    <w:p w:rsidR="00FB71AA" w:rsidRPr="00C15FA3" w:rsidRDefault="00FB71AA" w:rsidP="00927A82">
      <w:pPr>
        <w:pStyle w:val="ae"/>
        <w:shd w:val="clear" w:color="auto" w:fill="FFFFFF"/>
        <w:ind w:left="0" w:firstLine="709"/>
        <w:jc w:val="both"/>
        <w:rPr>
          <w:shd w:val="clear" w:color="auto" w:fill="FFC000"/>
        </w:rPr>
      </w:pPr>
      <w:r w:rsidRPr="00C15FA3">
        <w:t xml:space="preserve">Число музейных, библиотечных, культурно-досуговых учреждений </w:t>
      </w:r>
      <w:r w:rsidR="00252EFD" w:rsidRPr="00C15FA3">
        <w:br/>
      </w:r>
      <w:r w:rsidRPr="00C15FA3">
        <w:t>в район</w:t>
      </w:r>
      <w:r w:rsidR="00710E68" w:rsidRPr="00C15FA3">
        <w:t>е</w:t>
      </w:r>
      <w:r w:rsidRPr="00C15FA3">
        <w:t xml:space="preserve"> в течение последних 5 лет оставалось стабильным. В целом обеспеченность населения Ивнянского района организациями культуры </w:t>
      </w:r>
      <w:r w:rsidR="00710E68" w:rsidRPr="00C15FA3">
        <w:br/>
      </w:r>
      <w:r w:rsidRPr="00C15FA3">
        <w:t xml:space="preserve">с учетом социальных нормативов и норм, одобренных </w:t>
      </w:r>
      <w:hyperlink r:id="rId13">
        <w:r w:rsidRPr="00C15FA3">
          <w:t>распоряжением Правительства Российской Федерации от 13</w:t>
        </w:r>
      </w:hyperlink>
      <w:r w:rsidRPr="00C15FA3">
        <w:t xml:space="preserve"> </w:t>
      </w:r>
      <w:hyperlink r:id="rId14">
        <w:r w:rsidRPr="00C15FA3">
          <w:t xml:space="preserve">июля 2007 года </w:t>
        </w:r>
        <w:r w:rsidR="00710E68" w:rsidRPr="00C15FA3">
          <w:t>№</w:t>
        </w:r>
        <w:r w:rsidRPr="00C15FA3">
          <w:t xml:space="preserve"> 923-р</w:t>
        </w:r>
      </w:hyperlink>
      <w:r w:rsidRPr="00C15FA3">
        <w:t xml:space="preserve"> </w:t>
      </w:r>
      <w:r w:rsidR="00710E68" w:rsidRPr="00C15FA3">
        <w:br/>
      </w:r>
      <w:r w:rsidRPr="00C15FA3">
        <w:t xml:space="preserve">«Об изменении социальных нормативов и норм, одобренных распоряжением </w:t>
      </w:r>
      <w:r w:rsidR="00710E68" w:rsidRPr="00C15FA3">
        <w:t>Правительства РФ от 03.07.1996 №</w:t>
      </w:r>
      <w:r w:rsidRPr="00C15FA3">
        <w:t xml:space="preserve"> 1063-р» и распоряжением Министерства культуры Российской Федерации от 02 августа 2017 года </w:t>
      </w:r>
      <w:r w:rsidR="00252EFD" w:rsidRPr="00C15FA3">
        <w:br/>
      </w:r>
      <w:r w:rsidR="00710E68" w:rsidRPr="00C15FA3">
        <w:t>№</w:t>
      </w:r>
      <w:r w:rsidRPr="00C15FA3">
        <w:t xml:space="preserve"> Р-965 «О методических рекомендациях субъектам РФ и органам местного самоуправления по развитию сети организаций культуры и обеспеченности населения услугами организаций культуры», составляет 100 %.</w:t>
      </w:r>
    </w:p>
    <w:p w:rsidR="00FB71AA" w:rsidRPr="00C15FA3" w:rsidRDefault="00FB71AA" w:rsidP="00927A82">
      <w:pPr>
        <w:pStyle w:val="ae"/>
        <w:shd w:val="clear" w:color="auto" w:fill="FFFFFF"/>
        <w:ind w:left="0" w:firstLine="720"/>
        <w:jc w:val="both"/>
      </w:pPr>
      <w:r w:rsidRPr="00C15FA3">
        <w:t>В учреждениях культуры работают 230 специалистов, в том числе</w:t>
      </w:r>
      <w:r w:rsidR="00252EFD" w:rsidRPr="00C15FA3">
        <w:t>:</w:t>
      </w:r>
      <w:r w:rsidRPr="00C15FA3">
        <w:t xml:space="preserve"> </w:t>
      </w:r>
      <w:r w:rsidR="00E40337" w:rsidRPr="00C15FA3">
        <w:t>высшей квалификации 101 человек,</w:t>
      </w:r>
      <w:r w:rsidRPr="00C15FA3">
        <w:t xml:space="preserve"> 92 имеют высшее профессиональное образование по направлениям по</w:t>
      </w:r>
      <w:r w:rsidR="00E40337" w:rsidRPr="00C15FA3">
        <w:t>дготовки сферы культуры,</w:t>
      </w:r>
      <w:r w:rsidRPr="00C15FA3">
        <w:t xml:space="preserve"> 124 человека имеют среднее профессиональное образование</w:t>
      </w:r>
      <w:r w:rsidR="00E40337" w:rsidRPr="00C15FA3">
        <w:t>,</w:t>
      </w:r>
      <w:r w:rsidRPr="00C15FA3">
        <w:t xml:space="preserve"> 5 работников не имеют профильного профессионального образования. Из общего числа сотрудников</w:t>
      </w:r>
      <w:r w:rsidR="00E40337" w:rsidRPr="00C15FA3">
        <w:t xml:space="preserve"> </w:t>
      </w:r>
      <w:r w:rsidRPr="00C15FA3">
        <w:t>55 человек обучаются и повышают свою квалификацию в институтах и колледжах культуры и искусства городов</w:t>
      </w:r>
      <w:r w:rsidR="00E40337" w:rsidRPr="00C15FA3">
        <w:t xml:space="preserve"> Белгород, Орел, Обоянь. Из них</w:t>
      </w:r>
      <w:r w:rsidRPr="00C15FA3">
        <w:t xml:space="preserve"> 40 человек являются студентами Белгородского государственного института искусств </w:t>
      </w:r>
      <w:r w:rsidR="00E40337" w:rsidRPr="00C15FA3">
        <w:br/>
      </w:r>
      <w:r w:rsidRPr="00C15FA3">
        <w:t>и культуры.</w:t>
      </w:r>
    </w:p>
    <w:p w:rsidR="00FB71AA" w:rsidRPr="00C15FA3" w:rsidRDefault="00FB71AA" w:rsidP="00927A82">
      <w:pPr>
        <w:pStyle w:val="ae"/>
        <w:ind w:left="0" w:firstLine="720"/>
        <w:jc w:val="both"/>
      </w:pPr>
      <w:r w:rsidRPr="00C15FA3">
        <w:t xml:space="preserve">За последние пять лет в район приехали и работают 6 молодых специалистов. Пяти работникам культуры было присвоено звание «Заслуженный работник культуры Российской Федерации», одному </w:t>
      </w:r>
      <w:r w:rsidR="00E40337" w:rsidRPr="00C15FA3">
        <w:t>–</w:t>
      </w:r>
      <w:r w:rsidRPr="00C15FA3">
        <w:t>«Отличник кинематографии</w:t>
      </w:r>
      <w:r w:rsidR="00710E68" w:rsidRPr="00C15FA3">
        <w:t xml:space="preserve"> СССР», один награжден значком М</w:t>
      </w:r>
      <w:r w:rsidRPr="00C15FA3">
        <w:t>инистерства культуры СССР «Отличник к</w:t>
      </w:r>
      <w:r w:rsidR="006D7ECD" w:rsidRPr="00C15FA3">
        <w:t>ультурного шефства над селом», семь</w:t>
      </w:r>
      <w:r w:rsidRPr="00C15FA3">
        <w:t xml:space="preserve"> работников награждены Почётными грамотами Министерства Культуры РФ, многие награждены Почётными грамотами областного управления культуры </w:t>
      </w:r>
      <w:r w:rsidR="00E40337" w:rsidRPr="00C15FA3">
        <w:br/>
      </w:r>
      <w:r w:rsidRPr="00C15FA3">
        <w:t>и районной администрации.</w:t>
      </w:r>
    </w:p>
    <w:p w:rsidR="00FB71AA" w:rsidRPr="00C15FA3" w:rsidRDefault="00FB71AA" w:rsidP="00927A82">
      <w:pPr>
        <w:pStyle w:val="ae"/>
        <w:ind w:left="0" w:firstLine="720"/>
        <w:jc w:val="both"/>
      </w:pPr>
      <w:r w:rsidRPr="00C15FA3">
        <w:t xml:space="preserve">Потребность в специалистах на 2015 год </w:t>
      </w:r>
      <w:r w:rsidR="00710E68" w:rsidRPr="00C15FA3">
        <w:t xml:space="preserve">по следующим профилям </w:t>
      </w:r>
      <w:r w:rsidRPr="00C15FA3">
        <w:t>составила:</w:t>
      </w:r>
    </w:p>
    <w:p w:rsidR="001B45FE" w:rsidRPr="00C15FA3" w:rsidRDefault="001B45FE" w:rsidP="00927A82">
      <w:pPr>
        <w:pStyle w:val="ae"/>
        <w:ind w:left="0" w:firstLine="720"/>
        <w:jc w:val="both"/>
      </w:pPr>
    </w:p>
    <w:p w:rsidR="00FB71AA" w:rsidRPr="00C15FA3" w:rsidRDefault="00FB71AA" w:rsidP="00927A82">
      <w:pPr>
        <w:pStyle w:val="ae"/>
        <w:ind w:left="0" w:firstLine="720"/>
        <w:jc w:val="both"/>
      </w:pPr>
      <w:r w:rsidRPr="00C15FA3">
        <w:t>– аккордеон, баян – 2</w:t>
      </w:r>
      <w:r w:rsidR="00710E68" w:rsidRPr="00C15FA3">
        <w:t xml:space="preserve"> человека</w:t>
      </w:r>
      <w:r w:rsidRPr="00C15FA3">
        <w:t>;</w:t>
      </w:r>
    </w:p>
    <w:p w:rsidR="00FB71AA" w:rsidRPr="00C15FA3" w:rsidRDefault="00FB71AA" w:rsidP="00927A82">
      <w:pPr>
        <w:pStyle w:val="ae"/>
        <w:ind w:left="0" w:firstLine="720"/>
        <w:jc w:val="both"/>
      </w:pPr>
      <w:r w:rsidRPr="00C15FA3">
        <w:t>– фольклор – 2</w:t>
      </w:r>
      <w:r w:rsidR="00710E68" w:rsidRPr="00C15FA3">
        <w:t xml:space="preserve"> человека</w:t>
      </w:r>
      <w:r w:rsidRPr="00C15FA3">
        <w:t>;</w:t>
      </w:r>
    </w:p>
    <w:p w:rsidR="00FB71AA" w:rsidRPr="00C15FA3" w:rsidRDefault="00FB71AA" w:rsidP="00927A82">
      <w:pPr>
        <w:pStyle w:val="ae"/>
        <w:ind w:left="0" w:firstLine="720"/>
        <w:jc w:val="both"/>
      </w:pPr>
      <w:r w:rsidRPr="00C15FA3">
        <w:t>– хормейстер – 2</w:t>
      </w:r>
      <w:r w:rsidR="00710E68" w:rsidRPr="00C15FA3">
        <w:t xml:space="preserve"> человека</w:t>
      </w:r>
      <w:r w:rsidRPr="00C15FA3">
        <w:t>;</w:t>
      </w:r>
    </w:p>
    <w:p w:rsidR="00FB71AA" w:rsidRPr="00C15FA3" w:rsidRDefault="00FB71AA" w:rsidP="00927A82">
      <w:pPr>
        <w:pStyle w:val="ae"/>
        <w:ind w:left="0" w:firstLine="720"/>
        <w:jc w:val="both"/>
      </w:pPr>
      <w:r w:rsidRPr="00C15FA3">
        <w:t>– экскурсовод – 1</w:t>
      </w:r>
      <w:r w:rsidR="00710E68" w:rsidRPr="00C15FA3">
        <w:t xml:space="preserve"> человек</w:t>
      </w:r>
      <w:r w:rsidRPr="00C15FA3">
        <w:t>.</w:t>
      </w:r>
    </w:p>
    <w:p w:rsidR="00FB71AA" w:rsidRPr="00C15FA3" w:rsidRDefault="00FB71AA" w:rsidP="00927A82">
      <w:pPr>
        <w:pStyle w:val="ae"/>
        <w:ind w:left="0" w:firstLine="720"/>
        <w:jc w:val="both"/>
      </w:pPr>
      <w:r w:rsidRPr="00C15FA3">
        <w:t xml:space="preserve">В целях создания в учреждениях культуры Ивнянского района улучшенных условий для всестороннего развития личности, максимального охвата всех слоёв населения творчеством, внедрения новых технологий </w:t>
      </w:r>
      <w:r w:rsidR="00E40337" w:rsidRPr="00C15FA3">
        <w:br/>
      </w:r>
      <w:r w:rsidRPr="00C15FA3">
        <w:t xml:space="preserve">в культурно-досуговую деятельность, повышения качества культурных услуг, их социальной значимости и влияние на культурную среду, в населённых пунктах района создано 6 центров культурного развития на базе модельных Домов культуры (Ивнянский Дом культуры, Верхопенский МСДК, Новенский МСДК, Хомутчанский МСДК, Курасовский МСДК, Вознесеновский МСДК) </w:t>
      </w:r>
      <w:r w:rsidR="00E40337" w:rsidRPr="00C15FA3">
        <w:br/>
      </w:r>
      <w:r w:rsidRPr="00C15FA3">
        <w:t>и 1 модельный клуб (Владимировский МСК), 12 модельных библиотек (Курасовская, Верхопенская, Кочетовская, Хомутчанская, Новенская,  Владимировская, Покровская, Сафоновская, Вознесеновская, Песчанская, Сырцевская, Сухосолотинская сельские библиотеки).</w:t>
      </w:r>
    </w:p>
    <w:p w:rsidR="00FB71AA" w:rsidRPr="00C15FA3" w:rsidRDefault="00FB71AA" w:rsidP="00927A82">
      <w:pPr>
        <w:pStyle w:val="ae"/>
        <w:ind w:left="0" w:firstLine="720"/>
        <w:jc w:val="both"/>
      </w:pPr>
      <w:r w:rsidRPr="00C15FA3">
        <w:t xml:space="preserve">О высоком качестве работы модельных учреждений культуры свидетельствует наличие 18 коллективов, имеющих почетное звание «Народный самодеятельный коллектив». Одному из них присвоено звание </w:t>
      </w:r>
      <w:r w:rsidR="00E40337" w:rsidRPr="00C15FA3">
        <w:br/>
      </w:r>
      <w:r w:rsidRPr="00C15FA3">
        <w:t xml:space="preserve">в 2013 году. Из них 4 образцовых детских коллектива, а так же профессиональный духовой оркестр. Ведущие самодеятельные коллективы </w:t>
      </w:r>
      <w:r w:rsidR="00E40337" w:rsidRPr="00C15FA3">
        <w:br/>
      </w:r>
      <w:r w:rsidRPr="00C15FA3">
        <w:t>и исполнители составляют творческое ядро талантливых людей района.</w:t>
      </w:r>
    </w:p>
    <w:p w:rsidR="00FB71AA" w:rsidRPr="00C15FA3" w:rsidRDefault="00FB71AA" w:rsidP="00927A82">
      <w:pPr>
        <w:pStyle w:val="ae"/>
        <w:ind w:left="0" w:firstLine="720"/>
        <w:jc w:val="both"/>
      </w:pPr>
      <w:r w:rsidRPr="00C15FA3">
        <w:t>В районе действует 333 клубных формирования, с числом участнико</w:t>
      </w:r>
      <w:r w:rsidR="00E40337" w:rsidRPr="00C15FA3">
        <w:t xml:space="preserve">в </w:t>
      </w:r>
      <w:r w:rsidR="00710E68" w:rsidRPr="00C15FA3">
        <w:br/>
      </w:r>
      <w:r w:rsidR="00E40337" w:rsidRPr="00C15FA3">
        <w:t>6</w:t>
      </w:r>
      <w:r w:rsidR="00710E68" w:rsidRPr="00C15FA3">
        <w:t xml:space="preserve"> </w:t>
      </w:r>
      <w:r w:rsidR="00E40337" w:rsidRPr="00C15FA3">
        <w:t>545 человек. Из них детских –</w:t>
      </w:r>
      <w:r w:rsidRPr="00C15FA3">
        <w:t xml:space="preserve"> 158, в которых участвуют 2</w:t>
      </w:r>
      <w:r w:rsidR="00710E68" w:rsidRPr="00C15FA3">
        <w:t xml:space="preserve"> </w:t>
      </w:r>
      <w:r w:rsidRPr="00C15FA3">
        <w:t xml:space="preserve">935 человек. Молодёжных </w:t>
      </w:r>
      <w:r w:rsidR="00E40337" w:rsidRPr="00C15FA3">
        <w:t xml:space="preserve">– 53 формирования </w:t>
      </w:r>
      <w:r w:rsidR="00710E68" w:rsidRPr="00C15FA3">
        <w:t xml:space="preserve">с числом участников </w:t>
      </w:r>
      <w:r w:rsidRPr="00C15FA3">
        <w:t>1</w:t>
      </w:r>
      <w:r w:rsidR="00710E68" w:rsidRPr="00C15FA3">
        <w:t xml:space="preserve"> </w:t>
      </w:r>
      <w:r w:rsidRPr="00C15FA3">
        <w:t xml:space="preserve">081 человек. </w:t>
      </w:r>
      <w:r w:rsidR="00710E68" w:rsidRPr="00C15FA3">
        <w:br/>
      </w:r>
      <w:r w:rsidRPr="00C15FA3">
        <w:t>Для людей старшего возраста</w:t>
      </w:r>
      <w:r w:rsidR="00950493" w:rsidRPr="00C15FA3">
        <w:t xml:space="preserve"> – </w:t>
      </w:r>
      <w:r w:rsidRPr="00C15FA3">
        <w:t>122 формирования с числом участников 2</w:t>
      </w:r>
      <w:r w:rsidR="00710E68" w:rsidRPr="00C15FA3">
        <w:t xml:space="preserve"> </w:t>
      </w:r>
      <w:r w:rsidRPr="00C15FA3">
        <w:t>829 человек.</w:t>
      </w:r>
    </w:p>
    <w:p w:rsidR="00FB71AA" w:rsidRPr="00C15FA3" w:rsidRDefault="00FB71AA" w:rsidP="00927A82">
      <w:pPr>
        <w:pStyle w:val="ae"/>
        <w:ind w:left="0" w:firstLine="720"/>
        <w:jc w:val="both"/>
      </w:pPr>
      <w:r w:rsidRPr="00C15FA3">
        <w:t>Охват культурно</w:t>
      </w:r>
      <w:r w:rsidR="00950493" w:rsidRPr="00C15FA3">
        <w:t>-</w:t>
      </w:r>
      <w:r w:rsidRPr="00C15FA3">
        <w:t>досуговыми формированиями на тысячу человек жителей составляет 28,8</w:t>
      </w:r>
      <w:r w:rsidR="0046321B" w:rsidRPr="00C15FA3">
        <w:t xml:space="preserve"> </w:t>
      </w:r>
      <w:r w:rsidRPr="00C15FA3">
        <w:t xml:space="preserve">%. По сравнению с 2012 годом % охвата увеличился </w:t>
      </w:r>
      <w:r w:rsidR="0046321B" w:rsidRPr="00C15FA3">
        <w:br/>
      </w:r>
      <w:r w:rsidRPr="00C15FA3">
        <w:t>на 1,2</w:t>
      </w:r>
      <w:r w:rsidR="0046321B" w:rsidRPr="00C15FA3">
        <w:t xml:space="preserve"> </w:t>
      </w:r>
      <w:r w:rsidRPr="00C15FA3">
        <w:t>%, с 2009 годом увеличение произошло на 1,9</w:t>
      </w:r>
      <w:r w:rsidR="0046321B" w:rsidRPr="00C15FA3">
        <w:t xml:space="preserve"> </w:t>
      </w:r>
      <w:r w:rsidRPr="00C15FA3">
        <w:t>%, что составляет положительную динамику.</w:t>
      </w:r>
    </w:p>
    <w:p w:rsidR="00FB71AA" w:rsidRPr="00C15FA3" w:rsidRDefault="00FB71AA" w:rsidP="00927A82">
      <w:pPr>
        <w:pStyle w:val="ae"/>
        <w:ind w:left="0" w:firstLine="720"/>
        <w:jc w:val="both"/>
      </w:pPr>
      <w:r w:rsidRPr="00C15FA3">
        <w:t>Деятельность учреждений культуры отличает жанровое многообразие. Это вокально-хоровой жанр, музыкально-инструментальный, хореографический, театральный, фольклорный жанры, декоративно- прикладное творчество, сольное исполнительство и многое другое.</w:t>
      </w:r>
    </w:p>
    <w:p w:rsidR="00FB71AA" w:rsidRPr="00C15FA3" w:rsidRDefault="00FB71AA" w:rsidP="00927A82">
      <w:pPr>
        <w:pStyle w:val="ae"/>
        <w:ind w:left="0" w:firstLine="720"/>
        <w:jc w:val="both"/>
      </w:pPr>
      <w:r w:rsidRPr="00C15FA3">
        <w:t>Ежегодными стали районные конкурсы, фестивали: районный фестиваль самодеятельного искусства «Студенческая волна»; районный конкурс народного танца «Удаль молодецкая»; районный фестиваль организаторов традиционных народных игр «Забыта</w:t>
      </w:r>
      <w:r w:rsidR="006D7ECD" w:rsidRPr="00C15FA3">
        <w:t>я старина»;  «Музыка для души» –</w:t>
      </w:r>
      <w:r w:rsidRPr="00C15FA3">
        <w:t xml:space="preserve"> районный фестиваль живой музыки; районный конкурс народного танца «Карагод», районный конкурс юных вокалистов «Музыкальный к</w:t>
      </w:r>
      <w:r w:rsidR="006D7ECD" w:rsidRPr="00C15FA3">
        <w:t>алейдоскоп», «Афганский ветер» –</w:t>
      </w:r>
      <w:r w:rsidRPr="00C15FA3">
        <w:t xml:space="preserve"> районный конкурс военно-патриотической песни, ежегодный конкурс исполнителей эстрадной песни «Ивнянские жемчужинки», фестиваль детского творчества, посвященный Дню защиты</w:t>
      </w:r>
      <w:r w:rsidR="006D7ECD" w:rsidRPr="00C15FA3">
        <w:t xml:space="preserve"> детей, «Живи </w:t>
      </w:r>
      <w:r w:rsidR="006D7ECD" w:rsidRPr="00C15FA3">
        <w:lastRenderedPageBreak/>
        <w:t>гармонь любимая» –</w:t>
      </w:r>
      <w:r w:rsidRPr="00C15FA3">
        <w:t xml:space="preserve"> районный фестиваль гармонистов и частушечников. Праздники: «Барыня Масленица», посвященный пр</w:t>
      </w:r>
      <w:r w:rsidR="006D7ECD" w:rsidRPr="00C15FA3">
        <w:t>оводам Зимы, «Пасхальный свет» –</w:t>
      </w:r>
      <w:r w:rsidRPr="00C15FA3">
        <w:t xml:space="preserve"> детский фольклорный праздник, народные гулянья «Все встречаем Новый год», «Край, где поёт душа» - праздник, посвящённый Дню образования района и другие.</w:t>
      </w:r>
    </w:p>
    <w:p w:rsidR="00FB71AA" w:rsidRPr="00C15FA3" w:rsidRDefault="00FB71AA" w:rsidP="00927A82">
      <w:pPr>
        <w:pStyle w:val="ae"/>
        <w:ind w:left="0" w:firstLine="720"/>
        <w:jc w:val="both"/>
      </w:pPr>
      <w:r w:rsidRPr="00C15FA3">
        <w:t xml:space="preserve">Профессиональные праздники ко Дню медицинского работника, ко Дню социальных работников, ко Дню работников культуры, ко Дню учителя, </w:t>
      </w:r>
      <w:r w:rsidR="006D7ECD" w:rsidRPr="00C15FA3">
        <w:br/>
      </w:r>
      <w:r w:rsidRPr="00C15FA3">
        <w:t>ко Дню работников сельского хозяйства и перерабатывающей промышленности.</w:t>
      </w:r>
    </w:p>
    <w:p w:rsidR="00FB71AA" w:rsidRPr="00C15FA3" w:rsidRDefault="00FB71AA" w:rsidP="00927A82">
      <w:pPr>
        <w:pStyle w:val="ae"/>
        <w:ind w:left="0" w:firstLine="720"/>
        <w:jc w:val="both"/>
      </w:pPr>
      <w:r w:rsidRPr="00C15FA3">
        <w:t xml:space="preserve">Для повышения престижа деятельности учреждений культуры </w:t>
      </w:r>
      <w:r w:rsidR="006D7ECD" w:rsidRPr="00C15FA3">
        <w:br/>
      </w:r>
      <w:r w:rsidRPr="00C15FA3">
        <w:t>и совершенствование деятельности специалистов учреждений культуры работники центра народного творчества совместно с сельскими сотрудниками ведут целенаправленную работу по проектной деятельности.</w:t>
      </w:r>
    </w:p>
    <w:p w:rsidR="00FB71AA" w:rsidRPr="00C15FA3" w:rsidRDefault="00FB71AA" w:rsidP="00927A82">
      <w:pPr>
        <w:pStyle w:val="ae"/>
        <w:ind w:left="0" w:firstLine="720"/>
        <w:jc w:val="both"/>
      </w:pPr>
      <w:r w:rsidRPr="00C15FA3">
        <w:t>Были разработаны следующие проекты:</w:t>
      </w:r>
    </w:p>
    <w:p w:rsidR="00FB71AA" w:rsidRPr="00C15FA3" w:rsidRDefault="00FB71AA" w:rsidP="00927A82">
      <w:pPr>
        <w:pStyle w:val="ae"/>
        <w:ind w:left="0" w:firstLine="720"/>
        <w:jc w:val="both"/>
      </w:pPr>
      <w:r w:rsidRPr="00C15FA3">
        <w:t>2015 год:</w:t>
      </w:r>
    </w:p>
    <w:p w:rsidR="00FB71AA" w:rsidRPr="00C15FA3" w:rsidRDefault="00FB71AA" w:rsidP="00927A82">
      <w:pPr>
        <w:pStyle w:val="ae"/>
        <w:numPr>
          <w:ilvl w:val="0"/>
          <w:numId w:val="29"/>
        </w:numPr>
        <w:ind w:left="0" w:firstLine="720"/>
        <w:jc w:val="both"/>
      </w:pPr>
      <w:r w:rsidRPr="00C15FA3">
        <w:t>Организация работы по формированию краеведческих очерков населённых пунктов Ивнянского района;</w:t>
      </w:r>
    </w:p>
    <w:p w:rsidR="00FB71AA" w:rsidRPr="00C15FA3" w:rsidRDefault="00FB71AA" w:rsidP="00927A82">
      <w:pPr>
        <w:pStyle w:val="ae"/>
        <w:numPr>
          <w:ilvl w:val="0"/>
          <w:numId w:val="29"/>
        </w:numPr>
        <w:ind w:left="0" w:firstLine="720"/>
        <w:jc w:val="both"/>
      </w:pPr>
      <w:r w:rsidRPr="00C15FA3">
        <w:t>Разработка и продвижение бренда территории Ивнянского района «Ивовый рай - медовый край».</w:t>
      </w:r>
    </w:p>
    <w:p w:rsidR="00FB71AA" w:rsidRPr="00C15FA3" w:rsidRDefault="00FB71AA" w:rsidP="00927A82">
      <w:pPr>
        <w:pStyle w:val="ae"/>
        <w:ind w:left="0" w:firstLine="720"/>
        <w:jc w:val="both"/>
      </w:pPr>
      <w:r w:rsidRPr="00C15FA3">
        <w:t>2016 год:</w:t>
      </w:r>
    </w:p>
    <w:p w:rsidR="00FB71AA" w:rsidRPr="00C15FA3" w:rsidRDefault="00FB71AA" w:rsidP="00927A82">
      <w:pPr>
        <w:pStyle w:val="ae"/>
        <w:numPr>
          <w:ilvl w:val="0"/>
          <w:numId w:val="29"/>
        </w:numPr>
        <w:ind w:left="0" w:firstLine="720"/>
        <w:jc w:val="both"/>
      </w:pPr>
      <w:r w:rsidRPr="00C15FA3">
        <w:t>Формирование системы выставок частных коллекций на территории Ивнянского района (Ивнянские коллекции);</w:t>
      </w:r>
    </w:p>
    <w:p w:rsidR="00FB71AA" w:rsidRPr="00C15FA3" w:rsidRDefault="00FB71AA" w:rsidP="00927A82">
      <w:pPr>
        <w:pStyle w:val="ae"/>
        <w:numPr>
          <w:ilvl w:val="0"/>
          <w:numId w:val="29"/>
        </w:numPr>
        <w:ind w:left="0" w:firstLine="720"/>
        <w:jc w:val="both"/>
      </w:pPr>
      <w:r w:rsidRPr="00C15FA3">
        <w:t>Создание и продвижение культурных брендов на сельских территориях Ивнянского района» (в рамках реализации областного проекта «Реализация фестивального календаря «Открой для себя Белгородчину!» в 2014 – 2016 годах на территории Белгородской области»);</w:t>
      </w:r>
    </w:p>
    <w:p w:rsidR="00FB71AA" w:rsidRPr="00C15FA3" w:rsidRDefault="00FB71AA" w:rsidP="00927A82">
      <w:pPr>
        <w:pStyle w:val="ae"/>
        <w:numPr>
          <w:ilvl w:val="0"/>
          <w:numId w:val="29"/>
        </w:numPr>
        <w:ind w:left="0" w:firstLine="720"/>
        <w:jc w:val="both"/>
      </w:pPr>
      <w:r w:rsidRPr="00C15FA3">
        <w:t xml:space="preserve">Повышение интереса к чтению молодежи в возрасте 15 – 24 лет </w:t>
      </w:r>
      <w:r w:rsidR="006D7ECD" w:rsidRPr="00C15FA3">
        <w:br/>
      </w:r>
      <w:r w:rsidRPr="00C15FA3">
        <w:t>на территории Ивнянского района путем использования современных форматов библиотечной деятельности «Молодежь выбирает чтение»;</w:t>
      </w:r>
    </w:p>
    <w:p w:rsidR="00FB71AA" w:rsidRPr="00C15FA3" w:rsidRDefault="00FB71AA" w:rsidP="00927A82">
      <w:pPr>
        <w:pStyle w:val="ae"/>
        <w:numPr>
          <w:ilvl w:val="0"/>
          <w:numId w:val="29"/>
        </w:numPr>
        <w:ind w:left="0" w:firstLine="720"/>
        <w:jc w:val="both"/>
      </w:pPr>
      <w:r w:rsidRPr="00C15FA3">
        <w:t xml:space="preserve">Обеспечение равного доступа жителей Ивнянского района </w:t>
      </w:r>
      <w:r w:rsidR="006D7ECD" w:rsidRPr="00C15FA3">
        <w:br/>
      </w:r>
      <w:r w:rsidRPr="00C15FA3">
        <w:t>к электронным информационным ресурсам муниципальных библиотек района «Библиотека – электронное пространство для всех и для каждого»;</w:t>
      </w:r>
    </w:p>
    <w:p w:rsidR="00FB71AA" w:rsidRPr="00C15FA3" w:rsidRDefault="00FB71AA" w:rsidP="00927A82">
      <w:pPr>
        <w:pStyle w:val="ae"/>
        <w:numPr>
          <w:ilvl w:val="0"/>
          <w:numId w:val="29"/>
        </w:numPr>
        <w:ind w:left="0" w:firstLine="720"/>
        <w:jc w:val="both"/>
      </w:pPr>
      <w:r w:rsidRPr="00C15FA3">
        <w:t>Развитие детского театрального искусства в Ивнянском районе;</w:t>
      </w:r>
    </w:p>
    <w:p w:rsidR="00FB71AA" w:rsidRPr="00C15FA3" w:rsidRDefault="00FB71AA" w:rsidP="00927A82">
      <w:pPr>
        <w:pStyle w:val="ae"/>
        <w:numPr>
          <w:ilvl w:val="0"/>
          <w:numId w:val="29"/>
        </w:numPr>
        <w:ind w:left="0" w:firstLine="720"/>
        <w:jc w:val="both"/>
      </w:pPr>
      <w:r w:rsidRPr="00C15FA3">
        <w:t>Оказание платных оздоровительных услуг с элементами художественной гимнастики и акробатики;</w:t>
      </w:r>
    </w:p>
    <w:p w:rsidR="00FB71AA" w:rsidRPr="00C15FA3" w:rsidRDefault="00FB71AA" w:rsidP="00927A82">
      <w:pPr>
        <w:pStyle w:val="ae"/>
        <w:numPr>
          <w:ilvl w:val="0"/>
          <w:numId w:val="29"/>
        </w:numPr>
        <w:ind w:left="0" w:firstLine="720"/>
        <w:jc w:val="both"/>
      </w:pPr>
      <w:r w:rsidRPr="00C15FA3">
        <w:t xml:space="preserve">«Создание условий для равной доступности населения района </w:t>
      </w:r>
      <w:r w:rsidR="006D7ECD" w:rsidRPr="00C15FA3">
        <w:br/>
      </w:r>
      <w:r w:rsidRPr="00C15FA3">
        <w:t>к культурным ценностям и творческому развитию».</w:t>
      </w:r>
    </w:p>
    <w:p w:rsidR="00FB71AA" w:rsidRPr="00C15FA3" w:rsidRDefault="00FB71AA" w:rsidP="00927A82">
      <w:pPr>
        <w:pStyle w:val="ae"/>
        <w:ind w:left="0" w:firstLine="720"/>
        <w:jc w:val="both"/>
      </w:pPr>
      <w:r w:rsidRPr="00C15FA3">
        <w:t>2017 год:</w:t>
      </w:r>
    </w:p>
    <w:p w:rsidR="00FB71AA" w:rsidRPr="00C15FA3" w:rsidRDefault="00FB71AA" w:rsidP="00927A82">
      <w:pPr>
        <w:pStyle w:val="ae"/>
        <w:numPr>
          <w:ilvl w:val="0"/>
          <w:numId w:val="29"/>
        </w:numPr>
        <w:ind w:left="0" w:firstLine="720"/>
        <w:jc w:val="both"/>
      </w:pPr>
      <w:r w:rsidRPr="00C15FA3">
        <w:t>Создание площадки на базе Верхопенского ф</w:t>
      </w:r>
      <w:r w:rsidR="0046321B" w:rsidRPr="00C15FA3">
        <w:t>илиала М</w:t>
      </w:r>
      <w:r w:rsidR="00A33529">
        <w:t>Б</w:t>
      </w:r>
      <w:r w:rsidR="0046321B" w:rsidRPr="00C15FA3">
        <w:t>УК «Ивнянский историко-</w:t>
      </w:r>
      <w:r w:rsidRPr="00C15FA3">
        <w:t>краеведческий музей» для реализации научно-исследовательского потенциала начинающих исследователей и учёных;</w:t>
      </w:r>
    </w:p>
    <w:p w:rsidR="00FB71AA" w:rsidRPr="00C15FA3" w:rsidRDefault="00FB71AA" w:rsidP="00927A82">
      <w:pPr>
        <w:pStyle w:val="ae"/>
        <w:numPr>
          <w:ilvl w:val="0"/>
          <w:numId w:val="29"/>
        </w:numPr>
        <w:ind w:left="0" w:firstLine="720"/>
        <w:jc w:val="both"/>
      </w:pPr>
      <w:r w:rsidRPr="00C15FA3">
        <w:t>Создание книжных обменных пунктов на территории Ивнянского района «Подари вторую жизнь книге»;</w:t>
      </w:r>
    </w:p>
    <w:p w:rsidR="00FB71AA" w:rsidRPr="00C15FA3" w:rsidRDefault="00FB71AA" w:rsidP="00927A82">
      <w:pPr>
        <w:pStyle w:val="ae"/>
        <w:numPr>
          <w:ilvl w:val="0"/>
          <w:numId w:val="29"/>
        </w:numPr>
        <w:ind w:left="0" w:firstLine="720"/>
        <w:jc w:val="both"/>
      </w:pPr>
      <w:r w:rsidRPr="00C15FA3">
        <w:t xml:space="preserve">Развитие экологического информационного пространства Ивнянского </w:t>
      </w:r>
      <w:r w:rsidRPr="00C15FA3">
        <w:lastRenderedPageBreak/>
        <w:t>района в формате «Библиотека и экология в электронный век»;</w:t>
      </w:r>
    </w:p>
    <w:p w:rsidR="00FB71AA" w:rsidRPr="00C15FA3" w:rsidRDefault="00FB71AA" w:rsidP="00927A82">
      <w:pPr>
        <w:pStyle w:val="ae"/>
        <w:numPr>
          <w:ilvl w:val="0"/>
          <w:numId w:val="29"/>
        </w:numPr>
        <w:ind w:left="0" w:firstLine="720"/>
        <w:jc w:val="both"/>
      </w:pPr>
      <w:r w:rsidRPr="00C15FA3">
        <w:t xml:space="preserve">Формирование русского кукольного театрального искусства </w:t>
      </w:r>
      <w:r w:rsidR="006D7ECD" w:rsidRPr="00C15FA3">
        <w:br/>
      </w:r>
      <w:r w:rsidRPr="00C15FA3">
        <w:t xml:space="preserve">на территории Ивнянского района. </w:t>
      </w:r>
    </w:p>
    <w:p w:rsidR="00FB71AA" w:rsidRPr="00C15FA3" w:rsidRDefault="00FB71AA" w:rsidP="00927A82">
      <w:pPr>
        <w:pStyle w:val="ae"/>
        <w:ind w:left="0" w:firstLine="720"/>
        <w:jc w:val="both"/>
      </w:pPr>
      <w:r w:rsidRPr="00C15FA3">
        <w:t>2018 год:</w:t>
      </w:r>
    </w:p>
    <w:p w:rsidR="00FB71AA" w:rsidRPr="00C15FA3" w:rsidRDefault="00FB71AA" w:rsidP="00927A82">
      <w:pPr>
        <w:pStyle w:val="ae"/>
        <w:numPr>
          <w:ilvl w:val="0"/>
          <w:numId w:val="29"/>
        </w:numPr>
        <w:ind w:left="0" w:firstLine="720"/>
        <w:jc w:val="both"/>
      </w:pPr>
      <w:r w:rsidRPr="00C15FA3">
        <w:t>Организация передвижных тематических выставок, посвященных героям, знаменательным датам Российской военной истории, боевым традициям армии «Герои на все времена»;</w:t>
      </w:r>
    </w:p>
    <w:p w:rsidR="00FB71AA" w:rsidRPr="00C15FA3" w:rsidRDefault="00FB71AA" w:rsidP="00927A82">
      <w:pPr>
        <w:pStyle w:val="ae"/>
        <w:numPr>
          <w:ilvl w:val="0"/>
          <w:numId w:val="29"/>
        </w:numPr>
        <w:ind w:left="0" w:firstLine="720"/>
        <w:jc w:val="both"/>
      </w:pPr>
      <w:r w:rsidRPr="00C15FA3">
        <w:t>«Формирование духовной культуры населения Ивнянского района «Православное наследие земли Ивнянской»;</w:t>
      </w:r>
    </w:p>
    <w:p w:rsidR="00FB71AA" w:rsidRPr="00C15FA3" w:rsidRDefault="00FB71AA" w:rsidP="00927A82">
      <w:pPr>
        <w:pStyle w:val="ae"/>
        <w:numPr>
          <w:ilvl w:val="0"/>
          <w:numId w:val="29"/>
        </w:numPr>
        <w:ind w:left="0" w:firstLine="720"/>
        <w:jc w:val="both"/>
      </w:pPr>
      <w:r w:rsidRPr="00C15FA3">
        <w:t xml:space="preserve">Формирование устойчивого интереса к изучению русского языка </w:t>
      </w:r>
      <w:r w:rsidR="006D7ECD" w:rsidRPr="00C15FA3">
        <w:br/>
      </w:r>
      <w:r w:rsidRPr="00C15FA3">
        <w:t>и культуре его использования у детей 11 – 14 лет на базе Детской библиотеки «Наш язык - живой родник»;</w:t>
      </w:r>
    </w:p>
    <w:p w:rsidR="00FB71AA" w:rsidRPr="00C15FA3" w:rsidRDefault="00FB71AA" w:rsidP="00927A82">
      <w:pPr>
        <w:pStyle w:val="ae"/>
        <w:numPr>
          <w:ilvl w:val="0"/>
          <w:numId w:val="29"/>
        </w:numPr>
        <w:ind w:left="0" w:firstLine="720"/>
        <w:jc w:val="both"/>
      </w:pPr>
      <w:r w:rsidRPr="00C15FA3">
        <w:t>Создание молодежной интеллектуально-досуговой зоны для молодого поколения п. Ивня «Библиотека – твоя территория»;</w:t>
      </w:r>
    </w:p>
    <w:p w:rsidR="00FB71AA" w:rsidRPr="00C15FA3" w:rsidRDefault="00FB71AA" w:rsidP="00927A82">
      <w:pPr>
        <w:pStyle w:val="ae"/>
        <w:numPr>
          <w:ilvl w:val="0"/>
          <w:numId w:val="29"/>
        </w:numPr>
        <w:ind w:left="0" w:firstLine="720"/>
        <w:jc w:val="both"/>
      </w:pPr>
      <w:r w:rsidRPr="00C15FA3">
        <w:t>Создание молодёжного пресс-центра на территории Ивнянского района.</w:t>
      </w:r>
    </w:p>
    <w:p w:rsidR="00FB71AA" w:rsidRPr="00C15FA3" w:rsidRDefault="00FB71AA" w:rsidP="00927A82">
      <w:pPr>
        <w:pStyle w:val="ae"/>
        <w:ind w:left="0" w:firstLine="720"/>
        <w:jc w:val="both"/>
      </w:pPr>
      <w:r w:rsidRPr="00C15FA3">
        <w:t>2019 год:</w:t>
      </w:r>
    </w:p>
    <w:p w:rsidR="00FB71AA" w:rsidRPr="00C15FA3" w:rsidRDefault="00FB71AA" w:rsidP="00927A82">
      <w:pPr>
        <w:pStyle w:val="ae"/>
        <w:numPr>
          <w:ilvl w:val="0"/>
          <w:numId w:val="29"/>
        </w:numPr>
        <w:ind w:left="0" w:firstLine="720"/>
        <w:jc w:val="both"/>
      </w:pPr>
      <w:r w:rsidRPr="00C15FA3">
        <w:t>«Создание Арт-территории «Позитив - микс» на базе Хомутчанского ЦКР с охватом населения за год более 1000 человек»;</w:t>
      </w:r>
    </w:p>
    <w:p w:rsidR="00FB71AA" w:rsidRPr="00C15FA3" w:rsidRDefault="00FB71AA" w:rsidP="00927A82">
      <w:pPr>
        <w:pStyle w:val="ae"/>
        <w:numPr>
          <w:ilvl w:val="0"/>
          <w:numId w:val="29"/>
        </w:numPr>
        <w:ind w:left="0" w:firstLine="720"/>
        <w:jc w:val="both"/>
      </w:pPr>
      <w:r w:rsidRPr="00C15FA3">
        <w:t>«Создание детского клуба «Казачок» с целью популяризации культуры казачества на базе Вознесеновского Центра культурного развития с охватом населения не менее 1000 человек»;</w:t>
      </w:r>
    </w:p>
    <w:p w:rsidR="00FB71AA" w:rsidRPr="00C15FA3" w:rsidRDefault="00FB71AA" w:rsidP="00927A82">
      <w:pPr>
        <w:pStyle w:val="ae"/>
        <w:numPr>
          <w:ilvl w:val="0"/>
          <w:numId w:val="29"/>
        </w:numPr>
        <w:ind w:left="0" w:firstLine="720"/>
        <w:jc w:val="both"/>
      </w:pPr>
      <w:r w:rsidRPr="00C15FA3">
        <w:t>«Создание на базе Верхопенского ЦКР культурно-спортивной зоны «Верхопенье. Культура. Спорт. Здоровье» с охватом населения не менее 1000 человек»;</w:t>
      </w:r>
    </w:p>
    <w:p w:rsidR="00FB71AA" w:rsidRPr="00C15FA3" w:rsidRDefault="00FB71AA" w:rsidP="00927A82">
      <w:pPr>
        <w:pStyle w:val="ae"/>
        <w:numPr>
          <w:ilvl w:val="0"/>
          <w:numId w:val="29"/>
        </w:numPr>
        <w:ind w:left="0" w:firstLine="720"/>
        <w:jc w:val="both"/>
      </w:pPr>
      <w:r w:rsidRPr="00C15FA3">
        <w:t xml:space="preserve">«Внедрение системы популяризации народных дворовых игр </w:t>
      </w:r>
      <w:r w:rsidR="006D7ECD" w:rsidRPr="00C15FA3">
        <w:br/>
      </w:r>
      <w:r w:rsidRPr="00C15FA3">
        <w:t xml:space="preserve">на территории Ивнянского района», с привлечением не менее 3000 человек </w:t>
      </w:r>
      <w:r w:rsidR="006D7ECD" w:rsidRPr="00C15FA3">
        <w:br/>
      </w:r>
      <w:r w:rsidRPr="00C15FA3">
        <w:t>к концу 2019 года»;</w:t>
      </w:r>
    </w:p>
    <w:p w:rsidR="00FB71AA" w:rsidRPr="00C15FA3" w:rsidRDefault="00FB71AA" w:rsidP="00927A82">
      <w:pPr>
        <w:pStyle w:val="ae"/>
        <w:numPr>
          <w:ilvl w:val="0"/>
          <w:numId w:val="29"/>
        </w:numPr>
        <w:ind w:left="0" w:firstLine="720"/>
        <w:jc w:val="both"/>
      </w:pPr>
      <w:r w:rsidRPr="00C15FA3">
        <w:t xml:space="preserve">«Создание площадки совместного досуга детей и родителей </w:t>
      </w:r>
      <w:r w:rsidR="0046321B" w:rsidRPr="00C15FA3">
        <w:br/>
      </w:r>
      <w:r w:rsidRPr="00C15FA3">
        <w:t xml:space="preserve">для изучения традиционной народной культуры, через приобщение участников </w:t>
      </w:r>
      <w:r w:rsidR="006D7ECD" w:rsidRPr="00C15FA3">
        <w:br/>
      </w:r>
      <w:r w:rsidRPr="00C15FA3">
        <w:t>к практическому изучению декоративно-прикладного творчества, на базе Курасовского ЦКР»;</w:t>
      </w:r>
    </w:p>
    <w:p w:rsidR="00FB71AA" w:rsidRPr="00C15FA3" w:rsidRDefault="00FB71AA" w:rsidP="00927A82">
      <w:pPr>
        <w:pStyle w:val="ae"/>
        <w:numPr>
          <w:ilvl w:val="0"/>
          <w:numId w:val="29"/>
        </w:numPr>
        <w:ind w:left="0" w:firstLine="720"/>
        <w:jc w:val="both"/>
      </w:pPr>
      <w:r w:rsidRPr="00C15FA3">
        <w:t>«Развитие гастрономического туризма на территории Ивнянского района»;</w:t>
      </w:r>
    </w:p>
    <w:p w:rsidR="00FB71AA" w:rsidRPr="00C15FA3" w:rsidRDefault="00FB71AA" w:rsidP="00927A82">
      <w:pPr>
        <w:pStyle w:val="ae"/>
        <w:numPr>
          <w:ilvl w:val="0"/>
          <w:numId w:val="29"/>
        </w:numPr>
        <w:ind w:left="0" w:firstLine="720"/>
        <w:jc w:val="both"/>
      </w:pPr>
      <w:r w:rsidRPr="00C15FA3">
        <w:t xml:space="preserve">«Популяризация творчества Н.С. Косова – знаменитого художника, краеведа, фотографа на территории Ивнянского района, путем привлечения </w:t>
      </w:r>
      <w:r w:rsidR="006D7ECD" w:rsidRPr="00C15FA3">
        <w:br/>
      </w:r>
      <w:r w:rsidRPr="00C15FA3">
        <w:t>в мероприятия проекта не менее 2000 человек»;</w:t>
      </w:r>
    </w:p>
    <w:p w:rsidR="00FB71AA" w:rsidRPr="00C15FA3" w:rsidRDefault="00FB71AA" w:rsidP="00927A82">
      <w:pPr>
        <w:pStyle w:val="ae"/>
        <w:numPr>
          <w:ilvl w:val="0"/>
          <w:numId w:val="29"/>
        </w:numPr>
        <w:ind w:left="0" w:firstLine="720"/>
        <w:jc w:val="both"/>
      </w:pPr>
      <w:r w:rsidRPr="00C15FA3">
        <w:t>«Популяризация мировой художественной литературы среди жителей Ивнянского района через книгу к театру «Театр книги»;</w:t>
      </w:r>
    </w:p>
    <w:p w:rsidR="00FB71AA" w:rsidRPr="00C15FA3" w:rsidRDefault="00FB71AA" w:rsidP="00927A82">
      <w:pPr>
        <w:pStyle w:val="ae"/>
        <w:numPr>
          <w:ilvl w:val="0"/>
          <w:numId w:val="29"/>
        </w:numPr>
        <w:ind w:left="0" w:firstLine="720"/>
        <w:jc w:val="both"/>
      </w:pPr>
      <w:r w:rsidRPr="00C15FA3">
        <w:t>«Популяризация истории народного образования через создание фонда видеозаписей воспоминаний выпускников Верхопенской школы разных лет»;</w:t>
      </w:r>
    </w:p>
    <w:p w:rsidR="00FB71AA" w:rsidRPr="00C15FA3" w:rsidRDefault="00FB71AA" w:rsidP="00927A82">
      <w:pPr>
        <w:pStyle w:val="ae"/>
        <w:numPr>
          <w:ilvl w:val="0"/>
          <w:numId w:val="29"/>
        </w:numPr>
        <w:ind w:left="0" w:firstLine="720"/>
        <w:jc w:val="both"/>
      </w:pPr>
      <w:r w:rsidRPr="00C15FA3">
        <w:t>«Формирование патриотического сознания населения, через популяризацию воспоминаний жителей Ивнянского района – участников Великой отечественной войны»;</w:t>
      </w:r>
    </w:p>
    <w:p w:rsidR="00FB71AA" w:rsidRPr="00C15FA3" w:rsidRDefault="00FB71AA" w:rsidP="00927A82">
      <w:pPr>
        <w:pStyle w:val="ae"/>
        <w:numPr>
          <w:ilvl w:val="0"/>
          <w:numId w:val="29"/>
        </w:numPr>
        <w:ind w:left="0" w:firstLine="720"/>
        <w:jc w:val="both"/>
      </w:pPr>
      <w:r w:rsidRPr="00C15FA3">
        <w:t xml:space="preserve">«Внедрение инновационных методов профилактики асоциального </w:t>
      </w:r>
      <w:r w:rsidRPr="00C15FA3">
        <w:lastRenderedPageBreak/>
        <w:t xml:space="preserve">поведения подростков «Мой мир» на базе </w:t>
      </w:r>
      <w:r w:rsidR="0046321B" w:rsidRPr="00C15FA3">
        <w:t>МБУК «</w:t>
      </w:r>
      <w:r w:rsidRPr="00C15FA3">
        <w:t>ЦКР п. Ивня</w:t>
      </w:r>
      <w:r w:rsidR="0046321B" w:rsidRPr="00C15FA3">
        <w:t>»</w:t>
      </w:r>
      <w:r w:rsidRPr="00C15FA3">
        <w:t xml:space="preserve">, </w:t>
      </w:r>
      <w:r w:rsidR="0046321B" w:rsidRPr="00C15FA3">
        <w:br/>
      </w:r>
      <w:r w:rsidRPr="00C15FA3">
        <w:t>с привлечение</w:t>
      </w:r>
      <w:r w:rsidR="0046321B" w:rsidRPr="00C15FA3">
        <w:t>м</w:t>
      </w:r>
      <w:r w:rsidRPr="00C15FA3">
        <w:t xml:space="preserve"> не менее 500 учащихся общеобразовательных учреждений Ивнянского района»;</w:t>
      </w:r>
    </w:p>
    <w:p w:rsidR="00FB71AA" w:rsidRPr="00C15FA3" w:rsidRDefault="00FB71AA" w:rsidP="00927A82">
      <w:pPr>
        <w:pStyle w:val="ae"/>
        <w:numPr>
          <w:ilvl w:val="0"/>
          <w:numId w:val="29"/>
        </w:numPr>
        <w:ind w:left="0" w:firstLine="720"/>
        <w:jc w:val="both"/>
      </w:pPr>
      <w:r w:rsidRPr="00C15FA3">
        <w:t>«Создание на базе ЦКР творческой дизайн-лаборатории для подростков в возрасте от 14 до 18 лет «Творчество – объединяет».</w:t>
      </w:r>
    </w:p>
    <w:p w:rsidR="00FB71AA" w:rsidRPr="00C15FA3" w:rsidRDefault="00FB71AA" w:rsidP="00927A82">
      <w:pPr>
        <w:pStyle w:val="ae"/>
        <w:ind w:left="0" w:firstLine="720"/>
        <w:jc w:val="both"/>
      </w:pPr>
      <w:r w:rsidRPr="00C15FA3">
        <w:t>Разработаны и проводятся брендовые мероприятия:</w:t>
      </w:r>
    </w:p>
    <w:p w:rsidR="00FB71AA" w:rsidRPr="00C15FA3" w:rsidRDefault="00FB71AA" w:rsidP="00927A82">
      <w:pPr>
        <w:pStyle w:val="ae"/>
        <w:numPr>
          <w:ilvl w:val="0"/>
          <w:numId w:val="29"/>
        </w:numPr>
        <w:ind w:left="0" w:firstLine="709"/>
        <w:jc w:val="both"/>
      </w:pPr>
      <w:r w:rsidRPr="00C15FA3">
        <w:t xml:space="preserve">«Хомутчанская долина мастеров» – праздник народных промыслов </w:t>
      </w:r>
      <w:r w:rsidR="00F548C5" w:rsidRPr="00C15FA3">
        <w:br/>
      </w:r>
      <w:r w:rsidRPr="00C15FA3">
        <w:t>и ремёсел направлен на развитие и сохранение народных промыслов и ремёсел;</w:t>
      </w:r>
    </w:p>
    <w:p w:rsidR="00FB71AA" w:rsidRPr="00C15FA3" w:rsidRDefault="00FB71AA" w:rsidP="00927A82">
      <w:pPr>
        <w:pStyle w:val="ae"/>
        <w:numPr>
          <w:ilvl w:val="0"/>
          <w:numId w:val="29"/>
        </w:numPr>
        <w:ind w:left="0" w:firstLine="720"/>
        <w:jc w:val="both"/>
      </w:pPr>
      <w:r w:rsidRPr="00C15FA3">
        <w:t>«Золотые купола» – областной благотворительный вечер православной песни и художественного слова;</w:t>
      </w:r>
    </w:p>
    <w:p w:rsidR="00FB71AA" w:rsidRPr="00C15FA3" w:rsidRDefault="00FB71AA" w:rsidP="00927A82">
      <w:pPr>
        <w:pStyle w:val="ae"/>
        <w:numPr>
          <w:ilvl w:val="0"/>
          <w:numId w:val="29"/>
        </w:numPr>
        <w:ind w:left="0" w:firstLine="720"/>
        <w:jc w:val="both"/>
      </w:pPr>
      <w:r w:rsidRPr="00C15FA3">
        <w:t>«Войны не знали мы, но все же…» – ежегодный фестиваль-конкурс военно-патриотической песни;</w:t>
      </w:r>
    </w:p>
    <w:p w:rsidR="00FB71AA" w:rsidRPr="00C15FA3" w:rsidRDefault="00FB71AA" w:rsidP="00927A82">
      <w:pPr>
        <w:pStyle w:val="ae"/>
        <w:numPr>
          <w:ilvl w:val="0"/>
          <w:numId w:val="29"/>
        </w:numPr>
        <w:ind w:left="0" w:firstLine="720"/>
        <w:jc w:val="both"/>
      </w:pPr>
      <w:r w:rsidRPr="00C15FA3">
        <w:t>«Крещенские морозы</w:t>
      </w:r>
      <w:r w:rsidRPr="00C15FA3">
        <w:rPr>
          <w:b/>
        </w:rPr>
        <w:t xml:space="preserve">» </w:t>
      </w:r>
      <w:r w:rsidRPr="00C15FA3">
        <w:t>– областной фестиваль народных традиций;</w:t>
      </w:r>
    </w:p>
    <w:p w:rsidR="00FB71AA" w:rsidRPr="00C15FA3" w:rsidRDefault="00FB71AA" w:rsidP="00927A82">
      <w:pPr>
        <w:pStyle w:val="ae"/>
        <w:numPr>
          <w:ilvl w:val="0"/>
          <w:numId w:val="29"/>
        </w:numPr>
        <w:ind w:left="0" w:firstLine="720"/>
        <w:jc w:val="both"/>
      </w:pPr>
      <w:r w:rsidRPr="00C15FA3">
        <w:t xml:space="preserve">«Медовая ярмарка» </w:t>
      </w:r>
      <w:r w:rsidRPr="00C15FA3">
        <w:rPr>
          <w:b/>
        </w:rPr>
        <w:t xml:space="preserve">– </w:t>
      </w:r>
      <w:r w:rsidRPr="00C15FA3">
        <w:t>открытый праздник;</w:t>
      </w:r>
    </w:p>
    <w:p w:rsidR="00FB71AA" w:rsidRPr="00C15FA3" w:rsidRDefault="00FB71AA" w:rsidP="00927A82">
      <w:pPr>
        <w:pStyle w:val="ae"/>
        <w:numPr>
          <w:ilvl w:val="0"/>
          <w:numId w:val="29"/>
        </w:numPr>
        <w:ind w:left="0" w:firstLine="720"/>
        <w:jc w:val="both"/>
      </w:pPr>
      <w:r w:rsidRPr="00C15FA3">
        <w:t xml:space="preserve">«Верхопенский вернисаж» </w:t>
      </w:r>
      <w:r w:rsidRPr="00C15FA3">
        <w:rPr>
          <w:b/>
        </w:rPr>
        <w:t xml:space="preserve">– </w:t>
      </w:r>
      <w:r w:rsidRPr="00C15FA3">
        <w:t>областной праздник;</w:t>
      </w:r>
    </w:p>
    <w:p w:rsidR="00FB71AA" w:rsidRPr="00C15FA3" w:rsidRDefault="00FB71AA" w:rsidP="00927A82">
      <w:pPr>
        <w:pStyle w:val="ae"/>
        <w:numPr>
          <w:ilvl w:val="0"/>
          <w:numId w:val="29"/>
        </w:numPr>
        <w:ind w:left="0" w:firstLine="720"/>
        <w:jc w:val="both"/>
      </w:pPr>
      <w:r w:rsidRPr="00C15FA3">
        <w:t xml:space="preserve">«Создание производственной мастерской по лозоплетению </w:t>
      </w:r>
      <w:r w:rsidR="00F548C5" w:rsidRPr="00C15FA3">
        <w:br/>
      </w:r>
      <w:r w:rsidRPr="00C15FA3">
        <w:t>на территории Хомутчанского сельского поселения»;</w:t>
      </w:r>
    </w:p>
    <w:p w:rsidR="00FB71AA" w:rsidRPr="00C15FA3" w:rsidRDefault="00FB71AA" w:rsidP="000D6B6A">
      <w:pPr>
        <w:pStyle w:val="ae"/>
        <w:numPr>
          <w:ilvl w:val="0"/>
          <w:numId w:val="29"/>
        </w:numPr>
        <w:ind w:left="0" w:firstLine="720"/>
        <w:jc w:val="both"/>
      </w:pPr>
      <w:r w:rsidRPr="00C15FA3">
        <w:t>«За медом духовным к святыням земли Ивнянской»;</w:t>
      </w:r>
    </w:p>
    <w:p w:rsidR="00FB71AA" w:rsidRPr="00C15FA3" w:rsidRDefault="00FB71AA" w:rsidP="000D6B6A">
      <w:pPr>
        <w:pStyle w:val="ae"/>
        <w:numPr>
          <w:ilvl w:val="0"/>
          <w:numId w:val="29"/>
        </w:numPr>
        <w:ind w:left="0" w:firstLine="720"/>
        <w:jc w:val="both"/>
      </w:pPr>
      <w:r w:rsidRPr="00C15FA3">
        <w:t xml:space="preserve">«Развитие брендовой сувенирной продукции на базе МБУК «Центр культурного развития п. Ивня». </w:t>
      </w:r>
    </w:p>
    <w:p w:rsidR="00FB71AA" w:rsidRPr="00C15FA3" w:rsidRDefault="00FB71AA" w:rsidP="00FB71AA">
      <w:pPr>
        <w:pStyle w:val="ae"/>
        <w:ind w:left="0" w:firstLine="720"/>
        <w:jc w:val="both"/>
      </w:pPr>
      <w:r w:rsidRPr="00C15FA3">
        <w:t>На сегодняшний день на территории Ивнянского района расположено 104 объекта культурного наследия.</w:t>
      </w:r>
    </w:p>
    <w:p w:rsidR="00FB71AA" w:rsidRPr="00C15FA3" w:rsidRDefault="00FB71AA" w:rsidP="00FB71AA">
      <w:pPr>
        <w:pStyle w:val="ae"/>
        <w:ind w:left="0" w:firstLine="720"/>
        <w:jc w:val="both"/>
      </w:pPr>
      <w:r w:rsidRPr="00C15FA3">
        <w:t>Одну из многочисленных категорий памятников истории и культуры составляют памятники воинской славы - их на территории района 31. Они представлены братскими могилами и одиночными захоронениями воинов, могилами мирных граждан, погибших в боях с немецко-фашистскими захватчиками, а также военной техникой, памятными местами и памятными знаками. За период с 201</w:t>
      </w:r>
      <w:r w:rsidR="0046321B" w:rsidRPr="00C15FA3">
        <w:t>2 г. по 2014 г.</w:t>
      </w:r>
      <w:r w:rsidRPr="00C15FA3">
        <w:t xml:space="preserve"> проведён капитальный ремонт памятников в х. Зоринские дворы и с. Сафоновка. Проведено благоустройство территорий всех остальных памятников. 31июля 2014 г. было произведено перезахоронение 69 останков погибших воинов ВОВ в урочище Толстое, из них 2 имени выявлено.</w:t>
      </w:r>
    </w:p>
    <w:p w:rsidR="00FB71AA" w:rsidRPr="00C15FA3" w:rsidRDefault="00FB71AA" w:rsidP="00FB71AA">
      <w:pPr>
        <w:pStyle w:val="ae"/>
        <w:ind w:left="0" w:firstLine="720"/>
        <w:jc w:val="both"/>
      </w:pPr>
      <w:r w:rsidRPr="00C15FA3">
        <w:t xml:space="preserve">Памятников архитектуры – 7. Сделаны косметические ремонты храмов </w:t>
      </w:r>
      <w:r w:rsidR="00F548C5" w:rsidRPr="00C15FA3">
        <w:br/>
      </w:r>
      <w:r w:rsidRPr="00C15FA3">
        <w:t>в с. Песчаное, с. Новенькое.</w:t>
      </w:r>
    </w:p>
    <w:p w:rsidR="00FB71AA" w:rsidRPr="00C15FA3" w:rsidRDefault="00FB71AA" w:rsidP="00FB71AA">
      <w:pPr>
        <w:pStyle w:val="ae"/>
        <w:ind w:left="0" w:firstLine="720"/>
        <w:jc w:val="both"/>
      </w:pPr>
      <w:r w:rsidRPr="00C15FA3">
        <w:t>Богат район памятниками археологии, их насчитывается на территории 65. Все объекты облагорожены и ежегодно засеиваются травой, на всех курганах установлены таблички.</w:t>
      </w:r>
    </w:p>
    <w:p w:rsidR="00FB71AA" w:rsidRPr="00C15FA3" w:rsidRDefault="00FB71AA" w:rsidP="00FB71AA">
      <w:pPr>
        <w:pStyle w:val="ae"/>
        <w:ind w:left="0" w:firstLine="720"/>
        <w:jc w:val="both"/>
      </w:pPr>
      <w:r w:rsidRPr="00C15FA3">
        <w:t>Определены границы территорий на 23 объекта</w:t>
      </w:r>
      <w:r w:rsidR="0046321B" w:rsidRPr="00C15FA3">
        <w:t>х</w:t>
      </w:r>
      <w:r w:rsidRPr="00C15FA3">
        <w:t xml:space="preserve"> культурного наследия, расположенных на территории Ивнянского района, утверждены предметы охраны, заключены охранные обязательства, обновлены учётные карточки </w:t>
      </w:r>
      <w:r w:rsidR="00F548C5" w:rsidRPr="00C15FA3">
        <w:br/>
      </w:r>
      <w:r w:rsidRPr="00C15FA3">
        <w:t>на памятники воинской славы.</w:t>
      </w:r>
    </w:p>
    <w:p w:rsidR="00FB71AA" w:rsidRPr="00C15FA3" w:rsidRDefault="00FB71AA" w:rsidP="00FB71AA">
      <w:pPr>
        <w:pStyle w:val="ae"/>
        <w:ind w:left="0" w:firstLine="720"/>
        <w:jc w:val="both"/>
      </w:pPr>
      <w:r w:rsidRPr="00C15FA3">
        <w:t xml:space="preserve">Туристская деятельность в районе находится в стадии развития. Имеющиеся туристические ресурсы используются не полностью, однако динамика туристического рынка Ивнянского района свидетельствует </w:t>
      </w:r>
      <w:r w:rsidR="00F548C5" w:rsidRPr="00C15FA3">
        <w:br/>
      </w:r>
      <w:r w:rsidRPr="00C15FA3">
        <w:lastRenderedPageBreak/>
        <w:t>о тенденциях к росту числа туристов вообще. Анализ современного состояния туризма в районе показывает, что в последние годы эта сфера в целом развивается стабильно и динамично.</w:t>
      </w:r>
    </w:p>
    <w:p w:rsidR="00FB71AA" w:rsidRPr="00C15FA3" w:rsidRDefault="00FB71AA" w:rsidP="00FB71AA">
      <w:pPr>
        <w:pStyle w:val="ae"/>
        <w:ind w:left="0" w:firstLine="720"/>
        <w:jc w:val="both"/>
      </w:pPr>
      <w:r w:rsidRPr="00C15FA3">
        <w:t xml:space="preserve">Библиотечные услуги населению Ивнянского района оказывают: муниципальное </w:t>
      </w:r>
      <w:r w:rsidR="00E746C6">
        <w:t>бюджетное</w:t>
      </w:r>
      <w:r w:rsidRPr="00C15FA3">
        <w:t xml:space="preserve"> учреждение культуры «Централ</w:t>
      </w:r>
      <w:r w:rsidR="00E746C6">
        <w:t>изованная библиотечная система Ивнянского района» в её составе:</w:t>
      </w:r>
      <w:r w:rsidRPr="00C15FA3">
        <w:t xml:space="preserve"> центральная</w:t>
      </w:r>
      <w:r w:rsidR="00E746C6">
        <w:t xml:space="preserve"> модельная </w:t>
      </w:r>
      <w:r w:rsidRPr="00C15FA3">
        <w:t xml:space="preserve"> библиотека,</w:t>
      </w:r>
      <w:r w:rsidR="00E746C6">
        <w:t xml:space="preserve"> детская библиотека, </w:t>
      </w:r>
      <w:r w:rsidRPr="00C15FA3">
        <w:t xml:space="preserve"> 18 сельских библиотек </w:t>
      </w:r>
      <w:r w:rsidR="00F548C5" w:rsidRPr="00C15FA3">
        <w:br/>
      </w:r>
      <w:r w:rsidRPr="00C15FA3">
        <w:t>в статусе структурных подразделений</w:t>
      </w:r>
      <w:r w:rsidR="00E746C6">
        <w:t>.</w:t>
      </w:r>
      <w:r w:rsidRPr="00C15FA3">
        <w:t xml:space="preserve"> В течение 5 лет продолжена работа по формированию информационных ресурсов, созданию позитивного опыта организации доступа к чтению и информации на основе внедрения компьютерных технологий, сохранению информационно-культурного пространства на территории муниципального образования «Ивнянский район». На базе районной библиотеки работает Центр общественного доступа к социально-значимой информации, где установлен сенсорный киоск, жители района через баннер сайта М</w:t>
      </w:r>
      <w:r w:rsidR="00E746C6">
        <w:t>Б</w:t>
      </w:r>
      <w:r w:rsidRPr="00C15FA3">
        <w:t>УК «</w:t>
      </w:r>
      <w:r w:rsidR="00E746C6" w:rsidRPr="00C15FA3">
        <w:t>М</w:t>
      </w:r>
      <w:r w:rsidR="00E746C6">
        <w:t>Б</w:t>
      </w:r>
      <w:r w:rsidR="00E746C6" w:rsidRPr="00C15FA3">
        <w:t>УК «ЦБ</w:t>
      </w:r>
      <w:r w:rsidR="00E746C6">
        <w:t xml:space="preserve">С </w:t>
      </w:r>
      <w:r w:rsidR="00E746C6" w:rsidRPr="00C15FA3">
        <w:t>И</w:t>
      </w:r>
      <w:r w:rsidR="00E746C6">
        <w:t>внянского района</w:t>
      </w:r>
      <w:r w:rsidR="00E746C6" w:rsidRPr="00C15FA3">
        <w:t>»</w:t>
      </w:r>
      <w:r w:rsidR="0046321B" w:rsidRPr="00C15FA3">
        <w:t xml:space="preserve"> имеют возможность</w:t>
      </w:r>
      <w:r w:rsidRPr="00C15FA3">
        <w:t xml:space="preserve"> свободного доступа:</w:t>
      </w:r>
    </w:p>
    <w:p w:rsidR="00FB71AA" w:rsidRPr="00C15FA3" w:rsidRDefault="00FB71AA" w:rsidP="000D6B6A">
      <w:pPr>
        <w:pStyle w:val="ae"/>
        <w:numPr>
          <w:ilvl w:val="0"/>
          <w:numId w:val="29"/>
        </w:numPr>
        <w:ind w:left="0" w:firstLine="720"/>
        <w:jc w:val="both"/>
      </w:pPr>
      <w:r w:rsidRPr="00C15FA3">
        <w:t>к правовой, нормативной, социальной и другой информации;</w:t>
      </w:r>
    </w:p>
    <w:p w:rsidR="00FB71AA" w:rsidRPr="00C15FA3" w:rsidRDefault="00FB71AA" w:rsidP="000D6B6A">
      <w:pPr>
        <w:pStyle w:val="ae"/>
        <w:numPr>
          <w:ilvl w:val="0"/>
          <w:numId w:val="29"/>
        </w:numPr>
        <w:ind w:left="0" w:firstLine="720"/>
        <w:jc w:val="both"/>
      </w:pPr>
      <w:r w:rsidRPr="00C15FA3">
        <w:t>к системам интерактивного взаимодействия граждан с органами государственной власти и местного самоуправления;</w:t>
      </w:r>
    </w:p>
    <w:p w:rsidR="00FB71AA" w:rsidRPr="00C15FA3" w:rsidRDefault="00FB71AA" w:rsidP="000D6B6A">
      <w:pPr>
        <w:pStyle w:val="ae"/>
        <w:numPr>
          <w:ilvl w:val="0"/>
          <w:numId w:val="29"/>
        </w:numPr>
        <w:ind w:left="0" w:firstLine="720"/>
        <w:jc w:val="both"/>
      </w:pPr>
      <w:r w:rsidRPr="00C15FA3">
        <w:t>к информационным системам поддержки предоставления муниципальных услуг в электронном виде.</w:t>
      </w:r>
    </w:p>
    <w:p w:rsidR="00FB71AA" w:rsidRPr="00C15FA3" w:rsidRDefault="00FB71AA" w:rsidP="00FB71AA">
      <w:pPr>
        <w:pStyle w:val="ae"/>
        <w:ind w:left="0" w:firstLine="720"/>
        <w:jc w:val="both"/>
      </w:pPr>
      <w:r w:rsidRPr="00C15FA3">
        <w:t>В рамках реализации областной целевой программы «Информатизация учреждений культуры Белгородской области на 2013 – 2015 годы» компьютеризированы 20 сельских библиотек, что составляет 100</w:t>
      </w:r>
      <w:r w:rsidR="0046321B" w:rsidRPr="00C15FA3">
        <w:t xml:space="preserve"> </w:t>
      </w:r>
      <w:r w:rsidRPr="00C15FA3">
        <w:t>% к общему числу библиотек на селе. Доступ в интернет имеют 19 библиотек или 85</w:t>
      </w:r>
      <w:r w:rsidR="0046321B" w:rsidRPr="00C15FA3">
        <w:t xml:space="preserve"> </w:t>
      </w:r>
      <w:r w:rsidRPr="00C15FA3">
        <w:t>%.</w:t>
      </w:r>
    </w:p>
    <w:p w:rsidR="00FB71AA" w:rsidRPr="00C15FA3" w:rsidRDefault="00FB71AA" w:rsidP="00FB71AA">
      <w:pPr>
        <w:pStyle w:val="ae"/>
        <w:ind w:left="0" w:firstLine="720"/>
        <w:jc w:val="both"/>
      </w:pPr>
      <w:r w:rsidRPr="00C15FA3">
        <w:t>В 14 библиотеках созданы собственные сайты (Курасовская, Верхопенская, Кочетовская, Хомутчанская, Новенская, Владимировская, Покровская, Сафоновская, Вознесеновская, Песчанская, Сырцевская, Сухосолотинская, Центральн</w:t>
      </w:r>
      <w:r w:rsidR="0046321B" w:rsidRPr="00C15FA3">
        <w:t>ая</w:t>
      </w:r>
      <w:r w:rsidRPr="00C15FA3">
        <w:t xml:space="preserve"> и Детск</w:t>
      </w:r>
      <w:r w:rsidR="0046321B" w:rsidRPr="00C15FA3">
        <w:t>ая</w:t>
      </w:r>
      <w:r w:rsidRPr="00C15FA3">
        <w:t xml:space="preserve"> библиотек</w:t>
      </w:r>
      <w:r w:rsidR="0046321B" w:rsidRPr="00C15FA3">
        <w:t>и</w:t>
      </w:r>
      <w:r w:rsidRPr="00C15FA3">
        <w:t>).</w:t>
      </w:r>
    </w:p>
    <w:p w:rsidR="00FB71AA" w:rsidRPr="00C15FA3" w:rsidRDefault="00FB71AA" w:rsidP="00FB71AA">
      <w:pPr>
        <w:pStyle w:val="ae"/>
        <w:ind w:left="0" w:firstLine="720"/>
        <w:jc w:val="both"/>
      </w:pPr>
      <w:r w:rsidRPr="00C15FA3">
        <w:t xml:space="preserve">Образцом современной библиотеки по качеству и объему услуг являются модельные библиотеки. На сегодняшний день в районе функционируют 12 модельных библиотек. В соответствии с постановлением главы Ивнянского района № 532 от 30 октября 2013 года Вознесеновской библиотеке присвоен статус – модельная. Решением земского собрания Вознесеновского сельского поселения № 44/3 от 23 января 2013 года Вознесеновской модельной библиотеке присвоено имя Николая Стефановича Косова - нашего земляка, коллекционера, художника, фотографа. В библиотеке оформлен уголок о нем </w:t>
      </w:r>
      <w:r w:rsidR="00F548C5" w:rsidRPr="00C15FA3">
        <w:br/>
      </w:r>
      <w:r w:rsidRPr="00C15FA3">
        <w:t>и о его творчестве.</w:t>
      </w:r>
    </w:p>
    <w:p w:rsidR="00FB71AA" w:rsidRPr="00C15FA3" w:rsidRDefault="00FB71AA" w:rsidP="00FB71AA">
      <w:pPr>
        <w:pStyle w:val="ae"/>
        <w:ind w:left="0" w:firstLine="720"/>
        <w:jc w:val="both"/>
      </w:pPr>
      <w:r w:rsidRPr="00C15FA3">
        <w:t>На 1 января 2014 года процент обслуживания населения библиотечными услугами составил – 77,1</w:t>
      </w:r>
      <w:r w:rsidR="002B47E0" w:rsidRPr="00C15FA3">
        <w:t xml:space="preserve"> </w:t>
      </w:r>
      <w:r w:rsidRPr="00C15FA3">
        <w:t>%</w:t>
      </w:r>
      <w:r w:rsidR="00F548C5" w:rsidRPr="00C15FA3">
        <w:t>.</w:t>
      </w:r>
    </w:p>
    <w:p w:rsidR="00FB71AA" w:rsidRPr="00C15FA3" w:rsidRDefault="00FB71AA" w:rsidP="00FB71AA">
      <w:pPr>
        <w:pStyle w:val="ae"/>
        <w:ind w:left="0" w:firstLine="720"/>
        <w:jc w:val="both"/>
      </w:pPr>
      <w:r w:rsidRPr="00C15FA3">
        <w:t>Пользователи – 17</w:t>
      </w:r>
      <w:r w:rsidR="002B47E0" w:rsidRPr="00C15FA3">
        <w:t> </w:t>
      </w:r>
      <w:r w:rsidRPr="00C15FA3">
        <w:t>965</w:t>
      </w:r>
      <w:r w:rsidR="002B47E0" w:rsidRPr="00C15FA3">
        <w:t>.</w:t>
      </w:r>
    </w:p>
    <w:p w:rsidR="00FB71AA" w:rsidRPr="00C15FA3" w:rsidRDefault="00FB71AA" w:rsidP="00FB71AA">
      <w:pPr>
        <w:pStyle w:val="ae"/>
        <w:ind w:left="0" w:firstLine="720"/>
        <w:jc w:val="both"/>
      </w:pPr>
      <w:r w:rsidRPr="00C15FA3">
        <w:t>Посещения – 192</w:t>
      </w:r>
      <w:r w:rsidR="002B47E0" w:rsidRPr="00C15FA3">
        <w:t> 096.</w:t>
      </w:r>
    </w:p>
    <w:p w:rsidR="00FB71AA" w:rsidRPr="00C15FA3" w:rsidRDefault="00FB71AA" w:rsidP="00FB71AA">
      <w:pPr>
        <w:pStyle w:val="ae"/>
        <w:ind w:left="0" w:firstLine="720"/>
        <w:jc w:val="both"/>
      </w:pPr>
      <w:r w:rsidRPr="00C15FA3">
        <w:t>Книговыдача – 402</w:t>
      </w:r>
      <w:r w:rsidR="002B47E0" w:rsidRPr="00C15FA3">
        <w:t xml:space="preserve"> </w:t>
      </w:r>
      <w:r w:rsidRPr="00C15FA3">
        <w:t>168.</w:t>
      </w:r>
    </w:p>
    <w:p w:rsidR="00FB71AA" w:rsidRPr="00C15FA3" w:rsidRDefault="00FB71AA" w:rsidP="00FB71AA">
      <w:pPr>
        <w:pStyle w:val="ae"/>
        <w:ind w:left="0" w:firstLine="720"/>
        <w:jc w:val="both"/>
      </w:pPr>
      <w:r w:rsidRPr="00C15FA3">
        <w:t>В течение 2013 года в библиотеки района поступило 7 652 экземпляра книг и периодических изданий.</w:t>
      </w:r>
    </w:p>
    <w:p w:rsidR="00FB71AA" w:rsidRPr="00C15FA3" w:rsidRDefault="00FB71AA" w:rsidP="00FB71AA">
      <w:pPr>
        <w:pStyle w:val="ae"/>
        <w:ind w:left="0" w:firstLine="720"/>
        <w:jc w:val="both"/>
      </w:pPr>
      <w:r w:rsidRPr="00C15FA3">
        <w:lastRenderedPageBreak/>
        <w:t>Особое внимание уделялось культурно-досуговой деятельности библиотек. Наиболее значимыми мероприятиями стали мероприятия, проводимые в рамках празднования «70-летия Курской битве». Неделя памяти «Далёкому мужеству верность храня», научно-практическая конференция «Битва на Огненной дуге», вечер-встречи поколений «Время выбрало нас», литературно-музыкальная композиция «Минувших лет святая память».</w:t>
      </w:r>
    </w:p>
    <w:p w:rsidR="00FB71AA" w:rsidRPr="00C15FA3" w:rsidRDefault="00FB71AA" w:rsidP="00FB71AA">
      <w:pPr>
        <w:pStyle w:val="ae"/>
        <w:ind w:left="0" w:firstLine="720"/>
        <w:jc w:val="both"/>
      </w:pPr>
      <w:r w:rsidRPr="00C15FA3">
        <w:t>Библиотеки своими формами и методами работы, среди которых литературные гостиные, вечера-встречи, читательские конференции, литературные часы, презентации книг и т.д.</w:t>
      </w:r>
      <w:r w:rsidR="002B47E0" w:rsidRPr="00C15FA3">
        <w:t>,</w:t>
      </w:r>
      <w:r w:rsidRPr="00C15FA3">
        <w:t xml:space="preserve"> прививают своим читателям любовь к хорошей книге, что, безусловно, оказывает свое влияние </w:t>
      </w:r>
      <w:r w:rsidR="00F548C5" w:rsidRPr="00C15FA3">
        <w:br/>
      </w:r>
      <w:r w:rsidRPr="00C15FA3">
        <w:t>на формирование книжной культуры населения района.</w:t>
      </w:r>
    </w:p>
    <w:p w:rsidR="00FB71AA" w:rsidRPr="00C15FA3" w:rsidRDefault="00FB71AA" w:rsidP="00FB71AA">
      <w:pPr>
        <w:pStyle w:val="ae"/>
        <w:ind w:left="0" w:firstLine="720"/>
        <w:jc w:val="both"/>
      </w:pPr>
      <w:r w:rsidRPr="00C15FA3">
        <w:t xml:space="preserve">Библиотеки района постоянно уделяют внимание в своей работе обслуживанию социально незащищенных жителей района, включая лиц </w:t>
      </w:r>
      <w:r w:rsidR="00F548C5" w:rsidRPr="00C15FA3">
        <w:br/>
      </w:r>
      <w:r w:rsidRPr="00C15FA3">
        <w:t>с ограниченными возможностями.</w:t>
      </w:r>
    </w:p>
    <w:p w:rsidR="00FB71AA" w:rsidRPr="00C15FA3" w:rsidRDefault="00FB71AA" w:rsidP="00FB71AA">
      <w:pPr>
        <w:pStyle w:val="ae"/>
        <w:ind w:left="0" w:firstLine="720"/>
        <w:jc w:val="both"/>
      </w:pPr>
      <w:r w:rsidRPr="00C15FA3">
        <w:t xml:space="preserve">Обеспечение максимальной доступности к информационным ресурсам </w:t>
      </w:r>
      <w:r w:rsidR="00F548C5" w:rsidRPr="00C15FA3">
        <w:br/>
      </w:r>
      <w:r w:rsidRPr="00C15FA3">
        <w:t>и комфортности обслуживания лиц с ограниченными возможностями – задачи, от решения которых зависит масштаб привлечения их к чтению. Этой категории населения библиотеки предоставляют целый спектр библиотечных услуг. Это, прежде всего, стационарное и надомное обслуживание. Тем читателям, которые не в состоянии свободно перемещаться в библиотеки района предоставляют услугу, как доставка книг на дом. Эту функцию беру</w:t>
      </w:r>
      <w:r w:rsidR="009A47F1" w:rsidRPr="00C15FA3">
        <w:t>т</w:t>
      </w:r>
      <w:r w:rsidRPr="00C15FA3">
        <w:t xml:space="preserve"> </w:t>
      </w:r>
      <w:r w:rsidR="00F548C5" w:rsidRPr="00C15FA3">
        <w:br/>
      </w:r>
      <w:r w:rsidRPr="00C15FA3">
        <w:t>на себя библиотекари и социальные работники, привлекаются учащиеся школ.</w:t>
      </w:r>
    </w:p>
    <w:p w:rsidR="00FB71AA" w:rsidRPr="00C15FA3" w:rsidRDefault="00FB71AA" w:rsidP="00FB71AA">
      <w:pPr>
        <w:pStyle w:val="ae"/>
        <w:ind w:left="0" w:firstLine="720"/>
        <w:jc w:val="both"/>
      </w:pPr>
      <w:r w:rsidRPr="00C15FA3">
        <w:t xml:space="preserve">Музейная сеть Ивнянского района представлена Муниципальным </w:t>
      </w:r>
      <w:r w:rsidR="00642716" w:rsidRPr="00C15FA3">
        <w:t xml:space="preserve">бюджетным </w:t>
      </w:r>
      <w:r w:rsidRPr="00C15FA3">
        <w:t xml:space="preserve">учреждением культуры «Ивнянский историко-краеведческий музей» с тремя филиалами, расположенными в сёлах Верхопенье, Вознесеновка </w:t>
      </w:r>
      <w:r w:rsidR="00F548C5" w:rsidRPr="00C15FA3">
        <w:br/>
      </w:r>
      <w:r w:rsidRPr="00C15FA3">
        <w:t>и Новенькое.</w:t>
      </w:r>
    </w:p>
    <w:p w:rsidR="00FB71AA" w:rsidRPr="00C15FA3" w:rsidRDefault="00FB71AA" w:rsidP="00FB71AA">
      <w:pPr>
        <w:pStyle w:val="ae"/>
        <w:ind w:left="0" w:firstLine="720"/>
        <w:jc w:val="both"/>
      </w:pPr>
      <w:r w:rsidRPr="00C15FA3">
        <w:t xml:space="preserve">Ежегодно музеи Ивнянского района посещают более 11 тыс. человек. </w:t>
      </w:r>
      <w:r w:rsidR="00F548C5" w:rsidRPr="00C15FA3">
        <w:br/>
      </w:r>
      <w:r w:rsidRPr="00C15FA3">
        <w:t xml:space="preserve">В целях совершенствования музейно-образовательной деятельности в районе принято постановление главы местного самоуправления Ивнянского района </w:t>
      </w:r>
      <w:r w:rsidR="00F548C5" w:rsidRPr="00C15FA3">
        <w:br/>
      </w:r>
      <w:r w:rsidRPr="00C15FA3">
        <w:t xml:space="preserve">от 14 сентября 2006 г. № 306 «О мерах по совершенствованию музейно- образовательной деятельности», устанавливающее бесплатное посещение музеев района для детей дошкольного возраста и всех категорий учащихся </w:t>
      </w:r>
      <w:r w:rsidR="00F548C5" w:rsidRPr="00C15FA3">
        <w:br/>
      </w:r>
      <w:r w:rsidRPr="00C15FA3">
        <w:t>и студентов.</w:t>
      </w:r>
    </w:p>
    <w:p w:rsidR="00FB71AA" w:rsidRPr="00C15FA3" w:rsidRDefault="00FB71AA" w:rsidP="00FB71AA">
      <w:pPr>
        <w:pStyle w:val="ae"/>
        <w:ind w:left="0" w:firstLine="720"/>
        <w:jc w:val="both"/>
      </w:pPr>
      <w:r w:rsidRPr="00C15FA3">
        <w:t xml:space="preserve">Ивнянский историко-краеведческий музей был открыт 11 марта 2003 г. </w:t>
      </w:r>
      <w:r w:rsidR="00F548C5" w:rsidRPr="00C15FA3">
        <w:br/>
      </w:r>
      <w:r w:rsidRPr="00C15FA3">
        <w:t>на базе Вознесеновского сельского музея, созданного энтузиастом краеведения самодеятельным художником Н.С. Косовым.</w:t>
      </w:r>
    </w:p>
    <w:p w:rsidR="00FB71AA" w:rsidRPr="00C15FA3" w:rsidRDefault="00FB71AA" w:rsidP="00FB71AA">
      <w:pPr>
        <w:pStyle w:val="ae"/>
        <w:ind w:left="0" w:firstLine="720"/>
        <w:jc w:val="both"/>
      </w:pPr>
      <w:r w:rsidRPr="00C15FA3">
        <w:t>В экспозиции музея находятся предметы крестьянского быта, орудия труда, материалы о дворянских фамилиях ХIХ в., о событиях периодов гражданской войны, колхозного строительства, Великой Отечественной войны, о послевоенном развитии Ивнянского района вплоть до наших дней. Представлены материалы о выдающихся земляках: Героях Советского Союза, участниках парада Победы 1945 г., передовиках производства, руководителях района, участниках локальных военных конфликтов конца ХХ – начала ХХI в. Особое место занимают творческие работы основателя музея - Н.С. Косова: картины, рисунки, фотоэтюды, декоративные изделия.</w:t>
      </w:r>
    </w:p>
    <w:p w:rsidR="00FB71AA" w:rsidRPr="00C15FA3" w:rsidRDefault="00FB71AA" w:rsidP="00FB71AA">
      <w:pPr>
        <w:pStyle w:val="ae"/>
        <w:ind w:left="0" w:firstLine="720"/>
        <w:jc w:val="both"/>
      </w:pPr>
      <w:r w:rsidRPr="00C15FA3">
        <w:lastRenderedPageBreak/>
        <w:t xml:space="preserve">Музей осуществляет комплектование, хранение, учет и популяризацию музейных предметов и музейных коллекций: проводит научные исследования </w:t>
      </w:r>
      <w:r w:rsidR="00F548C5" w:rsidRPr="00C15FA3">
        <w:br/>
      </w:r>
      <w:r w:rsidRPr="00C15FA3">
        <w:t>в сфере истории и культуры Ивнянского края, осуществляет экспозиционно-выставочную деятельность, обеспечивает экскурсионное, лекционное обслуживание посетителей и иную просветительную, информационную, консультационную деятельность.</w:t>
      </w:r>
    </w:p>
    <w:p w:rsidR="00FB71AA" w:rsidRPr="00C15FA3" w:rsidRDefault="00FB71AA" w:rsidP="00FB71AA">
      <w:pPr>
        <w:pStyle w:val="ae"/>
        <w:ind w:left="0" w:firstLine="720"/>
        <w:jc w:val="both"/>
      </w:pPr>
      <w:r w:rsidRPr="00C15FA3">
        <w:t xml:space="preserve">Во исполнение поручений Губернатора области в апреле текущего года создан попечительский совет по поддержке детского творчества </w:t>
      </w:r>
      <w:r w:rsidR="009A47F1" w:rsidRPr="00C15FA3">
        <w:br/>
      </w:r>
      <w:r w:rsidRPr="00C15FA3">
        <w:t xml:space="preserve">при администрации Ивнянского района. Его состав и Положение утверждено Постановление администрации муниципального района «Ивнянский район» </w:t>
      </w:r>
      <w:r w:rsidR="00F548C5" w:rsidRPr="00C15FA3">
        <w:br/>
      </w:r>
      <w:r w:rsidRPr="00C15FA3">
        <w:t>от 15 апреля 2013</w:t>
      </w:r>
      <w:r w:rsidR="009A47F1" w:rsidRPr="00C15FA3">
        <w:t xml:space="preserve"> </w:t>
      </w:r>
      <w:r w:rsidRPr="00C15FA3">
        <w:t>г</w:t>
      </w:r>
      <w:r w:rsidR="009A47F1" w:rsidRPr="00C15FA3">
        <w:t>ода</w:t>
      </w:r>
      <w:r w:rsidRPr="00C15FA3">
        <w:t xml:space="preserve"> № 195 «О создании попечительского совета </w:t>
      </w:r>
      <w:r w:rsidR="009A47F1" w:rsidRPr="00C15FA3">
        <w:br/>
      </w:r>
      <w:r w:rsidRPr="00C15FA3">
        <w:t xml:space="preserve">по поддержке детского творчества при администрации Ивнянского района». </w:t>
      </w:r>
      <w:r w:rsidR="009A47F1" w:rsidRPr="00C15FA3">
        <w:br/>
      </w:r>
      <w:r w:rsidRPr="00C15FA3">
        <w:t xml:space="preserve">В состав вышеназванного совета вошли представители местных органов исполнительной власти, бизнес-структур, Ивнянского благочиния. В ходе реформирования бюджетной сферы Ивнянского района, в соответствии </w:t>
      </w:r>
      <w:r w:rsidR="009A47F1" w:rsidRPr="00C15FA3">
        <w:br/>
      </w:r>
      <w:r w:rsidRPr="00C15FA3">
        <w:t xml:space="preserve">с Федеральным законом от 8 мая 2010 года № 83-ФЗ «О внесении изменений </w:t>
      </w:r>
      <w:r w:rsidR="009A47F1" w:rsidRPr="00C15FA3">
        <w:br/>
      </w:r>
      <w:r w:rsidRPr="00C15FA3">
        <w:t xml:space="preserve">в отдельные законодательные акты Российской Федерации в связи </w:t>
      </w:r>
      <w:r w:rsidR="009A47F1" w:rsidRPr="00C15FA3">
        <w:br/>
      </w:r>
      <w:r w:rsidRPr="00C15FA3">
        <w:t>с соверше</w:t>
      </w:r>
      <w:r w:rsidR="009A47F1" w:rsidRPr="00C15FA3">
        <w:t xml:space="preserve">нствованием правового положения </w:t>
      </w:r>
      <w:r w:rsidRPr="00C15FA3">
        <w:t>государственных</w:t>
      </w:r>
      <w:r w:rsidR="009A47F1" w:rsidRPr="00C15FA3">
        <w:t xml:space="preserve"> (</w:t>
      </w:r>
      <w:r w:rsidR="00F548C5" w:rsidRPr="00C15FA3">
        <w:t>муниципальных) учреждений</w:t>
      </w:r>
      <w:r w:rsidRPr="00C15FA3">
        <w:t xml:space="preserve">», Федеральным законом от 3 ноября 2006 года </w:t>
      </w:r>
      <w:r w:rsidR="009A47F1" w:rsidRPr="00C15FA3">
        <w:br/>
      </w:r>
      <w:r w:rsidRPr="00C15FA3">
        <w:t>№ 174-ФЗ «Об автономных учреждениях» произошло изменение типа учрежден</w:t>
      </w:r>
      <w:r w:rsidR="00F548C5" w:rsidRPr="00C15FA3">
        <w:t>ий культуры. На 1 января 2014 года</w:t>
      </w:r>
      <w:r w:rsidRPr="00C15FA3">
        <w:t xml:space="preserve"> в Ивнянском районе действовало 5 учреждений культуры, имеющих статус юридического лица, в том числе 3 казенных учреждени</w:t>
      </w:r>
      <w:r w:rsidR="00F548C5" w:rsidRPr="00C15FA3">
        <w:t>я</w:t>
      </w:r>
      <w:r w:rsidRPr="00C15FA3">
        <w:t xml:space="preserve"> (60 % от числа юридичес</w:t>
      </w:r>
      <w:r w:rsidR="00F548C5" w:rsidRPr="00C15FA3">
        <w:t>ких лиц), 2 бюджетных учреждения</w:t>
      </w:r>
      <w:r w:rsidRPr="00C15FA3">
        <w:t xml:space="preserve"> (40 %).</w:t>
      </w:r>
    </w:p>
    <w:p w:rsidR="00FB71AA" w:rsidRPr="00C15FA3" w:rsidRDefault="00FB71AA" w:rsidP="00FB71AA">
      <w:pPr>
        <w:pStyle w:val="ae"/>
        <w:ind w:left="0" w:firstLine="720"/>
        <w:jc w:val="both"/>
      </w:pPr>
      <w:r w:rsidRPr="00C15FA3">
        <w:t xml:space="preserve">Финансирование учреждений культуры осуществляется через сметы расходов для казённых учреждений и путем предоставления субсидий </w:t>
      </w:r>
      <w:r w:rsidR="00F548C5" w:rsidRPr="00C15FA3">
        <w:br/>
      </w:r>
      <w:r w:rsidRPr="00C15FA3">
        <w:t>для бюджетных учреждений. Динамика расходов бюджета на сферу культуры за последние пять лет не превышала темпы роста экономики Ивнянского района.</w:t>
      </w:r>
    </w:p>
    <w:p w:rsidR="00FB71AA" w:rsidRPr="00C15FA3" w:rsidRDefault="00FB71AA" w:rsidP="00FB71AA">
      <w:pPr>
        <w:pStyle w:val="ae"/>
        <w:ind w:left="0" w:firstLine="720"/>
        <w:jc w:val="both"/>
      </w:pPr>
      <w:r w:rsidRPr="00C15FA3">
        <w:t>В таблице № 1 приведены основные показатели финансирования учреждений культуры, библиотек, музеев и кино.</w:t>
      </w:r>
    </w:p>
    <w:p w:rsidR="00FB71AA" w:rsidRPr="00C15FA3" w:rsidRDefault="00FB71AA" w:rsidP="00927A82">
      <w:pPr>
        <w:pStyle w:val="ae"/>
        <w:ind w:left="1242"/>
        <w:jc w:val="right"/>
      </w:pPr>
      <w:r w:rsidRPr="00C15FA3">
        <w:t>Таблица №1</w:t>
      </w:r>
    </w:p>
    <w:p w:rsidR="00FB71AA" w:rsidRPr="00C15FA3" w:rsidRDefault="00FB71AA" w:rsidP="00927A82">
      <w:pPr>
        <w:pStyle w:val="ae"/>
        <w:ind w:left="1242"/>
        <w:jc w:val="right"/>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95"/>
        <w:gridCol w:w="1048"/>
        <w:gridCol w:w="1049"/>
        <w:gridCol w:w="1049"/>
        <w:gridCol w:w="1049"/>
        <w:gridCol w:w="1049"/>
      </w:tblGrid>
      <w:tr w:rsidR="002F05FF" w:rsidRPr="00C15FA3" w:rsidTr="00642454">
        <w:trPr>
          <w:trHeight w:val="676"/>
        </w:trPr>
        <w:tc>
          <w:tcPr>
            <w:tcW w:w="4395" w:type="dxa"/>
          </w:tcPr>
          <w:p w:rsidR="00FB71AA" w:rsidRPr="00C15FA3" w:rsidRDefault="00FB71AA" w:rsidP="00642454">
            <w:pPr>
              <w:pStyle w:val="TableParagraph"/>
              <w:spacing w:before="12"/>
              <w:ind w:left="1411" w:right="43" w:hanging="754"/>
              <w:rPr>
                <w:b/>
                <w:sz w:val="24"/>
                <w:szCs w:val="24"/>
              </w:rPr>
            </w:pPr>
            <w:r w:rsidRPr="00C15FA3">
              <w:rPr>
                <w:b/>
                <w:sz w:val="24"/>
                <w:szCs w:val="24"/>
              </w:rPr>
              <w:t>Основные финансовые показатели</w:t>
            </w:r>
          </w:p>
        </w:tc>
        <w:tc>
          <w:tcPr>
            <w:tcW w:w="1048" w:type="dxa"/>
          </w:tcPr>
          <w:p w:rsidR="00FB71AA" w:rsidRPr="00C15FA3" w:rsidRDefault="00FB71AA" w:rsidP="00642454">
            <w:pPr>
              <w:pStyle w:val="TableParagraph"/>
              <w:spacing w:before="175"/>
              <w:ind w:left="13" w:right="11"/>
              <w:jc w:val="center"/>
              <w:rPr>
                <w:b/>
                <w:sz w:val="24"/>
                <w:szCs w:val="24"/>
              </w:rPr>
            </w:pPr>
            <w:r w:rsidRPr="00C15FA3">
              <w:rPr>
                <w:b/>
                <w:sz w:val="24"/>
                <w:szCs w:val="24"/>
              </w:rPr>
              <w:t>2009 г.</w:t>
            </w:r>
          </w:p>
        </w:tc>
        <w:tc>
          <w:tcPr>
            <w:tcW w:w="1049" w:type="dxa"/>
          </w:tcPr>
          <w:p w:rsidR="00FB71AA" w:rsidRPr="00C15FA3" w:rsidRDefault="00FB71AA" w:rsidP="00642454">
            <w:pPr>
              <w:pStyle w:val="TableParagraph"/>
              <w:spacing w:before="175"/>
              <w:ind w:right="72"/>
              <w:jc w:val="right"/>
              <w:rPr>
                <w:b/>
                <w:sz w:val="24"/>
                <w:szCs w:val="24"/>
              </w:rPr>
            </w:pPr>
            <w:r w:rsidRPr="00C15FA3">
              <w:rPr>
                <w:b/>
                <w:sz w:val="24"/>
                <w:szCs w:val="24"/>
              </w:rPr>
              <w:t>2010 г.</w:t>
            </w:r>
          </w:p>
        </w:tc>
        <w:tc>
          <w:tcPr>
            <w:tcW w:w="1049" w:type="dxa"/>
          </w:tcPr>
          <w:p w:rsidR="00FB71AA" w:rsidRPr="00C15FA3" w:rsidRDefault="00FB71AA" w:rsidP="00642454">
            <w:pPr>
              <w:pStyle w:val="TableParagraph"/>
              <w:spacing w:before="175"/>
              <w:ind w:left="36" w:right="25"/>
              <w:jc w:val="center"/>
              <w:rPr>
                <w:b/>
                <w:sz w:val="24"/>
                <w:szCs w:val="24"/>
              </w:rPr>
            </w:pPr>
            <w:r w:rsidRPr="00C15FA3">
              <w:rPr>
                <w:b/>
                <w:sz w:val="24"/>
                <w:szCs w:val="24"/>
              </w:rPr>
              <w:t>2011 г.</w:t>
            </w:r>
          </w:p>
        </w:tc>
        <w:tc>
          <w:tcPr>
            <w:tcW w:w="1049" w:type="dxa"/>
          </w:tcPr>
          <w:p w:rsidR="00FB71AA" w:rsidRPr="00C15FA3" w:rsidRDefault="00FB71AA" w:rsidP="00642454">
            <w:pPr>
              <w:pStyle w:val="TableParagraph"/>
              <w:spacing w:before="175"/>
              <w:ind w:left="13" w:right="11"/>
              <w:jc w:val="center"/>
              <w:rPr>
                <w:b/>
                <w:sz w:val="24"/>
                <w:szCs w:val="24"/>
              </w:rPr>
            </w:pPr>
            <w:r w:rsidRPr="00C15FA3">
              <w:rPr>
                <w:b/>
                <w:sz w:val="24"/>
                <w:szCs w:val="24"/>
              </w:rPr>
              <w:t>2012 г.</w:t>
            </w:r>
          </w:p>
        </w:tc>
        <w:tc>
          <w:tcPr>
            <w:tcW w:w="1049" w:type="dxa"/>
          </w:tcPr>
          <w:p w:rsidR="00FB71AA" w:rsidRPr="00C15FA3" w:rsidRDefault="00FB71AA" w:rsidP="00642454">
            <w:pPr>
              <w:pStyle w:val="TableParagraph"/>
              <w:spacing w:before="175"/>
              <w:ind w:right="72"/>
              <w:jc w:val="right"/>
              <w:rPr>
                <w:b/>
                <w:sz w:val="24"/>
                <w:szCs w:val="24"/>
              </w:rPr>
            </w:pPr>
            <w:r w:rsidRPr="00C15FA3">
              <w:rPr>
                <w:b/>
                <w:sz w:val="24"/>
                <w:szCs w:val="24"/>
              </w:rPr>
              <w:t>2013 г.</w:t>
            </w:r>
          </w:p>
        </w:tc>
      </w:tr>
      <w:tr w:rsidR="002F05FF" w:rsidRPr="00C15FA3" w:rsidTr="00642454">
        <w:trPr>
          <w:trHeight w:val="719"/>
        </w:trPr>
        <w:tc>
          <w:tcPr>
            <w:tcW w:w="4395" w:type="dxa"/>
          </w:tcPr>
          <w:p w:rsidR="00FB71AA" w:rsidRPr="00C15FA3" w:rsidRDefault="00FB71AA" w:rsidP="00642454">
            <w:pPr>
              <w:pStyle w:val="TableParagraph"/>
              <w:ind w:left="9" w:right="43"/>
              <w:rPr>
                <w:sz w:val="24"/>
                <w:szCs w:val="24"/>
              </w:rPr>
            </w:pPr>
            <w:r w:rsidRPr="00C15FA3">
              <w:rPr>
                <w:sz w:val="24"/>
                <w:szCs w:val="24"/>
              </w:rPr>
              <w:t>Общий бюджет расходов по району (тыс. руб.)</w:t>
            </w:r>
          </w:p>
        </w:tc>
        <w:tc>
          <w:tcPr>
            <w:tcW w:w="1048" w:type="dxa"/>
          </w:tcPr>
          <w:p w:rsidR="00FB71AA" w:rsidRPr="00C15FA3" w:rsidRDefault="00FB71AA" w:rsidP="00642454">
            <w:pPr>
              <w:pStyle w:val="TableParagraph"/>
              <w:ind w:left="23" w:right="9"/>
              <w:jc w:val="center"/>
              <w:rPr>
                <w:sz w:val="24"/>
                <w:szCs w:val="24"/>
              </w:rPr>
            </w:pPr>
            <w:r w:rsidRPr="00C15FA3">
              <w:rPr>
                <w:sz w:val="24"/>
                <w:szCs w:val="24"/>
              </w:rPr>
              <w:t>626</w:t>
            </w:r>
            <w:r w:rsidR="00F548C5" w:rsidRPr="00C15FA3">
              <w:rPr>
                <w:sz w:val="24"/>
                <w:szCs w:val="24"/>
              </w:rPr>
              <w:t xml:space="preserve"> </w:t>
            </w:r>
            <w:r w:rsidRPr="00C15FA3">
              <w:rPr>
                <w:sz w:val="24"/>
                <w:szCs w:val="24"/>
              </w:rPr>
              <w:t>492,0</w:t>
            </w:r>
          </w:p>
        </w:tc>
        <w:tc>
          <w:tcPr>
            <w:tcW w:w="1049" w:type="dxa"/>
          </w:tcPr>
          <w:p w:rsidR="00FB71AA" w:rsidRPr="00C15FA3" w:rsidRDefault="00FB71AA" w:rsidP="00642454">
            <w:pPr>
              <w:pStyle w:val="TableParagraph"/>
              <w:ind w:right="26"/>
              <w:jc w:val="center"/>
              <w:rPr>
                <w:sz w:val="24"/>
                <w:szCs w:val="24"/>
              </w:rPr>
            </w:pPr>
            <w:r w:rsidRPr="00C15FA3">
              <w:rPr>
                <w:sz w:val="24"/>
                <w:szCs w:val="24"/>
              </w:rPr>
              <w:t>674</w:t>
            </w:r>
            <w:r w:rsidR="00F548C5" w:rsidRPr="00C15FA3">
              <w:rPr>
                <w:sz w:val="24"/>
                <w:szCs w:val="24"/>
              </w:rPr>
              <w:t xml:space="preserve"> </w:t>
            </w:r>
            <w:r w:rsidRPr="00C15FA3">
              <w:rPr>
                <w:sz w:val="24"/>
                <w:szCs w:val="24"/>
              </w:rPr>
              <w:t>364,0</w:t>
            </w:r>
          </w:p>
        </w:tc>
        <w:tc>
          <w:tcPr>
            <w:tcW w:w="1049" w:type="dxa"/>
          </w:tcPr>
          <w:p w:rsidR="00FB71AA" w:rsidRPr="00C15FA3" w:rsidRDefault="00FB71AA" w:rsidP="00642454">
            <w:pPr>
              <w:pStyle w:val="TableParagraph"/>
              <w:ind w:left="43" w:right="25"/>
              <w:jc w:val="center"/>
              <w:rPr>
                <w:sz w:val="24"/>
                <w:szCs w:val="24"/>
              </w:rPr>
            </w:pPr>
            <w:r w:rsidRPr="00C15FA3">
              <w:rPr>
                <w:sz w:val="24"/>
                <w:szCs w:val="24"/>
              </w:rPr>
              <w:t>1</w:t>
            </w:r>
            <w:r w:rsidR="00F548C5" w:rsidRPr="00C15FA3">
              <w:rPr>
                <w:sz w:val="24"/>
                <w:szCs w:val="24"/>
              </w:rPr>
              <w:t xml:space="preserve"> </w:t>
            </w:r>
            <w:r w:rsidRPr="00C15FA3">
              <w:rPr>
                <w:sz w:val="24"/>
                <w:szCs w:val="24"/>
              </w:rPr>
              <w:t>032</w:t>
            </w:r>
            <w:r w:rsidR="00F548C5" w:rsidRPr="00C15FA3">
              <w:rPr>
                <w:sz w:val="24"/>
                <w:szCs w:val="24"/>
              </w:rPr>
              <w:t xml:space="preserve"> </w:t>
            </w:r>
            <w:r w:rsidRPr="00C15FA3">
              <w:rPr>
                <w:sz w:val="24"/>
                <w:szCs w:val="24"/>
              </w:rPr>
              <w:t>359,0</w:t>
            </w:r>
          </w:p>
        </w:tc>
        <w:tc>
          <w:tcPr>
            <w:tcW w:w="1049" w:type="dxa"/>
          </w:tcPr>
          <w:p w:rsidR="00FB71AA" w:rsidRPr="00C15FA3" w:rsidRDefault="00FB71AA" w:rsidP="00642454">
            <w:pPr>
              <w:pStyle w:val="TableParagraph"/>
              <w:ind w:left="23" w:right="9"/>
              <w:jc w:val="center"/>
              <w:rPr>
                <w:sz w:val="24"/>
                <w:szCs w:val="24"/>
              </w:rPr>
            </w:pPr>
            <w:r w:rsidRPr="00C15FA3">
              <w:rPr>
                <w:sz w:val="24"/>
                <w:szCs w:val="24"/>
              </w:rPr>
              <w:t>892</w:t>
            </w:r>
            <w:r w:rsidR="00F548C5" w:rsidRPr="00C15FA3">
              <w:rPr>
                <w:sz w:val="24"/>
                <w:szCs w:val="24"/>
              </w:rPr>
              <w:t xml:space="preserve"> </w:t>
            </w:r>
            <w:r w:rsidRPr="00C15FA3">
              <w:rPr>
                <w:sz w:val="24"/>
                <w:szCs w:val="24"/>
              </w:rPr>
              <w:t>949,0</w:t>
            </w:r>
          </w:p>
        </w:tc>
        <w:tc>
          <w:tcPr>
            <w:tcW w:w="1049" w:type="dxa"/>
          </w:tcPr>
          <w:p w:rsidR="00FB71AA" w:rsidRPr="00C15FA3" w:rsidRDefault="00FB71AA" w:rsidP="00642454">
            <w:pPr>
              <w:pStyle w:val="TableParagraph"/>
              <w:ind w:right="26"/>
              <w:jc w:val="center"/>
              <w:rPr>
                <w:sz w:val="24"/>
                <w:szCs w:val="24"/>
              </w:rPr>
            </w:pPr>
            <w:r w:rsidRPr="00C15FA3">
              <w:rPr>
                <w:sz w:val="24"/>
                <w:szCs w:val="24"/>
              </w:rPr>
              <w:t>874</w:t>
            </w:r>
            <w:r w:rsidR="00F548C5" w:rsidRPr="00C15FA3">
              <w:rPr>
                <w:sz w:val="24"/>
                <w:szCs w:val="24"/>
              </w:rPr>
              <w:t xml:space="preserve"> </w:t>
            </w:r>
            <w:r w:rsidRPr="00C15FA3">
              <w:rPr>
                <w:sz w:val="24"/>
                <w:szCs w:val="24"/>
              </w:rPr>
              <w:t>650,0</w:t>
            </w:r>
          </w:p>
        </w:tc>
      </w:tr>
      <w:tr w:rsidR="002F05FF" w:rsidRPr="00C15FA3" w:rsidTr="00642454">
        <w:trPr>
          <w:trHeight w:val="331"/>
        </w:trPr>
        <w:tc>
          <w:tcPr>
            <w:tcW w:w="4395" w:type="dxa"/>
          </w:tcPr>
          <w:p w:rsidR="00FB71AA" w:rsidRPr="00C15FA3" w:rsidRDefault="00FB71AA" w:rsidP="00642454">
            <w:pPr>
              <w:pStyle w:val="TableParagraph"/>
              <w:ind w:left="9"/>
              <w:rPr>
                <w:sz w:val="24"/>
                <w:szCs w:val="24"/>
              </w:rPr>
            </w:pPr>
            <w:r w:rsidRPr="00C15FA3">
              <w:rPr>
                <w:sz w:val="24"/>
                <w:szCs w:val="24"/>
              </w:rPr>
              <w:t>Бюджет по культуре (тыс. руб.)</w:t>
            </w:r>
          </w:p>
        </w:tc>
        <w:tc>
          <w:tcPr>
            <w:tcW w:w="1048" w:type="dxa"/>
          </w:tcPr>
          <w:p w:rsidR="00FB71AA" w:rsidRPr="00C15FA3" w:rsidRDefault="00FB71AA" w:rsidP="00642454">
            <w:pPr>
              <w:pStyle w:val="TableParagraph"/>
              <w:ind w:left="20" w:right="11"/>
              <w:jc w:val="center"/>
              <w:rPr>
                <w:sz w:val="24"/>
                <w:szCs w:val="24"/>
              </w:rPr>
            </w:pPr>
            <w:r w:rsidRPr="00C15FA3">
              <w:rPr>
                <w:sz w:val="24"/>
                <w:szCs w:val="24"/>
              </w:rPr>
              <w:t>68</w:t>
            </w:r>
            <w:r w:rsidR="00F548C5" w:rsidRPr="00C15FA3">
              <w:rPr>
                <w:sz w:val="24"/>
                <w:szCs w:val="24"/>
              </w:rPr>
              <w:t xml:space="preserve"> </w:t>
            </w:r>
            <w:r w:rsidRPr="00C15FA3">
              <w:rPr>
                <w:sz w:val="24"/>
                <w:szCs w:val="24"/>
              </w:rPr>
              <w:t>141,0</w:t>
            </w:r>
          </w:p>
        </w:tc>
        <w:tc>
          <w:tcPr>
            <w:tcW w:w="1049" w:type="dxa"/>
          </w:tcPr>
          <w:p w:rsidR="00FB71AA" w:rsidRPr="00C15FA3" w:rsidRDefault="00FB71AA" w:rsidP="00642454">
            <w:pPr>
              <w:pStyle w:val="TableParagraph"/>
              <w:ind w:right="89"/>
              <w:jc w:val="center"/>
              <w:rPr>
                <w:sz w:val="24"/>
                <w:szCs w:val="24"/>
              </w:rPr>
            </w:pPr>
            <w:r w:rsidRPr="00C15FA3">
              <w:rPr>
                <w:sz w:val="24"/>
                <w:szCs w:val="24"/>
              </w:rPr>
              <w:t>89</w:t>
            </w:r>
            <w:r w:rsidR="00F548C5" w:rsidRPr="00C15FA3">
              <w:rPr>
                <w:sz w:val="24"/>
                <w:szCs w:val="24"/>
              </w:rPr>
              <w:t xml:space="preserve"> </w:t>
            </w:r>
            <w:r w:rsidRPr="00C15FA3">
              <w:rPr>
                <w:sz w:val="24"/>
                <w:szCs w:val="24"/>
              </w:rPr>
              <w:t>230,0</w:t>
            </w:r>
          </w:p>
        </w:tc>
        <w:tc>
          <w:tcPr>
            <w:tcW w:w="1049" w:type="dxa"/>
          </w:tcPr>
          <w:p w:rsidR="00FB71AA" w:rsidRPr="00C15FA3" w:rsidRDefault="00FB71AA" w:rsidP="00642454">
            <w:pPr>
              <w:pStyle w:val="TableParagraph"/>
              <w:ind w:left="43" w:right="25"/>
              <w:jc w:val="center"/>
              <w:rPr>
                <w:sz w:val="24"/>
                <w:szCs w:val="24"/>
              </w:rPr>
            </w:pPr>
            <w:r w:rsidRPr="00C15FA3">
              <w:rPr>
                <w:sz w:val="24"/>
                <w:szCs w:val="24"/>
              </w:rPr>
              <w:t>82</w:t>
            </w:r>
            <w:r w:rsidR="00F548C5" w:rsidRPr="00C15FA3">
              <w:rPr>
                <w:sz w:val="24"/>
                <w:szCs w:val="24"/>
              </w:rPr>
              <w:t xml:space="preserve"> </w:t>
            </w:r>
            <w:r w:rsidRPr="00C15FA3">
              <w:rPr>
                <w:sz w:val="24"/>
                <w:szCs w:val="24"/>
              </w:rPr>
              <w:t>936,0</w:t>
            </w:r>
          </w:p>
        </w:tc>
        <w:tc>
          <w:tcPr>
            <w:tcW w:w="1049" w:type="dxa"/>
          </w:tcPr>
          <w:p w:rsidR="00FB71AA" w:rsidRPr="00C15FA3" w:rsidRDefault="00FB71AA" w:rsidP="00642454">
            <w:pPr>
              <w:pStyle w:val="TableParagraph"/>
              <w:ind w:left="20" w:right="11"/>
              <w:jc w:val="center"/>
              <w:rPr>
                <w:sz w:val="24"/>
                <w:szCs w:val="24"/>
              </w:rPr>
            </w:pPr>
            <w:r w:rsidRPr="00C15FA3">
              <w:rPr>
                <w:sz w:val="24"/>
                <w:szCs w:val="24"/>
              </w:rPr>
              <w:t>99</w:t>
            </w:r>
            <w:r w:rsidR="00F548C5" w:rsidRPr="00C15FA3">
              <w:rPr>
                <w:sz w:val="24"/>
                <w:szCs w:val="24"/>
              </w:rPr>
              <w:t xml:space="preserve"> </w:t>
            </w:r>
            <w:r w:rsidRPr="00C15FA3">
              <w:rPr>
                <w:sz w:val="24"/>
                <w:szCs w:val="24"/>
              </w:rPr>
              <w:t>846,0</w:t>
            </w:r>
          </w:p>
        </w:tc>
        <w:tc>
          <w:tcPr>
            <w:tcW w:w="1049" w:type="dxa"/>
          </w:tcPr>
          <w:p w:rsidR="00FB71AA" w:rsidRPr="00C15FA3" w:rsidRDefault="00FB71AA" w:rsidP="00642454">
            <w:pPr>
              <w:pStyle w:val="TableParagraph"/>
              <w:ind w:right="89"/>
              <w:jc w:val="center"/>
              <w:rPr>
                <w:sz w:val="24"/>
                <w:szCs w:val="24"/>
              </w:rPr>
            </w:pPr>
            <w:r w:rsidRPr="00C15FA3">
              <w:rPr>
                <w:sz w:val="24"/>
                <w:szCs w:val="24"/>
              </w:rPr>
              <w:t>77</w:t>
            </w:r>
            <w:r w:rsidR="00F548C5" w:rsidRPr="00C15FA3">
              <w:rPr>
                <w:sz w:val="24"/>
                <w:szCs w:val="24"/>
              </w:rPr>
              <w:t xml:space="preserve"> </w:t>
            </w:r>
            <w:r w:rsidRPr="00C15FA3">
              <w:rPr>
                <w:sz w:val="24"/>
                <w:szCs w:val="24"/>
              </w:rPr>
              <w:t>929,0</w:t>
            </w:r>
          </w:p>
        </w:tc>
      </w:tr>
      <w:tr w:rsidR="002F05FF" w:rsidRPr="00C15FA3" w:rsidTr="009A47F1">
        <w:trPr>
          <w:trHeight w:val="356"/>
        </w:trPr>
        <w:tc>
          <w:tcPr>
            <w:tcW w:w="4395" w:type="dxa"/>
          </w:tcPr>
          <w:p w:rsidR="00FB71AA" w:rsidRPr="00C15FA3" w:rsidRDefault="00E45923" w:rsidP="00642454">
            <w:pPr>
              <w:pStyle w:val="TableParagraph"/>
              <w:ind w:left="9" w:right="43"/>
              <w:rPr>
                <w:sz w:val="24"/>
                <w:szCs w:val="24"/>
              </w:rPr>
            </w:pPr>
            <w:r>
              <w:rPr>
                <w:sz w:val="24"/>
                <w:szCs w:val="24"/>
              </w:rPr>
              <w:t xml:space="preserve">в. </w:t>
            </w:r>
            <w:r w:rsidR="00FB71AA" w:rsidRPr="00C15FA3">
              <w:rPr>
                <w:sz w:val="24"/>
                <w:szCs w:val="24"/>
              </w:rPr>
              <w:t>т.</w:t>
            </w:r>
            <w:r>
              <w:rPr>
                <w:sz w:val="24"/>
                <w:szCs w:val="24"/>
              </w:rPr>
              <w:t xml:space="preserve"> </w:t>
            </w:r>
            <w:r w:rsidR="00FB71AA" w:rsidRPr="00C15FA3">
              <w:rPr>
                <w:sz w:val="24"/>
                <w:szCs w:val="24"/>
              </w:rPr>
              <w:t>ч. капитальный ремонт (тыс. руб.)</w:t>
            </w:r>
          </w:p>
        </w:tc>
        <w:tc>
          <w:tcPr>
            <w:tcW w:w="1048" w:type="dxa"/>
          </w:tcPr>
          <w:p w:rsidR="00FB71AA" w:rsidRPr="00C15FA3" w:rsidRDefault="00FB71AA" w:rsidP="00642454">
            <w:pPr>
              <w:pStyle w:val="TableParagraph"/>
              <w:ind w:left="20" w:right="11"/>
              <w:jc w:val="center"/>
              <w:rPr>
                <w:sz w:val="24"/>
                <w:szCs w:val="24"/>
              </w:rPr>
            </w:pPr>
            <w:r w:rsidRPr="00C15FA3">
              <w:rPr>
                <w:sz w:val="24"/>
                <w:szCs w:val="24"/>
              </w:rPr>
              <w:t>26</w:t>
            </w:r>
            <w:r w:rsidR="00F548C5" w:rsidRPr="00C15FA3">
              <w:rPr>
                <w:sz w:val="24"/>
                <w:szCs w:val="24"/>
              </w:rPr>
              <w:t xml:space="preserve"> </w:t>
            </w:r>
            <w:r w:rsidRPr="00C15FA3">
              <w:rPr>
                <w:sz w:val="24"/>
                <w:szCs w:val="24"/>
              </w:rPr>
              <w:t>001,0</w:t>
            </w:r>
          </w:p>
        </w:tc>
        <w:tc>
          <w:tcPr>
            <w:tcW w:w="1049" w:type="dxa"/>
          </w:tcPr>
          <w:p w:rsidR="00FB71AA" w:rsidRPr="00C15FA3" w:rsidRDefault="00FB71AA" w:rsidP="00642454">
            <w:pPr>
              <w:pStyle w:val="TableParagraph"/>
              <w:ind w:right="89"/>
              <w:jc w:val="center"/>
              <w:rPr>
                <w:sz w:val="24"/>
                <w:szCs w:val="24"/>
              </w:rPr>
            </w:pPr>
            <w:r w:rsidRPr="00C15FA3">
              <w:rPr>
                <w:sz w:val="24"/>
                <w:szCs w:val="24"/>
              </w:rPr>
              <w:t>38</w:t>
            </w:r>
            <w:r w:rsidR="00F548C5" w:rsidRPr="00C15FA3">
              <w:rPr>
                <w:sz w:val="24"/>
                <w:szCs w:val="24"/>
              </w:rPr>
              <w:t xml:space="preserve"> </w:t>
            </w:r>
            <w:r w:rsidRPr="00C15FA3">
              <w:rPr>
                <w:sz w:val="24"/>
                <w:szCs w:val="24"/>
              </w:rPr>
              <w:t>846,0</w:t>
            </w:r>
          </w:p>
        </w:tc>
        <w:tc>
          <w:tcPr>
            <w:tcW w:w="1049" w:type="dxa"/>
          </w:tcPr>
          <w:p w:rsidR="00FB71AA" w:rsidRPr="00C15FA3" w:rsidRDefault="00FB71AA" w:rsidP="00642454">
            <w:pPr>
              <w:pStyle w:val="TableParagraph"/>
              <w:ind w:left="43" w:right="25"/>
              <w:jc w:val="center"/>
              <w:rPr>
                <w:sz w:val="24"/>
                <w:szCs w:val="24"/>
              </w:rPr>
            </w:pPr>
            <w:r w:rsidRPr="00C15FA3">
              <w:rPr>
                <w:sz w:val="24"/>
                <w:szCs w:val="24"/>
              </w:rPr>
              <w:t>28</w:t>
            </w:r>
            <w:r w:rsidR="00F548C5" w:rsidRPr="00C15FA3">
              <w:rPr>
                <w:sz w:val="24"/>
                <w:szCs w:val="24"/>
              </w:rPr>
              <w:t xml:space="preserve"> </w:t>
            </w:r>
            <w:r w:rsidRPr="00C15FA3">
              <w:rPr>
                <w:sz w:val="24"/>
                <w:szCs w:val="24"/>
              </w:rPr>
              <w:t>607,0</w:t>
            </w:r>
          </w:p>
        </w:tc>
        <w:tc>
          <w:tcPr>
            <w:tcW w:w="1049" w:type="dxa"/>
          </w:tcPr>
          <w:p w:rsidR="00FB71AA" w:rsidRPr="00C15FA3" w:rsidRDefault="00FB71AA" w:rsidP="00642454">
            <w:pPr>
              <w:pStyle w:val="TableParagraph"/>
              <w:ind w:left="20" w:right="11"/>
              <w:jc w:val="center"/>
              <w:rPr>
                <w:sz w:val="24"/>
                <w:szCs w:val="24"/>
              </w:rPr>
            </w:pPr>
            <w:r w:rsidRPr="00C15FA3">
              <w:rPr>
                <w:sz w:val="24"/>
                <w:szCs w:val="24"/>
              </w:rPr>
              <w:t>26</w:t>
            </w:r>
            <w:r w:rsidR="00F548C5" w:rsidRPr="00C15FA3">
              <w:rPr>
                <w:sz w:val="24"/>
                <w:szCs w:val="24"/>
              </w:rPr>
              <w:t xml:space="preserve"> </w:t>
            </w:r>
            <w:r w:rsidRPr="00C15FA3">
              <w:rPr>
                <w:sz w:val="24"/>
                <w:szCs w:val="24"/>
              </w:rPr>
              <w:t>128,0</w:t>
            </w:r>
          </w:p>
        </w:tc>
        <w:tc>
          <w:tcPr>
            <w:tcW w:w="1049" w:type="dxa"/>
          </w:tcPr>
          <w:p w:rsidR="00FB71AA" w:rsidRPr="00C15FA3" w:rsidRDefault="00FB71AA" w:rsidP="00F548C5">
            <w:pPr>
              <w:pStyle w:val="TableParagraph"/>
              <w:ind w:left="57"/>
              <w:jc w:val="center"/>
              <w:rPr>
                <w:sz w:val="24"/>
                <w:szCs w:val="24"/>
              </w:rPr>
            </w:pPr>
            <w:r w:rsidRPr="00C15FA3">
              <w:rPr>
                <w:sz w:val="24"/>
                <w:szCs w:val="24"/>
              </w:rPr>
              <w:t>1</w:t>
            </w:r>
            <w:r w:rsidR="00F548C5" w:rsidRPr="00C15FA3">
              <w:rPr>
                <w:sz w:val="24"/>
                <w:szCs w:val="24"/>
              </w:rPr>
              <w:t xml:space="preserve"> </w:t>
            </w:r>
            <w:r w:rsidRPr="00C15FA3">
              <w:rPr>
                <w:sz w:val="24"/>
                <w:szCs w:val="24"/>
              </w:rPr>
              <w:t>081,0</w:t>
            </w:r>
          </w:p>
        </w:tc>
      </w:tr>
      <w:tr w:rsidR="002F05FF" w:rsidRPr="00C15FA3" w:rsidTr="00642454">
        <w:trPr>
          <w:trHeight w:val="302"/>
        </w:trPr>
        <w:tc>
          <w:tcPr>
            <w:tcW w:w="4395" w:type="dxa"/>
          </w:tcPr>
          <w:p w:rsidR="00FB71AA" w:rsidRPr="00C15FA3" w:rsidRDefault="00FB71AA" w:rsidP="00642454">
            <w:pPr>
              <w:pStyle w:val="TableParagraph"/>
              <w:ind w:left="9"/>
              <w:rPr>
                <w:sz w:val="24"/>
                <w:szCs w:val="24"/>
              </w:rPr>
            </w:pPr>
            <w:r w:rsidRPr="00C15FA3">
              <w:rPr>
                <w:sz w:val="24"/>
                <w:szCs w:val="24"/>
              </w:rPr>
              <w:t>% финансирования учр</w:t>
            </w:r>
            <w:r w:rsidR="00E45923">
              <w:rPr>
                <w:sz w:val="24"/>
                <w:szCs w:val="24"/>
              </w:rPr>
              <w:t>еждений культуры</w:t>
            </w:r>
            <w:r w:rsidRPr="00C15FA3">
              <w:rPr>
                <w:sz w:val="24"/>
                <w:szCs w:val="24"/>
              </w:rPr>
              <w:t>.</w:t>
            </w:r>
            <w:r w:rsidR="00F548C5" w:rsidRPr="00C15FA3">
              <w:rPr>
                <w:sz w:val="24"/>
                <w:szCs w:val="24"/>
              </w:rPr>
              <w:t xml:space="preserve"> </w:t>
            </w:r>
          </w:p>
        </w:tc>
        <w:tc>
          <w:tcPr>
            <w:tcW w:w="1048" w:type="dxa"/>
          </w:tcPr>
          <w:p w:rsidR="00FB71AA" w:rsidRPr="00C15FA3" w:rsidRDefault="00FB71AA" w:rsidP="00642454">
            <w:pPr>
              <w:pStyle w:val="TableParagraph"/>
              <w:ind w:left="20" w:right="11"/>
              <w:jc w:val="center"/>
              <w:rPr>
                <w:sz w:val="24"/>
                <w:szCs w:val="24"/>
              </w:rPr>
            </w:pPr>
            <w:r w:rsidRPr="00C15FA3">
              <w:rPr>
                <w:sz w:val="24"/>
                <w:szCs w:val="24"/>
              </w:rPr>
              <w:t>10,87</w:t>
            </w:r>
          </w:p>
        </w:tc>
        <w:tc>
          <w:tcPr>
            <w:tcW w:w="1049" w:type="dxa"/>
          </w:tcPr>
          <w:p w:rsidR="00FB71AA" w:rsidRPr="00C15FA3" w:rsidRDefault="00FB71AA" w:rsidP="00642454">
            <w:pPr>
              <w:pStyle w:val="TableParagraph"/>
              <w:ind w:left="225"/>
              <w:jc w:val="center"/>
              <w:rPr>
                <w:sz w:val="24"/>
                <w:szCs w:val="24"/>
              </w:rPr>
            </w:pPr>
            <w:r w:rsidRPr="00C15FA3">
              <w:rPr>
                <w:sz w:val="24"/>
                <w:szCs w:val="24"/>
              </w:rPr>
              <w:t>13,23</w:t>
            </w:r>
          </w:p>
        </w:tc>
        <w:tc>
          <w:tcPr>
            <w:tcW w:w="1049" w:type="dxa"/>
          </w:tcPr>
          <w:p w:rsidR="00FB71AA" w:rsidRPr="00C15FA3" w:rsidRDefault="00FB71AA" w:rsidP="00642454">
            <w:pPr>
              <w:pStyle w:val="TableParagraph"/>
              <w:ind w:left="40" w:right="25"/>
              <w:jc w:val="center"/>
              <w:rPr>
                <w:sz w:val="24"/>
                <w:szCs w:val="24"/>
              </w:rPr>
            </w:pPr>
            <w:r w:rsidRPr="00C15FA3">
              <w:rPr>
                <w:sz w:val="24"/>
                <w:szCs w:val="24"/>
              </w:rPr>
              <w:t>8,03</w:t>
            </w:r>
          </w:p>
        </w:tc>
        <w:tc>
          <w:tcPr>
            <w:tcW w:w="1049" w:type="dxa"/>
          </w:tcPr>
          <w:p w:rsidR="00FB71AA" w:rsidRPr="00C15FA3" w:rsidRDefault="00FB71AA" w:rsidP="00642454">
            <w:pPr>
              <w:pStyle w:val="TableParagraph"/>
              <w:ind w:left="20" w:right="11"/>
              <w:jc w:val="center"/>
              <w:rPr>
                <w:sz w:val="24"/>
                <w:szCs w:val="24"/>
              </w:rPr>
            </w:pPr>
            <w:r w:rsidRPr="00C15FA3">
              <w:rPr>
                <w:sz w:val="24"/>
                <w:szCs w:val="24"/>
              </w:rPr>
              <w:t>11,18</w:t>
            </w:r>
          </w:p>
        </w:tc>
        <w:tc>
          <w:tcPr>
            <w:tcW w:w="1049" w:type="dxa"/>
          </w:tcPr>
          <w:p w:rsidR="00FB71AA" w:rsidRPr="00C15FA3" w:rsidRDefault="00FB71AA" w:rsidP="00642454">
            <w:pPr>
              <w:pStyle w:val="TableParagraph"/>
              <w:ind w:left="326" w:right="312"/>
              <w:jc w:val="center"/>
              <w:rPr>
                <w:sz w:val="24"/>
                <w:szCs w:val="24"/>
              </w:rPr>
            </w:pPr>
            <w:r w:rsidRPr="00C15FA3">
              <w:rPr>
                <w:sz w:val="24"/>
                <w:szCs w:val="24"/>
              </w:rPr>
              <w:t>8,9</w:t>
            </w:r>
          </w:p>
        </w:tc>
      </w:tr>
    </w:tbl>
    <w:p w:rsidR="00FB71AA" w:rsidRPr="00C15FA3" w:rsidRDefault="00FB71AA" w:rsidP="00FB71AA">
      <w:pPr>
        <w:pStyle w:val="ae"/>
        <w:ind w:left="0" w:firstLine="720"/>
        <w:jc w:val="both"/>
      </w:pPr>
      <w:r w:rsidRPr="00C15FA3">
        <w:t xml:space="preserve">Из приведенных значений в таблице № 1 видно, что финансирование учреждений культуры находится в стабильном состоянии, несмотря на то, что </w:t>
      </w:r>
      <w:r w:rsidR="00F548C5" w:rsidRPr="00C15FA3">
        <w:br/>
      </w:r>
      <w:r w:rsidRPr="00C15FA3">
        <w:t>в 2013 году в сравнении с 2012 годом уровень снижен на 21</w:t>
      </w:r>
      <w:r w:rsidR="00E26F95" w:rsidRPr="00C15FA3">
        <w:t xml:space="preserve"> </w:t>
      </w:r>
      <w:r w:rsidRPr="00C15FA3">
        <w:t xml:space="preserve">917,0 тыс. руб., </w:t>
      </w:r>
      <w:r w:rsidR="00F548C5" w:rsidRPr="00C15FA3">
        <w:br/>
      </w:r>
      <w:r w:rsidRPr="00C15FA3">
        <w:t>в основном эта сумма приходится на капитальный ремонт объектов культуры.</w:t>
      </w:r>
    </w:p>
    <w:p w:rsidR="00FB71AA" w:rsidRPr="00C15FA3" w:rsidRDefault="00FB71AA" w:rsidP="00FB71AA">
      <w:pPr>
        <w:pStyle w:val="ae"/>
        <w:ind w:left="0" w:firstLine="720"/>
        <w:jc w:val="both"/>
      </w:pPr>
      <w:r w:rsidRPr="00C15FA3">
        <w:lastRenderedPageBreak/>
        <w:t>Значительные материальные ресурсы из областного и местного бюджета направлялись на укрепление материальной базы районных учреждений культуры и искусства, прежде всего на кап</w:t>
      </w:r>
      <w:r w:rsidR="00F548C5" w:rsidRPr="00C15FA3">
        <w:t xml:space="preserve">итальный ремонт. Сумма средств </w:t>
      </w:r>
      <w:r w:rsidR="00F548C5" w:rsidRPr="00C15FA3">
        <w:br/>
        <w:t>в 2009–</w:t>
      </w:r>
      <w:r w:rsidRPr="00C15FA3">
        <w:t xml:space="preserve">2018 </w:t>
      </w:r>
      <w:r w:rsidR="00F548C5" w:rsidRPr="00C15FA3">
        <w:t>гг.</w:t>
      </w:r>
      <w:r w:rsidRPr="00C15FA3">
        <w:t xml:space="preserve"> составила 160</w:t>
      </w:r>
      <w:r w:rsidR="00F548C5" w:rsidRPr="00C15FA3">
        <w:t xml:space="preserve"> </w:t>
      </w:r>
      <w:r w:rsidRPr="00C15FA3">
        <w:t>780,4 тысячи рублей. Были капитально отремонтированы следующие объекты:</w:t>
      </w:r>
    </w:p>
    <w:p w:rsidR="00FB71AA" w:rsidRPr="00C15FA3" w:rsidRDefault="00FB71AA" w:rsidP="00FB71AA">
      <w:pPr>
        <w:pStyle w:val="ae"/>
        <w:ind w:left="0" w:firstLine="720"/>
        <w:jc w:val="both"/>
      </w:pPr>
      <w:r w:rsidRPr="00C15FA3">
        <w:t>1. Покровский сельский Дом культуры;</w:t>
      </w:r>
    </w:p>
    <w:p w:rsidR="00FB71AA" w:rsidRPr="00C15FA3" w:rsidRDefault="00FB71AA" w:rsidP="00FB71AA">
      <w:pPr>
        <w:pStyle w:val="ae"/>
        <w:ind w:left="0" w:firstLine="720"/>
        <w:jc w:val="both"/>
      </w:pPr>
      <w:r w:rsidRPr="00C15FA3">
        <w:t>2. Рождественский сельский клуб;</w:t>
      </w:r>
    </w:p>
    <w:p w:rsidR="00FB71AA" w:rsidRPr="00C15FA3" w:rsidRDefault="00FB71AA" w:rsidP="00FB71AA">
      <w:pPr>
        <w:pStyle w:val="ae"/>
        <w:ind w:left="0" w:firstLine="720"/>
        <w:jc w:val="both"/>
      </w:pPr>
      <w:r w:rsidRPr="00C15FA3">
        <w:t>3. Кочетовский сельский Дом культуры;</w:t>
      </w:r>
    </w:p>
    <w:p w:rsidR="00FB71AA" w:rsidRPr="00C15FA3" w:rsidRDefault="00FB71AA" w:rsidP="00FB71AA">
      <w:pPr>
        <w:pStyle w:val="ae"/>
        <w:ind w:left="0" w:firstLine="720"/>
        <w:jc w:val="both"/>
      </w:pPr>
      <w:r w:rsidRPr="00C15FA3">
        <w:t>4. Сырцевский сельский Дом культуры;</w:t>
      </w:r>
    </w:p>
    <w:p w:rsidR="00FB71AA" w:rsidRPr="00C15FA3" w:rsidRDefault="00FB71AA" w:rsidP="00FB71AA">
      <w:pPr>
        <w:pStyle w:val="ae"/>
        <w:ind w:left="0" w:firstLine="720"/>
        <w:jc w:val="both"/>
      </w:pPr>
      <w:r w:rsidRPr="00C15FA3">
        <w:t>5. Верхопенский Центр культурного развития;</w:t>
      </w:r>
    </w:p>
    <w:p w:rsidR="00FB71AA" w:rsidRPr="00C15FA3" w:rsidRDefault="00FB71AA" w:rsidP="00FB71AA">
      <w:pPr>
        <w:pStyle w:val="ae"/>
        <w:ind w:left="0" w:firstLine="720"/>
        <w:jc w:val="both"/>
      </w:pPr>
      <w:r w:rsidRPr="00C15FA3">
        <w:t>6. Новенский Центр культурного развития;</w:t>
      </w:r>
    </w:p>
    <w:p w:rsidR="00FB71AA" w:rsidRPr="00C15FA3" w:rsidRDefault="00FB71AA" w:rsidP="00FB71AA">
      <w:pPr>
        <w:pStyle w:val="ae"/>
        <w:ind w:left="0" w:firstLine="720"/>
        <w:jc w:val="both"/>
      </w:pPr>
      <w:r w:rsidRPr="00C15FA3">
        <w:t>7. Курасовский Центр культурного развития;</w:t>
      </w:r>
    </w:p>
    <w:p w:rsidR="00FB71AA" w:rsidRPr="00C15FA3" w:rsidRDefault="00FB71AA" w:rsidP="00FB71AA">
      <w:pPr>
        <w:pStyle w:val="ae"/>
        <w:ind w:left="0" w:firstLine="720"/>
        <w:jc w:val="both"/>
      </w:pPr>
      <w:r w:rsidRPr="00C15FA3">
        <w:t>8. Вознесеновский Центр культурного развития;</w:t>
      </w:r>
    </w:p>
    <w:p w:rsidR="00FB71AA" w:rsidRPr="00C15FA3" w:rsidRDefault="00FB71AA" w:rsidP="00FB71AA">
      <w:pPr>
        <w:pStyle w:val="ae"/>
        <w:ind w:left="0" w:firstLine="720"/>
        <w:jc w:val="both"/>
      </w:pPr>
      <w:r w:rsidRPr="00C15FA3">
        <w:t>9. Владимировской модельный сельский клуб;</w:t>
      </w:r>
    </w:p>
    <w:p w:rsidR="00FB71AA" w:rsidRPr="00C15FA3" w:rsidRDefault="00FB71AA" w:rsidP="00FB71AA">
      <w:pPr>
        <w:pStyle w:val="ae"/>
        <w:ind w:left="0" w:firstLine="720"/>
        <w:jc w:val="both"/>
      </w:pPr>
      <w:r w:rsidRPr="00C15FA3">
        <w:t>10. Сафоновский сельский Дом культуры;</w:t>
      </w:r>
    </w:p>
    <w:p w:rsidR="00FB71AA" w:rsidRPr="00C15FA3" w:rsidRDefault="00FB71AA" w:rsidP="00FB71AA">
      <w:pPr>
        <w:pStyle w:val="ae"/>
        <w:ind w:left="0" w:firstLine="720"/>
        <w:jc w:val="both"/>
      </w:pPr>
      <w:r w:rsidRPr="00C15FA3">
        <w:t>11. Сухосолотинский сельский Дом культуры;</w:t>
      </w:r>
    </w:p>
    <w:p w:rsidR="00FB71AA" w:rsidRPr="00C15FA3" w:rsidRDefault="00FB71AA" w:rsidP="00FB71AA">
      <w:pPr>
        <w:pStyle w:val="ae"/>
        <w:ind w:left="0" w:firstLine="720"/>
        <w:jc w:val="both"/>
      </w:pPr>
      <w:r w:rsidRPr="00C15FA3">
        <w:t>12. Драгунский сельский Дом культуры;</w:t>
      </w:r>
    </w:p>
    <w:p w:rsidR="00FB71AA" w:rsidRPr="00C15FA3" w:rsidRDefault="00FB71AA" w:rsidP="00FB71AA">
      <w:pPr>
        <w:pStyle w:val="ae"/>
        <w:ind w:left="0" w:firstLine="720"/>
        <w:jc w:val="both"/>
      </w:pPr>
      <w:r w:rsidRPr="00C15FA3">
        <w:t>13. Федчёвский сельский Дом культуры;</w:t>
      </w:r>
    </w:p>
    <w:p w:rsidR="00FB71AA" w:rsidRPr="00C15FA3" w:rsidRDefault="00FB71AA" w:rsidP="00FB71AA">
      <w:pPr>
        <w:pStyle w:val="ae"/>
        <w:ind w:left="0" w:firstLine="720"/>
        <w:jc w:val="both"/>
      </w:pPr>
      <w:r w:rsidRPr="00C15FA3">
        <w:t>14. Песчанский сельский Дом культуры;</w:t>
      </w:r>
    </w:p>
    <w:p w:rsidR="00FB71AA" w:rsidRPr="00C15FA3" w:rsidRDefault="00FB71AA" w:rsidP="00FB71AA">
      <w:pPr>
        <w:pStyle w:val="ae"/>
        <w:ind w:left="0" w:firstLine="720"/>
        <w:jc w:val="both"/>
      </w:pPr>
      <w:r w:rsidRPr="00C15FA3">
        <w:t>15. Хомутчанский Центр культурного развития.</w:t>
      </w:r>
    </w:p>
    <w:p w:rsidR="00FB71AA" w:rsidRPr="00C15FA3" w:rsidRDefault="00FB71AA" w:rsidP="00FB71AA">
      <w:pPr>
        <w:pStyle w:val="ae"/>
        <w:ind w:left="0" w:firstLine="720"/>
        <w:jc w:val="both"/>
      </w:pPr>
      <w:r w:rsidRPr="00C15FA3">
        <w:t xml:space="preserve">За последние годы принципиально изменилась нормативная правовая база, регулирующая вопросы реализации государственной политики, в </w:t>
      </w:r>
      <w:r w:rsidR="00F548C5" w:rsidRPr="00C15FA3">
        <w:t>том числе</w:t>
      </w:r>
      <w:r w:rsidRPr="00C15FA3">
        <w:t xml:space="preserve"> в сферах государственного и муниципального управления культурой. </w:t>
      </w:r>
      <w:r w:rsidR="00F548C5" w:rsidRPr="00C15FA3">
        <w:br/>
      </w:r>
      <w:r w:rsidRPr="00C15FA3">
        <w:t>В совершенствовании законодательства можно условно выделить четыре основных направления:</w:t>
      </w:r>
    </w:p>
    <w:p w:rsidR="00FB71AA" w:rsidRPr="00C15FA3" w:rsidRDefault="00FB71AA" w:rsidP="00FB71AA">
      <w:pPr>
        <w:pStyle w:val="ae"/>
        <w:ind w:left="0" w:firstLine="720"/>
        <w:jc w:val="both"/>
      </w:pPr>
      <w:r w:rsidRPr="00C15FA3">
        <w:t>1) административная реформа, включающая подготовку нормативных актов, связанных с регламентацией деятельности учреждений культуры Ивнянского района;</w:t>
      </w:r>
    </w:p>
    <w:p w:rsidR="00FB71AA" w:rsidRPr="00C15FA3" w:rsidRDefault="00FB71AA" w:rsidP="00FB71AA">
      <w:pPr>
        <w:pStyle w:val="ae"/>
        <w:ind w:left="0" w:firstLine="720"/>
        <w:jc w:val="both"/>
      </w:pPr>
      <w:r w:rsidRPr="00C15FA3">
        <w:t>2) создание системы предоставления услуг районными учреждениями культуры на льготной и бесплатной основе, последовательная реализация мероприятий которой позволит обеспечить доступность культурных ценностей и благ для наименее защищенных категорий населения района;</w:t>
      </w:r>
    </w:p>
    <w:p w:rsidR="00FB71AA" w:rsidRPr="00C15FA3" w:rsidRDefault="00FB71AA" w:rsidP="00FB71AA">
      <w:pPr>
        <w:pStyle w:val="ae"/>
        <w:ind w:left="0" w:firstLine="720"/>
        <w:jc w:val="both"/>
      </w:pPr>
      <w:r w:rsidRPr="00C15FA3">
        <w:t xml:space="preserve">3) внедрение новой системы оплаты труда отличной от Единой тарифной сетки, направленное на стимулирование работников в заинтересованности </w:t>
      </w:r>
      <w:r w:rsidR="00F548C5" w:rsidRPr="00C15FA3">
        <w:br/>
      </w:r>
      <w:r w:rsidRPr="00C15FA3">
        <w:t>в результатах своего труда, повышение качества исполнения трудовой функции работниками учреждений;</w:t>
      </w:r>
    </w:p>
    <w:p w:rsidR="00FB71AA" w:rsidRPr="00C15FA3" w:rsidRDefault="00FB71AA" w:rsidP="00FB71AA">
      <w:pPr>
        <w:pStyle w:val="ae"/>
        <w:ind w:left="0" w:firstLine="720"/>
        <w:jc w:val="both"/>
      </w:pPr>
      <w:r w:rsidRPr="00C15FA3">
        <w:t>4) укрепление материал</w:t>
      </w:r>
      <w:r w:rsidR="00E26F95" w:rsidRPr="00C15FA3">
        <w:t xml:space="preserve">ьной базы учреждений культуры, </w:t>
      </w:r>
      <w:r w:rsidRPr="00C15FA3">
        <w:t>реставрация объектов культурного наследия, строительство объектов культуры.</w:t>
      </w:r>
    </w:p>
    <w:p w:rsidR="00FB71AA" w:rsidRPr="00C15FA3" w:rsidRDefault="00FB71AA" w:rsidP="00FB71AA">
      <w:pPr>
        <w:pStyle w:val="ae"/>
        <w:ind w:left="0" w:firstLine="720"/>
        <w:jc w:val="both"/>
      </w:pPr>
      <w:r w:rsidRPr="00C15FA3">
        <w:t>Несмотря на положительную тенденцию в развитии и предоставлении муниципальных услуг культуры учреждениями культуры и искусства</w:t>
      </w:r>
      <w:r w:rsidR="009A47F1" w:rsidRPr="00C15FA3">
        <w:t>,</w:t>
      </w:r>
      <w:r w:rsidRPr="00C15FA3">
        <w:t xml:space="preserve"> наблюдается ряд проблем:</w:t>
      </w:r>
    </w:p>
    <w:p w:rsidR="00E26F95" w:rsidRPr="00C15FA3" w:rsidRDefault="00FB71AA" w:rsidP="000D6B6A">
      <w:pPr>
        <w:pStyle w:val="ae"/>
        <w:numPr>
          <w:ilvl w:val="0"/>
          <w:numId w:val="36"/>
        </w:numPr>
        <w:ind w:left="0" w:firstLine="709"/>
        <w:jc w:val="both"/>
      </w:pPr>
      <w:r w:rsidRPr="00C15FA3">
        <w:t xml:space="preserve">нехватка специалистов высокой квалификации как непосредственно занимающихся созданием и распространением культурных ценностей, так </w:t>
      </w:r>
      <w:r w:rsidR="00E26F95" w:rsidRPr="00C15FA3">
        <w:br/>
      </w:r>
      <w:r w:rsidRPr="00C15FA3">
        <w:t>и узких специальностей: баянистов, хормейстеров, хореографов, экскурсоводов, научных сотрудников музеев;</w:t>
      </w:r>
    </w:p>
    <w:p w:rsidR="00FB71AA" w:rsidRPr="00C15FA3" w:rsidRDefault="00FB71AA" w:rsidP="000D6B6A">
      <w:pPr>
        <w:pStyle w:val="ae"/>
        <w:numPr>
          <w:ilvl w:val="0"/>
          <w:numId w:val="36"/>
        </w:numPr>
        <w:ind w:left="0" w:firstLine="709"/>
        <w:jc w:val="both"/>
      </w:pPr>
      <w:r w:rsidRPr="00C15FA3">
        <w:lastRenderedPageBreak/>
        <w:t xml:space="preserve">снижение качества муниципальных услуг, предоставляемых учреждениями, в результате морально устаревшего оборудования, </w:t>
      </w:r>
      <w:r w:rsidR="00E26F95" w:rsidRPr="00C15FA3">
        <w:br/>
      </w:r>
      <w:r w:rsidRPr="00C15FA3">
        <w:t xml:space="preserve">не отвечающего нормативным требованиям, низкая обновляемость книжного фонда библиотек, отсутствие библиобуса и автотранспортных средств </w:t>
      </w:r>
      <w:r w:rsidR="00E26F95" w:rsidRPr="00C15FA3">
        <w:br/>
      </w:r>
      <w:r w:rsidRPr="00C15FA3">
        <w:t>для</w:t>
      </w:r>
      <w:r w:rsidR="00E26F95" w:rsidRPr="00C15FA3">
        <w:t xml:space="preserve"> обслуживания населения в отдале</w:t>
      </w:r>
      <w:r w:rsidRPr="00C15FA3">
        <w:t>нны</w:t>
      </w:r>
      <w:r w:rsidR="00E26F95" w:rsidRPr="00C15FA3">
        <w:t>х населе</w:t>
      </w:r>
      <w:r w:rsidRPr="00C15FA3">
        <w:t>нных пункт</w:t>
      </w:r>
      <w:r w:rsidR="00E26F95" w:rsidRPr="00C15FA3">
        <w:t>ах</w:t>
      </w:r>
      <w:r w:rsidRPr="00C15FA3">
        <w:t>. 8-ми учреждениям культуры требуется капитальн</w:t>
      </w:r>
      <w:r w:rsidR="00E26F95" w:rsidRPr="00C15FA3">
        <w:t>ый</w:t>
      </w:r>
      <w:r w:rsidRPr="00C15FA3">
        <w:t xml:space="preserve"> ремонт.</w:t>
      </w:r>
    </w:p>
    <w:p w:rsidR="00FB71AA" w:rsidRPr="00C15FA3" w:rsidRDefault="00FB71AA" w:rsidP="00E26F95">
      <w:pPr>
        <w:pStyle w:val="ae"/>
        <w:ind w:left="0" w:firstLine="720"/>
        <w:jc w:val="both"/>
      </w:pPr>
      <w:r w:rsidRPr="00C15FA3">
        <w:t>Принятие муниципальной программы и последовательная реализация ее мероприятий позволит</w:t>
      </w:r>
      <w:r w:rsidRPr="00C15FA3">
        <w:tab/>
        <w:t>обеспечить</w:t>
      </w:r>
      <w:r w:rsidRPr="00C15FA3">
        <w:tab/>
        <w:t xml:space="preserve">модернизацию муниципальных учреждений культуры, рост уровня средней заработной платы работников отрасли </w:t>
      </w:r>
      <w:r w:rsidR="00E26F95" w:rsidRPr="00C15FA3">
        <w:br/>
      </w:r>
      <w:r w:rsidRPr="00C15FA3">
        <w:t xml:space="preserve">(с достижением к 2018 году уровня средней заработной платы на уровне </w:t>
      </w:r>
      <w:r w:rsidR="00E26F95" w:rsidRPr="00C15FA3">
        <w:br/>
      </w:r>
      <w:r w:rsidRPr="00C15FA3">
        <w:t>не менее 100</w:t>
      </w:r>
      <w:r w:rsidR="00EE4A9B" w:rsidRPr="00C15FA3">
        <w:t xml:space="preserve"> </w:t>
      </w:r>
      <w:r w:rsidRPr="00C15FA3">
        <w:t>% от средней заработной платы по экономике региона), улучшения качества и количества предоставляемых услуг.</w:t>
      </w:r>
    </w:p>
    <w:tbl>
      <w:tblPr>
        <w:tblpPr w:leftFromText="180" w:rightFromText="180" w:vertAnchor="text" w:horzAnchor="margin" w:tblpY="2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822"/>
        <w:gridCol w:w="4822"/>
      </w:tblGrid>
      <w:tr w:rsidR="002F05FF" w:rsidRPr="00C15FA3" w:rsidTr="00642454">
        <w:trPr>
          <w:trHeight w:val="321"/>
        </w:trPr>
        <w:tc>
          <w:tcPr>
            <w:tcW w:w="4822" w:type="dxa"/>
            <w:tcBorders>
              <w:bottom w:val="single" w:sz="4" w:space="0" w:color="auto"/>
            </w:tcBorders>
          </w:tcPr>
          <w:p w:rsidR="00FB71AA" w:rsidRPr="00C15FA3" w:rsidRDefault="00FB71AA" w:rsidP="00E26F95">
            <w:pPr>
              <w:pStyle w:val="TableParagraph"/>
              <w:ind w:left="1109"/>
              <w:rPr>
                <w:b/>
                <w:sz w:val="24"/>
                <w:szCs w:val="24"/>
              </w:rPr>
            </w:pPr>
            <w:r w:rsidRPr="00C15FA3">
              <w:rPr>
                <w:b/>
                <w:sz w:val="24"/>
                <w:szCs w:val="24"/>
              </w:rPr>
              <w:t>Сильные стороны</w:t>
            </w:r>
          </w:p>
        </w:tc>
        <w:tc>
          <w:tcPr>
            <w:tcW w:w="4822" w:type="dxa"/>
            <w:tcBorders>
              <w:bottom w:val="single" w:sz="4" w:space="0" w:color="auto"/>
            </w:tcBorders>
          </w:tcPr>
          <w:p w:rsidR="00FB71AA" w:rsidRPr="00C15FA3" w:rsidRDefault="00FB71AA" w:rsidP="00E26F95">
            <w:pPr>
              <w:pStyle w:val="TableParagraph"/>
              <w:ind w:left="1344"/>
              <w:rPr>
                <w:b/>
                <w:sz w:val="24"/>
                <w:szCs w:val="24"/>
              </w:rPr>
            </w:pPr>
            <w:r w:rsidRPr="00C15FA3">
              <w:rPr>
                <w:b/>
                <w:sz w:val="24"/>
                <w:szCs w:val="24"/>
              </w:rPr>
              <w:t>Слабые стороны</w:t>
            </w:r>
          </w:p>
        </w:tc>
      </w:tr>
      <w:tr w:rsidR="002F05FF" w:rsidRPr="00C15FA3" w:rsidTr="00E26F95">
        <w:trPr>
          <w:trHeight w:val="655"/>
        </w:trPr>
        <w:tc>
          <w:tcPr>
            <w:tcW w:w="4822" w:type="dxa"/>
            <w:tcBorders>
              <w:bottom w:val="nil"/>
            </w:tcBorders>
          </w:tcPr>
          <w:p w:rsidR="00FB71AA" w:rsidRPr="00C15FA3" w:rsidRDefault="006941BC" w:rsidP="000D6B6A">
            <w:pPr>
              <w:pStyle w:val="TableParagraph"/>
              <w:numPr>
                <w:ilvl w:val="0"/>
                <w:numId w:val="45"/>
              </w:numPr>
              <w:ind w:left="289" w:right="139" w:firstLine="0"/>
              <w:jc w:val="both"/>
              <w:rPr>
                <w:sz w:val="24"/>
                <w:szCs w:val="24"/>
              </w:rPr>
            </w:pPr>
            <w:r w:rsidRPr="00C15FA3">
              <w:rPr>
                <w:sz w:val="24"/>
                <w:szCs w:val="24"/>
              </w:rPr>
              <w:t>Уникальность</w:t>
            </w:r>
            <w:r w:rsidR="00FB71AA" w:rsidRPr="00C15FA3">
              <w:rPr>
                <w:sz w:val="24"/>
                <w:szCs w:val="24"/>
              </w:rPr>
              <w:t xml:space="preserve"> и  своеобразие историко-культурного наследия Ивнянского района, богатство традиций.</w:t>
            </w:r>
          </w:p>
        </w:tc>
        <w:tc>
          <w:tcPr>
            <w:tcW w:w="4822" w:type="dxa"/>
            <w:tcBorders>
              <w:bottom w:val="nil"/>
            </w:tcBorders>
          </w:tcPr>
          <w:p w:rsidR="00FB71AA" w:rsidRPr="00C15FA3" w:rsidRDefault="00FB71AA" w:rsidP="00E26F95">
            <w:pPr>
              <w:pStyle w:val="TableParagraph"/>
              <w:tabs>
                <w:tab w:val="left" w:pos="2744"/>
                <w:tab w:val="left" w:pos="3890"/>
              </w:tabs>
              <w:ind w:left="286" w:right="141"/>
              <w:jc w:val="both"/>
              <w:rPr>
                <w:sz w:val="24"/>
                <w:szCs w:val="24"/>
              </w:rPr>
            </w:pPr>
            <w:r w:rsidRPr="00C15FA3">
              <w:rPr>
                <w:sz w:val="24"/>
                <w:szCs w:val="24"/>
              </w:rPr>
              <w:t xml:space="preserve">1. Недостаточно равный доступ населения района к культурным ценностям </w:t>
            </w:r>
            <w:r w:rsidR="00E26F95" w:rsidRPr="00C15FA3">
              <w:rPr>
                <w:sz w:val="24"/>
                <w:szCs w:val="24"/>
              </w:rPr>
              <w:br/>
            </w:r>
            <w:r w:rsidRPr="00C15FA3">
              <w:rPr>
                <w:sz w:val="24"/>
                <w:szCs w:val="24"/>
              </w:rPr>
              <w:t>и услугам учреждений культуры.</w:t>
            </w:r>
          </w:p>
        </w:tc>
      </w:tr>
      <w:tr w:rsidR="002F05FF" w:rsidRPr="00C15FA3" w:rsidTr="00642454">
        <w:trPr>
          <w:trHeight w:val="1808"/>
        </w:trPr>
        <w:tc>
          <w:tcPr>
            <w:tcW w:w="4822" w:type="dxa"/>
            <w:tcBorders>
              <w:top w:val="nil"/>
            </w:tcBorders>
          </w:tcPr>
          <w:p w:rsidR="00FB71AA" w:rsidRPr="00C15FA3" w:rsidRDefault="00FB71AA" w:rsidP="000D6B6A">
            <w:pPr>
              <w:pStyle w:val="TableParagraph"/>
              <w:numPr>
                <w:ilvl w:val="0"/>
                <w:numId w:val="23"/>
              </w:numPr>
              <w:tabs>
                <w:tab w:val="left" w:pos="817"/>
                <w:tab w:val="left" w:pos="2428"/>
              </w:tabs>
              <w:ind w:left="289" w:right="139" w:firstLine="0"/>
              <w:jc w:val="both"/>
              <w:rPr>
                <w:sz w:val="24"/>
                <w:szCs w:val="24"/>
              </w:rPr>
            </w:pPr>
            <w:r w:rsidRPr="00C15FA3">
              <w:rPr>
                <w:sz w:val="24"/>
                <w:szCs w:val="24"/>
              </w:rPr>
              <w:t>Развитие инфраструктуры сферы культуры.</w:t>
            </w:r>
          </w:p>
          <w:p w:rsidR="00FB71AA" w:rsidRPr="00C15FA3" w:rsidRDefault="00FB71AA" w:rsidP="000D6B6A">
            <w:pPr>
              <w:pStyle w:val="TableParagraph"/>
              <w:numPr>
                <w:ilvl w:val="0"/>
                <w:numId w:val="23"/>
              </w:numPr>
              <w:tabs>
                <w:tab w:val="left" w:pos="817"/>
                <w:tab w:val="left" w:pos="2312"/>
                <w:tab w:val="left" w:pos="2830"/>
              </w:tabs>
              <w:ind w:left="289" w:right="139" w:firstLine="0"/>
              <w:jc w:val="both"/>
              <w:rPr>
                <w:sz w:val="24"/>
                <w:szCs w:val="24"/>
              </w:rPr>
            </w:pPr>
            <w:r w:rsidRPr="00C15FA3">
              <w:rPr>
                <w:sz w:val="24"/>
                <w:szCs w:val="24"/>
              </w:rPr>
              <w:t>Создание</w:t>
            </w:r>
            <w:r w:rsidRPr="00C15FA3">
              <w:rPr>
                <w:sz w:val="24"/>
                <w:szCs w:val="24"/>
              </w:rPr>
              <w:tab/>
              <w:t>и продвижение культурных брендов.</w:t>
            </w:r>
          </w:p>
        </w:tc>
        <w:tc>
          <w:tcPr>
            <w:tcW w:w="4822" w:type="dxa"/>
            <w:tcBorders>
              <w:top w:val="nil"/>
            </w:tcBorders>
          </w:tcPr>
          <w:p w:rsidR="00FB71AA" w:rsidRPr="00C15FA3" w:rsidRDefault="00FB71AA" w:rsidP="000D6B6A">
            <w:pPr>
              <w:pStyle w:val="TableParagraph"/>
              <w:numPr>
                <w:ilvl w:val="0"/>
                <w:numId w:val="22"/>
              </w:numPr>
              <w:tabs>
                <w:tab w:val="left" w:pos="817"/>
                <w:tab w:val="left" w:pos="3756"/>
              </w:tabs>
              <w:ind w:left="286" w:right="141" w:firstLine="0"/>
              <w:jc w:val="both"/>
              <w:rPr>
                <w:sz w:val="24"/>
                <w:szCs w:val="24"/>
              </w:rPr>
            </w:pPr>
            <w:r w:rsidRPr="00C15FA3">
              <w:rPr>
                <w:sz w:val="24"/>
                <w:szCs w:val="24"/>
              </w:rPr>
              <w:t xml:space="preserve">Недостаточный уровень качества </w:t>
            </w:r>
            <w:r w:rsidR="00E26F95" w:rsidRPr="00C15FA3">
              <w:rPr>
                <w:sz w:val="24"/>
                <w:szCs w:val="24"/>
              </w:rPr>
              <w:br/>
            </w:r>
            <w:r w:rsidRPr="00C15FA3">
              <w:rPr>
                <w:sz w:val="24"/>
                <w:szCs w:val="24"/>
              </w:rPr>
              <w:t>и разнообразия услуг</w:t>
            </w:r>
            <w:r w:rsidR="00E26F95" w:rsidRPr="00C15FA3">
              <w:rPr>
                <w:sz w:val="24"/>
                <w:szCs w:val="24"/>
              </w:rPr>
              <w:t>,</w:t>
            </w:r>
            <w:r w:rsidRPr="00C15FA3">
              <w:rPr>
                <w:sz w:val="24"/>
                <w:szCs w:val="24"/>
              </w:rPr>
              <w:t xml:space="preserve"> оказываемых учреждениями культуры района.</w:t>
            </w:r>
          </w:p>
          <w:p w:rsidR="00FB71AA" w:rsidRPr="00C15FA3" w:rsidRDefault="00FB71AA" w:rsidP="000D6B6A">
            <w:pPr>
              <w:pStyle w:val="TableParagraph"/>
              <w:numPr>
                <w:ilvl w:val="0"/>
                <w:numId w:val="22"/>
              </w:numPr>
              <w:tabs>
                <w:tab w:val="left" w:pos="817"/>
                <w:tab w:val="left" w:pos="3358"/>
                <w:tab w:val="left" w:pos="3826"/>
              </w:tabs>
              <w:ind w:left="286" w:right="141" w:firstLine="0"/>
              <w:jc w:val="both"/>
              <w:rPr>
                <w:sz w:val="24"/>
                <w:szCs w:val="24"/>
              </w:rPr>
            </w:pPr>
            <w:r w:rsidRPr="00C15FA3">
              <w:rPr>
                <w:sz w:val="24"/>
                <w:szCs w:val="24"/>
              </w:rPr>
              <w:t>Старение кадров. Недостаточное количество квалифицированных молодых специалистов.</w:t>
            </w:r>
          </w:p>
        </w:tc>
      </w:tr>
      <w:tr w:rsidR="002F05FF" w:rsidRPr="00C15FA3" w:rsidTr="00642454">
        <w:trPr>
          <w:trHeight w:val="321"/>
        </w:trPr>
        <w:tc>
          <w:tcPr>
            <w:tcW w:w="4822" w:type="dxa"/>
          </w:tcPr>
          <w:p w:rsidR="00FB71AA" w:rsidRPr="00C15FA3" w:rsidRDefault="00FB71AA" w:rsidP="00E26F95">
            <w:pPr>
              <w:pStyle w:val="TableParagraph"/>
              <w:ind w:left="1421"/>
              <w:rPr>
                <w:b/>
                <w:sz w:val="24"/>
                <w:szCs w:val="24"/>
              </w:rPr>
            </w:pPr>
            <w:r w:rsidRPr="00C15FA3">
              <w:rPr>
                <w:b/>
                <w:sz w:val="24"/>
                <w:szCs w:val="24"/>
              </w:rPr>
              <w:t>Возможности</w:t>
            </w:r>
          </w:p>
        </w:tc>
        <w:tc>
          <w:tcPr>
            <w:tcW w:w="4822" w:type="dxa"/>
          </w:tcPr>
          <w:p w:rsidR="00FB71AA" w:rsidRPr="00C15FA3" w:rsidRDefault="00FB71AA" w:rsidP="00E26F95">
            <w:pPr>
              <w:pStyle w:val="TableParagraph"/>
              <w:ind w:left="1908" w:right="1903"/>
              <w:jc w:val="center"/>
              <w:rPr>
                <w:b/>
                <w:sz w:val="24"/>
                <w:szCs w:val="24"/>
              </w:rPr>
            </w:pPr>
            <w:r w:rsidRPr="00C15FA3">
              <w:rPr>
                <w:b/>
                <w:sz w:val="24"/>
                <w:szCs w:val="24"/>
              </w:rPr>
              <w:t>Угрозы</w:t>
            </w:r>
          </w:p>
        </w:tc>
      </w:tr>
      <w:tr w:rsidR="002F05FF" w:rsidRPr="00C15FA3" w:rsidTr="00642454">
        <w:trPr>
          <w:trHeight w:val="321"/>
        </w:trPr>
        <w:tc>
          <w:tcPr>
            <w:tcW w:w="4822" w:type="dxa"/>
          </w:tcPr>
          <w:p w:rsidR="00FB71AA" w:rsidRPr="00C15FA3" w:rsidRDefault="00FB71AA" w:rsidP="000D6B6A">
            <w:pPr>
              <w:pStyle w:val="TableParagraph"/>
              <w:numPr>
                <w:ilvl w:val="0"/>
                <w:numId w:val="21"/>
              </w:numPr>
              <w:ind w:left="289" w:right="142" w:firstLine="0"/>
              <w:jc w:val="both"/>
              <w:rPr>
                <w:sz w:val="24"/>
                <w:szCs w:val="24"/>
              </w:rPr>
            </w:pPr>
            <w:r w:rsidRPr="00C15FA3">
              <w:rPr>
                <w:sz w:val="24"/>
                <w:szCs w:val="24"/>
              </w:rPr>
              <w:t>Расширение сети модельных библиотек и домов культуры; оказание мобильных видов услуг.</w:t>
            </w:r>
          </w:p>
          <w:p w:rsidR="00FB71AA" w:rsidRPr="00C15FA3" w:rsidRDefault="00FB71AA" w:rsidP="000D6B6A">
            <w:pPr>
              <w:pStyle w:val="TableParagraph"/>
              <w:numPr>
                <w:ilvl w:val="0"/>
                <w:numId w:val="21"/>
              </w:numPr>
              <w:ind w:left="289" w:right="142" w:firstLine="0"/>
              <w:jc w:val="both"/>
              <w:rPr>
                <w:sz w:val="24"/>
                <w:szCs w:val="24"/>
              </w:rPr>
            </w:pPr>
            <w:r w:rsidRPr="00C15FA3">
              <w:rPr>
                <w:sz w:val="24"/>
                <w:szCs w:val="24"/>
              </w:rPr>
              <w:t>Формирование социально- культурных кластеров в городском и сельских поселениях района; создание прочной материальной базы.</w:t>
            </w:r>
          </w:p>
          <w:p w:rsidR="00FB71AA" w:rsidRPr="00C15FA3" w:rsidRDefault="00FB71AA" w:rsidP="000D6B6A">
            <w:pPr>
              <w:pStyle w:val="TableParagraph"/>
              <w:numPr>
                <w:ilvl w:val="0"/>
                <w:numId w:val="21"/>
              </w:numPr>
              <w:ind w:left="289" w:right="142" w:firstLine="0"/>
              <w:jc w:val="both"/>
              <w:rPr>
                <w:sz w:val="24"/>
                <w:szCs w:val="24"/>
              </w:rPr>
            </w:pPr>
            <w:r w:rsidRPr="00C15FA3">
              <w:rPr>
                <w:sz w:val="24"/>
                <w:szCs w:val="24"/>
              </w:rPr>
              <w:t>Повышение уровня заработной платы и внедрение мощной системы поощрений (гранты, премии, проектная деятельность).</w:t>
            </w:r>
          </w:p>
        </w:tc>
        <w:tc>
          <w:tcPr>
            <w:tcW w:w="4822" w:type="dxa"/>
          </w:tcPr>
          <w:p w:rsidR="00FB71AA" w:rsidRPr="00C15FA3" w:rsidRDefault="00FB71AA" w:rsidP="000D6B6A">
            <w:pPr>
              <w:pStyle w:val="TableParagraph"/>
              <w:numPr>
                <w:ilvl w:val="0"/>
                <w:numId w:val="20"/>
              </w:numPr>
              <w:tabs>
                <w:tab w:val="left" w:pos="-10629"/>
                <w:tab w:val="left" w:pos="3814"/>
              </w:tabs>
              <w:ind w:left="286" w:right="141" w:firstLine="0"/>
              <w:jc w:val="both"/>
              <w:rPr>
                <w:sz w:val="24"/>
                <w:szCs w:val="24"/>
              </w:rPr>
            </w:pPr>
            <w:r w:rsidRPr="00C15FA3">
              <w:rPr>
                <w:sz w:val="24"/>
                <w:szCs w:val="24"/>
              </w:rPr>
              <w:t>Низкий уровень жизни населения района, недостаточный уровень образованности, духовного потенциала.</w:t>
            </w:r>
          </w:p>
          <w:p w:rsidR="00FB71AA" w:rsidRPr="00C15FA3" w:rsidRDefault="00FB71AA" w:rsidP="000D6B6A">
            <w:pPr>
              <w:pStyle w:val="TableParagraph"/>
              <w:numPr>
                <w:ilvl w:val="0"/>
                <w:numId w:val="20"/>
              </w:numPr>
              <w:tabs>
                <w:tab w:val="left" w:pos="-10629"/>
                <w:tab w:val="left" w:pos="3094"/>
                <w:tab w:val="left" w:pos="4237"/>
              </w:tabs>
              <w:ind w:left="286" w:right="141" w:firstLine="0"/>
              <w:jc w:val="both"/>
              <w:rPr>
                <w:sz w:val="24"/>
                <w:szCs w:val="24"/>
              </w:rPr>
            </w:pPr>
            <w:r w:rsidRPr="00C15FA3">
              <w:rPr>
                <w:sz w:val="24"/>
                <w:szCs w:val="24"/>
              </w:rPr>
              <w:t xml:space="preserve">Высокий уровень конкуренции </w:t>
            </w:r>
            <w:r w:rsidR="00E26F95" w:rsidRPr="00C15FA3">
              <w:rPr>
                <w:sz w:val="24"/>
                <w:szCs w:val="24"/>
              </w:rPr>
              <w:br/>
            </w:r>
            <w:r w:rsidRPr="00C15FA3">
              <w:rPr>
                <w:sz w:val="24"/>
                <w:szCs w:val="24"/>
              </w:rPr>
              <w:t xml:space="preserve">со стороны телевидения, компьютерных игр, развлекательных учреждений; ухудшение материально- технической базы учреждений культуры, </w:t>
            </w:r>
            <w:r w:rsidR="00E26F95" w:rsidRPr="00C15FA3">
              <w:rPr>
                <w:sz w:val="24"/>
                <w:szCs w:val="24"/>
              </w:rPr>
              <w:br/>
            </w:r>
            <w:r w:rsidRPr="00C15FA3">
              <w:rPr>
                <w:sz w:val="24"/>
                <w:szCs w:val="24"/>
              </w:rPr>
              <w:t>не отвечающей современным требованиям.</w:t>
            </w:r>
          </w:p>
          <w:p w:rsidR="00FB71AA" w:rsidRPr="00C15FA3" w:rsidRDefault="00FB71AA" w:rsidP="000D6B6A">
            <w:pPr>
              <w:pStyle w:val="TableParagraph"/>
              <w:numPr>
                <w:ilvl w:val="0"/>
                <w:numId w:val="20"/>
              </w:numPr>
              <w:tabs>
                <w:tab w:val="left" w:pos="-10629"/>
                <w:tab w:val="left" w:pos="3094"/>
                <w:tab w:val="left" w:pos="4237"/>
              </w:tabs>
              <w:ind w:left="286" w:right="141" w:firstLine="0"/>
              <w:jc w:val="both"/>
              <w:rPr>
                <w:sz w:val="24"/>
                <w:szCs w:val="24"/>
              </w:rPr>
            </w:pPr>
            <w:r w:rsidRPr="00C15FA3">
              <w:rPr>
                <w:sz w:val="24"/>
                <w:szCs w:val="24"/>
              </w:rPr>
              <w:t>Снижение престижа профессий в сфере культуры.</w:t>
            </w:r>
          </w:p>
        </w:tc>
      </w:tr>
    </w:tbl>
    <w:p w:rsidR="00FB71AA" w:rsidRPr="00C15FA3" w:rsidRDefault="00FB71AA" w:rsidP="00FB71AA">
      <w:pPr>
        <w:pStyle w:val="ae"/>
        <w:ind w:left="0" w:firstLine="720"/>
        <w:jc w:val="both"/>
      </w:pPr>
      <w:r w:rsidRPr="00C15FA3">
        <w:t xml:space="preserve">Многообразие направлений в сфере культуры делает невозможным решение стоящих перед ней проблем изолированно, без широкого взаимодействия органов власти всех уровней, общественных объединений </w:t>
      </w:r>
      <w:r w:rsidR="00E26F95" w:rsidRPr="00C15FA3">
        <w:br/>
      </w:r>
      <w:r w:rsidRPr="00C15FA3">
        <w:t xml:space="preserve">и других субъектов культурной деятельности, обусловливает необходимость применения программно-целевых методов решения стоящих перед отраслью задач в рамках </w:t>
      </w:r>
      <w:r w:rsidR="00EE4A9B" w:rsidRPr="00C15FA3">
        <w:t>муниципальной п</w:t>
      </w:r>
      <w:r w:rsidRPr="00C15FA3">
        <w:t>рограммы.</w:t>
      </w:r>
    </w:p>
    <w:p w:rsidR="00EE4A9B" w:rsidRPr="00C15FA3" w:rsidRDefault="00EE4A9B" w:rsidP="00FB71AA">
      <w:pPr>
        <w:pStyle w:val="ae"/>
        <w:ind w:left="0" w:firstLine="720"/>
        <w:jc w:val="both"/>
      </w:pPr>
    </w:p>
    <w:p w:rsidR="00FB71AA" w:rsidRPr="00C15FA3" w:rsidRDefault="0093086C" w:rsidP="00FB71AA">
      <w:pPr>
        <w:pStyle w:val="ae"/>
        <w:ind w:left="0"/>
        <w:jc w:val="center"/>
        <w:rPr>
          <w:b/>
        </w:rPr>
      </w:pPr>
      <w:r w:rsidRPr="00C15FA3">
        <w:rPr>
          <w:b/>
          <w:lang w:val="en-US"/>
        </w:rPr>
        <w:t>II</w:t>
      </w:r>
      <w:r w:rsidR="00FB71AA" w:rsidRPr="00C15FA3">
        <w:rPr>
          <w:b/>
        </w:rPr>
        <w:t>. Приоритеты муниципальной политики в сфере реализации муниципальной программы, цели, задачи и описание показателей конечного результата программы, сроков реализации муниципальной программы</w:t>
      </w:r>
    </w:p>
    <w:p w:rsidR="00FB71AA" w:rsidRPr="00C15FA3" w:rsidRDefault="00FB71AA" w:rsidP="00FB71AA">
      <w:pPr>
        <w:pStyle w:val="ae"/>
        <w:ind w:left="0"/>
        <w:jc w:val="center"/>
        <w:rPr>
          <w:b/>
        </w:rPr>
      </w:pPr>
    </w:p>
    <w:p w:rsidR="00FB71AA" w:rsidRPr="00C15FA3" w:rsidRDefault="00FB71AA" w:rsidP="00FB71AA">
      <w:pPr>
        <w:pStyle w:val="ae"/>
        <w:ind w:left="0" w:firstLine="720"/>
        <w:jc w:val="both"/>
      </w:pPr>
      <w:r w:rsidRPr="00C15FA3">
        <w:lastRenderedPageBreak/>
        <w:t xml:space="preserve">Приоритеты муниципальной политики на долгосрочную перспективу </w:t>
      </w:r>
      <w:r w:rsidR="00E26F95" w:rsidRPr="00C15FA3">
        <w:br/>
      </w:r>
      <w:r w:rsidRPr="00C15FA3">
        <w:t xml:space="preserve">в сфере культуры в Ивнянском районе установлены Стратегией </w:t>
      </w:r>
      <w:r w:rsidR="00E26F95" w:rsidRPr="00C15FA3">
        <w:t xml:space="preserve">Ивнянского </w:t>
      </w:r>
      <w:r w:rsidRPr="00C15FA3">
        <w:t xml:space="preserve">района. В соответствии с данным документом стратегическими задачами </w:t>
      </w:r>
      <w:r w:rsidR="00E26F95" w:rsidRPr="00C15FA3">
        <w:br/>
      </w:r>
      <w:r w:rsidRPr="00C15FA3">
        <w:t>на период до 202</w:t>
      </w:r>
      <w:r w:rsidR="00C03351" w:rsidRPr="00C15FA3">
        <w:t>6</w:t>
      </w:r>
      <w:r w:rsidRPr="00C15FA3">
        <w:t xml:space="preserve"> года в сфере культуры являются:</w:t>
      </w:r>
    </w:p>
    <w:p w:rsidR="00FB71AA" w:rsidRPr="00C15FA3" w:rsidRDefault="00FB71AA" w:rsidP="000D6B6A">
      <w:pPr>
        <w:pStyle w:val="ae"/>
        <w:numPr>
          <w:ilvl w:val="0"/>
          <w:numId w:val="30"/>
        </w:numPr>
        <w:ind w:left="0" w:firstLine="720"/>
        <w:jc w:val="both"/>
      </w:pPr>
      <w:r w:rsidRPr="00C15FA3">
        <w:t>формирование единого культурного пространства района и области, укрепление нравственных ценностей, сохранение и популяризация культурного наследия народов России, традиционной культуры Ивнянского района;</w:t>
      </w:r>
    </w:p>
    <w:p w:rsidR="00FB71AA" w:rsidRPr="00C15FA3" w:rsidRDefault="00FB71AA" w:rsidP="000D6B6A">
      <w:pPr>
        <w:pStyle w:val="ae"/>
        <w:numPr>
          <w:ilvl w:val="0"/>
          <w:numId w:val="30"/>
        </w:numPr>
        <w:ind w:left="0" w:firstLine="720"/>
        <w:jc w:val="both"/>
      </w:pPr>
      <w:r w:rsidRPr="00C15FA3">
        <w:t xml:space="preserve">создание равных условий доступа к культурным ценностям </w:t>
      </w:r>
      <w:r w:rsidR="0093086C" w:rsidRPr="00C15FA3">
        <w:br/>
      </w:r>
      <w:r w:rsidRPr="00C15FA3">
        <w:t>и информационным ресурсам для жителей всех территорий района;</w:t>
      </w:r>
    </w:p>
    <w:p w:rsidR="00FB71AA" w:rsidRPr="00C15FA3" w:rsidRDefault="00FB71AA" w:rsidP="000D6B6A">
      <w:pPr>
        <w:pStyle w:val="ae"/>
        <w:numPr>
          <w:ilvl w:val="0"/>
          <w:numId w:val="30"/>
        </w:numPr>
        <w:ind w:left="0" w:firstLine="720"/>
        <w:jc w:val="both"/>
      </w:pPr>
      <w:r w:rsidRPr="00C15FA3">
        <w:t>поддержка одаренных детей и талантливой молодежи в сфере искусства;</w:t>
      </w:r>
    </w:p>
    <w:p w:rsidR="00FB71AA" w:rsidRPr="00C15FA3" w:rsidRDefault="00FB71AA" w:rsidP="000D6B6A">
      <w:pPr>
        <w:pStyle w:val="ae"/>
        <w:numPr>
          <w:ilvl w:val="0"/>
          <w:numId w:val="30"/>
        </w:numPr>
        <w:ind w:left="0" w:firstLine="720"/>
        <w:jc w:val="both"/>
      </w:pPr>
      <w:r w:rsidRPr="00C15FA3">
        <w:t>развитие и укрупнение инфраструктуры отрасли;</w:t>
      </w:r>
    </w:p>
    <w:p w:rsidR="00FB71AA" w:rsidRPr="00C15FA3" w:rsidRDefault="00FB71AA" w:rsidP="000D6B6A">
      <w:pPr>
        <w:pStyle w:val="ae"/>
        <w:numPr>
          <w:ilvl w:val="0"/>
          <w:numId w:val="30"/>
        </w:numPr>
        <w:ind w:left="0" w:firstLine="720"/>
        <w:jc w:val="both"/>
      </w:pPr>
      <w:r w:rsidRPr="00C15FA3">
        <w:t>обеспечение многообразия и высокого качества услуг культуры населению;</w:t>
      </w:r>
    </w:p>
    <w:p w:rsidR="00FB71AA" w:rsidRPr="00C15FA3" w:rsidRDefault="00FB71AA" w:rsidP="000D6B6A">
      <w:pPr>
        <w:pStyle w:val="ae"/>
        <w:numPr>
          <w:ilvl w:val="0"/>
          <w:numId w:val="30"/>
        </w:numPr>
        <w:ind w:left="0" w:firstLine="720"/>
        <w:jc w:val="both"/>
      </w:pPr>
      <w:r w:rsidRPr="00C15FA3">
        <w:t>создание и продвижение культурных брендов района;</w:t>
      </w:r>
    </w:p>
    <w:p w:rsidR="00FB71AA" w:rsidRPr="00C15FA3" w:rsidRDefault="00FB71AA" w:rsidP="000D6B6A">
      <w:pPr>
        <w:pStyle w:val="ae"/>
        <w:numPr>
          <w:ilvl w:val="0"/>
          <w:numId w:val="30"/>
        </w:numPr>
        <w:ind w:left="0" w:firstLine="720"/>
        <w:jc w:val="both"/>
      </w:pPr>
      <w:r w:rsidRPr="00C15FA3">
        <w:t xml:space="preserve">развитие творческих обменов с другими районами. </w:t>
      </w:r>
    </w:p>
    <w:p w:rsidR="00FB71AA" w:rsidRPr="00C15FA3" w:rsidRDefault="00FB71AA" w:rsidP="00FB71AA">
      <w:pPr>
        <w:pStyle w:val="ae"/>
        <w:ind w:left="0" w:firstLine="720"/>
        <w:jc w:val="both"/>
      </w:pPr>
      <w:r w:rsidRPr="00C15FA3">
        <w:t>Решить вышеназванные задачи предполагается за счет модернизации сети учреждений культуры в связи с разграничением полномочий всех уровней власти, предусматривающей:</w:t>
      </w:r>
    </w:p>
    <w:p w:rsidR="00FB71AA" w:rsidRPr="00C15FA3" w:rsidRDefault="00FB71AA" w:rsidP="000D6B6A">
      <w:pPr>
        <w:pStyle w:val="ae"/>
        <w:numPr>
          <w:ilvl w:val="0"/>
          <w:numId w:val="30"/>
        </w:numPr>
        <w:ind w:left="0" w:firstLine="709"/>
        <w:jc w:val="both"/>
      </w:pPr>
      <w:r w:rsidRPr="00C15FA3">
        <w:t xml:space="preserve">создание социально-культурных кластеров в муниципальных, городских и сельских поселениях, обеспечивающих инновационное развитие </w:t>
      </w:r>
      <w:r w:rsidR="0093086C" w:rsidRPr="00C15FA3">
        <w:br/>
      </w:r>
      <w:r w:rsidRPr="00C15FA3">
        <w:t>и эффективное использование вновь созданных материальных ресурсов отрасли (модельных домов культуры и библиотек), формирования новых экономических отношений, расширения взаимодействия с другими субъектами кластера, повышения доступности и качества услуг культуры, их социальной роли;</w:t>
      </w:r>
    </w:p>
    <w:p w:rsidR="00FB71AA" w:rsidRPr="00C15FA3" w:rsidRDefault="00FB71AA" w:rsidP="000D6B6A">
      <w:pPr>
        <w:pStyle w:val="ae"/>
        <w:numPr>
          <w:ilvl w:val="0"/>
          <w:numId w:val="30"/>
        </w:numPr>
        <w:ind w:left="0" w:firstLine="709"/>
        <w:jc w:val="both"/>
      </w:pPr>
      <w:r w:rsidRPr="00C15FA3">
        <w:t xml:space="preserve">укрепление материальной базы учреждений культуры, замены имеющихся музыкальных инструментов, светового звукового технического </w:t>
      </w:r>
      <w:r w:rsidR="0093086C" w:rsidRPr="00C15FA3">
        <w:br/>
      </w:r>
      <w:r w:rsidRPr="00C15FA3">
        <w:t>и специального оборудования позволяющих обеспечить проведение мероприятий на современном уровне;</w:t>
      </w:r>
    </w:p>
    <w:p w:rsidR="00FB71AA" w:rsidRPr="00C15FA3" w:rsidRDefault="00FB71AA" w:rsidP="000D6B6A">
      <w:pPr>
        <w:pStyle w:val="ae"/>
        <w:numPr>
          <w:ilvl w:val="0"/>
          <w:numId w:val="30"/>
        </w:numPr>
        <w:ind w:left="0" w:firstLine="709"/>
        <w:jc w:val="both"/>
      </w:pPr>
      <w:r w:rsidRPr="00C15FA3">
        <w:t>снабжение учреждений культуры специальным автотранспортом;</w:t>
      </w:r>
    </w:p>
    <w:p w:rsidR="00FB71AA" w:rsidRPr="00C15FA3" w:rsidRDefault="00FB71AA" w:rsidP="000D6B6A">
      <w:pPr>
        <w:pStyle w:val="ae"/>
        <w:numPr>
          <w:ilvl w:val="0"/>
          <w:numId w:val="30"/>
        </w:numPr>
        <w:ind w:left="0" w:firstLine="709"/>
        <w:jc w:val="both"/>
      </w:pPr>
      <w:r w:rsidRPr="00C15FA3">
        <w:t xml:space="preserve">переоснащение сельских киноустановок с заменой устаревшей </w:t>
      </w:r>
      <w:r w:rsidR="0093086C" w:rsidRPr="00C15FA3">
        <w:br/>
      </w:r>
      <w:r w:rsidRPr="00C15FA3">
        <w:t>и изношенной киноаппаратуры на современное кино- и видеопроекционное оборудование;</w:t>
      </w:r>
    </w:p>
    <w:p w:rsidR="00FB71AA" w:rsidRPr="00C15FA3" w:rsidRDefault="00FB71AA" w:rsidP="000D6B6A">
      <w:pPr>
        <w:pStyle w:val="ae"/>
        <w:numPr>
          <w:ilvl w:val="0"/>
          <w:numId w:val="30"/>
        </w:numPr>
        <w:ind w:left="0" w:firstLine="709"/>
        <w:jc w:val="both"/>
      </w:pPr>
      <w:r w:rsidRPr="00C15FA3">
        <w:t xml:space="preserve">создание эффективной системы защиты музейных и библиотечных фондов от физического разрушения и криминальных посягательств, в том числе обеспечения монтажа, ремонта и модернизации существующих систем охранно-пожарной сигнализации и установки систем видеонаблюдения </w:t>
      </w:r>
      <w:r w:rsidR="0093086C" w:rsidRPr="00C15FA3">
        <w:br/>
      </w:r>
      <w:r w:rsidRPr="00C15FA3">
        <w:t>для безопасного пребывания посетителей в учреждениях культуры;</w:t>
      </w:r>
    </w:p>
    <w:p w:rsidR="00FB71AA" w:rsidRPr="00C15FA3" w:rsidRDefault="00FB71AA" w:rsidP="000D6B6A">
      <w:pPr>
        <w:pStyle w:val="ae"/>
        <w:numPr>
          <w:ilvl w:val="0"/>
          <w:numId w:val="30"/>
        </w:numPr>
        <w:ind w:left="0" w:firstLine="709"/>
        <w:jc w:val="both"/>
      </w:pPr>
      <w:r w:rsidRPr="00C15FA3">
        <w:t>принятие региональных стандартов и социальных норм деятельности библиотек, учреждений культуры клубного типа, музеев, киноустановок;</w:t>
      </w:r>
    </w:p>
    <w:p w:rsidR="00FB71AA" w:rsidRPr="00C15FA3" w:rsidRDefault="00FB71AA" w:rsidP="000D6B6A">
      <w:pPr>
        <w:pStyle w:val="ae"/>
        <w:numPr>
          <w:ilvl w:val="0"/>
          <w:numId w:val="30"/>
        </w:numPr>
        <w:ind w:left="0" w:firstLine="709"/>
        <w:jc w:val="both"/>
      </w:pPr>
      <w:r w:rsidRPr="00C15FA3">
        <w:t xml:space="preserve">создание условий для доступа населения к информации путем совершенствования библиотечного обслуживания, решения проблем качественного формирования фондов библиотек, увеличения ежегодных </w:t>
      </w:r>
      <w:r w:rsidRPr="00C15FA3">
        <w:lastRenderedPageBreak/>
        <w:t>объемов новых поступлений в соответствии с нормативом – 250 экземпляров книг на 1000 жителей;</w:t>
      </w:r>
    </w:p>
    <w:p w:rsidR="00FB71AA" w:rsidRPr="00C15FA3" w:rsidRDefault="00FB71AA" w:rsidP="000D6B6A">
      <w:pPr>
        <w:pStyle w:val="ae"/>
        <w:numPr>
          <w:ilvl w:val="0"/>
          <w:numId w:val="30"/>
        </w:numPr>
        <w:ind w:left="0" w:firstLine="709"/>
        <w:jc w:val="both"/>
      </w:pPr>
      <w:r w:rsidRPr="00C15FA3">
        <w:t xml:space="preserve">внедрение новых информационно-коммуникационных технологий </w:t>
      </w:r>
      <w:r w:rsidR="0093086C" w:rsidRPr="00C15FA3">
        <w:br/>
      </w:r>
      <w:r w:rsidRPr="00C15FA3">
        <w:t>в деятельность библиотек, перевода информационных ресурсов в электронную форму, развития системы обмена информацией с помощью глобальных компьютерных систем;</w:t>
      </w:r>
    </w:p>
    <w:p w:rsidR="00FB71AA" w:rsidRPr="00C15FA3" w:rsidRDefault="00FB71AA" w:rsidP="000D6B6A">
      <w:pPr>
        <w:pStyle w:val="ae"/>
        <w:numPr>
          <w:ilvl w:val="0"/>
          <w:numId w:val="30"/>
        </w:numPr>
        <w:ind w:left="0" w:firstLine="709"/>
        <w:jc w:val="both"/>
      </w:pPr>
      <w:r w:rsidRPr="00C15FA3">
        <w:t xml:space="preserve">создание инфраструктуры доступа населения к музейным коллекциям </w:t>
      </w:r>
      <w:r w:rsidR="0093086C" w:rsidRPr="00C15FA3">
        <w:br/>
      </w:r>
      <w:r w:rsidRPr="00C15FA3">
        <w:t>с использованием сети Интернет;</w:t>
      </w:r>
    </w:p>
    <w:p w:rsidR="00FB71AA" w:rsidRPr="00C15FA3" w:rsidRDefault="00FB71AA" w:rsidP="000D6B6A">
      <w:pPr>
        <w:pStyle w:val="ae"/>
        <w:numPr>
          <w:ilvl w:val="0"/>
          <w:numId w:val="30"/>
        </w:numPr>
        <w:ind w:left="0" w:firstLine="709"/>
        <w:jc w:val="both"/>
      </w:pPr>
      <w:r w:rsidRPr="00C15FA3">
        <w:t>организацию работ по сохранению и развитию культурного наследия района путем:</w:t>
      </w:r>
    </w:p>
    <w:p w:rsidR="00FB71AA" w:rsidRPr="00C15FA3" w:rsidRDefault="00FB71AA" w:rsidP="000D6B6A">
      <w:pPr>
        <w:pStyle w:val="ae"/>
        <w:numPr>
          <w:ilvl w:val="0"/>
          <w:numId w:val="30"/>
        </w:numPr>
        <w:ind w:left="0" w:firstLine="709"/>
        <w:jc w:val="both"/>
      </w:pPr>
      <w:r w:rsidRPr="00C15FA3">
        <w:t>формирования фонда по изучению, сохранению Ивнянского песенно-танцевального фольклора, ремесел;</w:t>
      </w:r>
    </w:p>
    <w:p w:rsidR="00FB71AA" w:rsidRPr="00C15FA3" w:rsidRDefault="00FB71AA" w:rsidP="000D6B6A">
      <w:pPr>
        <w:pStyle w:val="ae"/>
        <w:numPr>
          <w:ilvl w:val="0"/>
          <w:numId w:val="30"/>
        </w:numPr>
        <w:ind w:left="0" w:firstLine="709"/>
        <w:jc w:val="both"/>
      </w:pPr>
      <w:r w:rsidRPr="00C15FA3">
        <w:t>обеспечения участия творческих коллективов, исполнителей, художников и народных мастеров в международных и всероссийских мероприятиях;</w:t>
      </w:r>
    </w:p>
    <w:p w:rsidR="00FB71AA" w:rsidRPr="00C15FA3" w:rsidRDefault="00FB71AA" w:rsidP="000D6B6A">
      <w:pPr>
        <w:pStyle w:val="ae"/>
        <w:numPr>
          <w:ilvl w:val="0"/>
          <w:numId w:val="30"/>
        </w:numPr>
        <w:ind w:left="0" w:firstLine="709"/>
        <w:jc w:val="both"/>
      </w:pPr>
      <w:r w:rsidRPr="00C15FA3">
        <w:t>обеспечения грантовой поддержки наиболее интересных проектов муниципальных образований в сфере сельской культуры и творческих проектов сохранения и поддержки музыкального искусства в районе;</w:t>
      </w:r>
    </w:p>
    <w:p w:rsidR="00FB71AA" w:rsidRPr="00C15FA3" w:rsidRDefault="00FB71AA" w:rsidP="000D6B6A">
      <w:pPr>
        <w:pStyle w:val="ae"/>
        <w:numPr>
          <w:ilvl w:val="0"/>
          <w:numId w:val="30"/>
        </w:numPr>
        <w:ind w:left="0" w:firstLine="709"/>
        <w:jc w:val="both"/>
      </w:pPr>
      <w:r w:rsidRPr="00C15FA3">
        <w:t>выявления территорий, обладающих историко-культурным и природно-ландшафтным ресурсом, для образования на их основе достопримечательных мест, историко-культурных заповедников и музеев-заповедников;</w:t>
      </w:r>
    </w:p>
    <w:p w:rsidR="00FB71AA" w:rsidRPr="00C15FA3" w:rsidRDefault="00FB71AA" w:rsidP="000D6B6A">
      <w:pPr>
        <w:pStyle w:val="ae"/>
        <w:numPr>
          <w:ilvl w:val="0"/>
          <w:numId w:val="30"/>
        </w:numPr>
        <w:ind w:left="0" w:firstLine="709"/>
        <w:jc w:val="both"/>
      </w:pPr>
      <w:r w:rsidRPr="00C15FA3">
        <w:t>развития и совершенствования системы подготовки кадров культуры.</w:t>
      </w:r>
    </w:p>
    <w:p w:rsidR="00FB71AA" w:rsidRPr="00C15FA3" w:rsidRDefault="00FB71AA" w:rsidP="00FB71AA">
      <w:pPr>
        <w:pStyle w:val="ae"/>
        <w:ind w:left="0" w:firstLine="720"/>
        <w:jc w:val="both"/>
      </w:pPr>
      <w:r w:rsidRPr="00C15FA3">
        <w:t>Стратегией развития культуры определены приоритетные направления развития сферы культуры Ивнянского района на период до 2025 года:</w:t>
      </w:r>
    </w:p>
    <w:p w:rsidR="00FB71AA" w:rsidRPr="00C15FA3" w:rsidRDefault="00FB71AA" w:rsidP="00FB71AA">
      <w:pPr>
        <w:pStyle w:val="ae"/>
        <w:ind w:left="0" w:firstLine="720"/>
        <w:jc w:val="both"/>
      </w:pPr>
      <w:r w:rsidRPr="00C15FA3">
        <w:t>– сохранение культурно-исторического наследия Ивнянского района;</w:t>
      </w:r>
    </w:p>
    <w:p w:rsidR="00FB71AA" w:rsidRPr="00C15FA3" w:rsidRDefault="00FB71AA" w:rsidP="00FB71AA">
      <w:pPr>
        <w:pStyle w:val="ae"/>
        <w:ind w:left="0" w:firstLine="720"/>
        <w:jc w:val="both"/>
      </w:pPr>
      <w:r w:rsidRPr="00C15FA3">
        <w:t>– формирование культурных потребностей населения;</w:t>
      </w:r>
    </w:p>
    <w:p w:rsidR="00FB71AA" w:rsidRPr="00C15FA3" w:rsidRDefault="00FB71AA" w:rsidP="00FB71AA">
      <w:pPr>
        <w:pStyle w:val="ae"/>
        <w:ind w:left="0" w:firstLine="720"/>
        <w:jc w:val="both"/>
      </w:pPr>
      <w:r w:rsidRPr="00C15FA3">
        <w:t>– повышение уровня доступности и привлекательности, культурных благ;</w:t>
      </w:r>
    </w:p>
    <w:p w:rsidR="00FB71AA" w:rsidRPr="00C15FA3" w:rsidRDefault="00FB71AA" w:rsidP="00FB71AA">
      <w:pPr>
        <w:pStyle w:val="ae"/>
        <w:ind w:left="0" w:firstLine="720"/>
        <w:jc w:val="both"/>
      </w:pPr>
      <w:r w:rsidRPr="00C15FA3">
        <w:t>– совершенствование ресурсной базы сферы культуры;</w:t>
      </w:r>
    </w:p>
    <w:p w:rsidR="00FB71AA" w:rsidRPr="00C15FA3" w:rsidRDefault="00FB71AA" w:rsidP="00FB71AA">
      <w:pPr>
        <w:pStyle w:val="ae"/>
        <w:ind w:left="0" w:firstLine="720"/>
        <w:jc w:val="both"/>
      </w:pPr>
      <w:r w:rsidRPr="00C15FA3">
        <w:t>– создание и продвижение культурных брендов района;</w:t>
      </w:r>
    </w:p>
    <w:p w:rsidR="00FB71AA" w:rsidRPr="00C15FA3" w:rsidRDefault="00FB71AA" w:rsidP="00FB71AA">
      <w:pPr>
        <w:pStyle w:val="ae"/>
        <w:ind w:left="0" w:firstLine="720"/>
        <w:jc w:val="both"/>
      </w:pPr>
      <w:r w:rsidRPr="00C15FA3">
        <w:t>– поддержка одаренных детей и талантливой молодежи.</w:t>
      </w:r>
    </w:p>
    <w:p w:rsidR="00FB71AA" w:rsidRPr="00C15FA3" w:rsidRDefault="00FB71AA" w:rsidP="00FB71AA">
      <w:pPr>
        <w:pStyle w:val="ae"/>
        <w:ind w:left="0" w:firstLine="720"/>
        <w:jc w:val="both"/>
      </w:pPr>
      <w:r w:rsidRPr="00C15FA3">
        <w:t xml:space="preserve">Таким образом, цель муниципальной программы в сфере культуры связана с целями Стратегии </w:t>
      </w:r>
      <w:r w:rsidR="0093086C" w:rsidRPr="00C15FA3">
        <w:t xml:space="preserve">Ивнянского </w:t>
      </w:r>
      <w:r w:rsidR="00667671" w:rsidRPr="00C15FA3">
        <w:t>района</w:t>
      </w:r>
      <w:r w:rsidRPr="00C15FA3">
        <w:t xml:space="preserve"> и сформулирована </w:t>
      </w:r>
      <w:r w:rsidR="0093086C" w:rsidRPr="00C15FA3">
        <w:br/>
      </w:r>
      <w:r w:rsidRPr="00C15FA3">
        <w:t>как создание условий для</w:t>
      </w:r>
      <w:r w:rsidR="0093086C" w:rsidRPr="00C15FA3">
        <w:t xml:space="preserve"> </w:t>
      </w:r>
      <w:r w:rsidRPr="00C15FA3">
        <w:t>комплексного</w:t>
      </w:r>
      <w:r w:rsidRPr="00C15FA3">
        <w:tab/>
        <w:t>развития</w:t>
      </w:r>
      <w:r w:rsidR="0093086C" w:rsidRPr="00C15FA3">
        <w:t xml:space="preserve"> </w:t>
      </w:r>
      <w:r w:rsidRPr="00C15FA3">
        <w:t>культурного потенциала, сохранения культурного наследия и гармонизации культурной жизни Ивнянского района.</w:t>
      </w:r>
    </w:p>
    <w:p w:rsidR="00FB71AA" w:rsidRPr="00C15FA3" w:rsidRDefault="00FB71AA" w:rsidP="00FB71AA">
      <w:pPr>
        <w:pStyle w:val="ae"/>
        <w:ind w:left="0" w:firstLine="720"/>
        <w:jc w:val="both"/>
      </w:pPr>
      <w:r w:rsidRPr="00C15FA3">
        <w:t>Достижение данной цели возможно при решении следующих задач культурного развития района:</w:t>
      </w:r>
    </w:p>
    <w:p w:rsidR="00FB71AA" w:rsidRPr="00C15FA3" w:rsidRDefault="00FB71AA" w:rsidP="000D6B6A">
      <w:pPr>
        <w:pStyle w:val="ae"/>
        <w:numPr>
          <w:ilvl w:val="0"/>
          <w:numId w:val="31"/>
        </w:numPr>
        <w:ind w:left="0" w:firstLine="720"/>
        <w:jc w:val="both"/>
      </w:pPr>
      <w:r w:rsidRPr="00C15FA3">
        <w:t>Обеспечение организации и развития библиотечного обслуживания населения Ивнянского района, сохранности и комплектования библиотечных фондов.</w:t>
      </w:r>
    </w:p>
    <w:p w:rsidR="00FB71AA" w:rsidRPr="00C15FA3" w:rsidRDefault="00FB71AA" w:rsidP="000D6B6A">
      <w:pPr>
        <w:pStyle w:val="ae"/>
        <w:numPr>
          <w:ilvl w:val="0"/>
          <w:numId w:val="31"/>
        </w:numPr>
        <w:ind w:left="0" w:firstLine="720"/>
        <w:jc w:val="both"/>
      </w:pPr>
      <w:r w:rsidRPr="00C15FA3">
        <w:t>Развитие экспозиционно-выставочной, издательской и научно-просветительской деятельности муниципальных музеев Ивнянского района, сохранности и безопасности музейных фондов.</w:t>
      </w:r>
    </w:p>
    <w:p w:rsidR="00FB71AA" w:rsidRPr="00C15FA3" w:rsidRDefault="00FB71AA" w:rsidP="000D6B6A">
      <w:pPr>
        <w:pStyle w:val="ae"/>
        <w:numPr>
          <w:ilvl w:val="0"/>
          <w:numId w:val="31"/>
        </w:numPr>
        <w:ind w:left="0" w:firstLine="720"/>
        <w:jc w:val="both"/>
      </w:pPr>
      <w:r w:rsidRPr="00C15FA3">
        <w:t>Стимулирование развития народного творчества и культурно-</w:t>
      </w:r>
      <w:r w:rsidRPr="00C15FA3">
        <w:lastRenderedPageBreak/>
        <w:t>досуговой деятельности на территории Ивнянского района.</w:t>
      </w:r>
    </w:p>
    <w:p w:rsidR="00FB71AA" w:rsidRPr="00C15FA3" w:rsidRDefault="00FB71AA" w:rsidP="000D6B6A">
      <w:pPr>
        <w:pStyle w:val="ae"/>
        <w:numPr>
          <w:ilvl w:val="0"/>
          <w:numId w:val="31"/>
        </w:numPr>
        <w:ind w:left="0" w:firstLine="720"/>
        <w:jc w:val="both"/>
      </w:pPr>
      <w:r w:rsidRPr="00C15FA3">
        <w:t>Сохранение, использование и популяризация объектов культурного наследия Ивнянского района.</w:t>
      </w:r>
    </w:p>
    <w:p w:rsidR="00FB71AA" w:rsidRPr="00C15FA3" w:rsidRDefault="00FB71AA" w:rsidP="000D6B6A">
      <w:pPr>
        <w:pStyle w:val="ae"/>
        <w:numPr>
          <w:ilvl w:val="0"/>
          <w:numId w:val="31"/>
        </w:numPr>
        <w:ind w:left="0" w:firstLine="720"/>
        <w:jc w:val="both"/>
      </w:pPr>
      <w:r w:rsidRPr="00C15FA3">
        <w:t>Развитие т</w:t>
      </w:r>
      <w:r w:rsidR="000130BA" w:rsidRPr="00C15FA3">
        <w:t>уризма и ремесленничества</w:t>
      </w:r>
      <w:r w:rsidRPr="00C15FA3">
        <w:t>.</w:t>
      </w:r>
    </w:p>
    <w:p w:rsidR="00FB71AA" w:rsidRPr="00C15FA3" w:rsidRDefault="00FB71AA" w:rsidP="000D6B6A">
      <w:pPr>
        <w:pStyle w:val="ae"/>
        <w:numPr>
          <w:ilvl w:val="0"/>
          <w:numId w:val="31"/>
        </w:numPr>
        <w:ind w:left="0" w:firstLine="720"/>
        <w:jc w:val="both"/>
      </w:pPr>
      <w:r w:rsidRPr="00C15FA3">
        <w:t xml:space="preserve">Реализация основных направлений муниципальной политики </w:t>
      </w:r>
      <w:r w:rsidR="0093086C" w:rsidRPr="00C15FA3">
        <w:t xml:space="preserve">Ивнянского </w:t>
      </w:r>
      <w:r w:rsidRPr="00C15FA3">
        <w:t>района в целях создания благоприятных условий для устойчивого развития в сфере культуры и искусства.</w:t>
      </w:r>
    </w:p>
    <w:p w:rsidR="00FB71AA" w:rsidRPr="00C15FA3" w:rsidRDefault="00FB71AA" w:rsidP="00FB71AA">
      <w:pPr>
        <w:pStyle w:val="ae"/>
        <w:ind w:left="0" w:firstLine="720"/>
        <w:jc w:val="both"/>
      </w:pPr>
      <w:r w:rsidRPr="00C15FA3">
        <w:t xml:space="preserve">Данная система включает в себя задачи по всем направлениям деятельности органов государственной власти и местного самоуправления </w:t>
      </w:r>
      <w:r w:rsidR="0093086C" w:rsidRPr="00C15FA3">
        <w:br/>
      </w:r>
      <w:r w:rsidRPr="00C15FA3">
        <w:t>и обеспечивает достижение стратегических целей в данной сфере.</w:t>
      </w:r>
    </w:p>
    <w:p w:rsidR="00FB71AA" w:rsidRPr="00C15FA3" w:rsidRDefault="00FB71AA" w:rsidP="00154658">
      <w:pPr>
        <w:pStyle w:val="ae"/>
        <w:ind w:left="0" w:firstLine="720"/>
        <w:jc w:val="both"/>
      </w:pPr>
      <w:r w:rsidRPr="00C15FA3">
        <w:t xml:space="preserve">Муниципальная программа реализуется в два этапа в период с 2015 </w:t>
      </w:r>
      <w:r w:rsidR="0093086C" w:rsidRPr="00C15FA3">
        <w:br/>
      </w:r>
      <w:r w:rsidRPr="00C15FA3">
        <w:t>по 2025 годы.</w:t>
      </w:r>
    </w:p>
    <w:p w:rsidR="00FB71AA" w:rsidRPr="00C15FA3" w:rsidRDefault="00FB71AA" w:rsidP="00154658">
      <w:pPr>
        <w:pStyle w:val="ae"/>
        <w:ind w:left="0" w:firstLine="720"/>
        <w:jc w:val="both"/>
      </w:pPr>
      <w:r w:rsidRPr="00C15FA3">
        <w:t>Показатели результата реализации муниципальной программы представлены в приложении № 1 к муниципальной программе.</w:t>
      </w:r>
    </w:p>
    <w:p w:rsidR="00154658" w:rsidRPr="00C15FA3" w:rsidRDefault="00154658" w:rsidP="00154658">
      <w:pPr>
        <w:pStyle w:val="ae"/>
        <w:ind w:left="0" w:firstLine="720"/>
        <w:jc w:val="both"/>
      </w:pPr>
    </w:p>
    <w:p w:rsidR="00FB71AA" w:rsidRPr="00C15FA3" w:rsidRDefault="0093086C" w:rsidP="00154658">
      <w:pPr>
        <w:pStyle w:val="1"/>
        <w:spacing w:before="0"/>
        <w:jc w:val="center"/>
        <w:rPr>
          <w:rFonts w:ascii="Times New Roman" w:hAnsi="Times New Roman" w:cs="Times New Roman"/>
          <w:color w:val="auto"/>
        </w:rPr>
      </w:pPr>
      <w:r w:rsidRPr="00C15FA3">
        <w:rPr>
          <w:rFonts w:ascii="Times New Roman" w:hAnsi="Times New Roman" w:cs="Times New Roman"/>
          <w:color w:val="auto"/>
          <w:lang w:val="en-US"/>
        </w:rPr>
        <w:t>III</w:t>
      </w:r>
      <w:r w:rsidR="00FB71AA" w:rsidRPr="00C15FA3">
        <w:rPr>
          <w:rFonts w:ascii="Times New Roman" w:hAnsi="Times New Roman" w:cs="Times New Roman"/>
          <w:color w:val="auto"/>
        </w:rPr>
        <w:t xml:space="preserve">. Основные меры правового регулирования в сфере реализации муниципальной программы Ивнянского района «Развитие культуры </w:t>
      </w:r>
      <w:r w:rsidRPr="00C15FA3">
        <w:rPr>
          <w:rFonts w:ascii="Times New Roman" w:hAnsi="Times New Roman" w:cs="Times New Roman"/>
          <w:color w:val="auto"/>
        </w:rPr>
        <w:br/>
      </w:r>
      <w:r w:rsidR="00FB71AA" w:rsidRPr="00C15FA3">
        <w:rPr>
          <w:rFonts w:ascii="Times New Roman" w:hAnsi="Times New Roman" w:cs="Times New Roman"/>
          <w:color w:val="auto"/>
        </w:rPr>
        <w:t>и искусства Ивнянского района»</w:t>
      </w:r>
    </w:p>
    <w:p w:rsidR="00FB71AA" w:rsidRPr="00C15FA3" w:rsidRDefault="00FB71AA" w:rsidP="00154658">
      <w:pPr>
        <w:pStyle w:val="1"/>
        <w:spacing w:before="0"/>
        <w:jc w:val="center"/>
        <w:rPr>
          <w:rFonts w:ascii="Times New Roman" w:hAnsi="Times New Roman" w:cs="Times New Roman"/>
          <w:b w:val="0"/>
          <w:color w:val="auto"/>
        </w:rPr>
      </w:pPr>
    </w:p>
    <w:p w:rsidR="00FB71AA" w:rsidRPr="00C15FA3" w:rsidRDefault="00FB71AA" w:rsidP="00154658">
      <w:pPr>
        <w:pStyle w:val="ae"/>
        <w:tabs>
          <w:tab w:val="left" w:pos="0"/>
        </w:tabs>
        <w:ind w:left="0"/>
        <w:jc w:val="both"/>
      </w:pPr>
      <w:r w:rsidRPr="00C15FA3">
        <w:tab/>
        <w:t>Перечень</w:t>
      </w:r>
      <w:r w:rsidRPr="00C15FA3">
        <w:tab/>
        <w:t xml:space="preserve">нормативных правовых актов муниципального района «Ивнянский район», принятие или изменение которых необходимо </w:t>
      </w:r>
      <w:r w:rsidR="00154658" w:rsidRPr="00C15FA3">
        <w:br/>
      </w:r>
      <w:r w:rsidRPr="00C15FA3">
        <w:t xml:space="preserve">для реализации муниципальной программы, представлен в приложении № 2 </w:t>
      </w:r>
      <w:r w:rsidR="00154658" w:rsidRPr="00C15FA3">
        <w:br/>
      </w:r>
      <w:r w:rsidRPr="00C15FA3">
        <w:t>к муниципальной программе.</w:t>
      </w:r>
    </w:p>
    <w:p w:rsidR="00FB71AA" w:rsidRPr="00C15FA3" w:rsidRDefault="00FB71AA" w:rsidP="00154658">
      <w:pPr>
        <w:pStyle w:val="ae"/>
        <w:tabs>
          <w:tab w:val="left" w:pos="0"/>
        </w:tabs>
        <w:ind w:left="0"/>
        <w:jc w:val="both"/>
      </w:pPr>
    </w:p>
    <w:p w:rsidR="00FB71AA" w:rsidRPr="00C15FA3" w:rsidRDefault="0093086C" w:rsidP="00154658">
      <w:pPr>
        <w:pStyle w:val="ae"/>
        <w:tabs>
          <w:tab w:val="left" w:pos="0"/>
        </w:tabs>
        <w:ind w:left="0"/>
        <w:jc w:val="center"/>
        <w:rPr>
          <w:b/>
        </w:rPr>
      </w:pPr>
      <w:r w:rsidRPr="00C15FA3">
        <w:rPr>
          <w:b/>
          <w:lang w:val="en-US"/>
        </w:rPr>
        <w:t>IV</w:t>
      </w:r>
      <w:r w:rsidR="00FB71AA" w:rsidRPr="00C15FA3">
        <w:rPr>
          <w:b/>
        </w:rPr>
        <w:t>. Обоснование выделения подпрограмм</w:t>
      </w:r>
    </w:p>
    <w:p w:rsidR="00FB71AA" w:rsidRPr="00C15FA3" w:rsidRDefault="00FB71AA" w:rsidP="00154658">
      <w:pPr>
        <w:pStyle w:val="ae"/>
        <w:tabs>
          <w:tab w:val="left" w:pos="0"/>
        </w:tabs>
        <w:ind w:left="0"/>
        <w:jc w:val="center"/>
        <w:rPr>
          <w:b/>
        </w:rPr>
      </w:pPr>
    </w:p>
    <w:p w:rsidR="00FB71AA" w:rsidRPr="00C15FA3" w:rsidRDefault="00FB71AA" w:rsidP="00154658">
      <w:pPr>
        <w:pStyle w:val="ae"/>
        <w:tabs>
          <w:tab w:val="left" w:pos="0"/>
        </w:tabs>
        <w:ind w:left="0"/>
        <w:jc w:val="both"/>
      </w:pPr>
      <w:r w:rsidRPr="00C15FA3">
        <w:rPr>
          <w:b/>
        </w:rPr>
        <w:tab/>
      </w:r>
      <w:r w:rsidRPr="00C15FA3">
        <w:t xml:space="preserve">Система подпрограмм муниципальной программы сформирована таким образом, чтобы обеспечить решение задач муниципальной программы, </w:t>
      </w:r>
      <w:r w:rsidR="00154658" w:rsidRPr="00C15FA3">
        <w:br/>
      </w:r>
      <w:r w:rsidR="0093086C" w:rsidRPr="00C15FA3">
        <w:t>и состоит из 6 подпрограмм:</w:t>
      </w:r>
    </w:p>
    <w:p w:rsidR="00FB71AA" w:rsidRPr="00C15FA3" w:rsidRDefault="00FB71AA" w:rsidP="00154658">
      <w:pPr>
        <w:pStyle w:val="ae"/>
        <w:tabs>
          <w:tab w:val="left" w:pos="0"/>
        </w:tabs>
        <w:ind w:left="0"/>
        <w:jc w:val="both"/>
      </w:pPr>
      <w:r w:rsidRPr="00C15FA3">
        <w:tab/>
        <w:t>1. Подпрограмма «Развитие библиотечного дела».</w:t>
      </w:r>
    </w:p>
    <w:p w:rsidR="00FB71AA" w:rsidRPr="00C15FA3" w:rsidRDefault="00FB71AA" w:rsidP="00154658">
      <w:pPr>
        <w:pStyle w:val="ae"/>
        <w:tabs>
          <w:tab w:val="left" w:pos="0"/>
        </w:tabs>
        <w:ind w:left="0"/>
        <w:jc w:val="both"/>
      </w:pPr>
      <w:r w:rsidRPr="00C15FA3">
        <w:tab/>
        <w:t>Подпрограмма направлена на решение задачи муниципальной программы по обеспечению организации и развития библиотечного обслуживания населения Ивнянского района, сохранности и комплектования книжных фондов. В рамках подпрограммы решаются задачи:</w:t>
      </w:r>
    </w:p>
    <w:p w:rsidR="00667671" w:rsidRPr="00C15FA3" w:rsidRDefault="00667671" w:rsidP="000D6B6A">
      <w:pPr>
        <w:pStyle w:val="ae"/>
        <w:numPr>
          <w:ilvl w:val="0"/>
          <w:numId w:val="34"/>
        </w:numPr>
        <w:tabs>
          <w:tab w:val="left" w:pos="0"/>
        </w:tabs>
        <w:ind w:left="0" w:firstLine="709"/>
        <w:jc w:val="both"/>
      </w:pPr>
      <w:r w:rsidRPr="00C15FA3">
        <w:t>обеспечение</w:t>
      </w:r>
      <w:r w:rsidR="00FB71AA" w:rsidRPr="00C15FA3">
        <w:t xml:space="preserve"> доступа населения района к информационно- библиотечным ресурсам;</w:t>
      </w:r>
    </w:p>
    <w:p w:rsidR="00FB71AA" w:rsidRPr="00C15FA3" w:rsidRDefault="00667671" w:rsidP="000D6B6A">
      <w:pPr>
        <w:pStyle w:val="ae"/>
        <w:numPr>
          <w:ilvl w:val="0"/>
          <w:numId w:val="34"/>
        </w:numPr>
        <w:tabs>
          <w:tab w:val="left" w:pos="0"/>
        </w:tabs>
        <w:ind w:left="0" w:firstLine="709"/>
        <w:jc w:val="both"/>
      </w:pPr>
      <w:r w:rsidRPr="00C15FA3">
        <w:t>создание</w:t>
      </w:r>
      <w:r w:rsidR="00FB71AA" w:rsidRPr="00C15FA3">
        <w:t xml:space="preserve"> условий для повышения качества и доступности библиотечных услуг, интеллектуального развития населения района на основе формирования единого библиотечно-информационного и культурного пространства на территории Ивнянского района.</w:t>
      </w:r>
    </w:p>
    <w:p w:rsidR="00FB71AA" w:rsidRPr="00C15FA3" w:rsidRDefault="00FB71AA" w:rsidP="00154658">
      <w:pPr>
        <w:pStyle w:val="ae"/>
        <w:tabs>
          <w:tab w:val="left" w:pos="0"/>
        </w:tabs>
        <w:ind w:left="0"/>
        <w:jc w:val="both"/>
      </w:pPr>
      <w:r w:rsidRPr="00C15FA3">
        <w:tab/>
        <w:t xml:space="preserve">Реализация комплекса мероприятий подпрограммы обеспечит увеличение количества посещений на одного жителя муниципальных библиотек до </w:t>
      </w:r>
      <w:r w:rsidR="00557766" w:rsidRPr="00C15FA3">
        <w:t>10</w:t>
      </w:r>
      <w:r w:rsidRPr="00C15FA3">
        <w:t xml:space="preserve"> раз.</w:t>
      </w:r>
    </w:p>
    <w:p w:rsidR="00FB71AA" w:rsidRPr="00C15FA3" w:rsidRDefault="00FB71AA" w:rsidP="00154658">
      <w:pPr>
        <w:pStyle w:val="ae"/>
        <w:tabs>
          <w:tab w:val="left" w:pos="0"/>
        </w:tabs>
        <w:ind w:left="0"/>
        <w:jc w:val="both"/>
      </w:pPr>
      <w:r w:rsidRPr="00C15FA3">
        <w:tab/>
        <w:t>2. Подпрограмма «Развитие музейного дела».</w:t>
      </w:r>
    </w:p>
    <w:p w:rsidR="00FB71AA" w:rsidRPr="00C15FA3" w:rsidRDefault="00FB71AA" w:rsidP="00154658">
      <w:pPr>
        <w:pStyle w:val="ae"/>
        <w:tabs>
          <w:tab w:val="left" w:pos="0"/>
        </w:tabs>
        <w:ind w:left="0"/>
        <w:jc w:val="both"/>
      </w:pPr>
      <w:r w:rsidRPr="00C15FA3">
        <w:tab/>
        <w:t>Подпрограмма направлена на решение задачи муниципальной программы по развитию экспозиционно-выставочной, издательской и научно-</w:t>
      </w:r>
      <w:r w:rsidRPr="00C15FA3">
        <w:lastRenderedPageBreak/>
        <w:t>просветительской деятельности муниципального музея Ивнянского района, сохранности и безопасности музейных фондов. В рамках подпрограммы решаются задачи:</w:t>
      </w:r>
    </w:p>
    <w:p w:rsidR="00667671" w:rsidRPr="00C15FA3" w:rsidRDefault="00667671" w:rsidP="000D6B6A">
      <w:pPr>
        <w:pStyle w:val="ae"/>
        <w:numPr>
          <w:ilvl w:val="0"/>
          <w:numId w:val="34"/>
        </w:numPr>
        <w:tabs>
          <w:tab w:val="left" w:pos="0"/>
        </w:tabs>
        <w:ind w:left="0" w:firstLine="709"/>
        <w:jc w:val="both"/>
      </w:pPr>
      <w:r w:rsidRPr="00C15FA3">
        <w:t>обеспечение</w:t>
      </w:r>
      <w:r w:rsidR="00FB71AA" w:rsidRPr="00C15FA3">
        <w:t xml:space="preserve"> доступа населения района к музейным предметам </w:t>
      </w:r>
      <w:r w:rsidR="0093086C" w:rsidRPr="00C15FA3">
        <w:br/>
      </w:r>
      <w:r w:rsidR="00FB71AA" w:rsidRPr="00C15FA3">
        <w:t>и музейным ценностям;</w:t>
      </w:r>
    </w:p>
    <w:p w:rsidR="00FB71AA" w:rsidRPr="00C15FA3" w:rsidRDefault="00667671" w:rsidP="000D6B6A">
      <w:pPr>
        <w:pStyle w:val="ae"/>
        <w:numPr>
          <w:ilvl w:val="0"/>
          <w:numId w:val="34"/>
        </w:numPr>
        <w:tabs>
          <w:tab w:val="left" w:pos="0"/>
        </w:tabs>
        <w:ind w:left="0" w:firstLine="709"/>
        <w:jc w:val="both"/>
      </w:pPr>
      <w:r w:rsidRPr="00C15FA3">
        <w:t>создание</w:t>
      </w:r>
      <w:r w:rsidR="00FB71AA" w:rsidRPr="00C15FA3">
        <w:t xml:space="preserve"> условий для сохранения и популяризации музейных коллекций и развития музейного дела в Ивнянском районе.</w:t>
      </w:r>
    </w:p>
    <w:p w:rsidR="00FB71AA" w:rsidRPr="00C15FA3" w:rsidRDefault="00FB71AA" w:rsidP="00154658">
      <w:pPr>
        <w:pStyle w:val="ae"/>
        <w:tabs>
          <w:tab w:val="left" w:pos="0"/>
        </w:tabs>
        <w:ind w:left="0"/>
        <w:jc w:val="both"/>
      </w:pPr>
      <w:r w:rsidRPr="00C15FA3">
        <w:tab/>
        <w:t>Реализация комплекса мероприятий подпрограммы обеспечит:</w:t>
      </w:r>
    </w:p>
    <w:p w:rsidR="00667671" w:rsidRPr="0087469F" w:rsidRDefault="00FB71AA" w:rsidP="000D6B6A">
      <w:pPr>
        <w:pStyle w:val="ae"/>
        <w:numPr>
          <w:ilvl w:val="0"/>
          <w:numId w:val="34"/>
        </w:numPr>
        <w:tabs>
          <w:tab w:val="left" w:pos="0"/>
        </w:tabs>
        <w:ind w:left="0" w:firstLine="709"/>
        <w:jc w:val="both"/>
        <w:rPr>
          <w:highlight w:val="yellow"/>
        </w:rPr>
      </w:pPr>
      <w:r w:rsidRPr="00C15FA3">
        <w:t xml:space="preserve">увеличение количества посещений муниципальных музеев на 1000 человек населения </w:t>
      </w:r>
      <w:r w:rsidRPr="0087469F">
        <w:rPr>
          <w:highlight w:val="yellow"/>
        </w:rPr>
        <w:t xml:space="preserve">до </w:t>
      </w:r>
      <w:r w:rsidR="0087469F" w:rsidRPr="0087469F">
        <w:rPr>
          <w:highlight w:val="yellow"/>
        </w:rPr>
        <w:t>1981раз</w:t>
      </w:r>
      <w:r w:rsidRPr="0087469F">
        <w:rPr>
          <w:highlight w:val="yellow"/>
        </w:rPr>
        <w:t>;</w:t>
      </w:r>
    </w:p>
    <w:p w:rsidR="00FB71AA" w:rsidRPr="00C15FA3" w:rsidRDefault="00FB71AA" w:rsidP="000D6B6A">
      <w:pPr>
        <w:pStyle w:val="ae"/>
        <w:numPr>
          <w:ilvl w:val="0"/>
          <w:numId w:val="34"/>
        </w:numPr>
        <w:tabs>
          <w:tab w:val="left" w:pos="0"/>
        </w:tabs>
        <w:ind w:left="0" w:firstLine="709"/>
        <w:jc w:val="both"/>
      </w:pPr>
      <w:r w:rsidRPr="00C15FA3">
        <w:t>увеличение доли музейных предметов, представленных (во всех формах) зрителю в общем количестве музейных предметов основного</w:t>
      </w:r>
      <w:r w:rsidR="00667671" w:rsidRPr="00C15FA3">
        <w:t xml:space="preserve"> фонда муниципальных музеев до</w:t>
      </w:r>
      <w:r w:rsidRPr="00C15FA3">
        <w:t xml:space="preserve"> 6</w:t>
      </w:r>
      <w:r w:rsidR="00557766" w:rsidRPr="00C15FA3">
        <w:t>0</w:t>
      </w:r>
      <w:r w:rsidR="00667671" w:rsidRPr="00C15FA3">
        <w:t xml:space="preserve"> </w:t>
      </w:r>
      <w:r w:rsidRPr="00C15FA3">
        <w:t>%.</w:t>
      </w:r>
    </w:p>
    <w:p w:rsidR="00FB71AA" w:rsidRPr="00C15FA3" w:rsidRDefault="00FB71AA" w:rsidP="00154658">
      <w:pPr>
        <w:pStyle w:val="ae"/>
        <w:tabs>
          <w:tab w:val="left" w:pos="0"/>
        </w:tabs>
        <w:ind w:left="0"/>
        <w:jc w:val="both"/>
      </w:pPr>
      <w:r w:rsidRPr="00C15FA3">
        <w:tab/>
        <w:t>3. Подпрограмма «Культурно-досуговая деятельность и народное творчество».</w:t>
      </w:r>
    </w:p>
    <w:p w:rsidR="00FB71AA" w:rsidRPr="00C15FA3" w:rsidRDefault="00FB71AA" w:rsidP="00154658">
      <w:pPr>
        <w:pStyle w:val="ae"/>
        <w:tabs>
          <w:tab w:val="left" w:pos="0"/>
        </w:tabs>
        <w:ind w:left="0"/>
        <w:jc w:val="both"/>
      </w:pPr>
      <w:r w:rsidRPr="00C15FA3">
        <w:tab/>
        <w:t>Подпрограмма направлена на решение задачи муниципальной программы по стимулированию развития на</w:t>
      </w:r>
      <w:r w:rsidR="0093086C" w:rsidRPr="00C15FA3">
        <w:t>родного творчества и культурно-</w:t>
      </w:r>
      <w:r w:rsidRPr="00C15FA3">
        <w:t>досуговой деятельности на территории Ивнянского района. В рамках подпрограммы решаются задачи:</w:t>
      </w:r>
    </w:p>
    <w:p w:rsidR="00667671" w:rsidRPr="00C15FA3" w:rsidRDefault="00667671" w:rsidP="000D6B6A">
      <w:pPr>
        <w:pStyle w:val="ae"/>
        <w:numPr>
          <w:ilvl w:val="0"/>
          <w:numId w:val="34"/>
        </w:numPr>
        <w:tabs>
          <w:tab w:val="left" w:pos="0"/>
        </w:tabs>
        <w:ind w:left="0" w:firstLine="709"/>
        <w:jc w:val="both"/>
      </w:pPr>
      <w:r w:rsidRPr="00C15FA3">
        <w:t>обеспечение</w:t>
      </w:r>
      <w:r w:rsidR="00FB71AA" w:rsidRPr="00C15FA3">
        <w:t xml:space="preserve"> доступа населения к услугам по организации досуга населения, развития </w:t>
      </w:r>
      <w:r w:rsidR="00FD2034" w:rsidRPr="00C15FA3">
        <w:t>народного творчества и киновидео</w:t>
      </w:r>
      <w:r w:rsidR="00FB71AA" w:rsidRPr="00C15FA3">
        <w:t>п</w:t>
      </w:r>
      <w:r w:rsidR="00FD2034" w:rsidRPr="00C15FA3">
        <w:t>о</w:t>
      </w:r>
      <w:r w:rsidR="00FB71AA" w:rsidRPr="00C15FA3">
        <w:t>каза;</w:t>
      </w:r>
    </w:p>
    <w:p w:rsidR="00FB71AA" w:rsidRPr="00C15FA3" w:rsidRDefault="00667671" w:rsidP="000D6B6A">
      <w:pPr>
        <w:pStyle w:val="ae"/>
        <w:numPr>
          <w:ilvl w:val="0"/>
          <w:numId w:val="34"/>
        </w:numPr>
        <w:tabs>
          <w:tab w:val="left" w:pos="0"/>
        </w:tabs>
        <w:ind w:left="0" w:firstLine="709"/>
        <w:jc w:val="both"/>
      </w:pPr>
      <w:r w:rsidRPr="00C15FA3">
        <w:t>создание</w:t>
      </w:r>
      <w:r w:rsidR="00FB71AA" w:rsidRPr="00C15FA3">
        <w:t xml:space="preserve"> комфортных условий для предоставления культурных услуг населению и развития народного творчества, популяризации современной </w:t>
      </w:r>
      <w:r w:rsidR="0093086C" w:rsidRPr="00C15FA3">
        <w:br/>
      </w:r>
      <w:r w:rsidR="00FB71AA" w:rsidRPr="00C15FA3">
        <w:t>и традиционной культуры Ивнянского района, расширения доступа населения района к киноискусству.</w:t>
      </w:r>
    </w:p>
    <w:p w:rsidR="00FB71AA" w:rsidRPr="00C15FA3" w:rsidRDefault="00FB71AA" w:rsidP="00154658">
      <w:pPr>
        <w:pStyle w:val="ae"/>
        <w:tabs>
          <w:tab w:val="left" w:pos="0"/>
        </w:tabs>
        <w:ind w:left="0"/>
        <w:jc w:val="both"/>
      </w:pPr>
      <w:r w:rsidRPr="00C15FA3">
        <w:tab/>
        <w:t>Реализация комплекса мер</w:t>
      </w:r>
      <w:r w:rsidR="00667671" w:rsidRPr="00C15FA3">
        <w:t>оприятий подпрограммы обеспечит</w:t>
      </w:r>
      <w:r w:rsidRPr="00C15FA3">
        <w:t xml:space="preserve"> увеличение количества посетителей культурно-массовых мероприятий до </w:t>
      </w:r>
      <w:r w:rsidR="00557766" w:rsidRPr="00187DAF">
        <w:rPr>
          <w:color w:val="FF0000"/>
          <w:highlight w:val="yellow"/>
        </w:rPr>
        <w:t>1</w:t>
      </w:r>
      <w:r w:rsidR="00187DAF" w:rsidRPr="00187DAF">
        <w:rPr>
          <w:color w:val="FF0000"/>
          <w:highlight w:val="yellow"/>
        </w:rPr>
        <w:t>250,</w:t>
      </w:r>
      <w:r w:rsidR="0086070F" w:rsidRPr="00187DAF">
        <w:rPr>
          <w:color w:val="FF0000"/>
          <w:highlight w:val="yellow"/>
        </w:rPr>
        <w:t>0</w:t>
      </w:r>
      <w:r w:rsidRPr="00187DAF">
        <w:rPr>
          <w:color w:val="FF0000"/>
          <w:highlight w:val="yellow"/>
        </w:rPr>
        <w:t xml:space="preserve"> тыс.</w:t>
      </w:r>
      <w:r w:rsidRPr="00187DAF">
        <w:rPr>
          <w:color w:val="FF0000"/>
        </w:rPr>
        <w:t xml:space="preserve"> </w:t>
      </w:r>
      <w:r w:rsidRPr="00C15FA3">
        <w:t>человек.</w:t>
      </w:r>
    </w:p>
    <w:p w:rsidR="00FB71AA" w:rsidRPr="00C15FA3" w:rsidRDefault="00FB71AA" w:rsidP="00154658">
      <w:pPr>
        <w:pStyle w:val="ae"/>
        <w:tabs>
          <w:tab w:val="left" w:pos="0"/>
        </w:tabs>
        <w:ind w:left="0"/>
        <w:jc w:val="both"/>
      </w:pPr>
      <w:r w:rsidRPr="00C15FA3">
        <w:tab/>
        <w:t>4. Подпрограмма «Сохранение, использование и популяризация объектов культурного наследия (памятников истории и культуры)».</w:t>
      </w:r>
    </w:p>
    <w:p w:rsidR="00FB71AA" w:rsidRPr="00C15FA3" w:rsidRDefault="00FB71AA" w:rsidP="00154658">
      <w:pPr>
        <w:pStyle w:val="ae"/>
        <w:tabs>
          <w:tab w:val="left" w:pos="0"/>
        </w:tabs>
        <w:ind w:left="0"/>
        <w:jc w:val="both"/>
      </w:pPr>
      <w:r w:rsidRPr="00C15FA3">
        <w:tab/>
        <w:t>Подпрограмма направлена на решение задачи муниципальной программы по сохранению и популяризации объектов культурного наследия Ивнянского района. В рамках подпрограммы решаются задачи:</w:t>
      </w:r>
    </w:p>
    <w:p w:rsidR="00667671" w:rsidRPr="00C15FA3" w:rsidRDefault="00667671" w:rsidP="000D6B6A">
      <w:pPr>
        <w:pStyle w:val="ae"/>
        <w:numPr>
          <w:ilvl w:val="0"/>
          <w:numId w:val="34"/>
        </w:numPr>
        <w:tabs>
          <w:tab w:val="left" w:pos="0"/>
        </w:tabs>
        <w:ind w:left="0" w:firstLine="709"/>
        <w:jc w:val="both"/>
      </w:pPr>
      <w:r w:rsidRPr="00C15FA3">
        <w:t>обеспечение</w:t>
      </w:r>
      <w:r w:rsidR="00FB71AA" w:rsidRPr="00C15FA3">
        <w:t xml:space="preserve"> сохранения объектов культурного наследия Ивнянского района;</w:t>
      </w:r>
    </w:p>
    <w:p w:rsidR="00FB71AA" w:rsidRPr="00C15FA3" w:rsidRDefault="00667671" w:rsidP="000D6B6A">
      <w:pPr>
        <w:pStyle w:val="ae"/>
        <w:numPr>
          <w:ilvl w:val="0"/>
          <w:numId w:val="34"/>
        </w:numPr>
        <w:tabs>
          <w:tab w:val="left" w:pos="0"/>
        </w:tabs>
        <w:ind w:left="0" w:firstLine="709"/>
        <w:jc w:val="both"/>
      </w:pPr>
      <w:r w:rsidRPr="00C15FA3">
        <w:t>популяризация</w:t>
      </w:r>
      <w:r w:rsidR="00FB71AA" w:rsidRPr="00C15FA3">
        <w:t xml:space="preserve"> объектов культурного наследия Ивнянского района.</w:t>
      </w:r>
    </w:p>
    <w:p w:rsidR="00FB71AA" w:rsidRPr="00C15FA3" w:rsidRDefault="00FB71AA" w:rsidP="00154658">
      <w:pPr>
        <w:pStyle w:val="ae"/>
        <w:tabs>
          <w:tab w:val="left" w:pos="0"/>
        </w:tabs>
        <w:ind w:left="0"/>
        <w:jc w:val="both"/>
      </w:pPr>
      <w:r w:rsidRPr="00C15FA3">
        <w:tab/>
        <w:t xml:space="preserve">Реализация комплекса мероприятий подпрограммы обеспечит увеличение доли объектов культурного наследия (памятников истории и культуры), находящихся в удовлетворительном состоянии (не требующих противоаварийных и восстановительных работ), от общего количества объектов культурного наследия, расположенных на территории Ивнянского района, </w:t>
      </w:r>
      <w:r w:rsidR="0093086C" w:rsidRPr="00C15FA3">
        <w:br/>
      </w:r>
      <w:r w:rsidRPr="00C15FA3">
        <w:t xml:space="preserve">до </w:t>
      </w:r>
      <w:r w:rsidR="00187DAF">
        <w:t>84</w:t>
      </w:r>
      <w:r w:rsidR="00667671" w:rsidRPr="00C15FA3">
        <w:t xml:space="preserve"> </w:t>
      </w:r>
      <w:r w:rsidRPr="00C15FA3">
        <w:t>%.</w:t>
      </w:r>
    </w:p>
    <w:p w:rsidR="00FB71AA" w:rsidRPr="00C15FA3" w:rsidRDefault="00FB71AA" w:rsidP="00FB71AA">
      <w:pPr>
        <w:pStyle w:val="ae"/>
        <w:tabs>
          <w:tab w:val="left" w:pos="0"/>
        </w:tabs>
        <w:spacing w:line="322" w:lineRule="exact"/>
        <w:ind w:left="0"/>
        <w:jc w:val="both"/>
      </w:pPr>
      <w:r w:rsidRPr="00C15FA3">
        <w:tab/>
        <w:t xml:space="preserve">5. </w:t>
      </w:r>
      <w:r w:rsidR="000130BA" w:rsidRPr="00C15FA3">
        <w:t xml:space="preserve">Подпрограмма «Развитие туризма и </w:t>
      </w:r>
      <w:r w:rsidRPr="00C15FA3">
        <w:t>ремесленничества».</w:t>
      </w:r>
    </w:p>
    <w:p w:rsidR="00FB71AA" w:rsidRPr="00C15FA3" w:rsidRDefault="00FB71AA" w:rsidP="00FB71AA">
      <w:pPr>
        <w:pStyle w:val="ae"/>
        <w:tabs>
          <w:tab w:val="left" w:pos="0"/>
        </w:tabs>
        <w:spacing w:line="322" w:lineRule="exact"/>
        <w:ind w:left="0"/>
        <w:jc w:val="both"/>
      </w:pPr>
      <w:r w:rsidRPr="00C15FA3">
        <w:tab/>
        <w:t xml:space="preserve">Подпрограмма направлена на решение задачи муниципальной программы </w:t>
      </w:r>
      <w:r w:rsidRPr="00C15FA3">
        <w:lastRenderedPageBreak/>
        <w:t xml:space="preserve">по реализации основных направлений муниципальной политики района в целях создания благоприятных условий для устойчивого развития сферы туризма </w:t>
      </w:r>
      <w:r w:rsidR="0093086C" w:rsidRPr="00C15FA3">
        <w:br/>
      </w:r>
      <w:r w:rsidRPr="00C15FA3">
        <w:t xml:space="preserve">на территории района. Реализация комплекса мероприятий подпрограммы обеспечит увеличение потока туристов </w:t>
      </w:r>
      <w:r w:rsidR="00557766" w:rsidRPr="00C15FA3">
        <w:t>15</w:t>
      </w:r>
      <w:r w:rsidRPr="00C15FA3">
        <w:t xml:space="preserve"> тыс. человек.</w:t>
      </w:r>
    </w:p>
    <w:p w:rsidR="00FB71AA" w:rsidRPr="00C15FA3" w:rsidRDefault="00FB71AA" w:rsidP="00FB71AA">
      <w:pPr>
        <w:pStyle w:val="ae"/>
        <w:tabs>
          <w:tab w:val="left" w:pos="0"/>
        </w:tabs>
        <w:spacing w:line="322" w:lineRule="exact"/>
        <w:ind w:left="0"/>
        <w:jc w:val="both"/>
      </w:pPr>
      <w:r w:rsidRPr="00C15FA3">
        <w:tab/>
        <w:t>6. Подпрограмма «Обеспечение реализации мероприятий муниципальной программы «Развитие культуры и искусства Ивнянского района».</w:t>
      </w:r>
    </w:p>
    <w:p w:rsidR="00FB71AA" w:rsidRPr="00C15FA3" w:rsidRDefault="00FB71AA" w:rsidP="00FB71AA">
      <w:pPr>
        <w:pStyle w:val="ae"/>
        <w:tabs>
          <w:tab w:val="left" w:pos="0"/>
        </w:tabs>
        <w:spacing w:line="322" w:lineRule="exact"/>
        <w:ind w:left="0"/>
        <w:jc w:val="both"/>
      </w:pPr>
      <w:r w:rsidRPr="00C15FA3">
        <w:tab/>
        <w:t>Подпрограмма направлена на решение задачи по реализации основных направлений государственной и муниципальной политики района в целях создания благоприятных условий для устойчивого развития сферы культуры и искусства. В рамках подпрограммы решаются задачи:</w:t>
      </w:r>
    </w:p>
    <w:p w:rsidR="00667671" w:rsidRPr="00C15FA3" w:rsidRDefault="00667671" w:rsidP="000D6B6A">
      <w:pPr>
        <w:pStyle w:val="ae"/>
        <w:numPr>
          <w:ilvl w:val="0"/>
          <w:numId w:val="37"/>
        </w:numPr>
        <w:tabs>
          <w:tab w:val="left" w:pos="0"/>
        </w:tabs>
        <w:spacing w:line="322" w:lineRule="exact"/>
        <w:ind w:left="0" w:firstLine="709"/>
        <w:jc w:val="both"/>
      </w:pPr>
      <w:r w:rsidRPr="00C15FA3">
        <w:t>исполнение</w:t>
      </w:r>
      <w:r w:rsidR="00FB71AA" w:rsidRPr="00C15FA3">
        <w:t xml:space="preserve"> муниципальных функций муниципальным казённым учреждением «Управление культуры администрации муниципального района «Ивнянский район» Белгородской области» (МКУ «Управление культуры») </w:t>
      </w:r>
      <w:r w:rsidR="0093086C" w:rsidRPr="00C15FA3">
        <w:br/>
      </w:r>
      <w:r w:rsidR="00FB71AA" w:rsidRPr="00C15FA3">
        <w:t>в соответствии с действующим законодательством;</w:t>
      </w:r>
    </w:p>
    <w:p w:rsidR="00FB71AA" w:rsidRPr="00C15FA3" w:rsidRDefault="00667671" w:rsidP="000D6B6A">
      <w:pPr>
        <w:pStyle w:val="ae"/>
        <w:numPr>
          <w:ilvl w:val="0"/>
          <w:numId w:val="37"/>
        </w:numPr>
        <w:tabs>
          <w:tab w:val="left" w:pos="0"/>
        </w:tabs>
        <w:spacing w:line="322" w:lineRule="exact"/>
        <w:ind w:left="0" w:firstLine="709"/>
        <w:jc w:val="both"/>
      </w:pPr>
      <w:r w:rsidRPr="00C15FA3">
        <w:t>осуществление</w:t>
      </w:r>
      <w:r w:rsidR="00FB71AA" w:rsidRPr="00C15FA3">
        <w:t xml:space="preserve"> мер государственной и муниципальной поддержки </w:t>
      </w:r>
      <w:r w:rsidR="0093086C" w:rsidRPr="00C15FA3">
        <w:br/>
      </w:r>
      <w:r w:rsidR="00FB71AA" w:rsidRPr="00C15FA3">
        <w:t>в сфере развития культуры и искусства.</w:t>
      </w:r>
    </w:p>
    <w:p w:rsidR="00FB71AA" w:rsidRPr="00C15FA3" w:rsidRDefault="00FB71AA" w:rsidP="00154658">
      <w:pPr>
        <w:pStyle w:val="ae"/>
        <w:tabs>
          <w:tab w:val="left" w:pos="0"/>
        </w:tabs>
        <w:ind w:left="0"/>
        <w:jc w:val="both"/>
      </w:pPr>
      <w:r w:rsidRPr="00C15FA3">
        <w:tab/>
        <w:t xml:space="preserve">Реализация комплекса мероприятий подпрограммы обеспечит увеличение отношения средней заработной платы работников учреждений культуры </w:t>
      </w:r>
      <w:r w:rsidR="0093086C" w:rsidRPr="00C15FA3">
        <w:br/>
      </w:r>
      <w:r w:rsidRPr="00C15FA3">
        <w:t>к средней заработной плате в Белгородской области до 100</w:t>
      </w:r>
      <w:r w:rsidR="00667671" w:rsidRPr="00C15FA3">
        <w:t xml:space="preserve"> </w:t>
      </w:r>
      <w:r w:rsidRPr="00C15FA3">
        <w:t>%.</w:t>
      </w:r>
    </w:p>
    <w:p w:rsidR="00FB71AA" w:rsidRPr="00C15FA3" w:rsidRDefault="00FB71AA" w:rsidP="00154658">
      <w:pPr>
        <w:pStyle w:val="ae"/>
        <w:ind w:left="0"/>
      </w:pPr>
    </w:p>
    <w:p w:rsidR="00FB71AA" w:rsidRPr="00C15FA3" w:rsidRDefault="0093086C" w:rsidP="00154658">
      <w:pPr>
        <w:pStyle w:val="1"/>
        <w:spacing w:before="0"/>
        <w:jc w:val="center"/>
        <w:rPr>
          <w:rFonts w:ascii="Times New Roman" w:hAnsi="Times New Roman" w:cs="Times New Roman"/>
          <w:color w:val="auto"/>
        </w:rPr>
      </w:pPr>
      <w:r w:rsidRPr="00C15FA3">
        <w:rPr>
          <w:rFonts w:ascii="Times New Roman" w:hAnsi="Times New Roman" w:cs="Times New Roman"/>
          <w:color w:val="auto"/>
          <w:lang w:val="en-US"/>
        </w:rPr>
        <w:t>V</w:t>
      </w:r>
      <w:r w:rsidR="00FB71AA" w:rsidRPr="00C15FA3">
        <w:rPr>
          <w:rFonts w:ascii="Times New Roman" w:hAnsi="Times New Roman" w:cs="Times New Roman"/>
          <w:color w:val="auto"/>
        </w:rPr>
        <w:t>. Ресурсное обеспечение муниципальной программы</w:t>
      </w:r>
    </w:p>
    <w:p w:rsidR="00FB71AA" w:rsidRPr="00C15FA3" w:rsidRDefault="00FB71AA" w:rsidP="00154658">
      <w:pPr>
        <w:pStyle w:val="1"/>
        <w:spacing w:before="0"/>
        <w:jc w:val="center"/>
        <w:rPr>
          <w:rFonts w:ascii="Times New Roman" w:hAnsi="Times New Roman" w:cs="Times New Roman"/>
          <w:color w:val="auto"/>
        </w:rPr>
      </w:pPr>
    </w:p>
    <w:p w:rsidR="00FB71AA" w:rsidRPr="00C15FA3" w:rsidRDefault="00FB71AA" w:rsidP="00154658">
      <w:pPr>
        <w:pStyle w:val="TableParagraph"/>
        <w:ind w:right="3" w:firstLine="709"/>
        <w:jc w:val="both"/>
        <w:rPr>
          <w:sz w:val="28"/>
          <w:szCs w:val="28"/>
        </w:rPr>
      </w:pPr>
      <w:r w:rsidRPr="00C15FA3">
        <w:rPr>
          <w:sz w:val="28"/>
          <w:szCs w:val="28"/>
        </w:rPr>
        <w:t xml:space="preserve">Ресурсное обеспечение и прогнозная (справочная) оценка расходов </w:t>
      </w:r>
      <w:r w:rsidR="0093086C" w:rsidRPr="00C15FA3">
        <w:rPr>
          <w:sz w:val="28"/>
          <w:szCs w:val="28"/>
        </w:rPr>
        <w:br/>
      </w:r>
      <w:r w:rsidRPr="00C15FA3">
        <w:rPr>
          <w:sz w:val="28"/>
          <w:szCs w:val="28"/>
        </w:rPr>
        <w:t>на реализацию мероприятий муниципальной программы из различных источников финансирования и ресурсное обеспечение реализации муниципальной программы за счет средств бюджета Ивнянского района представлены соответственно в приложениях № 3 и № 4 к муниципальной программе.</w:t>
      </w:r>
    </w:p>
    <w:p w:rsidR="00FB71AA" w:rsidRPr="00C15FA3" w:rsidRDefault="00FB71AA" w:rsidP="00154658">
      <w:pPr>
        <w:pStyle w:val="TableParagraph"/>
        <w:ind w:right="3" w:firstLine="709"/>
        <w:jc w:val="both"/>
        <w:rPr>
          <w:sz w:val="28"/>
          <w:szCs w:val="28"/>
        </w:rPr>
      </w:pPr>
      <w:r w:rsidRPr="00C15FA3">
        <w:rPr>
          <w:sz w:val="28"/>
          <w:szCs w:val="28"/>
        </w:rPr>
        <w:t>Сводная информация по муни</w:t>
      </w:r>
      <w:r w:rsidR="00156653" w:rsidRPr="00C15FA3">
        <w:rPr>
          <w:sz w:val="28"/>
          <w:szCs w:val="28"/>
        </w:rPr>
        <w:t xml:space="preserve">ципальным заданиям приводится </w:t>
      </w:r>
      <w:r w:rsidR="00156653" w:rsidRPr="00C15FA3">
        <w:rPr>
          <w:sz w:val="28"/>
          <w:szCs w:val="28"/>
        </w:rPr>
        <w:br/>
        <w:t>в</w:t>
      </w:r>
      <w:r w:rsidRPr="00C15FA3">
        <w:rPr>
          <w:sz w:val="28"/>
          <w:szCs w:val="28"/>
        </w:rPr>
        <w:t xml:space="preserve"> приложении № 5 к муниципальной программе.</w:t>
      </w:r>
    </w:p>
    <w:p w:rsidR="00154658" w:rsidRPr="00C15FA3" w:rsidRDefault="00FB71AA" w:rsidP="00154658">
      <w:pPr>
        <w:pStyle w:val="TableParagraph"/>
        <w:ind w:right="3" w:firstLine="709"/>
        <w:jc w:val="both"/>
        <w:rPr>
          <w:sz w:val="28"/>
          <w:szCs w:val="28"/>
        </w:rPr>
      </w:pPr>
      <w:r w:rsidRPr="00C15FA3">
        <w:rPr>
          <w:sz w:val="28"/>
          <w:szCs w:val="28"/>
        </w:rPr>
        <w:t>Сведения о методике расчета показателей приводятся в приложении № 6 к муниципальной программе.</w:t>
      </w:r>
    </w:p>
    <w:p w:rsidR="00667671" w:rsidRPr="00C15FA3" w:rsidRDefault="00667671" w:rsidP="00154658">
      <w:pPr>
        <w:pStyle w:val="TableParagraph"/>
        <w:ind w:right="3" w:firstLine="709"/>
        <w:jc w:val="both"/>
        <w:rPr>
          <w:sz w:val="28"/>
          <w:szCs w:val="28"/>
        </w:rPr>
      </w:pPr>
    </w:p>
    <w:p w:rsidR="00154658" w:rsidRPr="00C15FA3" w:rsidRDefault="00667671" w:rsidP="00154658">
      <w:pPr>
        <w:pStyle w:val="TableParagraph"/>
        <w:ind w:right="3"/>
        <w:jc w:val="center"/>
        <w:rPr>
          <w:b/>
          <w:sz w:val="28"/>
        </w:rPr>
      </w:pPr>
      <w:r w:rsidRPr="00C15FA3">
        <w:rPr>
          <w:b/>
          <w:sz w:val="28"/>
          <w:lang w:val="en-US"/>
        </w:rPr>
        <w:t>VI</w:t>
      </w:r>
      <w:r w:rsidR="00FB71AA" w:rsidRPr="00C15FA3">
        <w:rPr>
          <w:b/>
          <w:sz w:val="28"/>
        </w:rPr>
        <w:t xml:space="preserve">. Анализ рисков реализации муниципальной программы </w:t>
      </w:r>
      <w:r w:rsidR="0093086C" w:rsidRPr="00C15FA3">
        <w:rPr>
          <w:b/>
          <w:sz w:val="28"/>
        </w:rPr>
        <w:br/>
      </w:r>
      <w:r w:rsidR="00FB71AA" w:rsidRPr="00C15FA3">
        <w:rPr>
          <w:b/>
          <w:sz w:val="28"/>
        </w:rPr>
        <w:t>и описание мер управления рисками реализации муниципальной программы</w:t>
      </w:r>
    </w:p>
    <w:p w:rsidR="00154658" w:rsidRPr="00C15FA3" w:rsidRDefault="00154658" w:rsidP="00154658">
      <w:pPr>
        <w:pStyle w:val="TableParagraph"/>
        <w:ind w:right="3" w:firstLine="709"/>
        <w:jc w:val="center"/>
        <w:rPr>
          <w:b/>
          <w:sz w:val="28"/>
        </w:rPr>
      </w:pPr>
    </w:p>
    <w:p w:rsidR="0093086C" w:rsidRPr="00C15FA3" w:rsidRDefault="00667671" w:rsidP="0093086C">
      <w:pPr>
        <w:pStyle w:val="TableParagraph"/>
        <w:ind w:right="3" w:firstLine="709"/>
        <w:jc w:val="both"/>
        <w:rPr>
          <w:sz w:val="28"/>
        </w:rPr>
      </w:pPr>
      <w:r w:rsidRPr="00C15FA3">
        <w:rPr>
          <w:sz w:val="28"/>
        </w:rPr>
        <w:t>Для успешной реализации м</w:t>
      </w:r>
      <w:r w:rsidR="00FB71AA" w:rsidRPr="00C15FA3">
        <w:rPr>
          <w:sz w:val="28"/>
        </w:rPr>
        <w:t>униципальной программы большое значение имеет прогнозирование возможных рисков, связанных с достижением основной цели, решением задач, оценка их масштабов и последствий, формирование системы мер по их предотвращению.</w:t>
      </w:r>
    </w:p>
    <w:p w:rsidR="0093086C" w:rsidRPr="00C15FA3" w:rsidRDefault="00667671" w:rsidP="0093086C">
      <w:pPr>
        <w:pStyle w:val="TableParagraph"/>
        <w:ind w:right="3" w:firstLine="709"/>
        <w:jc w:val="both"/>
        <w:rPr>
          <w:sz w:val="28"/>
        </w:rPr>
      </w:pPr>
      <w:r w:rsidRPr="00C15FA3">
        <w:rPr>
          <w:sz w:val="28"/>
        </w:rPr>
        <w:t>В рамках реализации м</w:t>
      </w:r>
      <w:r w:rsidR="00FB71AA" w:rsidRPr="00C15FA3">
        <w:rPr>
          <w:sz w:val="28"/>
        </w:rPr>
        <w:t>униципальной программы могут быть выделены следующие риски ее реализации:</w:t>
      </w:r>
    </w:p>
    <w:p w:rsidR="0093086C" w:rsidRPr="00C15FA3" w:rsidRDefault="00FB71AA" w:rsidP="000D6B6A">
      <w:pPr>
        <w:pStyle w:val="TableParagraph"/>
        <w:numPr>
          <w:ilvl w:val="0"/>
          <w:numId w:val="38"/>
        </w:numPr>
        <w:ind w:left="0" w:right="3" w:firstLine="709"/>
        <w:jc w:val="both"/>
        <w:rPr>
          <w:sz w:val="28"/>
          <w:szCs w:val="28"/>
        </w:rPr>
      </w:pPr>
      <w:r w:rsidRPr="00C15FA3">
        <w:rPr>
          <w:sz w:val="28"/>
          <w:szCs w:val="28"/>
        </w:rPr>
        <w:t xml:space="preserve">Правовые риски, связанные с изменением федерального бюджетного законодательства, законодательства в сфере государственного управления. </w:t>
      </w:r>
      <w:r w:rsidRPr="00C15FA3">
        <w:rPr>
          <w:sz w:val="28"/>
          <w:szCs w:val="28"/>
        </w:rPr>
        <w:lastRenderedPageBreak/>
        <w:t xml:space="preserve">Данная группа рисков может привести к изменению условий </w:t>
      </w:r>
      <w:r w:rsidR="0093086C" w:rsidRPr="00C15FA3">
        <w:rPr>
          <w:sz w:val="28"/>
          <w:szCs w:val="28"/>
        </w:rPr>
        <w:br/>
      </w:r>
      <w:r w:rsidRPr="00C15FA3">
        <w:rPr>
          <w:sz w:val="28"/>
          <w:szCs w:val="28"/>
        </w:rPr>
        <w:t>и</w:t>
      </w:r>
      <w:r w:rsidR="00667671" w:rsidRPr="00C15FA3">
        <w:rPr>
          <w:sz w:val="28"/>
          <w:szCs w:val="28"/>
        </w:rPr>
        <w:t xml:space="preserve"> сроков реализации мероприятий м</w:t>
      </w:r>
      <w:r w:rsidRPr="00C15FA3">
        <w:rPr>
          <w:sz w:val="28"/>
          <w:szCs w:val="28"/>
        </w:rPr>
        <w:t>униципальной программы (вплоть до ее досрочного прекращения).</w:t>
      </w:r>
      <w:r w:rsidR="0093086C" w:rsidRPr="00C15FA3">
        <w:rPr>
          <w:sz w:val="28"/>
          <w:szCs w:val="28"/>
        </w:rPr>
        <w:t xml:space="preserve"> </w:t>
      </w:r>
      <w:r w:rsidRPr="00C15FA3">
        <w:rPr>
          <w:sz w:val="28"/>
          <w:szCs w:val="28"/>
        </w:rPr>
        <w:t xml:space="preserve">Юридические форс-мажорные обстоятельства </w:t>
      </w:r>
      <w:r w:rsidR="0093086C" w:rsidRPr="00C15FA3">
        <w:rPr>
          <w:sz w:val="28"/>
          <w:szCs w:val="28"/>
        </w:rPr>
        <w:br/>
      </w:r>
      <w:r w:rsidRPr="00C15FA3">
        <w:rPr>
          <w:sz w:val="28"/>
          <w:szCs w:val="28"/>
        </w:rPr>
        <w:t>не могут быть пре</w:t>
      </w:r>
      <w:r w:rsidR="00667671" w:rsidRPr="00C15FA3">
        <w:rPr>
          <w:sz w:val="28"/>
          <w:szCs w:val="28"/>
        </w:rPr>
        <w:t>дотвращены в рамках реализации м</w:t>
      </w:r>
      <w:r w:rsidRPr="00C15FA3">
        <w:rPr>
          <w:sz w:val="28"/>
          <w:szCs w:val="28"/>
        </w:rPr>
        <w:t xml:space="preserve">униципальной программы, т.к. вопросы бюджетного законодательства и законодательства </w:t>
      </w:r>
      <w:r w:rsidR="0093086C" w:rsidRPr="00C15FA3">
        <w:rPr>
          <w:sz w:val="28"/>
          <w:szCs w:val="28"/>
        </w:rPr>
        <w:br/>
      </w:r>
      <w:r w:rsidRPr="00C15FA3">
        <w:rPr>
          <w:sz w:val="28"/>
          <w:szCs w:val="28"/>
        </w:rPr>
        <w:t>о государственном строительстве относятся к полномочиям федеральных государственных органов. Негативное воздействие указанных рисков может быть минимизировано за счет соблюдения у</w:t>
      </w:r>
      <w:r w:rsidR="00667671" w:rsidRPr="00C15FA3">
        <w:rPr>
          <w:sz w:val="28"/>
          <w:szCs w:val="28"/>
        </w:rPr>
        <w:t>становленных сроков исполнения м</w:t>
      </w:r>
      <w:r w:rsidRPr="00C15FA3">
        <w:rPr>
          <w:sz w:val="28"/>
          <w:szCs w:val="28"/>
        </w:rPr>
        <w:t>униципальной программы при существующих правовых условиях.</w:t>
      </w:r>
    </w:p>
    <w:p w:rsidR="0093086C" w:rsidRPr="00C15FA3" w:rsidRDefault="00FB71AA" w:rsidP="0093086C">
      <w:pPr>
        <w:pStyle w:val="TableParagraph"/>
        <w:ind w:right="3" w:firstLine="709"/>
        <w:jc w:val="both"/>
        <w:rPr>
          <w:sz w:val="28"/>
          <w:szCs w:val="28"/>
        </w:rPr>
      </w:pPr>
      <w:r w:rsidRPr="00C15FA3">
        <w:rPr>
          <w:sz w:val="28"/>
          <w:szCs w:val="28"/>
        </w:rPr>
        <w:t>«Отраслевых» рисков, связанных с изменением требований законодательства, регулирующего культурную деятельность, вопросы охраны объектов культурного наследия, дл</w:t>
      </w:r>
      <w:r w:rsidR="00667671" w:rsidRPr="00C15FA3">
        <w:rPr>
          <w:sz w:val="28"/>
          <w:szCs w:val="28"/>
        </w:rPr>
        <w:t>я м</w:t>
      </w:r>
      <w:r w:rsidRPr="00C15FA3">
        <w:rPr>
          <w:sz w:val="28"/>
          <w:szCs w:val="28"/>
        </w:rPr>
        <w:t xml:space="preserve">униципальной программы </w:t>
      </w:r>
      <w:r w:rsidR="0093086C" w:rsidRPr="00C15FA3">
        <w:rPr>
          <w:sz w:val="28"/>
          <w:szCs w:val="28"/>
        </w:rPr>
        <w:br/>
      </w:r>
      <w:r w:rsidRPr="00C15FA3">
        <w:rPr>
          <w:sz w:val="28"/>
          <w:szCs w:val="28"/>
        </w:rPr>
        <w:t>не усматривается.</w:t>
      </w:r>
    </w:p>
    <w:p w:rsidR="0093086C" w:rsidRPr="00C15FA3" w:rsidRDefault="00FB71AA" w:rsidP="000D6B6A">
      <w:pPr>
        <w:pStyle w:val="TableParagraph"/>
        <w:numPr>
          <w:ilvl w:val="0"/>
          <w:numId w:val="38"/>
        </w:numPr>
        <w:ind w:left="0" w:right="3" w:firstLine="709"/>
        <w:jc w:val="both"/>
        <w:rPr>
          <w:sz w:val="28"/>
          <w:szCs w:val="28"/>
        </w:rPr>
      </w:pPr>
      <w:r w:rsidRPr="00C15FA3">
        <w:rPr>
          <w:sz w:val="28"/>
          <w:szCs w:val="28"/>
        </w:rPr>
        <w:t>Финансовые риски, связанные с возникновением бюджетного дефицита</w:t>
      </w:r>
      <w:r w:rsidRPr="00C15FA3">
        <w:rPr>
          <w:b/>
          <w:sz w:val="32"/>
        </w:rPr>
        <w:t xml:space="preserve"> </w:t>
      </w:r>
      <w:r w:rsidRPr="00C15FA3">
        <w:rPr>
          <w:sz w:val="28"/>
          <w:szCs w:val="28"/>
        </w:rPr>
        <w:t>и недостаточным, вследствие этого уровнем бюджетного финансирования. Данная группа рисков может привести к недофинансированию, сокращению или прекращению программных мероприятий.</w:t>
      </w:r>
    </w:p>
    <w:p w:rsidR="0093086C" w:rsidRPr="00C15FA3" w:rsidRDefault="00FB71AA" w:rsidP="0093086C">
      <w:pPr>
        <w:pStyle w:val="TableParagraph"/>
        <w:ind w:right="3" w:firstLine="709"/>
        <w:jc w:val="both"/>
        <w:rPr>
          <w:sz w:val="28"/>
          <w:szCs w:val="28"/>
        </w:rPr>
      </w:pPr>
      <w:r w:rsidRPr="00C15FA3">
        <w:rPr>
          <w:sz w:val="28"/>
          <w:szCs w:val="28"/>
        </w:rPr>
        <w:t>С целью ограничения финансовых рисков планируется:</w:t>
      </w:r>
    </w:p>
    <w:p w:rsidR="0093086C" w:rsidRPr="00C15FA3" w:rsidRDefault="00FB71AA" w:rsidP="0093086C">
      <w:pPr>
        <w:pStyle w:val="TableParagraph"/>
        <w:ind w:right="3" w:firstLine="709"/>
        <w:jc w:val="both"/>
        <w:rPr>
          <w:sz w:val="28"/>
          <w:szCs w:val="28"/>
        </w:rPr>
      </w:pPr>
      <w:r w:rsidRPr="00C15FA3">
        <w:rPr>
          <w:bCs/>
          <w:sz w:val="28"/>
          <w:szCs w:val="28"/>
        </w:rPr>
        <w:t>1)</w:t>
      </w:r>
      <w:r w:rsidRPr="00C15FA3">
        <w:rPr>
          <w:sz w:val="28"/>
          <w:szCs w:val="28"/>
        </w:rPr>
        <w:t xml:space="preserve"> ежегодное уточнение объемов финансовых средств, предусмотренных на реализацию мероприятий муниципальной программы, в зависимости </w:t>
      </w:r>
      <w:r w:rsidR="0093086C" w:rsidRPr="00C15FA3">
        <w:rPr>
          <w:sz w:val="28"/>
          <w:szCs w:val="28"/>
        </w:rPr>
        <w:br/>
      </w:r>
      <w:r w:rsidRPr="00C15FA3">
        <w:rPr>
          <w:sz w:val="28"/>
          <w:szCs w:val="28"/>
        </w:rPr>
        <w:t>от достигнутых результатов;</w:t>
      </w:r>
    </w:p>
    <w:p w:rsidR="0093086C" w:rsidRPr="00C15FA3" w:rsidRDefault="00FB71AA" w:rsidP="0093086C">
      <w:pPr>
        <w:pStyle w:val="TableParagraph"/>
        <w:ind w:right="3" w:firstLine="709"/>
        <w:jc w:val="both"/>
        <w:rPr>
          <w:sz w:val="28"/>
          <w:szCs w:val="28"/>
        </w:rPr>
      </w:pPr>
      <w:r w:rsidRPr="00C15FA3">
        <w:rPr>
          <w:sz w:val="28"/>
          <w:szCs w:val="28"/>
        </w:rPr>
        <w:t>2) планирование бюджетных расходов с применением методик оценки эффективности бюджетных расходов;</w:t>
      </w:r>
    </w:p>
    <w:p w:rsidR="0093086C" w:rsidRPr="00C15FA3" w:rsidRDefault="00FB71AA" w:rsidP="0093086C">
      <w:pPr>
        <w:pStyle w:val="TableParagraph"/>
        <w:ind w:right="3" w:firstLine="709"/>
        <w:jc w:val="both"/>
        <w:rPr>
          <w:sz w:val="28"/>
          <w:szCs w:val="28"/>
        </w:rPr>
      </w:pPr>
      <w:r w:rsidRPr="00C15FA3">
        <w:rPr>
          <w:sz w:val="28"/>
          <w:szCs w:val="28"/>
        </w:rPr>
        <w:t>3) определение приоритетов для первоочередного финансирования, в том числе при предоставлении межбюджетных трансфертов.</w:t>
      </w:r>
    </w:p>
    <w:p w:rsidR="0093086C" w:rsidRPr="00C15FA3" w:rsidRDefault="00FB71AA" w:rsidP="0093086C">
      <w:pPr>
        <w:pStyle w:val="TableParagraph"/>
        <w:ind w:right="3" w:firstLine="709"/>
        <w:jc w:val="both"/>
        <w:rPr>
          <w:sz w:val="28"/>
          <w:szCs w:val="28"/>
        </w:rPr>
      </w:pPr>
      <w:r w:rsidRPr="00C15FA3">
        <w:rPr>
          <w:sz w:val="28"/>
          <w:szCs w:val="28"/>
        </w:rPr>
        <w:t>3. Техногенные и экологические риски, связанные с природными явлениями и техногенными катастрофами в Российской Федерации.</w:t>
      </w:r>
      <w:r w:rsidR="0093086C" w:rsidRPr="00C15FA3">
        <w:rPr>
          <w:sz w:val="28"/>
          <w:szCs w:val="28"/>
        </w:rPr>
        <w:t xml:space="preserve"> </w:t>
      </w:r>
      <w:r w:rsidRPr="00C15FA3">
        <w:rPr>
          <w:sz w:val="28"/>
          <w:szCs w:val="28"/>
        </w:rPr>
        <w:t>Техногенные и экологические риски могут привес</w:t>
      </w:r>
      <w:r w:rsidR="00667671" w:rsidRPr="00C15FA3">
        <w:rPr>
          <w:sz w:val="28"/>
          <w:szCs w:val="28"/>
        </w:rPr>
        <w:t>ти к перераспределению средств м</w:t>
      </w:r>
      <w:r w:rsidRPr="00C15FA3">
        <w:rPr>
          <w:sz w:val="28"/>
          <w:szCs w:val="28"/>
        </w:rPr>
        <w:t>униципальной программы на ликвидацию последствий катастроф.</w:t>
      </w:r>
    </w:p>
    <w:p w:rsidR="00FB71AA" w:rsidRPr="00C15FA3" w:rsidRDefault="00667671" w:rsidP="0093086C">
      <w:pPr>
        <w:pStyle w:val="TableParagraph"/>
        <w:ind w:right="3" w:firstLine="709"/>
        <w:jc w:val="both"/>
        <w:rPr>
          <w:sz w:val="28"/>
          <w:szCs w:val="28"/>
        </w:rPr>
      </w:pPr>
      <w:r w:rsidRPr="00C15FA3">
        <w:rPr>
          <w:sz w:val="28"/>
          <w:szCs w:val="28"/>
        </w:rPr>
        <w:t>Указанные риски в рамках м</w:t>
      </w:r>
      <w:r w:rsidR="00FB71AA" w:rsidRPr="00C15FA3">
        <w:rPr>
          <w:sz w:val="28"/>
          <w:szCs w:val="28"/>
        </w:rPr>
        <w:t>униципальной программы корректировке (минимизации) не подлежат.</w:t>
      </w:r>
    </w:p>
    <w:p w:rsidR="00FB71AA" w:rsidRPr="00C15FA3" w:rsidRDefault="00FB71AA" w:rsidP="00FB71AA">
      <w:pPr>
        <w:pStyle w:val="1"/>
        <w:ind w:firstLine="720"/>
        <w:jc w:val="both"/>
        <w:rPr>
          <w:b w:val="0"/>
          <w:color w:val="auto"/>
        </w:rPr>
        <w:sectPr w:rsidR="00FB71AA" w:rsidRPr="00C15FA3" w:rsidSect="00766E99">
          <w:pgSz w:w="11910" w:h="16840"/>
          <w:pgMar w:top="1134" w:right="567" w:bottom="993" w:left="1701" w:header="709" w:footer="0" w:gutter="0"/>
          <w:cols w:space="720"/>
        </w:sectPr>
      </w:pPr>
    </w:p>
    <w:p w:rsidR="00E75358" w:rsidRPr="00C15FA3" w:rsidRDefault="00FB71AA" w:rsidP="00E75358">
      <w:pPr>
        <w:pStyle w:val="1"/>
        <w:spacing w:before="86"/>
        <w:jc w:val="center"/>
        <w:rPr>
          <w:rFonts w:ascii="Times New Roman" w:hAnsi="Times New Roman" w:cs="Times New Roman"/>
          <w:color w:val="auto"/>
        </w:rPr>
      </w:pPr>
      <w:r w:rsidRPr="00C15FA3">
        <w:rPr>
          <w:rFonts w:ascii="Times New Roman" w:hAnsi="Times New Roman" w:cs="Times New Roman"/>
          <w:color w:val="auto"/>
        </w:rPr>
        <w:lastRenderedPageBreak/>
        <w:t>Подпрограмма 1 «Развитие библиотечного дела»</w:t>
      </w:r>
    </w:p>
    <w:p w:rsidR="00E75358" w:rsidRPr="00C15FA3" w:rsidRDefault="00E75358" w:rsidP="00E75358"/>
    <w:p w:rsidR="00E75358" w:rsidRPr="00C15FA3" w:rsidRDefault="00E75358" w:rsidP="00E75358">
      <w:pPr>
        <w:jc w:val="center"/>
        <w:rPr>
          <w:b/>
          <w:sz w:val="28"/>
          <w:szCs w:val="28"/>
        </w:rPr>
      </w:pPr>
      <w:r w:rsidRPr="00C15FA3">
        <w:rPr>
          <w:b/>
          <w:sz w:val="28"/>
          <w:szCs w:val="28"/>
        </w:rPr>
        <w:t>Паспорт подпрограммы 1 «Развитие библиотечного дела»</w:t>
      </w:r>
    </w:p>
    <w:p w:rsidR="00E75358" w:rsidRPr="00C15FA3" w:rsidRDefault="00E75358" w:rsidP="00E75358">
      <w:pPr>
        <w:rPr>
          <w:sz w:val="16"/>
          <w:szCs w:val="16"/>
        </w:rPr>
      </w:pPr>
    </w:p>
    <w:tbl>
      <w:tblPr>
        <w:tblStyle w:val="4"/>
        <w:tblW w:w="0" w:type="auto"/>
        <w:tblLook w:val="04A0" w:firstRow="1" w:lastRow="0" w:firstColumn="1" w:lastColumn="0" w:noHBand="0" w:noVBand="1"/>
      </w:tblPr>
      <w:tblGrid>
        <w:gridCol w:w="3936"/>
        <w:gridCol w:w="5635"/>
      </w:tblGrid>
      <w:tr w:rsidR="00E75358" w:rsidRPr="00C15FA3" w:rsidTr="001A055F">
        <w:trPr>
          <w:trHeight w:val="768"/>
        </w:trPr>
        <w:tc>
          <w:tcPr>
            <w:tcW w:w="9571" w:type="dxa"/>
            <w:gridSpan w:val="2"/>
            <w:vAlign w:val="center"/>
          </w:tcPr>
          <w:p w:rsidR="00E75358" w:rsidRPr="00C15FA3" w:rsidRDefault="00E75358" w:rsidP="00E75358">
            <w:pPr>
              <w:widowControl w:val="0"/>
              <w:autoSpaceDE w:val="0"/>
              <w:autoSpaceDN w:val="0"/>
              <w:jc w:val="center"/>
              <w:rPr>
                <w:b/>
                <w:sz w:val="28"/>
                <w:szCs w:val="28"/>
              </w:rPr>
            </w:pPr>
            <w:r w:rsidRPr="00C15FA3">
              <w:rPr>
                <w:b/>
                <w:sz w:val="28"/>
                <w:szCs w:val="28"/>
              </w:rPr>
              <w:t>Наименование подпрограммы 1:</w:t>
            </w:r>
          </w:p>
          <w:p w:rsidR="00E75358" w:rsidRPr="00C15FA3" w:rsidRDefault="00E75358" w:rsidP="00E75358">
            <w:pPr>
              <w:widowControl w:val="0"/>
              <w:autoSpaceDE w:val="0"/>
              <w:autoSpaceDN w:val="0"/>
              <w:jc w:val="center"/>
              <w:rPr>
                <w:b/>
                <w:sz w:val="28"/>
                <w:szCs w:val="28"/>
              </w:rPr>
            </w:pPr>
            <w:r w:rsidRPr="00C15FA3">
              <w:rPr>
                <w:b/>
                <w:sz w:val="28"/>
                <w:szCs w:val="28"/>
              </w:rPr>
              <w:t>«Развитие библиотечного дела» (далее – подпрограмма 1)</w:t>
            </w:r>
          </w:p>
        </w:tc>
      </w:tr>
      <w:tr w:rsidR="00E75358" w:rsidRPr="00C15FA3" w:rsidTr="001A055F">
        <w:tc>
          <w:tcPr>
            <w:tcW w:w="3936" w:type="dxa"/>
          </w:tcPr>
          <w:p w:rsidR="00E75358" w:rsidRPr="00C15FA3" w:rsidRDefault="00E75358" w:rsidP="00E75358">
            <w:pPr>
              <w:rPr>
                <w:sz w:val="28"/>
                <w:szCs w:val="28"/>
              </w:rPr>
            </w:pPr>
            <w:r w:rsidRPr="00C15FA3">
              <w:rPr>
                <w:sz w:val="28"/>
                <w:szCs w:val="28"/>
              </w:rPr>
              <w:t xml:space="preserve">Соисполнитель муниципальной программы, ответственный                     </w:t>
            </w:r>
          </w:p>
          <w:p w:rsidR="00E75358" w:rsidRPr="00C15FA3" w:rsidRDefault="00E75358" w:rsidP="00E75358">
            <w:pPr>
              <w:rPr>
                <w:sz w:val="28"/>
                <w:szCs w:val="28"/>
              </w:rPr>
            </w:pPr>
            <w:r w:rsidRPr="00C15FA3">
              <w:rPr>
                <w:sz w:val="28"/>
                <w:szCs w:val="28"/>
              </w:rPr>
              <w:t xml:space="preserve">  за подпрограмму 1</w:t>
            </w:r>
          </w:p>
        </w:tc>
        <w:tc>
          <w:tcPr>
            <w:tcW w:w="5635" w:type="dxa"/>
          </w:tcPr>
          <w:p w:rsidR="00E75358" w:rsidRPr="00C15FA3" w:rsidRDefault="00E75358" w:rsidP="00E75358">
            <w:pPr>
              <w:jc w:val="both"/>
              <w:rPr>
                <w:sz w:val="28"/>
                <w:szCs w:val="28"/>
              </w:rPr>
            </w:pPr>
            <w:r w:rsidRPr="00C15FA3">
              <w:rPr>
                <w:sz w:val="28"/>
                <w:szCs w:val="28"/>
              </w:rPr>
              <w:t>Муниципальное казённое учреждение «Управление культуры администрации муниципального района «Ивнянский район» Белгородской области»</w:t>
            </w:r>
          </w:p>
        </w:tc>
      </w:tr>
      <w:tr w:rsidR="00E75358" w:rsidRPr="00C15FA3" w:rsidTr="001A055F">
        <w:tc>
          <w:tcPr>
            <w:tcW w:w="3936" w:type="dxa"/>
          </w:tcPr>
          <w:p w:rsidR="00E75358" w:rsidRPr="00C15FA3" w:rsidRDefault="00E75358" w:rsidP="00E75358">
            <w:pPr>
              <w:widowControl w:val="0"/>
              <w:autoSpaceDE w:val="0"/>
              <w:autoSpaceDN w:val="0"/>
              <w:spacing w:line="242" w:lineRule="auto"/>
              <w:rPr>
                <w:sz w:val="28"/>
                <w:szCs w:val="28"/>
              </w:rPr>
            </w:pPr>
            <w:r w:rsidRPr="00C15FA3">
              <w:rPr>
                <w:sz w:val="28"/>
                <w:szCs w:val="28"/>
              </w:rPr>
              <w:t>Участники подпрограммы 1</w:t>
            </w:r>
          </w:p>
        </w:tc>
        <w:tc>
          <w:tcPr>
            <w:tcW w:w="5635" w:type="dxa"/>
          </w:tcPr>
          <w:p w:rsidR="00E75358" w:rsidRPr="00C15FA3" w:rsidRDefault="00E75358" w:rsidP="00E75358">
            <w:pPr>
              <w:jc w:val="both"/>
              <w:rPr>
                <w:sz w:val="28"/>
                <w:szCs w:val="28"/>
              </w:rPr>
            </w:pPr>
            <w:r w:rsidRPr="00C15FA3">
              <w:rPr>
                <w:sz w:val="28"/>
                <w:szCs w:val="28"/>
              </w:rPr>
              <w:t>Муниципальное казённое учреждение «Управление культуры администрации муниципального района «Ивнянский район» Белгородской области»</w:t>
            </w:r>
          </w:p>
          <w:p w:rsidR="00E75358" w:rsidRPr="00C15FA3" w:rsidRDefault="00E75358" w:rsidP="00D904C6">
            <w:pPr>
              <w:jc w:val="both"/>
              <w:rPr>
                <w:sz w:val="28"/>
                <w:szCs w:val="28"/>
              </w:rPr>
            </w:pPr>
            <w:r w:rsidRPr="00C15FA3">
              <w:rPr>
                <w:sz w:val="28"/>
                <w:szCs w:val="28"/>
              </w:rPr>
              <w:t xml:space="preserve">Муниципальное </w:t>
            </w:r>
            <w:r w:rsidR="00D904C6">
              <w:rPr>
                <w:sz w:val="28"/>
                <w:szCs w:val="28"/>
              </w:rPr>
              <w:t>бюджетное</w:t>
            </w:r>
            <w:r w:rsidRPr="00C15FA3">
              <w:rPr>
                <w:sz w:val="28"/>
                <w:szCs w:val="28"/>
              </w:rPr>
              <w:t xml:space="preserve"> учреждение культуры «Централ</w:t>
            </w:r>
            <w:r w:rsidR="00D904C6">
              <w:rPr>
                <w:sz w:val="28"/>
                <w:szCs w:val="28"/>
              </w:rPr>
              <w:t>изованная библиотечная  система</w:t>
            </w:r>
            <w:r w:rsidRPr="00C15FA3">
              <w:rPr>
                <w:sz w:val="28"/>
                <w:szCs w:val="28"/>
              </w:rPr>
              <w:t xml:space="preserve">  Ивнянского района»</w:t>
            </w:r>
          </w:p>
        </w:tc>
      </w:tr>
      <w:tr w:rsidR="00E75358" w:rsidRPr="00C15FA3" w:rsidTr="001A055F">
        <w:tc>
          <w:tcPr>
            <w:tcW w:w="3936" w:type="dxa"/>
          </w:tcPr>
          <w:p w:rsidR="00E75358" w:rsidRPr="00C15FA3" w:rsidRDefault="00E75358" w:rsidP="00E75358">
            <w:pPr>
              <w:rPr>
                <w:sz w:val="28"/>
                <w:szCs w:val="28"/>
              </w:rPr>
            </w:pPr>
            <w:r w:rsidRPr="00C15FA3">
              <w:rPr>
                <w:sz w:val="28"/>
                <w:szCs w:val="28"/>
              </w:rPr>
              <w:t>Цель (цели) подпрограммы 1</w:t>
            </w:r>
          </w:p>
        </w:tc>
        <w:tc>
          <w:tcPr>
            <w:tcW w:w="5635" w:type="dxa"/>
          </w:tcPr>
          <w:p w:rsidR="00E75358" w:rsidRPr="00C15FA3" w:rsidRDefault="00E75358" w:rsidP="00E75358">
            <w:pPr>
              <w:jc w:val="both"/>
              <w:rPr>
                <w:sz w:val="28"/>
                <w:szCs w:val="28"/>
              </w:rPr>
            </w:pPr>
            <w:r w:rsidRPr="00C15FA3">
              <w:rPr>
                <w:sz w:val="28"/>
                <w:szCs w:val="28"/>
              </w:rPr>
              <w:t xml:space="preserve">Обеспечение организации и развития библиотечного обслуживания населения Ивнянского района, сохранности </w:t>
            </w:r>
            <w:r w:rsidR="0000005E" w:rsidRPr="00C15FA3">
              <w:rPr>
                <w:sz w:val="28"/>
                <w:szCs w:val="28"/>
              </w:rPr>
              <w:t xml:space="preserve">                          </w:t>
            </w:r>
            <w:r w:rsidRPr="00C15FA3">
              <w:rPr>
                <w:sz w:val="28"/>
                <w:szCs w:val="28"/>
              </w:rPr>
              <w:t>и комплектования библиотечных фондов</w:t>
            </w:r>
          </w:p>
        </w:tc>
      </w:tr>
      <w:tr w:rsidR="00E75358" w:rsidRPr="00C15FA3" w:rsidTr="001A055F">
        <w:tc>
          <w:tcPr>
            <w:tcW w:w="3936" w:type="dxa"/>
          </w:tcPr>
          <w:p w:rsidR="00E75358" w:rsidRPr="00C15FA3" w:rsidRDefault="00E75358" w:rsidP="00E75358">
            <w:pPr>
              <w:rPr>
                <w:sz w:val="28"/>
                <w:szCs w:val="28"/>
              </w:rPr>
            </w:pPr>
            <w:r w:rsidRPr="00C15FA3">
              <w:rPr>
                <w:sz w:val="28"/>
                <w:szCs w:val="28"/>
              </w:rPr>
              <w:t>Задачи подпрограммы 1</w:t>
            </w:r>
          </w:p>
        </w:tc>
        <w:tc>
          <w:tcPr>
            <w:tcW w:w="5635" w:type="dxa"/>
          </w:tcPr>
          <w:p w:rsidR="00E75358" w:rsidRPr="00C15FA3" w:rsidRDefault="00E75358" w:rsidP="00E75358">
            <w:pPr>
              <w:jc w:val="both"/>
              <w:rPr>
                <w:sz w:val="28"/>
                <w:szCs w:val="28"/>
              </w:rPr>
            </w:pPr>
            <w:r w:rsidRPr="00C15FA3">
              <w:rPr>
                <w:sz w:val="28"/>
                <w:szCs w:val="28"/>
              </w:rPr>
              <w:t xml:space="preserve">1.Обеспечение доступа населения района </w:t>
            </w:r>
          </w:p>
          <w:p w:rsidR="00E75358" w:rsidRPr="00C15FA3" w:rsidRDefault="00E75358" w:rsidP="00E75358">
            <w:pPr>
              <w:jc w:val="both"/>
              <w:rPr>
                <w:sz w:val="28"/>
                <w:szCs w:val="28"/>
              </w:rPr>
            </w:pPr>
            <w:r w:rsidRPr="00C15FA3">
              <w:rPr>
                <w:sz w:val="28"/>
                <w:szCs w:val="28"/>
              </w:rPr>
              <w:t>к информационно-библиотечным ресурсам.</w:t>
            </w:r>
          </w:p>
          <w:p w:rsidR="00E75358" w:rsidRPr="00C15FA3" w:rsidRDefault="00E75358" w:rsidP="0000005E">
            <w:pPr>
              <w:jc w:val="both"/>
              <w:rPr>
                <w:sz w:val="28"/>
                <w:szCs w:val="28"/>
              </w:rPr>
            </w:pPr>
            <w:r w:rsidRPr="00C15FA3">
              <w:rPr>
                <w:sz w:val="28"/>
                <w:szCs w:val="28"/>
              </w:rPr>
              <w:t>2.Создание условий для повышения качества                        и доступности библиотечных услуг, интеллектуального развития населения района на основе формирования един</w:t>
            </w:r>
            <w:r w:rsidR="0000005E" w:rsidRPr="00C15FA3">
              <w:rPr>
                <w:sz w:val="28"/>
                <w:szCs w:val="28"/>
              </w:rPr>
              <w:t xml:space="preserve">ого библиотечно-информационного                                </w:t>
            </w:r>
            <w:r w:rsidRPr="00C15FA3">
              <w:rPr>
                <w:sz w:val="28"/>
                <w:szCs w:val="28"/>
              </w:rPr>
              <w:t>и культурного пространства на территории района и области.</w:t>
            </w:r>
          </w:p>
        </w:tc>
      </w:tr>
      <w:tr w:rsidR="00E75358" w:rsidRPr="00C15FA3" w:rsidTr="001A055F">
        <w:tc>
          <w:tcPr>
            <w:tcW w:w="3936" w:type="dxa"/>
          </w:tcPr>
          <w:p w:rsidR="00E75358" w:rsidRPr="00C15FA3" w:rsidRDefault="00E75358" w:rsidP="00E75358">
            <w:pPr>
              <w:rPr>
                <w:sz w:val="28"/>
                <w:szCs w:val="28"/>
              </w:rPr>
            </w:pPr>
            <w:r w:rsidRPr="00C15FA3">
              <w:rPr>
                <w:sz w:val="28"/>
                <w:szCs w:val="28"/>
              </w:rPr>
              <w:t xml:space="preserve">Сроки и этапы реализации </w:t>
            </w:r>
          </w:p>
          <w:p w:rsidR="00E75358" w:rsidRPr="00C15FA3" w:rsidRDefault="00E75358" w:rsidP="00E75358">
            <w:pPr>
              <w:rPr>
                <w:sz w:val="28"/>
                <w:szCs w:val="28"/>
              </w:rPr>
            </w:pPr>
            <w:r w:rsidRPr="00C15FA3">
              <w:rPr>
                <w:sz w:val="28"/>
                <w:szCs w:val="28"/>
              </w:rPr>
              <w:t>подпрограммы 1</w:t>
            </w:r>
          </w:p>
        </w:tc>
        <w:tc>
          <w:tcPr>
            <w:tcW w:w="5635" w:type="dxa"/>
          </w:tcPr>
          <w:p w:rsidR="00E75358" w:rsidRPr="00C15FA3" w:rsidRDefault="00E75358" w:rsidP="00E75358">
            <w:pPr>
              <w:rPr>
                <w:sz w:val="28"/>
                <w:szCs w:val="28"/>
              </w:rPr>
            </w:pPr>
            <w:r w:rsidRPr="00C15FA3">
              <w:rPr>
                <w:sz w:val="28"/>
                <w:szCs w:val="28"/>
              </w:rPr>
              <w:t>Подпрограмма реализуется в два этапа:</w:t>
            </w:r>
          </w:p>
          <w:p w:rsidR="00E75358" w:rsidRPr="00C15FA3" w:rsidRDefault="00E75358" w:rsidP="00E75358">
            <w:pPr>
              <w:rPr>
                <w:sz w:val="28"/>
                <w:szCs w:val="28"/>
              </w:rPr>
            </w:pPr>
            <w:r w:rsidRPr="00C15FA3">
              <w:rPr>
                <w:sz w:val="28"/>
                <w:szCs w:val="28"/>
              </w:rPr>
              <w:t>1 этап: 2015 – 2020 годы;</w:t>
            </w:r>
          </w:p>
          <w:p w:rsidR="00E75358" w:rsidRPr="00C15FA3" w:rsidRDefault="00E75358" w:rsidP="00121213">
            <w:pPr>
              <w:rPr>
                <w:sz w:val="28"/>
                <w:szCs w:val="28"/>
              </w:rPr>
            </w:pPr>
            <w:r w:rsidRPr="00C15FA3">
              <w:rPr>
                <w:sz w:val="28"/>
                <w:szCs w:val="28"/>
              </w:rPr>
              <w:t>2 этап: 2021 – 202</w:t>
            </w:r>
            <w:r w:rsidR="00121213" w:rsidRPr="00C15FA3">
              <w:rPr>
                <w:sz w:val="28"/>
                <w:szCs w:val="28"/>
              </w:rPr>
              <w:t>6</w:t>
            </w:r>
            <w:r w:rsidRPr="00C15FA3">
              <w:rPr>
                <w:sz w:val="28"/>
                <w:szCs w:val="28"/>
              </w:rPr>
              <w:t xml:space="preserve"> годы.</w:t>
            </w:r>
          </w:p>
        </w:tc>
      </w:tr>
      <w:tr w:rsidR="00E75358" w:rsidRPr="00C15FA3" w:rsidTr="001A055F">
        <w:tc>
          <w:tcPr>
            <w:tcW w:w="3936" w:type="dxa"/>
          </w:tcPr>
          <w:p w:rsidR="00E75358" w:rsidRPr="00C15FA3" w:rsidRDefault="00E75358" w:rsidP="00E75358">
            <w:pPr>
              <w:rPr>
                <w:sz w:val="28"/>
                <w:szCs w:val="28"/>
              </w:rPr>
            </w:pPr>
            <w:r w:rsidRPr="00C15FA3">
              <w:rPr>
                <w:sz w:val="28"/>
                <w:szCs w:val="28"/>
              </w:rPr>
              <w:t>Общий объем бюджетных ассигнований подпрограммы 1,                 в том числе за счет средств местного бюджета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635" w:type="dxa"/>
          </w:tcPr>
          <w:p w:rsidR="00E75358" w:rsidRPr="00C15FA3" w:rsidRDefault="00E75358" w:rsidP="00E75358">
            <w:pPr>
              <w:rPr>
                <w:sz w:val="28"/>
                <w:szCs w:val="28"/>
              </w:rPr>
            </w:pPr>
            <w:r w:rsidRPr="00C15FA3">
              <w:rPr>
                <w:sz w:val="28"/>
                <w:szCs w:val="28"/>
              </w:rPr>
              <w:t xml:space="preserve">Общий объем бюджетных ассигнований на реализацию подпрограммы 1 за счет средств всех источников финансирования </w:t>
            </w:r>
            <w:r w:rsidR="0000005E" w:rsidRPr="00C15FA3">
              <w:rPr>
                <w:sz w:val="28"/>
                <w:szCs w:val="28"/>
              </w:rPr>
              <w:t xml:space="preserve">                          </w:t>
            </w:r>
            <w:r w:rsidR="00F847E3">
              <w:rPr>
                <w:sz w:val="28"/>
                <w:szCs w:val="28"/>
                <w:highlight w:val="yellow"/>
              </w:rPr>
              <w:t>380246,65</w:t>
            </w:r>
            <w:r w:rsidRPr="00C7529A">
              <w:rPr>
                <w:sz w:val="28"/>
                <w:szCs w:val="28"/>
                <w:highlight w:val="yellow"/>
              </w:rPr>
              <w:t xml:space="preserve">   тыс. руб</w:t>
            </w:r>
            <w:r w:rsidRPr="00C15FA3">
              <w:rPr>
                <w:sz w:val="28"/>
                <w:szCs w:val="28"/>
              </w:rPr>
              <w:t>.</w:t>
            </w:r>
          </w:p>
          <w:p w:rsidR="00E75358" w:rsidRPr="00C15FA3" w:rsidRDefault="00E75358" w:rsidP="00E75358">
            <w:pPr>
              <w:rPr>
                <w:sz w:val="28"/>
                <w:szCs w:val="28"/>
              </w:rPr>
            </w:pPr>
            <w:r w:rsidRPr="00C15FA3">
              <w:rPr>
                <w:sz w:val="28"/>
                <w:szCs w:val="28"/>
              </w:rPr>
              <w:t xml:space="preserve">- средства муниципального бюджета – </w:t>
            </w:r>
          </w:p>
          <w:p w:rsidR="00E75358" w:rsidRPr="00C15FA3" w:rsidRDefault="00C7529A" w:rsidP="00E75358">
            <w:pPr>
              <w:rPr>
                <w:sz w:val="28"/>
                <w:szCs w:val="28"/>
              </w:rPr>
            </w:pPr>
            <w:r w:rsidRPr="00C7529A">
              <w:rPr>
                <w:sz w:val="28"/>
                <w:szCs w:val="28"/>
                <w:highlight w:val="yellow"/>
              </w:rPr>
              <w:t>373634,55</w:t>
            </w:r>
            <w:r w:rsidR="00E75358" w:rsidRPr="00C15FA3">
              <w:rPr>
                <w:sz w:val="28"/>
                <w:szCs w:val="28"/>
              </w:rPr>
              <w:t xml:space="preserve"> тыс. рублей:</w:t>
            </w:r>
          </w:p>
          <w:p w:rsidR="00E75358" w:rsidRPr="00C15FA3" w:rsidRDefault="00E75358" w:rsidP="00E75358">
            <w:pPr>
              <w:rPr>
                <w:sz w:val="28"/>
                <w:szCs w:val="28"/>
              </w:rPr>
            </w:pPr>
            <w:r w:rsidRPr="00C15FA3">
              <w:rPr>
                <w:sz w:val="28"/>
                <w:szCs w:val="28"/>
              </w:rPr>
              <w:t>2015 год – 16 590,6 тыс. руб.,</w:t>
            </w:r>
          </w:p>
          <w:p w:rsidR="00E75358" w:rsidRPr="00C15FA3" w:rsidRDefault="00E75358" w:rsidP="00E75358">
            <w:pPr>
              <w:rPr>
                <w:sz w:val="28"/>
                <w:szCs w:val="28"/>
              </w:rPr>
            </w:pPr>
            <w:r w:rsidRPr="00C15FA3">
              <w:rPr>
                <w:sz w:val="28"/>
                <w:szCs w:val="28"/>
              </w:rPr>
              <w:t>2016 год – 18 434,0 тыс. руб.,</w:t>
            </w:r>
          </w:p>
          <w:p w:rsidR="00E75358" w:rsidRPr="00C15FA3" w:rsidRDefault="00E75358" w:rsidP="00E75358">
            <w:pPr>
              <w:rPr>
                <w:sz w:val="28"/>
                <w:szCs w:val="28"/>
              </w:rPr>
            </w:pPr>
            <w:r w:rsidRPr="00C15FA3">
              <w:rPr>
                <w:sz w:val="28"/>
                <w:szCs w:val="28"/>
              </w:rPr>
              <w:t>2017 год – 20 251,3 тыс. руб.,</w:t>
            </w:r>
          </w:p>
          <w:p w:rsidR="00E75358" w:rsidRPr="00C15FA3" w:rsidRDefault="00E75358" w:rsidP="00E75358">
            <w:pPr>
              <w:rPr>
                <w:sz w:val="28"/>
                <w:szCs w:val="28"/>
              </w:rPr>
            </w:pPr>
            <w:r w:rsidRPr="00C15FA3">
              <w:rPr>
                <w:sz w:val="28"/>
                <w:szCs w:val="28"/>
              </w:rPr>
              <w:t>2018 год – 24 650,7 тыс. руб.,</w:t>
            </w:r>
          </w:p>
          <w:p w:rsidR="00E75358" w:rsidRPr="00C15FA3" w:rsidRDefault="00E75358" w:rsidP="00E75358">
            <w:pPr>
              <w:rPr>
                <w:sz w:val="28"/>
                <w:szCs w:val="28"/>
              </w:rPr>
            </w:pPr>
            <w:r w:rsidRPr="00C15FA3">
              <w:rPr>
                <w:sz w:val="28"/>
                <w:szCs w:val="28"/>
              </w:rPr>
              <w:t>2019 год – 28 993,1 тыс. руб.,</w:t>
            </w:r>
          </w:p>
          <w:p w:rsidR="00E75358" w:rsidRPr="00C15FA3" w:rsidRDefault="00E75358" w:rsidP="00E75358">
            <w:pPr>
              <w:rPr>
                <w:sz w:val="28"/>
                <w:szCs w:val="28"/>
              </w:rPr>
            </w:pPr>
            <w:r w:rsidRPr="00C15FA3">
              <w:rPr>
                <w:sz w:val="28"/>
                <w:szCs w:val="28"/>
              </w:rPr>
              <w:lastRenderedPageBreak/>
              <w:t>2020 год – 29 847,3 тыс. руб.,</w:t>
            </w:r>
          </w:p>
          <w:p w:rsidR="00E75358" w:rsidRPr="00C15FA3" w:rsidRDefault="00E75358" w:rsidP="00E75358">
            <w:pPr>
              <w:rPr>
                <w:sz w:val="28"/>
                <w:szCs w:val="28"/>
              </w:rPr>
            </w:pPr>
            <w:r w:rsidRPr="00C15FA3">
              <w:rPr>
                <w:sz w:val="28"/>
                <w:szCs w:val="28"/>
              </w:rPr>
              <w:t>2021 год – 33 930,2 тыс. руб.,</w:t>
            </w:r>
          </w:p>
          <w:p w:rsidR="00E75358" w:rsidRPr="00C15FA3" w:rsidRDefault="00E75358" w:rsidP="00E75358">
            <w:pPr>
              <w:rPr>
                <w:sz w:val="28"/>
                <w:szCs w:val="28"/>
              </w:rPr>
            </w:pPr>
            <w:r w:rsidRPr="00C15FA3">
              <w:rPr>
                <w:sz w:val="28"/>
                <w:szCs w:val="28"/>
              </w:rPr>
              <w:t>2022 год – 36</w:t>
            </w:r>
            <w:r w:rsidR="00236068" w:rsidRPr="00C15FA3">
              <w:rPr>
                <w:sz w:val="28"/>
                <w:szCs w:val="28"/>
              </w:rPr>
              <w:t xml:space="preserve"> </w:t>
            </w:r>
            <w:r w:rsidRPr="00C15FA3">
              <w:rPr>
                <w:sz w:val="28"/>
                <w:szCs w:val="28"/>
              </w:rPr>
              <w:t>338,4 тыс. руб.,</w:t>
            </w:r>
          </w:p>
          <w:p w:rsidR="00E75358" w:rsidRPr="00C15FA3" w:rsidRDefault="00E75358" w:rsidP="00E75358">
            <w:pPr>
              <w:rPr>
                <w:sz w:val="28"/>
                <w:szCs w:val="28"/>
              </w:rPr>
            </w:pPr>
            <w:r w:rsidRPr="00C15FA3">
              <w:rPr>
                <w:sz w:val="28"/>
                <w:szCs w:val="28"/>
              </w:rPr>
              <w:t xml:space="preserve">2023 год – </w:t>
            </w:r>
            <w:r w:rsidR="00AE592C" w:rsidRPr="00C15FA3">
              <w:rPr>
                <w:sz w:val="28"/>
                <w:szCs w:val="28"/>
              </w:rPr>
              <w:t>39</w:t>
            </w:r>
            <w:r w:rsidR="00927A82" w:rsidRPr="00C15FA3">
              <w:rPr>
                <w:sz w:val="28"/>
                <w:szCs w:val="28"/>
              </w:rPr>
              <w:t xml:space="preserve"> </w:t>
            </w:r>
            <w:r w:rsidR="00AE592C" w:rsidRPr="00C15FA3">
              <w:rPr>
                <w:sz w:val="28"/>
                <w:szCs w:val="28"/>
              </w:rPr>
              <w:t>794,6</w:t>
            </w:r>
            <w:r w:rsidRPr="00C15FA3">
              <w:rPr>
                <w:sz w:val="28"/>
                <w:szCs w:val="28"/>
              </w:rPr>
              <w:t xml:space="preserve"> тыс. руб.,</w:t>
            </w:r>
          </w:p>
          <w:p w:rsidR="00E75358" w:rsidRPr="00C15FA3" w:rsidRDefault="00E75358" w:rsidP="00E75358">
            <w:pPr>
              <w:rPr>
                <w:sz w:val="28"/>
                <w:szCs w:val="28"/>
              </w:rPr>
            </w:pPr>
            <w:r w:rsidRPr="00C15FA3">
              <w:rPr>
                <w:sz w:val="28"/>
                <w:szCs w:val="28"/>
              </w:rPr>
              <w:t xml:space="preserve">2024 год – </w:t>
            </w:r>
            <w:r w:rsidR="00C7529A">
              <w:rPr>
                <w:sz w:val="28"/>
                <w:szCs w:val="28"/>
              </w:rPr>
              <w:t>41393</w:t>
            </w:r>
            <w:r w:rsidRPr="00C15FA3">
              <w:rPr>
                <w:sz w:val="28"/>
                <w:szCs w:val="28"/>
              </w:rPr>
              <w:t xml:space="preserve"> тыс. руб.,</w:t>
            </w:r>
          </w:p>
          <w:p w:rsidR="00E75358" w:rsidRPr="00C15FA3" w:rsidRDefault="00E75358" w:rsidP="00E75358">
            <w:pPr>
              <w:rPr>
                <w:sz w:val="28"/>
                <w:szCs w:val="28"/>
              </w:rPr>
            </w:pPr>
            <w:r w:rsidRPr="00C15FA3">
              <w:rPr>
                <w:sz w:val="28"/>
                <w:szCs w:val="28"/>
              </w:rPr>
              <w:t xml:space="preserve">2025 год – </w:t>
            </w:r>
            <w:r w:rsidR="007F0F1D" w:rsidRPr="00C15FA3">
              <w:rPr>
                <w:sz w:val="28"/>
                <w:szCs w:val="28"/>
              </w:rPr>
              <w:t>41751,1</w:t>
            </w:r>
            <w:r w:rsidRPr="00C15FA3">
              <w:rPr>
                <w:sz w:val="28"/>
                <w:szCs w:val="28"/>
              </w:rPr>
              <w:t xml:space="preserve"> тыс. руб.;</w:t>
            </w:r>
          </w:p>
          <w:p w:rsidR="00121213" w:rsidRPr="00C15FA3" w:rsidRDefault="00121213" w:rsidP="00121213">
            <w:pPr>
              <w:rPr>
                <w:sz w:val="28"/>
                <w:szCs w:val="28"/>
              </w:rPr>
            </w:pPr>
            <w:r w:rsidRPr="00C15FA3">
              <w:rPr>
                <w:sz w:val="28"/>
                <w:szCs w:val="28"/>
              </w:rPr>
              <w:t xml:space="preserve">2026 год – </w:t>
            </w:r>
            <w:r w:rsidR="007F0F1D" w:rsidRPr="00C15FA3">
              <w:rPr>
                <w:sz w:val="28"/>
                <w:szCs w:val="28"/>
              </w:rPr>
              <w:t>91938,3</w:t>
            </w:r>
            <w:r w:rsidRPr="00C15FA3">
              <w:rPr>
                <w:sz w:val="28"/>
                <w:szCs w:val="28"/>
              </w:rPr>
              <w:t xml:space="preserve"> тыс. руб.;</w:t>
            </w:r>
          </w:p>
          <w:p w:rsidR="00121213" w:rsidRPr="00C15FA3" w:rsidRDefault="00121213" w:rsidP="00E75358">
            <w:pPr>
              <w:rPr>
                <w:sz w:val="28"/>
                <w:szCs w:val="28"/>
              </w:rPr>
            </w:pPr>
          </w:p>
          <w:p w:rsidR="00E75358" w:rsidRPr="00C15FA3" w:rsidRDefault="00E75358" w:rsidP="00E75358">
            <w:pPr>
              <w:rPr>
                <w:sz w:val="28"/>
                <w:szCs w:val="28"/>
              </w:rPr>
            </w:pPr>
            <w:r w:rsidRPr="00C15FA3">
              <w:rPr>
                <w:sz w:val="28"/>
                <w:szCs w:val="28"/>
              </w:rPr>
              <w:t xml:space="preserve">– средства федерального бюджета </w:t>
            </w:r>
            <w:r w:rsidR="007F0F1D" w:rsidRPr="00C15FA3">
              <w:rPr>
                <w:sz w:val="28"/>
                <w:szCs w:val="28"/>
              </w:rPr>
              <w:t>935,36</w:t>
            </w:r>
            <w:r w:rsidRPr="00C15FA3">
              <w:rPr>
                <w:sz w:val="28"/>
                <w:szCs w:val="28"/>
              </w:rPr>
              <w:t xml:space="preserve"> тыс. руб.:</w:t>
            </w:r>
          </w:p>
          <w:p w:rsidR="00E75358" w:rsidRPr="00C15FA3" w:rsidRDefault="00E75358" w:rsidP="00E75358">
            <w:pPr>
              <w:rPr>
                <w:sz w:val="28"/>
                <w:szCs w:val="28"/>
              </w:rPr>
            </w:pPr>
            <w:r w:rsidRPr="00C15FA3">
              <w:rPr>
                <w:sz w:val="28"/>
                <w:szCs w:val="28"/>
              </w:rPr>
              <w:t>2015 год – 49,5 тыс. руб.,</w:t>
            </w:r>
          </w:p>
          <w:p w:rsidR="00E75358" w:rsidRPr="00C15FA3" w:rsidRDefault="00E75358" w:rsidP="00E75358">
            <w:pPr>
              <w:rPr>
                <w:sz w:val="28"/>
                <w:szCs w:val="28"/>
              </w:rPr>
            </w:pPr>
            <w:r w:rsidRPr="00C15FA3">
              <w:rPr>
                <w:sz w:val="28"/>
                <w:szCs w:val="28"/>
              </w:rPr>
              <w:t>2016 год – 7,0 тыс. руб.,</w:t>
            </w:r>
          </w:p>
          <w:p w:rsidR="00E75358" w:rsidRPr="00C15FA3" w:rsidRDefault="00E75358" w:rsidP="00E75358">
            <w:pPr>
              <w:rPr>
                <w:sz w:val="28"/>
                <w:szCs w:val="28"/>
              </w:rPr>
            </w:pPr>
            <w:r w:rsidRPr="00C15FA3">
              <w:rPr>
                <w:sz w:val="28"/>
                <w:szCs w:val="28"/>
              </w:rPr>
              <w:t>2017 год – 106,6 тыс. руб.,</w:t>
            </w:r>
          </w:p>
          <w:p w:rsidR="00E75358" w:rsidRPr="00C15FA3" w:rsidRDefault="00E75358" w:rsidP="00E75358">
            <w:pPr>
              <w:rPr>
                <w:sz w:val="28"/>
                <w:szCs w:val="28"/>
              </w:rPr>
            </w:pPr>
            <w:r w:rsidRPr="00C15FA3">
              <w:rPr>
                <w:sz w:val="28"/>
                <w:szCs w:val="28"/>
              </w:rPr>
              <w:t>2018 год – 107,1 тыс. руб.,</w:t>
            </w:r>
          </w:p>
          <w:p w:rsidR="00E75358" w:rsidRPr="00C15FA3" w:rsidRDefault="00E75358" w:rsidP="00E75358">
            <w:pPr>
              <w:rPr>
                <w:sz w:val="28"/>
                <w:szCs w:val="28"/>
              </w:rPr>
            </w:pPr>
            <w:r w:rsidRPr="00C15FA3">
              <w:rPr>
                <w:sz w:val="28"/>
                <w:szCs w:val="28"/>
              </w:rPr>
              <w:t>2019 год – 11,1 тыс. рублей,</w:t>
            </w:r>
          </w:p>
          <w:p w:rsidR="00E75358" w:rsidRPr="00C15FA3" w:rsidRDefault="00E75358" w:rsidP="00E75358">
            <w:pPr>
              <w:rPr>
                <w:sz w:val="28"/>
                <w:szCs w:val="28"/>
              </w:rPr>
            </w:pPr>
            <w:r w:rsidRPr="00C15FA3">
              <w:rPr>
                <w:sz w:val="28"/>
                <w:szCs w:val="28"/>
              </w:rPr>
              <w:t>2020 год – 50,0 тыс. рублей;</w:t>
            </w:r>
          </w:p>
          <w:p w:rsidR="00E75358" w:rsidRPr="00C15FA3" w:rsidRDefault="00E75358" w:rsidP="00E75358">
            <w:pPr>
              <w:rPr>
                <w:sz w:val="28"/>
                <w:szCs w:val="28"/>
              </w:rPr>
            </w:pPr>
            <w:r w:rsidRPr="00C15FA3">
              <w:rPr>
                <w:sz w:val="28"/>
                <w:szCs w:val="28"/>
              </w:rPr>
              <w:t>2021 год – 144,8 тыс. рублей;</w:t>
            </w:r>
          </w:p>
          <w:p w:rsidR="00E75358" w:rsidRPr="00C15FA3" w:rsidRDefault="00E75358" w:rsidP="00E75358">
            <w:pPr>
              <w:rPr>
                <w:sz w:val="28"/>
                <w:szCs w:val="28"/>
              </w:rPr>
            </w:pPr>
            <w:r w:rsidRPr="00C15FA3">
              <w:rPr>
                <w:sz w:val="28"/>
                <w:szCs w:val="28"/>
              </w:rPr>
              <w:t>2022 год – 138,7 тыс. рублей;</w:t>
            </w:r>
          </w:p>
          <w:p w:rsidR="00E75358" w:rsidRPr="00C15FA3" w:rsidRDefault="00E75358" w:rsidP="00E75358">
            <w:pPr>
              <w:rPr>
                <w:sz w:val="28"/>
                <w:szCs w:val="28"/>
              </w:rPr>
            </w:pPr>
            <w:r w:rsidRPr="00C15FA3">
              <w:rPr>
                <w:sz w:val="28"/>
                <w:szCs w:val="28"/>
              </w:rPr>
              <w:t>2023 год – 219,4 тыс. рублей;</w:t>
            </w:r>
          </w:p>
          <w:p w:rsidR="00E75358" w:rsidRPr="00C15FA3" w:rsidRDefault="00E75358" w:rsidP="00E75358">
            <w:pPr>
              <w:rPr>
                <w:sz w:val="28"/>
                <w:szCs w:val="28"/>
              </w:rPr>
            </w:pPr>
            <w:r w:rsidRPr="00C15FA3">
              <w:rPr>
                <w:sz w:val="28"/>
                <w:szCs w:val="28"/>
              </w:rPr>
              <w:t xml:space="preserve">2024 год – </w:t>
            </w:r>
            <w:r w:rsidR="007F0F1D" w:rsidRPr="00C15FA3">
              <w:rPr>
                <w:sz w:val="28"/>
                <w:szCs w:val="28"/>
              </w:rPr>
              <w:t>101,155</w:t>
            </w:r>
            <w:r w:rsidRPr="00C15FA3">
              <w:rPr>
                <w:sz w:val="28"/>
                <w:szCs w:val="28"/>
              </w:rPr>
              <w:t xml:space="preserve"> тыс. рублей;</w:t>
            </w:r>
          </w:p>
          <w:p w:rsidR="007F0F1D" w:rsidRPr="00C15FA3" w:rsidRDefault="007F0F1D" w:rsidP="00E75358">
            <w:pPr>
              <w:rPr>
                <w:sz w:val="28"/>
                <w:szCs w:val="28"/>
              </w:rPr>
            </w:pPr>
          </w:p>
          <w:p w:rsidR="00E75358" w:rsidRPr="00C15FA3" w:rsidRDefault="00E75358" w:rsidP="00E75358">
            <w:pPr>
              <w:rPr>
                <w:sz w:val="28"/>
                <w:szCs w:val="28"/>
              </w:rPr>
            </w:pPr>
            <w:r w:rsidRPr="00C15FA3">
              <w:rPr>
                <w:sz w:val="28"/>
                <w:szCs w:val="28"/>
              </w:rPr>
              <w:t xml:space="preserve">– средства областного бюджета – </w:t>
            </w:r>
            <w:r w:rsidR="007F0F1D" w:rsidRPr="00C15FA3">
              <w:rPr>
                <w:sz w:val="28"/>
                <w:szCs w:val="28"/>
              </w:rPr>
              <w:t>4993,74</w:t>
            </w:r>
            <w:r w:rsidRPr="00C15FA3">
              <w:rPr>
                <w:sz w:val="28"/>
                <w:szCs w:val="28"/>
              </w:rPr>
              <w:t xml:space="preserve"> тыс. руб.:</w:t>
            </w:r>
          </w:p>
          <w:p w:rsidR="00E75358" w:rsidRPr="00C15FA3" w:rsidRDefault="00E75358" w:rsidP="00E75358">
            <w:pPr>
              <w:rPr>
                <w:sz w:val="28"/>
                <w:szCs w:val="28"/>
              </w:rPr>
            </w:pPr>
            <w:r w:rsidRPr="00C15FA3">
              <w:rPr>
                <w:sz w:val="28"/>
                <w:szCs w:val="28"/>
              </w:rPr>
              <w:t>2016 год – 100,0 тыс. руб.,</w:t>
            </w:r>
          </w:p>
          <w:p w:rsidR="00E75358" w:rsidRPr="00C15FA3" w:rsidRDefault="00E75358" w:rsidP="00E75358">
            <w:pPr>
              <w:rPr>
                <w:sz w:val="28"/>
                <w:szCs w:val="28"/>
              </w:rPr>
            </w:pPr>
            <w:r w:rsidRPr="00C15FA3">
              <w:rPr>
                <w:sz w:val="28"/>
                <w:szCs w:val="28"/>
              </w:rPr>
              <w:t>2017 год – 2 158,0 тыс. руб.,</w:t>
            </w:r>
          </w:p>
          <w:p w:rsidR="00E75358" w:rsidRPr="00C15FA3" w:rsidRDefault="00E75358" w:rsidP="00E75358">
            <w:pPr>
              <w:rPr>
                <w:sz w:val="28"/>
                <w:szCs w:val="28"/>
              </w:rPr>
            </w:pPr>
            <w:r w:rsidRPr="00C15FA3">
              <w:rPr>
                <w:sz w:val="28"/>
                <w:szCs w:val="28"/>
              </w:rPr>
              <w:t>2018 год – 931,9 тыс. руб.,</w:t>
            </w:r>
          </w:p>
          <w:p w:rsidR="00E75358" w:rsidRPr="00C15FA3" w:rsidRDefault="00E75358" w:rsidP="00E75358">
            <w:pPr>
              <w:rPr>
                <w:sz w:val="28"/>
                <w:szCs w:val="28"/>
              </w:rPr>
            </w:pPr>
            <w:r w:rsidRPr="00C15FA3">
              <w:rPr>
                <w:sz w:val="28"/>
                <w:szCs w:val="28"/>
              </w:rPr>
              <w:t>2019 год – 612,0 тыс. руб.,</w:t>
            </w:r>
          </w:p>
          <w:p w:rsidR="00E75358" w:rsidRPr="00C15FA3" w:rsidRDefault="00E75358" w:rsidP="00E75358">
            <w:pPr>
              <w:rPr>
                <w:sz w:val="28"/>
                <w:szCs w:val="28"/>
              </w:rPr>
            </w:pPr>
            <w:r w:rsidRPr="00C15FA3">
              <w:rPr>
                <w:sz w:val="28"/>
                <w:szCs w:val="28"/>
              </w:rPr>
              <w:t>2020 год – 1 008,3 тыс. руб.;</w:t>
            </w:r>
          </w:p>
          <w:p w:rsidR="00E75358" w:rsidRPr="00C15FA3" w:rsidRDefault="00E75358" w:rsidP="00E75358">
            <w:pPr>
              <w:rPr>
                <w:sz w:val="28"/>
                <w:szCs w:val="28"/>
              </w:rPr>
            </w:pPr>
            <w:r w:rsidRPr="00C15FA3">
              <w:rPr>
                <w:sz w:val="28"/>
                <w:szCs w:val="28"/>
              </w:rPr>
              <w:t>2021 год – 38,5 тыс. руб.;</w:t>
            </w:r>
          </w:p>
          <w:p w:rsidR="00E75358" w:rsidRPr="00C15FA3" w:rsidRDefault="00E75358" w:rsidP="00E75358">
            <w:pPr>
              <w:rPr>
                <w:sz w:val="28"/>
                <w:szCs w:val="28"/>
              </w:rPr>
            </w:pPr>
            <w:r w:rsidRPr="00C15FA3">
              <w:rPr>
                <w:sz w:val="28"/>
                <w:szCs w:val="28"/>
              </w:rPr>
              <w:t>2022 год – 43,8 тыс. руб.;</w:t>
            </w:r>
          </w:p>
          <w:p w:rsidR="00E75358" w:rsidRPr="00C15FA3" w:rsidRDefault="00E75358" w:rsidP="00E75358">
            <w:pPr>
              <w:rPr>
                <w:sz w:val="28"/>
                <w:szCs w:val="28"/>
              </w:rPr>
            </w:pPr>
            <w:r w:rsidRPr="00C15FA3">
              <w:rPr>
                <w:sz w:val="28"/>
                <w:szCs w:val="28"/>
              </w:rPr>
              <w:t>2023 год – 69,3 тыс. руб.;</w:t>
            </w:r>
          </w:p>
          <w:p w:rsidR="00E75358" w:rsidRPr="00C15FA3" w:rsidRDefault="00E75358" w:rsidP="00E75358">
            <w:pPr>
              <w:rPr>
                <w:sz w:val="28"/>
                <w:szCs w:val="28"/>
              </w:rPr>
            </w:pPr>
            <w:r w:rsidRPr="00C15FA3">
              <w:rPr>
                <w:sz w:val="28"/>
                <w:szCs w:val="28"/>
              </w:rPr>
              <w:t xml:space="preserve">2024 год – </w:t>
            </w:r>
            <w:r w:rsidR="007F0F1D" w:rsidRPr="00C15FA3">
              <w:rPr>
                <w:sz w:val="28"/>
                <w:szCs w:val="28"/>
              </w:rPr>
              <w:t>31,94</w:t>
            </w:r>
            <w:r w:rsidRPr="00C15FA3">
              <w:rPr>
                <w:sz w:val="28"/>
                <w:szCs w:val="28"/>
              </w:rPr>
              <w:t xml:space="preserve"> тыс. руб.;</w:t>
            </w:r>
          </w:p>
          <w:p w:rsidR="00121213" w:rsidRPr="00C15FA3" w:rsidRDefault="00121213" w:rsidP="00121213">
            <w:pPr>
              <w:rPr>
                <w:sz w:val="28"/>
                <w:szCs w:val="28"/>
              </w:rPr>
            </w:pPr>
          </w:p>
          <w:p w:rsidR="00E75358" w:rsidRPr="00C15FA3" w:rsidRDefault="00E75358" w:rsidP="00E75358">
            <w:pPr>
              <w:rPr>
                <w:sz w:val="28"/>
                <w:szCs w:val="28"/>
              </w:rPr>
            </w:pPr>
            <w:r w:rsidRPr="00C15FA3">
              <w:rPr>
                <w:sz w:val="28"/>
                <w:szCs w:val="28"/>
              </w:rPr>
              <w:t>- внебюджетные</w:t>
            </w:r>
            <w:r w:rsidRPr="00C15FA3">
              <w:rPr>
                <w:sz w:val="28"/>
                <w:szCs w:val="28"/>
              </w:rPr>
              <w:tab/>
              <w:t xml:space="preserve">средства – </w:t>
            </w:r>
            <w:r w:rsidR="00F847E3" w:rsidRPr="00F847E3">
              <w:rPr>
                <w:sz w:val="28"/>
                <w:szCs w:val="28"/>
                <w:highlight w:val="yellow"/>
              </w:rPr>
              <w:t>683</w:t>
            </w:r>
            <w:r w:rsidRPr="00F847E3">
              <w:rPr>
                <w:sz w:val="28"/>
                <w:szCs w:val="28"/>
                <w:highlight w:val="yellow"/>
              </w:rPr>
              <w:t xml:space="preserve"> тыс. руб.:</w:t>
            </w:r>
          </w:p>
          <w:p w:rsidR="00E75358" w:rsidRPr="00C15FA3" w:rsidRDefault="00E75358" w:rsidP="00E75358">
            <w:pPr>
              <w:rPr>
                <w:sz w:val="28"/>
                <w:szCs w:val="28"/>
              </w:rPr>
            </w:pPr>
            <w:r w:rsidRPr="00C15FA3">
              <w:rPr>
                <w:sz w:val="28"/>
                <w:szCs w:val="28"/>
              </w:rPr>
              <w:t>2015 год – 20,0 тыс. руб.,</w:t>
            </w:r>
          </w:p>
          <w:p w:rsidR="00E75358" w:rsidRPr="00C15FA3" w:rsidRDefault="00E75358" w:rsidP="00E75358">
            <w:pPr>
              <w:rPr>
                <w:sz w:val="28"/>
                <w:szCs w:val="28"/>
              </w:rPr>
            </w:pPr>
            <w:r w:rsidRPr="00C15FA3">
              <w:rPr>
                <w:sz w:val="28"/>
                <w:szCs w:val="28"/>
              </w:rPr>
              <w:t>2016 год – 32,0 тыс. руб.,</w:t>
            </w:r>
          </w:p>
          <w:p w:rsidR="00E75358" w:rsidRPr="00C15FA3" w:rsidRDefault="00E75358" w:rsidP="00E75358">
            <w:pPr>
              <w:rPr>
                <w:sz w:val="28"/>
                <w:szCs w:val="28"/>
              </w:rPr>
            </w:pPr>
            <w:r w:rsidRPr="00C15FA3">
              <w:rPr>
                <w:sz w:val="28"/>
                <w:szCs w:val="28"/>
              </w:rPr>
              <w:t>2017 год – 32,0 тыс. руб.,</w:t>
            </w:r>
          </w:p>
          <w:p w:rsidR="00E75358" w:rsidRPr="00C15FA3" w:rsidRDefault="00E75358" w:rsidP="00E75358">
            <w:pPr>
              <w:rPr>
                <w:sz w:val="28"/>
                <w:szCs w:val="28"/>
              </w:rPr>
            </w:pPr>
            <w:r w:rsidRPr="00C15FA3">
              <w:rPr>
                <w:sz w:val="28"/>
                <w:szCs w:val="28"/>
              </w:rPr>
              <w:t>2018 год – 32,0 тыс. руб.,</w:t>
            </w:r>
          </w:p>
          <w:p w:rsidR="00E75358" w:rsidRPr="00C15FA3" w:rsidRDefault="00E75358" w:rsidP="00E75358">
            <w:pPr>
              <w:rPr>
                <w:sz w:val="28"/>
                <w:szCs w:val="28"/>
              </w:rPr>
            </w:pPr>
            <w:r w:rsidRPr="00C15FA3">
              <w:rPr>
                <w:sz w:val="28"/>
                <w:szCs w:val="28"/>
              </w:rPr>
              <w:t>2019 год – 50,0 тыс. руб.,</w:t>
            </w:r>
          </w:p>
          <w:p w:rsidR="00E75358" w:rsidRPr="00C15FA3" w:rsidRDefault="00E75358" w:rsidP="00E75358">
            <w:pPr>
              <w:rPr>
                <w:sz w:val="28"/>
                <w:szCs w:val="28"/>
              </w:rPr>
            </w:pPr>
            <w:r w:rsidRPr="00C15FA3">
              <w:rPr>
                <w:sz w:val="28"/>
                <w:szCs w:val="28"/>
              </w:rPr>
              <w:t>2020 год – 0 тыс. руб.,</w:t>
            </w:r>
          </w:p>
          <w:p w:rsidR="00E75358" w:rsidRPr="00C15FA3" w:rsidRDefault="00E75358" w:rsidP="00E75358">
            <w:pPr>
              <w:rPr>
                <w:sz w:val="28"/>
                <w:szCs w:val="28"/>
              </w:rPr>
            </w:pPr>
            <w:r w:rsidRPr="00C15FA3">
              <w:rPr>
                <w:sz w:val="28"/>
                <w:szCs w:val="28"/>
              </w:rPr>
              <w:t>2021 год – 0 тыс. руб.,</w:t>
            </w:r>
          </w:p>
          <w:p w:rsidR="00E75358" w:rsidRPr="00C15FA3" w:rsidRDefault="00E75358" w:rsidP="00E75358">
            <w:pPr>
              <w:rPr>
                <w:sz w:val="28"/>
                <w:szCs w:val="28"/>
              </w:rPr>
            </w:pPr>
            <w:r w:rsidRPr="00C15FA3">
              <w:rPr>
                <w:sz w:val="28"/>
                <w:szCs w:val="28"/>
              </w:rPr>
              <w:t>2022 год – 0 тыс. руб.,</w:t>
            </w:r>
          </w:p>
          <w:p w:rsidR="00E75358" w:rsidRPr="00C15FA3" w:rsidRDefault="00E75358" w:rsidP="00E75358">
            <w:pPr>
              <w:rPr>
                <w:sz w:val="28"/>
                <w:szCs w:val="28"/>
              </w:rPr>
            </w:pPr>
            <w:r w:rsidRPr="00C15FA3">
              <w:rPr>
                <w:sz w:val="28"/>
                <w:szCs w:val="28"/>
              </w:rPr>
              <w:t>2023 год – 0 тыс. руб.,</w:t>
            </w:r>
          </w:p>
          <w:p w:rsidR="00E75358" w:rsidRPr="00C15FA3" w:rsidRDefault="00E75358" w:rsidP="00E75358">
            <w:pPr>
              <w:rPr>
                <w:sz w:val="28"/>
                <w:szCs w:val="28"/>
              </w:rPr>
            </w:pPr>
            <w:r w:rsidRPr="00C15FA3">
              <w:rPr>
                <w:sz w:val="28"/>
                <w:szCs w:val="28"/>
              </w:rPr>
              <w:t xml:space="preserve">2024 год – </w:t>
            </w:r>
            <w:r w:rsidR="00F847E3" w:rsidRPr="00F847E3">
              <w:rPr>
                <w:sz w:val="28"/>
                <w:szCs w:val="28"/>
                <w:highlight w:val="yellow"/>
              </w:rPr>
              <w:t>145,0</w:t>
            </w:r>
            <w:r w:rsidRPr="00F847E3">
              <w:rPr>
                <w:sz w:val="28"/>
                <w:szCs w:val="28"/>
                <w:highlight w:val="yellow"/>
              </w:rPr>
              <w:t xml:space="preserve"> тыс. руб.,</w:t>
            </w:r>
          </w:p>
          <w:p w:rsidR="00E75358" w:rsidRPr="00867F8E" w:rsidRDefault="00E75358" w:rsidP="00E75358">
            <w:pPr>
              <w:rPr>
                <w:sz w:val="28"/>
                <w:szCs w:val="28"/>
                <w:highlight w:val="yellow"/>
              </w:rPr>
            </w:pPr>
            <w:r w:rsidRPr="00C15FA3">
              <w:rPr>
                <w:sz w:val="28"/>
                <w:szCs w:val="28"/>
              </w:rPr>
              <w:lastRenderedPageBreak/>
              <w:t xml:space="preserve">2025 год – </w:t>
            </w:r>
            <w:r w:rsidR="00867F8E" w:rsidRPr="00867F8E">
              <w:rPr>
                <w:sz w:val="28"/>
                <w:szCs w:val="28"/>
                <w:highlight w:val="yellow"/>
              </w:rPr>
              <w:t>186,0</w:t>
            </w:r>
            <w:r w:rsidRPr="00867F8E">
              <w:rPr>
                <w:sz w:val="28"/>
                <w:szCs w:val="28"/>
                <w:highlight w:val="yellow"/>
              </w:rPr>
              <w:t xml:space="preserve"> тыс. руб.</w:t>
            </w:r>
          </w:p>
          <w:p w:rsidR="00121213" w:rsidRPr="00C15FA3" w:rsidRDefault="00121213" w:rsidP="00121213">
            <w:pPr>
              <w:rPr>
                <w:sz w:val="28"/>
                <w:szCs w:val="28"/>
              </w:rPr>
            </w:pPr>
            <w:r w:rsidRPr="00867F8E">
              <w:rPr>
                <w:sz w:val="28"/>
                <w:szCs w:val="28"/>
                <w:highlight w:val="yellow"/>
              </w:rPr>
              <w:t xml:space="preserve">2026 год – </w:t>
            </w:r>
            <w:r w:rsidR="00867F8E" w:rsidRPr="00867F8E">
              <w:rPr>
                <w:sz w:val="28"/>
                <w:szCs w:val="28"/>
                <w:highlight w:val="yellow"/>
              </w:rPr>
              <w:t>186</w:t>
            </w:r>
            <w:r w:rsidRPr="00867F8E">
              <w:rPr>
                <w:sz w:val="28"/>
                <w:szCs w:val="28"/>
                <w:highlight w:val="yellow"/>
              </w:rPr>
              <w:t xml:space="preserve"> тыс. руб</w:t>
            </w:r>
            <w:r w:rsidRPr="00C15FA3">
              <w:rPr>
                <w:sz w:val="28"/>
                <w:szCs w:val="28"/>
              </w:rPr>
              <w:t>.</w:t>
            </w:r>
          </w:p>
          <w:p w:rsidR="00121213" w:rsidRPr="00C15FA3" w:rsidRDefault="00121213" w:rsidP="00E75358">
            <w:pPr>
              <w:rPr>
                <w:sz w:val="28"/>
                <w:szCs w:val="28"/>
              </w:rPr>
            </w:pPr>
          </w:p>
        </w:tc>
      </w:tr>
      <w:tr w:rsidR="00E75358" w:rsidRPr="00C15FA3" w:rsidTr="001A055F">
        <w:tc>
          <w:tcPr>
            <w:tcW w:w="3936" w:type="dxa"/>
          </w:tcPr>
          <w:p w:rsidR="00E75358" w:rsidRPr="00C15FA3" w:rsidRDefault="00E75358" w:rsidP="00E75358">
            <w:pPr>
              <w:rPr>
                <w:sz w:val="28"/>
                <w:szCs w:val="28"/>
              </w:rPr>
            </w:pPr>
            <w:r w:rsidRPr="00C15FA3">
              <w:rPr>
                <w:sz w:val="28"/>
                <w:szCs w:val="28"/>
              </w:rPr>
              <w:lastRenderedPageBreak/>
              <w:t>Ожидаемые конечные результаты реализации подпрограммы 1</w:t>
            </w:r>
          </w:p>
        </w:tc>
        <w:tc>
          <w:tcPr>
            <w:tcW w:w="5635" w:type="dxa"/>
          </w:tcPr>
          <w:p w:rsidR="00E75358" w:rsidRPr="00C15FA3" w:rsidRDefault="00E75358" w:rsidP="0086070F">
            <w:pPr>
              <w:jc w:val="both"/>
              <w:rPr>
                <w:sz w:val="28"/>
                <w:szCs w:val="28"/>
              </w:rPr>
            </w:pPr>
            <w:r w:rsidRPr="00C15FA3">
              <w:rPr>
                <w:sz w:val="28"/>
                <w:szCs w:val="28"/>
              </w:rPr>
              <w:t>Количество посещений муниципальных библиотек к 202</w:t>
            </w:r>
            <w:r w:rsidR="00121213" w:rsidRPr="00C15FA3">
              <w:rPr>
                <w:sz w:val="28"/>
                <w:szCs w:val="28"/>
              </w:rPr>
              <w:t>6</w:t>
            </w:r>
            <w:r w:rsidRPr="00C15FA3">
              <w:rPr>
                <w:sz w:val="28"/>
                <w:szCs w:val="28"/>
              </w:rPr>
              <w:t xml:space="preserve"> году довести</w:t>
            </w:r>
            <w:r w:rsidR="0000005E" w:rsidRPr="00C15FA3">
              <w:rPr>
                <w:sz w:val="28"/>
                <w:szCs w:val="28"/>
              </w:rPr>
              <w:t xml:space="preserve">                       </w:t>
            </w:r>
            <w:r w:rsidRPr="00C15FA3">
              <w:rPr>
                <w:sz w:val="28"/>
                <w:szCs w:val="28"/>
              </w:rPr>
              <w:t xml:space="preserve"> до </w:t>
            </w:r>
            <w:r w:rsidR="00BA49B5" w:rsidRPr="00C15FA3">
              <w:rPr>
                <w:sz w:val="28"/>
                <w:szCs w:val="28"/>
              </w:rPr>
              <w:t>2</w:t>
            </w:r>
            <w:r w:rsidR="0086070F" w:rsidRPr="00C15FA3">
              <w:rPr>
                <w:sz w:val="28"/>
                <w:szCs w:val="28"/>
              </w:rPr>
              <w:t>2</w:t>
            </w:r>
            <w:r w:rsidR="00BA49B5" w:rsidRPr="00C15FA3">
              <w:rPr>
                <w:sz w:val="28"/>
                <w:szCs w:val="28"/>
              </w:rPr>
              <w:t>0</w:t>
            </w:r>
            <w:r w:rsidR="0086070F" w:rsidRPr="00C15FA3">
              <w:rPr>
                <w:sz w:val="28"/>
                <w:szCs w:val="28"/>
              </w:rPr>
              <w:t>,0</w:t>
            </w:r>
            <w:r w:rsidRPr="00C15FA3">
              <w:rPr>
                <w:sz w:val="28"/>
                <w:szCs w:val="28"/>
              </w:rPr>
              <w:t xml:space="preserve"> тыс. раз.   </w:t>
            </w:r>
          </w:p>
        </w:tc>
      </w:tr>
    </w:tbl>
    <w:p w:rsidR="00FB71AA" w:rsidRPr="00C15FA3" w:rsidRDefault="00FB71AA" w:rsidP="00FB71AA">
      <w:pPr>
        <w:tabs>
          <w:tab w:val="left" w:pos="0"/>
        </w:tabs>
        <w:spacing w:before="87"/>
        <w:jc w:val="center"/>
        <w:rPr>
          <w:b/>
          <w:sz w:val="28"/>
          <w:szCs w:val="28"/>
        </w:rPr>
      </w:pPr>
      <w:r w:rsidRPr="00C15FA3">
        <w:rPr>
          <w:b/>
          <w:sz w:val="28"/>
          <w:szCs w:val="28"/>
        </w:rPr>
        <w:t>1. Характеристика сферы реализации подпрограммы 1, описание основных проблем в указанной сфере и прогноз её развития</w:t>
      </w:r>
    </w:p>
    <w:p w:rsidR="00FB71AA" w:rsidRPr="00C15FA3" w:rsidRDefault="00FB71AA" w:rsidP="00FB71AA">
      <w:pPr>
        <w:pStyle w:val="ae"/>
        <w:spacing w:before="5"/>
        <w:ind w:left="0"/>
        <w:rPr>
          <w:b/>
        </w:rPr>
      </w:pPr>
    </w:p>
    <w:p w:rsidR="00FB71AA" w:rsidRPr="00C15FA3" w:rsidRDefault="00FB71AA" w:rsidP="00FB71AA">
      <w:pPr>
        <w:pStyle w:val="ae"/>
        <w:ind w:left="0" w:firstLine="720"/>
        <w:jc w:val="both"/>
      </w:pPr>
      <w:r w:rsidRPr="00C15FA3">
        <w:t xml:space="preserve">Система организации библиотечного обслуживания в Ивнянском районе регламентируется Федеральным законом от 29 декабря 1994 года № 78-ФЗ </w:t>
      </w:r>
      <w:r w:rsidR="004B1361" w:rsidRPr="00C15FA3">
        <w:br/>
      </w:r>
      <w:r w:rsidRPr="00C15FA3">
        <w:t xml:space="preserve">«О библиотечном деле» (далее – закон о библиотечном деле), Законом Белгородской области от 9 ноября 1999 года № 81 «О библиотечном деле Белгородской области», от 12 июля 2004 года № 128 «О государственной поддержке развития библиотечного обслуживания детей в Белгородской области», где определено право каждого гражданина Российской Федерации независимо от пола, возраста, национальности, образования, социального положения, политических убеждении, отношения к религии на библиотечное обслуживание на территории Российской Федерации, через создание государственной и муниципальной сети общедоступных библиотек, осуществляющих на бесплатной основе библиотечное обслуживание, Федеральным законом от 29 декабря 1994 года № 77-ФЗ «Об обязательном экземпляре документов» (далее – закон об обязательном экземпляре документов). Полномочия в области библиотечного обслуживания населения </w:t>
      </w:r>
      <w:r w:rsidR="004B1361" w:rsidRPr="00C15FA3">
        <w:br/>
      </w:r>
      <w:r w:rsidRPr="00C15FA3">
        <w:t>переданы с уровня сельских поселений на уровень муниципального района.</w:t>
      </w:r>
    </w:p>
    <w:p w:rsidR="00FB71AA" w:rsidRPr="00C15FA3" w:rsidRDefault="00FB71AA" w:rsidP="000E277F">
      <w:pPr>
        <w:pStyle w:val="14"/>
        <w:spacing w:line="240" w:lineRule="auto"/>
        <w:ind w:firstLine="740"/>
        <w:jc w:val="both"/>
      </w:pPr>
      <w:r w:rsidRPr="00C15FA3">
        <w:t xml:space="preserve">На территории Ивнянского района библиотечные услуги оказывает </w:t>
      </w:r>
      <w:r w:rsidR="00E45923" w:rsidRPr="00D05707">
        <w:rPr>
          <w:rStyle w:val="af8"/>
          <w:bCs/>
          <w:sz w:val="28"/>
          <w:szCs w:val="28"/>
        </w:rPr>
        <w:t>муниципальное бюджетное учреждение культуры «Централизованная библиотечная система Ивнянского района»</w:t>
      </w:r>
      <w:r w:rsidR="00E45923">
        <w:rPr>
          <w:rStyle w:val="af8"/>
          <w:bCs/>
          <w:sz w:val="28"/>
          <w:szCs w:val="28"/>
        </w:rPr>
        <w:t>,</w:t>
      </w:r>
      <w:r w:rsidR="000E277F">
        <w:rPr>
          <w:rStyle w:val="af8"/>
          <w:bCs/>
          <w:sz w:val="28"/>
          <w:szCs w:val="28"/>
        </w:rPr>
        <w:t xml:space="preserve"> н</w:t>
      </w:r>
      <w:r w:rsidR="00E45923">
        <w:rPr>
          <w:rStyle w:val="af8"/>
          <w:bCs/>
          <w:sz w:val="28"/>
          <w:szCs w:val="28"/>
        </w:rPr>
        <w:t>а основании</w:t>
      </w:r>
      <w:r w:rsidR="000E277F">
        <w:rPr>
          <w:rStyle w:val="af8"/>
          <w:bCs/>
          <w:sz w:val="28"/>
          <w:szCs w:val="28"/>
        </w:rPr>
        <w:t xml:space="preserve"> </w:t>
      </w:r>
      <w:r w:rsidR="000E277F">
        <w:t>а</w:t>
      </w:r>
      <w:r w:rsidRPr="00C15FA3">
        <w:t>дминистративн</w:t>
      </w:r>
      <w:r w:rsidR="000E277F">
        <w:t>ого</w:t>
      </w:r>
      <w:r w:rsidRPr="00C15FA3">
        <w:t xml:space="preserve"> регламент</w:t>
      </w:r>
      <w:r w:rsidR="000E277F">
        <w:t>а</w:t>
      </w:r>
      <w:r w:rsidRPr="00C15FA3">
        <w:t xml:space="preserve"> предоставления муниципальной услуги «Организация предоставления библиотечных услуг», утверждённым постановлением администрации муниципального района «Ивнянский район» от 20 мая 2013 года № 239</w:t>
      </w:r>
      <w:r w:rsidR="004B1361" w:rsidRPr="00C15FA3">
        <w:t xml:space="preserve"> </w:t>
      </w:r>
      <w:r w:rsidR="006F2641" w:rsidRPr="00C15FA3">
        <w:br/>
      </w:r>
      <w:r w:rsidR="004B1361" w:rsidRPr="00C15FA3">
        <w:t>«Об утверждении Административного регламента предоставления муниципальной услуги «Организация предоставления библиотечных услуг»</w:t>
      </w:r>
      <w:r w:rsidRPr="00C15FA3">
        <w:t>.</w:t>
      </w:r>
    </w:p>
    <w:p w:rsidR="000E277F" w:rsidRDefault="00FB71AA" w:rsidP="00FB71AA">
      <w:pPr>
        <w:pStyle w:val="ae"/>
        <w:spacing w:before="1"/>
        <w:ind w:left="0" w:firstLine="720"/>
        <w:jc w:val="both"/>
      </w:pPr>
      <w:r w:rsidRPr="00C15FA3">
        <w:t xml:space="preserve">В состав </w:t>
      </w:r>
      <w:r w:rsidR="000E277F" w:rsidRPr="00D05707">
        <w:rPr>
          <w:rStyle w:val="af8"/>
          <w:bCs/>
          <w:sz w:val="28"/>
          <w:szCs w:val="28"/>
        </w:rPr>
        <w:t>муниципально</w:t>
      </w:r>
      <w:r w:rsidR="000E277F">
        <w:rPr>
          <w:rStyle w:val="af8"/>
          <w:bCs/>
          <w:sz w:val="28"/>
          <w:szCs w:val="28"/>
        </w:rPr>
        <w:t xml:space="preserve">го </w:t>
      </w:r>
      <w:r w:rsidR="000E277F" w:rsidRPr="00D05707">
        <w:rPr>
          <w:rStyle w:val="af8"/>
          <w:bCs/>
          <w:sz w:val="28"/>
          <w:szCs w:val="28"/>
        </w:rPr>
        <w:t>бюджетно</w:t>
      </w:r>
      <w:r w:rsidR="000E277F">
        <w:rPr>
          <w:rStyle w:val="af8"/>
          <w:bCs/>
          <w:sz w:val="28"/>
          <w:szCs w:val="28"/>
        </w:rPr>
        <w:t>го</w:t>
      </w:r>
      <w:r w:rsidR="000E277F" w:rsidRPr="00D05707">
        <w:rPr>
          <w:rStyle w:val="af8"/>
          <w:bCs/>
          <w:sz w:val="28"/>
          <w:szCs w:val="28"/>
        </w:rPr>
        <w:t xml:space="preserve"> учреждени</w:t>
      </w:r>
      <w:r w:rsidR="000E277F">
        <w:rPr>
          <w:rStyle w:val="af8"/>
          <w:bCs/>
          <w:sz w:val="28"/>
          <w:szCs w:val="28"/>
        </w:rPr>
        <w:t>я</w:t>
      </w:r>
      <w:r w:rsidR="000E277F" w:rsidRPr="00D05707">
        <w:rPr>
          <w:rStyle w:val="af8"/>
          <w:bCs/>
          <w:sz w:val="28"/>
          <w:szCs w:val="28"/>
        </w:rPr>
        <w:t xml:space="preserve"> культуры «Централизованная библиотечная система Ивнянского района»</w:t>
      </w:r>
      <w:r w:rsidR="000E277F">
        <w:rPr>
          <w:rStyle w:val="af8"/>
          <w:bCs/>
          <w:sz w:val="28"/>
          <w:szCs w:val="28"/>
        </w:rPr>
        <w:t>,</w:t>
      </w:r>
      <w:r w:rsidRPr="00C15FA3">
        <w:t xml:space="preserve"> входит </w:t>
      </w:r>
      <w:r w:rsidR="00340972" w:rsidRPr="00C15FA3">
        <w:br/>
      </w:r>
      <w:r w:rsidRPr="00C15FA3">
        <w:t>20 библиотек:</w:t>
      </w:r>
    </w:p>
    <w:p w:rsidR="000E277F" w:rsidRDefault="000E277F" w:rsidP="00FB71AA">
      <w:pPr>
        <w:pStyle w:val="ae"/>
        <w:spacing w:before="1"/>
        <w:ind w:left="0" w:firstLine="720"/>
        <w:jc w:val="both"/>
      </w:pPr>
    </w:p>
    <w:tbl>
      <w:tblPr>
        <w:tblStyle w:val="TableGrid"/>
        <w:tblW w:w="9710" w:type="dxa"/>
        <w:tblInd w:w="-101" w:type="dxa"/>
        <w:tblCellMar>
          <w:top w:w="41" w:type="dxa"/>
          <w:left w:w="103" w:type="dxa"/>
          <w:right w:w="115" w:type="dxa"/>
        </w:tblCellMar>
        <w:tblLook w:val="04A0" w:firstRow="1" w:lastRow="0" w:firstColumn="1" w:lastColumn="0" w:noHBand="0" w:noVBand="1"/>
      </w:tblPr>
      <w:tblGrid>
        <w:gridCol w:w="4918"/>
        <w:gridCol w:w="4792"/>
      </w:tblGrid>
      <w:tr w:rsidR="000E277F" w:rsidRPr="000E277F" w:rsidTr="007B3377">
        <w:trPr>
          <w:trHeight w:val="560"/>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rPr>
                <w:color w:val="000000"/>
              </w:rPr>
            </w:pPr>
            <w:r w:rsidRPr="000E277F">
              <w:rPr>
                <w:color w:val="000000"/>
                <w:sz w:val="28"/>
                <w:szCs w:val="28"/>
              </w:rPr>
              <w:t>Центральная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5"/>
              <w:rPr>
                <w:color w:val="000000"/>
                <w:sz w:val="28"/>
                <w:szCs w:val="28"/>
              </w:rPr>
            </w:pPr>
            <w:r w:rsidRPr="000E277F">
              <w:rPr>
                <w:color w:val="000000"/>
                <w:sz w:val="28"/>
                <w:szCs w:val="28"/>
              </w:rPr>
              <w:t>309110, Белгородская обл., Ивнянский р-н, п. Ивня, ул. Ленина, д. 22</w:t>
            </w:r>
          </w:p>
        </w:tc>
      </w:tr>
      <w:tr w:rsidR="000E277F" w:rsidRPr="000E277F" w:rsidTr="007B3377">
        <w:trPr>
          <w:trHeight w:val="566"/>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rPr>
                <w:color w:val="000000"/>
                <w:sz w:val="28"/>
                <w:szCs w:val="28"/>
              </w:rPr>
            </w:pPr>
            <w:r w:rsidRPr="000E277F">
              <w:rPr>
                <w:color w:val="000000"/>
                <w:sz w:val="28"/>
                <w:szCs w:val="28"/>
              </w:rPr>
              <w:t>Детская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5"/>
              <w:rPr>
                <w:color w:val="000000"/>
                <w:sz w:val="28"/>
                <w:szCs w:val="28"/>
              </w:rPr>
            </w:pPr>
            <w:r w:rsidRPr="000E277F">
              <w:rPr>
                <w:color w:val="000000"/>
                <w:sz w:val="28"/>
                <w:szCs w:val="28"/>
              </w:rPr>
              <w:t>309110, Белгородская обл., Ивнянский р-н, п. Ивня, ул. Ленина, д. 22</w:t>
            </w:r>
          </w:p>
        </w:tc>
      </w:tr>
      <w:tr w:rsidR="000E277F" w:rsidRPr="000E277F" w:rsidTr="007B3377">
        <w:trPr>
          <w:trHeight w:val="562"/>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rPr>
                <w:color w:val="000000"/>
                <w:sz w:val="28"/>
                <w:szCs w:val="28"/>
              </w:rPr>
            </w:pPr>
            <w:r w:rsidRPr="000E277F">
              <w:rPr>
                <w:color w:val="000000"/>
                <w:sz w:val="28"/>
                <w:szCs w:val="28"/>
              </w:rPr>
              <w:lastRenderedPageBreak/>
              <w:t>Березовская сельская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5"/>
              <w:rPr>
                <w:color w:val="000000"/>
                <w:sz w:val="28"/>
                <w:szCs w:val="28"/>
              </w:rPr>
            </w:pPr>
            <w:r w:rsidRPr="000E277F">
              <w:rPr>
                <w:color w:val="000000"/>
                <w:sz w:val="28"/>
                <w:szCs w:val="28"/>
              </w:rPr>
              <w:t xml:space="preserve">309137, Белгородская обл., Ивнянский р-н, с. Березовка, </w:t>
            </w:r>
            <w:r w:rsidRPr="000E277F">
              <w:rPr>
                <w:color w:val="000000"/>
                <w:sz w:val="28"/>
                <w:szCs w:val="28"/>
              </w:rPr>
              <w:br/>
              <w:t>ул. Десницкого, д. 11</w:t>
            </w:r>
          </w:p>
        </w:tc>
      </w:tr>
      <w:tr w:rsidR="000E277F" w:rsidRPr="000E277F" w:rsidTr="007B3377">
        <w:trPr>
          <w:trHeight w:val="568"/>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3"/>
              <w:rPr>
                <w:color w:val="000000"/>
                <w:sz w:val="28"/>
                <w:szCs w:val="28"/>
              </w:rPr>
            </w:pPr>
            <w:r w:rsidRPr="000E277F">
              <w:rPr>
                <w:color w:val="000000"/>
                <w:sz w:val="28"/>
                <w:szCs w:val="28"/>
              </w:rPr>
              <w:t>Богатенская сельская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rPr>
                <w:color w:val="000000"/>
                <w:sz w:val="28"/>
                <w:szCs w:val="28"/>
              </w:rPr>
            </w:pPr>
            <w:r w:rsidRPr="000E277F">
              <w:rPr>
                <w:color w:val="000000"/>
                <w:sz w:val="28"/>
                <w:szCs w:val="28"/>
              </w:rPr>
              <w:t xml:space="preserve">309114, Белгородская обл., Ивнянский р-н, с. Богатое, </w:t>
            </w:r>
            <w:r w:rsidRPr="000E277F">
              <w:rPr>
                <w:color w:val="000000"/>
                <w:sz w:val="28"/>
                <w:szCs w:val="28"/>
              </w:rPr>
              <w:br/>
              <w:t>ул. Луговая, д. 22</w:t>
            </w:r>
          </w:p>
        </w:tc>
      </w:tr>
      <w:tr w:rsidR="000E277F" w:rsidRPr="000E277F" w:rsidTr="007B3377">
        <w:trPr>
          <w:trHeight w:val="560"/>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8" w:hanging="5"/>
              <w:rPr>
                <w:color w:val="000000"/>
                <w:sz w:val="28"/>
                <w:szCs w:val="28"/>
              </w:rPr>
            </w:pPr>
            <w:r w:rsidRPr="000E277F">
              <w:rPr>
                <w:color w:val="000000"/>
                <w:sz w:val="28"/>
                <w:szCs w:val="28"/>
              </w:rPr>
              <w:t>Верхопенская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5"/>
              <w:rPr>
                <w:color w:val="000000"/>
                <w:sz w:val="28"/>
                <w:szCs w:val="28"/>
              </w:rPr>
            </w:pPr>
            <w:r w:rsidRPr="000E277F">
              <w:rPr>
                <w:color w:val="000000"/>
                <w:sz w:val="28"/>
                <w:szCs w:val="28"/>
              </w:rPr>
              <w:t xml:space="preserve">309115, Белгородская обл., Ивнянский р-н, с. Верхопенье, </w:t>
            </w:r>
            <w:r w:rsidRPr="000E277F">
              <w:rPr>
                <w:color w:val="000000"/>
                <w:sz w:val="28"/>
                <w:szCs w:val="28"/>
              </w:rPr>
              <w:br/>
              <w:t>ул. Центральная, д. 2</w:t>
            </w:r>
          </w:p>
        </w:tc>
      </w:tr>
      <w:tr w:rsidR="000E277F" w:rsidRPr="000E277F" w:rsidTr="007B3377">
        <w:trPr>
          <w:trHeight w:val="559"/>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8" w:hanging="5"/>
              <w:rPr>
                <w:color w:val="000000"/>
                <w:sz w:val="28"/>
                <w:szCs w:val="28"/>
              </w:rPr>
            </w:pPr>
            <w:r w:rsidRPr="000E277F">
              <w:rPr>
                <w:color w:val="000000"/>
                <w:sz w:val="28"/>
                <w:szCs w:val="28"/>
              </w:rPr>
              <w:t>Владимировская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44" w:hanging="39"/>
              <w:rPr>
                <w:color w:val="000000"/>
                <w:sz w:val="28"/>
                <w:szCs w:val="28"/>
              </w:rPr>
            </w:pPr>
            <w:r w:rsidRPr="000E277F">
              <w:rPr>
                <w:color w:val="000000"/>
                <w:sz w:val="28"/>
                <w:szCs w:val="28"/>
              </w:rPr>
              <w:t xml:space="preserve">309130, Белгородская обл., Ивнянский р-н, с. Владимировка, </w:t>
            </w:r>
            <w:r w:rsidRPr="000E277F">
              <w:rPr>
                <w:color w:val="000000"/>
                <w:sz w:val="28"/>
                <w:szCs w:val="28"/>
              </w:rPr>
              <w:br/>
              <w:t>ул. Победы, д. 43</w:t>
            </w:r>
          </w:p>
        </w:tc>
      </w:tr>
      <w:tr w:rsidR="000E277F" w:rsidRPr="000E277F" w:rsidTr="007B3377">
        <w:trPr>
          <w:trHeight w:val="1050"/>
        </w:trPr>
        <w:tc>
          <w:tcPr>
            <w:tcW w:w="4918" w:type="dxa"/>
            <w:tcBorders>
              <w:top w:val="single" w:sz="4" w:space="0" w:color="auto"/>
              <w:left w:val="single" w:sz="2" w:space="0" w:color="000000"/>
              <w:bottom w:val="single" w:sz="2" w:space="0" w:color="000000"/>
              <w:right w:val="single" w:sz="2" w:space="0" w:color="000000"/>
            </w:tcBorders>
            <w:hideMark/>
          </w:tcPr>
          <w:p w:rsidR="000E277F" w:rsidRPr="000E277F" w:rsidRDefault="000E277F" w:rsidP="000E277F">
            <w:pPr>
              <w:widowControl w:val="0"/>
              <w:ind w:left="8" w:hanging="5"/>
              <w:rPr>
                <w:color w:val="000000"/>
                <w:sz w:val="28"/>
                <w:szCs w:val="28"/>
              </w:rPr>
            </w:pPr>
            <w:r w:rsidRPr="000E277F">
              <w:rPr>
                <w:color w:val="000000"/>
                <w:sz w:val="28"/>
                <w:szCs w:val="28"/>
              </w:rPr>
              <w:t>Вознесеновская сельская модельная библиотека</w:t>
            </w:r>
          </w:p>
        </w:tc>
        <w:tc>
          <w:tcPr>
            <w:tcW w:w="4792" w:type="dxa"/>
            <w:tcBorders>
              <w:top w:val="single" w:sz="4" w:space="0" w:color="auto"/>
              <w:left w:val="single" w:sz="2" w:space="0" w:color="000000"/>
              <w:bottom w:val="single" w:sz="2" w:space="0" w:color="000000"/>
              <w:right w:val="single" w:sz="2" w:space="0" w:color="000000"/>
            </w:tcBorders>
            <w:hideMark/>
          </w:tcPr>
          <w:p w:rsidR="000E277F" w:rsidRPr="000E277F" w:rsidRDefault="000E277F" w:rsidP="000E277F">
            <w:pPr>
              <w:widowControl w:val="0"/>
              <w:ind w:left="5"/>
              <w:rPr>
                <w:color w:val="000000"/>
                <w:sz w:val="28"/>
                <w:szCs w:val="28"/>
              </w:rPr>
            </w:pPr>
            <w:r w:rsidRPr="000E277F">
              <w:rPr>
                <w:color w:val="000000"/>
                <w:sz w:val="28"/>
                <w:szCs w:val="28"/>
              </w:rPr>
              <w:t xml:space="preserve">309130, Белгородская обл., Ивнянский р-н, с. Вознесеновка, </w:t>
            </w:r>
            <w:r w:rsidRPr="000E277F">
              <w:rPr>
                <w:color w:val="000000"/>
                <w:sz w:val="28"/>
                <w:szCs w:val="28"/>
              </w:rPr>
              <w:br/>
              <w:t>ул. Центральная, д. 81</w:t>
            </w:r>
          </w:p>
        </w:tc>
      </w:tr>
      <w:tr w:rsidR="000E277F" w:rsidRPr="000E277F" w:rsidTr="007B3377">
        <w:trPr>
          <w:trHeight w:val="267"/>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3"/>
              <w:rPr>
                <w:color w:val="000000"/>
                <w:sz w:val="28"/>
                <w:szCs w:val="28"/>
              </w:rPr>
            </w:pPr>
            <w:r w:rsidRPr="000E277F">
              <w:rPr>
                <w:color w:val="000000"/>
                <w:sz w:val="28"/>
                <w:szCs w:val="28"/>
              </w:rPr>
              <w:t>Драгунская сельская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5"/>
              <w:rPr>
                <w:color w:val="000000"/>
                <w:sz w:val="28"/>
                <w:szCs w:val="28"/>
              </w:rPr>
            </w:pPr>
            <w:r w:rsidRPr="000E277F">
              <w:rPr>
                <w:color w:val="000000"/>
                <w:sz w:val="28"/>
                <w:szCs w:val="28"/>
              </w:rPr>
              <w:t xml:space="preserve">309123, Белгородская обл., Ивнянский р-н, с. Драгунка, </w:t>
            </w:r>
            <w:r w:rsidRPr="000E277F">
              <w:rPr>
                <w:color w:val="000000"/>
                <w:sz w:val="28"/>
                <w:szCs w:val="28"/>
              </w:rPr>
              <w:br/>
              <w:t>ул. Центральная, д. 25</w:t>
            </w:r>
          </w:p>
        </w:tc>
      </w:tr>
      <w:tr w:rsidR="000E277F" w:rsidRPr="000E277F" w:rsidTr="007B3377">
        <w:trPr>
          <w:trHeight w:val="552"/>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8"/>
              <w:rPr>
                <w:color w:val="000000"/>
                <w:sz w:val="28"/>
                <w:szCs w:val="28"/>
              </w:rPr>
            </w:pPr>
            <w:r w:rsidRPr="000E277F">
              <w:rPr>
                <w:color w:val="000000"/>
                <w:sz w:val="28"/>
                <w:szCs w:val="28"/>
              </w:rPr>
              <w:t>Кочетовская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5"/>
              <w:rPr>
                <w:color w:val="000000"/>
                <w:sz w:val="28"/>
                <w:szCs w:val="28"/>
              </w:rPr>
            </w:pPr>
            <w:r w:rsidRPr="000E277F">
              <w:rPr>
                <w:color w:val="000000"/>
                <w:sz w:val="28"/>
                <w:szCs w:val="28"/>
              </w:rPr>
              <w:t xml:space="preserve">309133, Белгородская обл., Ивнянский р-н, с. Кочетовка, </w:t>
            </w:r>
            <w:r w:rsidRPr="000E277F">
              <w:rPr>
                <w:color w:val="000000"/>
                <w:sz w:val="28"/>
                <w:szCs w:val="28"/>
              </w:rPr>
              <w:br/>
              <w:t>ул. Мичурина, д. 21</w:t>
            </w:r>
          </w:p>
        </w:tc>
      </w:tr>
      <w:tr w:rsidR="000E277F" w:rsidRPr="000E277F" w:rsidTr="007B3377">
        <w:trPr>
          <w:trHeight w:val="562"/>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8"/>
              <w:rPr>
                <w:color w:val="000000"/>
                <w:sz w:val="28"/>
                <w:szCs w:val="28"/>
              </w:rPr>
            </w:pPr>
            <w:r w:rsidRPr="000E277F">
              <w:rPr>
                <w:color w:val="000000"/>
                <w:sz w:val="28"/>
                <w:szCs w:val="28"/>
              </w:rPr>
              <w:t>Курасовская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5"/>
              <w:rPr>
                <w:color w:val="000000"/>
                <w:sz w:val="28"/>
                <w:szCs w:val="28"/>
              </w:rPr>
            </w:pPr>
            <w:r w:rsidRPr="000E277F">
              <w:rPr>
                <w:color w:val="000000"/>
                <w:sz w:val="28"/>
                <w:szCs w:val="28"/>
              </w:rPr>
              <w:t xml:space="preserve">309116, Белгородская обл., Ивнянский р-н, с. Курасовка, </w:t>
            </w:r>
            <w:r w:rsidRPr="000E277F">
              <w:rPr>
                <w:color w:val="000000"/>
                <w:sz w:val="28"/>
                <w:szCs w:val="28"/>
              </w:rPr>
              <w:br/>
              <w:t>ул. Холодянка, д. 2</w:t>
            </w:r>
          </w:p>
        </w:tc>
      </w:tr>
      <w:tr w:rsidR="000E277F" w:rsidRPr="000E277F" w:rsidTr="007B3377">
        <w:trPr>
          <w:trHeight w:val="566"/>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3" w:hanging="5"/>
              <w:rPr>
                <w:color w:val="000000"/>
                <w:sz w:val="28"/>
                <w:szCs w:val="28"/>
              </w:rPr>
            </w:pPr>
            <w:r w:rsidRPr="000E277F">
              <w:rPr>
                <w:color w:val="000000"/>
                <w:sz w:val="28"/>
                <w:szCs w:val="28"/>
              </w:rPr>
              <w:t>Новенская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0"/>
              <w:rPr>
                <w:color w:val="000000"/>
                <w:sz w:val="28"/>
                <w:szCs w:val="28"/>
              </w:rPr>
            </w:pPr>
            <w:r w:rsidRPr="000E277F">
              <w:rPr>
                <w:color w:val="000000"/>
                <w:sz w:val="28"/>
                <w:szCs w:val="28"/>
              </w:rPr>
              <w:t xml:space="preserve">309115, Белгородская обл., Ивнянский р-н, с. Новенькое, </w:t>
            </w:r>
            <w:r w:rsidRPr="000E277F">
              <w:rPr>
                <w:color w:val="000000"/>
                <w:sz w:val="28"/>
                <w:szCs w:val="28"/>
              </w:rPr>
              <w:br/>
              <w:t>ул. Куйбышева, д. 116</w:t>
            </w:r>
          </w:p>
        </w:tc>
      </w:tr>
      <w:tr w:rsidR="000E277F" w:rsidRPr="000E277F" w:rsidTr="007B3377">
        <w:trPr>
          <w:trHeight w:val="560"/>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3" w:right="32" w:hanging="5"/>
              <w:jc w:val="both"/>
              <w:rPr>
                <w:color w:val="000000"/>
                <w:sz w:val="28"/>
                <w:szCs w:val="28"/>
              </w:rPr>
            </w:pPr>
            <w:r w:rsidRPr="000E277F">
              <w:rPr>
                <w:color w:val="000000"/>
                <w:sz w:val="28"/>
                <w:szCs w:val="28"/>
              </w:rPr>
              <w:t>Песчанская сельская модельная сельская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0"/>
              <w:rPr>
                <w:color w:val="000000"/>
                <w:sz w:val="28"/>
                <w:szCs w:val="28"/>
              </w:rPr>
            </w:pPr>
            <w:r w:rsidRPr="000E277F">
              <w:rPr>
                <w:color w:val="000000"/>
                <w:sz w:val="28"/>
                <w:szCs w:val="28"/>
              </w:rPr>
              <w:t xml:space="preserve">309121, Белгородская обл., Ивнянский р-н, с. Песчаное, </w:t>
            </w:r>
            <w:r w:rsidRPr="000E277F">
              <w:rPr>
                <w:color w:val="000000"/>
                <w:sz w:val="28"/>
                <w:szCs w:val="28"/>
              </w:rPr>
              <w:br/>
              <w:t>ул. Климовка, д. 46</w:t>
            </w:r>
          </w:p>
        </w:tc>
      </w:tr>
      <w:tr w:rsidR="000E277F" w:rsidRPr="000E277F" w:rsidTr="007B3377">
        <w:trPr>
          <w:trHeight w:val="563"/>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3"/>
              <w:rPr>
                <w:color w:val="000000"/>
                <w:sz w:val="28"/>
                <w:szCs w:val="28"/>
              </w:rPr>
            </w:pPr>
            <w:r w:rsidRPr="000E277F">
              <w:rPr>
                <w:color w:val="000000"/>
                <w:sz w:val="28"/>
                <w:szCs w:val="28"/>
              </w:rPr>
              <w:t>Покровская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0"/>
              <w:rPr>
                <w:color w:val="000000"/>
                <w:sz w:val="28"/>
                <w:szCs w:val="28"/>
              </w:rPr>
            </w:pPr>
            <w:r w:rsidRPr="000E277F">
              <w:rPr>
                <w:color w:val="000000"/>
                <w:sz w:val="28"/>
                <w:szCs w:val="28"/>
              </w:rPr>
              <w:t xml:space="preserve">309118, Белгородская обл., Ивнянский р-н, с. Покровка, </w:t>
            </w:r>
            <w:r w:rsidRPr="000E277F">
              <w:rPr>
                <w:color w:val="000000"/>
                <w:sz w:val="28"/>
                <w:szCs w:val="28"/>
              </w:rPr>
              <w:br/>
              <w:t>ул. Молодёжная, д. 4</w:t>
            </w:r>
          </w:p>
        </w:tc>
      </w:tr>
      <w:tr w:rsidR="000E277F" w:rsidRPr="000E277F" w:rsidTr="007B3377">
        <w:trPr>
          <w:trHeight w:val="560"/>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3"/>
              <w:rPr>
                <w:color w:val="000000"/>
                <w:sz w:val="28"/>
                <w:szCs w:val="28"/>
              </w:rPr>
            </w:pPr>
            <w:r w:rsidRPr="000E277F">
              <w:rPr>
                <w:color w:val="000000"/>
                <w:sz w:val="28"/>
                <w:szCs w:val="28"/>
              </w:rPr>
              <w:t>Рождественская сельская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0"/>
              <w:rPr>
                <w:color w:val="000000"/>
                <w:sz w:val="28"/>
                <w:szCs w:val="28"/>
              </w:rPr>
            </w:pPr>
            <w:r w:rsidRPr="000E277F">
              <w:rPr>
                <w:color w:val="000000"/>
                <w:sz w:val="28"/>
                <w:szCs w:val="28"/>
              </w:rPr>
              <w:t xml:space="preserve">309118, Белгородская обл., Ивнянский р-н, с. Рождественка, </w:t>
            </w:r>
            <w:r w:rsidRPr="000E277F">
              <w:rPr>
                <w:color w:val="000000"/>
                <w:sz w:val="28"/>
                <w:szCs w:val="28"/>
              </w:rPr>
              <w:br/>
              <w:t>ул. Юбилейная, д. 30</w:t>
            </w:r>
          </w:p>
        </w:tc>
      </w:tr>
      <w:tr w:rsidR="000E277F" w:rsidRPr="000E277F" w:rsidTr="007B3377">
        <w:trPr>
          <w:trHeight w:val="562"/>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3" w:firstLine="5"/>
              <w:rPr>
                <w:color w:val="000000"/>
                <w:sz w:val="28"/>
                <w:szCs w:val="28"/>
              </w:rPr>
            </w:pPr>
            <w:r w:rsidRPr="000E277F">
              <w:rPr>
                <w:color w:val="000000"/>
                <w:sz w:val="28"/>
                <w:szCs w:val="28"/>
              </w:rPr>
              <w:t>Сафоновская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0"/>
              <w:rPr>
                <w:color w:val="000000"/>
                <w:sz w:val="28"/>
                <w:szCs w:val="28"/>
              </w:rPr>
            </w:pPr>
            <w:r w:rsidRPr="000E277F">
              <w:rPr>
                <w:color w:val="000000"/>
                <w:sz w:val="28"/>
                <w:szCs w:val="28"/>
              </w:rPr>
              <w:t xml:space="preserve">309132, Белгородская обл., Ивнянский р-н, с. Сафоновка, </w:t>
            </w:r>
            <w:r w:rsidRPr="000E277F">
              <w:rPr>
                <w:color w:val="000000"/>
                <w:sz w:val="28"/>
                <w:szCs w:val="28"/>
              </w:rPr>
              <w:br/>
              <w:t>ул. Центральная, д. 54</w:t>
            </w:r>
          </w:p>
        </w:tc>
      </w:tr>
      <w:tr w:rsidR="000E277F" w:rsidRPr="000E277F" w:rsidTr="007B3377">
        <w:trPr>
          <w:trHeight w:val="563"/>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3" w:firstLine="5"/>
              <w:rPr>
                <w:color w:val="000000"/>
                <w:sz w:val="28"/>
                <w:szCs w:val="28"/>
              </w:rPr>
            </w:pPr>
            <w:r w:rsidRPr="000E277F">
              <w:rPr>
                <w:color w:val="000000"/>
                <w:sz w:val="28"/>
                <w:szCs w:val="28"/>
              </w:rPr>
              <w:t>Сухосолотинская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0"/>
              <w:rPr>
                <w:color w:val="000000"/>
                <w:sz w:val="28"/>
                <w:szCs w:val="28"/>
              </w:rPr>
            </w:pPr>
            <w:r w:rsidRPr="000E277F">
              <w:rPr>
                <w:color w:val="000000"/>
                <w:sz w:val="28"/>
                <w:szCs w:val="28"/>
              </w:rPr>
              <w:t xml:space="preserve">309134, Белгородская обл., Ивнянский р-н, с. Сухосолотино, </w:t>
            </w:r>
            <w:r w:rsidRPr="000E277F">
              <w:rPr>
                <w:color w:val="000000"/>
                <w:sz w:val="28"/>
                <w:szCs w:val="28"/>
              </w:rPr>
              <w:br/>
              <w:t>ул. Центральная, д. 25</w:t>
            </w:r>
          </w:p>
        </w:tc>
      </w:tr>
      <w:tr w:rsidR="000E277F" w:rsidRPr="000E277F" w:rsidTr="007B3377">
        <w:trPr>
          <w:trHeight w:val="560"/>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7"/>
              <w:rPr>
                <w:color w:val="000000"/>
                <w:sz w:val="28"/>
                <w:szCs w:val="28"/>
              </w:rPr>
            </w:pPr>
            <w:r w:rsidRPr="000E277F">
              <w:rPr>
                <w:color w:val="000000"/>
                <w:sz w:val="28"/>
                <w:szCs w:val="28"/>
              </w:rPr>
              <w:lastRenderedPageBreak/>
              <w:t>Сырцевская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4"/>
              <w:rPr>
                <w:color w:val="000000"/>
                <w:sz w:val="28"/>
                <w:szCs w:val="28"/>
              </w:rPr>
            </w:pPr>
            <w:r w:rsidRPr="000E277F">
              <w:rPr>
                <w:color w:val="000000"/>
                <w:sz w:val="28"/>
                <w:szCs w:val="28"/>
              </w:rPr>
              <w:t xml:space="preserve">309136, Белгородская обл., Ивнянский р-н, с.Сырцево, </w:t>
            </w:r>
            <w:r w:rsidRPr="000E277F">
              <w:rPr>
                <w:color w:val="000000"/>
                <w:sz w:val="28"/>
                <w:szCs w:val="28"/>
              </w:rPr>
              <w:br/>
              <w:t>ул. Мироненко, д. 2</w:t>
            </w:r>
          </w:p>
        </w:tc>
      </w:tr>
      <w:tr w:rsidR="000E277F" w:rsidRPr="000E277F" w:rsidTr="007B3377">
        <w:trPr>
          <w:trHeight w:val="557"/>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7"/>
              <w:rPr>
                <w:color w:val="000000"/>
                <w:sz w:val="28"/>
                <w:szCs w:val="28"/>
              </w:rPr>
            </w:pPr>
            <w:r w:rsidRPr="000E277F">
              <w:rPr>
                <w:color w:val="000000"/>
                <w:sz w:val="28"/>
                <w:szCs w:val="28"/>
              </w:rPr>
              <w:t>Федчевская сельская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4"/>
              <w:rPr>
                <w:color w:val="000000"/>
                <w:sz w:val="28"/>
                <w:szCs w:val="28"/>
              </w:rPr>
            </w:pPr>
            <w:r w:rsidRPr="000E277F">
              <w:rPr>
                <w:color w:val="000000"/>
                <w:sz w:val="28"/>
                <w:szCs w:val="28"/>
              </w:rPr>
              <w:t xml:space="preserve">309117, Белгородская обл., Ивнянский р-н, с. Федчевка, </w:t>
            </w:r>
            <w:r w:rsidRPr="000E277F">
              <w:rPr>
                <w:color w:val="000000"/>
                <w:sz w:val="28"/>
                <w:szCs w:val="28"/>
              </w:rPr>
              <w:br/>
              <w:t>ул. Центральная, д. 1А</w:t>
            </w:r>
          </w:p>
        </w:tc>
      </w:tr>
      <w:tr w:rsidR="000E277F" w:rsidRPr="000E277F" w:rsidTr="007B3377">
        <w:trPr>
          <w:trHeight w:val="562"/>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8" w:hanging="5"/>
              <w:rPr>
                <w:color w:val="000000"/>
                <w:sz w:val="28"/>
                <w:szCs w:val="28"/>
              </w:rPr>
            </w:pPr>
            <w:r w:rsidRPr="000E277F">
              <w:rPr>
                <w:color w:val="000000"/>
                <w:sz w:val="28"/>
                <w:szCs w:val="28"/>
              </w:rPr>
              <w:t>Хомутчанская сельская модельная библиотека</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4"/>
              <w:rPr>
                <w:color w:val="000000"/>
                <w:sz w:val="28"/>
                <w:szCs w:val="28"/>
              </w:rPr>
            </w:pPr>
            <w:r w:rsidRPr="000E277F">
              <w:rPr>
                <w:color w:val="000000"/>
                <w:sz w:val="28"/>
                <w:szCs w:val="28"/>
              </w:rPr>
              <w:t xml:space="preserve">309122, Белгородская обл., Ивнянский р-н, с. Хомутцы, </w:t>
            </w:r>
            <w:r w:rsidRPr="000E277F">
              <w:rPr>
                <w:color w:val="000000"/>
                <w:sz w:val="28"/>
                <w:szCs w:val="28"/>
              </w:rPr>
              <w:br/>
              <w:t>ул. Выгон, д. 39</w:t>
            </w:r>
          </w:p>
        </w:tc>
      </w:tr>
      <w:tr w:rsidR="000E277F" w:rsidRPr="000E277F" w:rsidTr="007B3377">
        <w:trPr>
          <w:trHeight w:val="559"/>
        </w:trPr>
        <w:tc>
          <w:tcPr>
            <w:tcW w:w="4918"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7"/>
              <w:rPr>
                <w:color w:val="000000"/>
                <w:sz w:val="28"/>
                <w:szCs w:val="28"/>
              </w:rPr>
            </w:pPr>
            <w:r w:rsidRPr="000E277F">
              <w:rPr>
                <w:color w:val="000000"/>
                <w:sz w:val="28"/>
                <w:szCs w:val="28"/>
              </w:rPr>
              <w:t>Заводская библиотека п. Ивня</w:t>
            </w:r>
          </w:p>
        </w:tc>
        <w:tc>
          <w:tcPr>
            <w:tcW w:w="4792" w:type="dxa"/>
            <w:tcBorders>
              <w:top w:val="single" w:sz="2" w:space="0" w:color="000000"/>
              <w:left w:val="single" w:sz="2" w:space="0" w:color="000000"/>
              <w:bottom w:val="single" w:sz="2" w:space="0" w:color="000000"/>
              <w:right w:val="single" w:sz="2" w:space="0" w:color="000000"/>
            </w:tcBorders>
            <w:hideMark/>
          </w:tcPr>
          <w:p w:rsidR="000E277F" w:rsidRPr="000E277F" w:rsidRDefault="000E277F" w:rsidP="000E277F">
            <w:pPr>
              <w:widowControl w:val="0"/>
              <w:ind w:left="14"/>
              <w:rPr>
                <w:color w:val="000000"/>
                <w:sz w:val="28"/>
                <w:szCs w:val="28"/>
              </w:rPr>
            </w:pPr>
            <w:r w:rsidRPr="000E277F">
              <w:rPr>
                <w:color w:val="000000"/>
                <w:sz w:val="28"/>
                <w:szCs w:val="28"/>
              </w:rPr>
              <w:t>309110, Белгородская обл., Ивнянский р-н, п. Ивня, ул. Заречная, д. 17Б</w:t>
            </w:r>
          </w:p>
        </w:tc>
      </w:tr>
    </w:tbl>
    <w:p w:rsidR="00FB71AA" w:rsidRDefault="00FB71AA" w:rsidP="00FB71AA">
      <w:pPr>
        <w:pStyle w:val="ae"/>
        <w:spacing w:before="1"/>
        <w:ind w:left="0" w:firstLine="720"/>
        <w:jc w:val="both"/>
      </w:pPr>
    </w:p>
    <w:p w:rsidR="00FB71AA" w:rsidRPr="00C15FA3" w:rsidRDefault="000E277F" w:rsidP="00FB71AA">
      <w:pPr>
        <w:pStyle w:val="ae"/>
        <w:ind w:left="0" w:firstLine="720"/>
        <w:jc w:val="both"/>
      </w:pPr>
      <w:r w:rsidRPr="00D05707">
        <w:rPr>
          <w:rStyle w:val="af8"/>
          <w:bCs/>
          <w:sz w:val="28"/>
          <w:szCs w:val="28"/>
        </w:rPr>
        <w:t>«Централизованная библиотечная система Ивнянского района»</w:t>
      </w:r>
      <w:r>
        <w:rPr>
          <w:rStyle w:val="af8"/>
          <w:bCs/>
          <w:sz w:val="28"/>
          <w:szCs w:val="28"/>
        </w:rPr>
        <w:t>,</w:t>
      </w:r>
      <w:r w:rsidRPr="00C15FA3">
        <w:t xml:space="preserve"> </w:t>
      </w:r>
      <w:r w:rsidR="00FB71AA" w:rsidRPr="00C15FA3">
        <w:t xml:space="preserve">– гуманитарное учреждение, общественной миссией которого является активное участие в формировании личности, создании условий для ее интеллектуального развития, реализации творческого потенциала; информационное обеспечение. Основой реализации приоритетных направлений своей деятельности библиотека считает осуществление государственной политики в области библиотечного обслуживания сельского населения. Предметом деятельности библиотеки является собрание информационных ресурсов по всем отраслям знаний, обеспечение их сохранности и организация доступа населения Ивнянского района к информации и культурным ценностям, сосредоточенным </w:t>
      </w:r>
      <w:r w:rsidR="004B1361" w:rsidRPr="00C15FA3">
        <w:br/>
      </w:r>
      <w:r w:rsidR="00FB71AA" w:rsidRPr="00C15FA3">
        <w:t xml:space="preserve">в библиотеке. </w:t>
      </w:r>
      <w:r w:rsidR="00700D00" w:rsidRPr="00700D00">
        <w:rPr>
          <w:rStyle w:val="af8"/>
          <w:bCs/>
          <w:sz w:val="28"/>
          <w:szCs w:val="28"/>
        </w:rPr>
        <w:t xml:space="preserve"> </w:t>
      </w:r>
      <w:r w:rsidR="00700D00" w:rsidRPr="00D05707">
        <w:rPr>
          <w:rStyle w:val="af8"/>
          <w:bCs/>
          <w:sz w:val="28"/>
          <w:szCs w:val="28"/>
        </w:rPr>
        <w:t>Централизованная библиотечная система</w:t>
      </w:r>
      <w:r w:rsidR="00FB71AA" w:rsidRPr="00C15FA3">
        <w:t xml:space="preserve"> является методическим центром для библиотек района. Она оказывает консультационную и практическую помощь, направленную на максимальное удовлетворение библиотеками информационных, образовательных потребностей населения. Библиотеки в полной мере стремятся использовать имеющиеся информационные и культурные ресурсы, являются центрами воспитания культуры среди населения района на основе популяризации лучших образцов мировой художественной литературы. Традиционным стало проведение в районе Дней литературы, поэзии, славянской письменности и культуры, Пушкинского дня России, юбилейных вечеров писателей. Кроме того, библиотеки проводят презентации, литературные вечера, организуют встречи населения </w:t>
      </w:r>
      <w:r w:rsidR="004B1361" w:rsidRPr="00C15FA3">
        <w:br/>
      </w:r>
      <w:r w:rsidR="00FB71AA" w:rsidRPr="00C15FA3">
        <w:t>с писателями, специалистами разных отраслей. Библиотеки становятся местом проведения досуга населения, помогают жителям раскрыть свои творческие способности. Во всех библиотеках работают различные любительские объединения: клубы любителей поэзии, клубы по интересам.</w:t>
      </w:r>
    </w:p>
    <w:p w:rsidR="00FB71AA" w:rsidRPr="00C15FA3" w:rsidRDefault="00FB71AA" w:rsidP="00FB71AA">
      <w:pPr>
        <w:pStyle w:val="ae"/>
        <w:ind w:left="0" w:firstLine="720"/>
        <w:jc w:val="both"/>
      </w:pPr>
      <w:r w:rsidRPr="00C15FA3">
        <w:t xml:space="preserve">В последние годы в районе проведен большой объем преобразований </w:t>
      </w:r>
      <w:r w:rsidR="004B1361" w:rsidRPr="00C15FA3">
        <w:br/>
      </w:r>
      <w:r w:rsidRPr="00C15FA3">
        <w:t xml:space="preserve">по совершенствованию системы библиотечного обслуживания. В частности, проведена реформа государственных и муниципальных учреждений. </w:t>
      </w:r>
      <w:r w:rsidR="004B1361" w:rsidRPr="00C15FA3">
        <w:br/>
      </w:r>
      <w:r w:rsidRPr="00C15FA3">
        <w:t xml:space="preserve">В соответствии с Федеральным законом от 8 мая 2010 года № 83-Ф3 </w:t>
      </w:r>
      <w:r w:rsidR="004B1361" w:rsidRPr="00C15FA3">
        <w:br/>
      </w:r>
      <w:r w:rsidRPr="00C15FA3">
        <w:t xml:space="preserve">«О внесении изменений в отдельные законодательные акты Российской </w:t>
      </w:r>
      <w:r w:rsidRPr="00C15FA3">
        <w:lastRenderedPageBreak/>
        <w:t>Федерации в связи</w:t>
      </w:r>
      <w:r w:rsidR="00700D00">
        <w:t xml:space="preserve"> </w:t>
      </w:r>
      <w:r w:rsidRPr="00C15FA3">
        <w:t xml:space="preserve"> с совершенствованием правового положения государственны</w:t>
      </w:r>
      <w:r w:rsidR="000E277F">
        <w:t>х</w:t>
      </w:r>
      <w:r w:rsidRPr="00C15FA3">
        <w:t xml:space="preserve"> (муниципальных) учреждений» библиотек</w:t>
      </w:r>
      <w:r w:rsidR="000E277F">
        <w:t>и</w:t>
      </w:r>
      <w:r w:rsidRPr="00C15FA3">
        <w:t xml:space="preserve"> района был</w:t>
      </w:r>
      <w:r w:rsidR="000E277F">
        <w:t>и</w:t>
      </w:r>
      <w:r w:rsidRPr="00C15FA3">
        <w:t xml:space="preserve"> переведены в форматы нового типа</w:t>
      </w:r>
      <w:r w:rsidR="00700D00">
        <w:t xml:space="preserve"> </w:t>
      </w:r>
      <w:r w:rsidR="000E277F">
        <w:t>бюджетных учреждений</w:t>
      </w:r>
      <w:r w:rsidR="00700D00">
        <w:t>.</w:t>
      </w:r>
      <w:r w:rsidRPr="00C15FA3">
        <w:t xml:space="preserve"> </w:t>
      </w:r>
      <w:r w:rsidR="00700D00" w:rsidRPr="00D05707">
        <w:rPr>
          <w:rStyle w:val="af8"/>
          <w:bCs/>
          <w:sz w:val="28"/>
          <w:szCs w:val="28"/>
        </w:rPr>
        <w:t>муниципально</w:t>
      </w:r>
      <w:r w:rsidR="00700D00">
        <w:rPr>
          <w:rStyle w:val="af8"/>
          <w:bCs/>
          <w:sz w:val="28"/>
          <w:szCs w:val="28"/>
        </w:rPr>
        <w:t xml:space="preserve">го </w:t>
      </w:r>
      <w:r w:rsidR="00700D00" w:rsidRPr="00D05707">
        <w:rPr>
          <w:rStyle w:val="af8"/>
          <w:bCs/>
          <w:sz w:val="28"/>
          <w:szCs w:val="28"/>
        </w:rPr>
        <w:t>бюджетно</w:t>
      </w:r>
      <w:r w:rsidR="00700D00">
        <w:rPr>
          <w:rStyle w:val="af8"/>
          <w:bCs/>
          <w:sz w:val="28"/>
          <w:szCs w:val="28"/>
        </w:rPr>
        <w:t>го</w:t>
      </w:r>
      <w:r w:rsidR="00700D00" w:rsidRPr="00D05707">
        <w:rPr>
          <w:rStyle w:val="af8"/>
          <w:bCs/>
          <w:sz w:val="28"/>
          <w:szCs w:val="28"/>
        </w:rPr>
        <w:t xml:space="preserve"> учреждени</w:t>
      </w:r>
      <w:r w:rsidR="00700D00">
        <w:rPr>
          <w:rStyle w:val="af8"/>
          <w:bCs/>
          <w:sz w:val="28"/>
          <w:szCs w:val="28"/>
        </w:rPr>
        <w:t>я</w:t>
      </w:r>
      <w:r w:rsidR="00700D00" w:rsidRPr="00D05707">
        <w:rPr>
          <w:rStyle w:val="af8"/>
          <w:bCs/>
          <w:sz w:val="28"/>
          <w:szCs w:val="28"/>
        </w:rPr>
        <w:t xml:space="preserve"> культуры «Централизованная библиотечная система Ивнянского района»</w:t>
      </w:r>
      <w:r w:rsidR="00700D00">
        <w:rPr>
          <w:rStyle w:val="af8"/>
          <w:bCs/>
          <w:sz w:val="28"/>
          <w:szCs w:val="28"/>
        </w:rPr>
        <w:t>,</w:t>
      </w:r>
      <w:r w:rsidRPr="00C15FA3">
        <w:t xml:space="preserve"> </w:t>
      </w:r>
      <w:r w:rsidR="004B1361" w:rsidRPr="00C15FA3">
        <w:t>(далее – М</w:t>
      </w:r>
      <w:r w:rsidR="00700D00">
        <w:t>Б</w:t>
      </w:r>
      <w:r w:rsidR="004B1361" w:rsidRPr="00C15FA3">
        <w:t>УК «ЦБ</w:t>
      </w:r>
      <w:r w:rsidR="00700D00">
        <w:t xml:space="preserve">С </w:t>
      </w:r>
      <w:r w:rsidR="004B1361" w:rsidRPr="00C15FA3">
        <w:t>И</w:t>
      </w:r>
      <w:r w:rsidR="00700D00">
        <w:t>внянского района</w:t>
      </w:r>
      <w:r w:rsidR="004B1361" w:rsidRPr="00C15FA3">
        <w:t xml:space="preserve">») </w:t>
      </w:r>
      <w:r w:rsidRPr="00C15FA3">
        <w:t>принимает активное участие в создании единого библиотечно-информационного пространства библиотек Белгородской области, которое формируется на основе использования автоматизированной информационно-библиотечной системы «ОРАС-Global».</w:t>
      </w:r>
    </w:p>
    <w:p w:rsidR="00FB71AA" w:rsidRPr="00C15FA3" w:rsidRDefault="00FB71AA" w:rsidP="00FB71AA">
      <w:pPr>
        <w:pStyle w:val="ae"/>
        <w:ind w:left="0" w:firstLine="720"/>
        <w:jc w:val="both"/>
      </w:pPr>
      <w:r w:rsidRPr="00C15FA3">
        <w:t>М</w:t>
      </w:r>
      <w:r w:rsidR="00700D00">
        <w:t>Б</w:t>
      </w:r>
      <w:r w:rsidRPr="00C15FA3">
        <w:t>УК «</w:t>
      </w:r>
      <w:r w:rsidR="00700D00" w:rsidRPr="00C15FA3">
        <w:t>ЦБ</w:t>
      </w:r>
      <w:r w:rsidR="00700D00">
        <w:t xml:space="preserve">С </w:t>
      </w:r>
      <w:r w:rsidR="00700D00" w:rsidRPr="00C15FA3">
        <w:t>И</w:t>
      </w:r>
      <w:r w:rsidR="00700D00">
        <w:t>внянского района</w:t>
      </w:r>
      <w:r w:rsidRPr="00C15FA3">
        <w:t xml:space="preserve">» располагает универсальным фондом </w:t>
      </w:r>
      <w:r w:rsidR="00700D00">
        <w:t>книжных и</w:t>
      </w:r>
      <w:r w:rsidRPr="00C15FA3">
        <w:t>зданий</w:t>
      </w:r>
      <w:r w:rsidR="00700D00">
        <w:t xml:space="preserve"> </w:t>
      </w:r>
      <w:r w:rsidR="00700D00" w:rsidRPr="00C15FA3">
        <w:t>в количестве 194536 экземпляр</w:t>
      </w:r>
      <w:r w:rsidR="00D904C6">
        <w:t>ов</w:t>
      </w:r>
      <w:r w:rsidR="00700D00" w:rsidRPr="00C15FA3">
        <w:t>.</w:t>
      </w:r>
      <w:r w:rsidRPr="00C15FA3">
        <w:t xml:space="preserve"> </w:t>
      </w:r>
      <w:r w:rsidR="004B1361" w:rsidRPr="00C15FA3">
        <w:br/>
      </w:r>
      <w:r w:rsidRPr="00C15FA3">
        <w:t xml:space="preserve"> Фонд включает книги, газеты, журналы,</w:t>
      </w:r>
      <w:r w:rsidR="00D904C6">
        <w:t xml:space="preserve"> </w:t>
      </w:r>
      <w:r w:rsidRPr="00C15FA3">
        <w:t>ноты,  аудио - и  видеокассеты.  В 2013 году в библиотеку поступило 7</w:t>
      </w:r>
      <w:r w:rsidR="004B1361" w:rsidRPr="00C15FA3">
        <w:t xml:space="preserve"> </w:t>
      </w:r>
      <w:r w:rsidRPr="00C15FA3">
        <w:t>652 экземпляра документов.</w:t>
      </w:r>
    </w:p>
    <w:p w:rsidR="00FB71AA" w:rsidRPr="00C15FA3" w:rsidRDefault="00FB71AA" w:rsidP="00FB71AA">
      <w:pPr>
        <w:pStyle w:val="ae"/>
        <w:tabs>
          <w:tab w:val="left" w:pos="0"/>
        </w:tabs>
        <w:ind w:left="0"/>
        <w:jc w:val="both"/>
      </w:pPr>
      <w:r w:rsidRPr="00C15FA3">
        <w:tab/>
        <w:t xml:space="preserve">Гордостью книжной коллекции библиотеки является фонд редкой книги, составляющий 172 записи в электронном каталоге. Сюда вошли издания серий: «Жизнь замечательных людей», «Всемирная литература для детей», книги Чурсина В., Михина П. А., Алексейченко А.Д., Валерия Игина, Дианы Башвиновой, Альберта Лиханова, Н. Г. Филатова. Многие из них имеют дарственные надписи. Выпуски книг об Ивне: «Живи, родник, живи!», </w:t>
      </w:r>
      <w:r w:rsidR="004B1361" w:rsidRPr="00C15FA3">
        <w:br/>
      </w:r>
      <w:r w:rsidRPr="00C15FA3">
        <w:t>«За медом духовным к святыням Ивнянской земли», «Ивня: люди и судьбы», «Ивнянский край в потоке времени…», книги Зеликова А. Я. «Живая земля», «Святые корни», «По воле памяти своей», «Путь слепцов».</w:t>
      </w:r>
    </w:p>
    <w:p w:rsidR="00FB71AA" w:rsidRPr="00C15FA3" w:rsidRDefault="00FB71AA" w:rsidP="00FB71AA">
      <w:pPr>
        <w:pStyle w:val="ae"/>
        <w:tabs>
          <w:tab w:val="left" w:pos="0"/>
        </w:tabs>
        <w:ind w:left="0"/>
        <w:jc w:val="both"/>
      </w:pPr>
      <w:r w:rsidRPr="00C15FA3">
        <w:tab/>
        <w:t>В 2013 году библиотечный фонд Вознесеновской модельной библиотеки пополнился коллекцией из личной библиотеки самобытного художника, коллекционера, творческого человека, Заслуженного работника культуры Косова Николая Стефановича. Дар был сделан женой Косовой Антониной Прокофьевной. В 2013 году Вознесеновской модельной библиотеке присвоено имя «Библиотека имени Н.С. Косова».</w:t>
      </w:r>
    </w:p>
    <w:p w:rsidR="00FB71AA" w:rsidRPr="00C15FA3" w:rsidRDefault="00FB71AA" w:rsidP="00FB71AA">
      <w:pPr>
        <w:pStyle w:val="ae"/>
        <w:tabs>
          <w:tab w:val="left" w:pos="0"/>
        </w:tabs>
        <w:ind w:left="0"/>
        <w:jc w:val="both"/>
      </w:pPr>
      <w:r w:rsidRPr="00C15FA3">
        <w:tab/>
        <w:t xml:space="preserve">В 2004 году начато создание электронного каталога, который в настоящее время содержит более 30 тысяч записей. Библиотека создает собственные электронные информационные ресурсы, объем которых составляет более </w:t>
      </w:r>
      <w:r w:rsidR="004B1361" w:rsidRPr="00C15FA3">
        <w:br/>
      </w:r>
      <w:r w:rsidRPr="00C15FA3">
        <w:t>37 000 записей.</w:t>
      </w:r>
    </w:p>
    <w:p w:rsidR="00FB71AA" w:rsidRPr="00C15FA3" w:rsidRDefault="00FB71AA" w:rsidP="00D904C6">
      <w:pPr>
        <w:pStyle w:val="ae"/>
        <w:tabs>
          <w:tab w:val="left" w:pos="0"/>
        </w:tabs>
        <w:ind w:left="0"/>
        <w:jc w:val="both"/>
      </w:pPr>
      <w:r w:rsidRPr="00C15FA3">
        <w:tab/>
        <w:t>В таблице 1 представлена информация об основных показателях деятельности МКУК «Центральная библиотека Ивнянского района» за 2009- 2013 гг.</w:t>
      </w:r>
      <w:r w:rsidR="00D904C6" w:rsidRPr="00D904C6">
        <w:t xml:space="preserve"> </w:t>
      </w:r>
      <w:r w:rsidR="00D904C6" w:rsidRPr="00C15FA3">
        <w:t>М</w:t>
      </w:r>
      <w:r w:rsidR="00D904C6">
        <w:t>Б</w:t>
      </w:r>
      <w:r w:rsidR="00D904C6" w:rsidRPr="00C15FA3">
        <w:t>УК «ЦБ</w:t>
      </w:r>
      <w:r w:rsidR="00D904C6">
        <w:t xml:space="preserve">С </w:t>
      </w:r>
      <w:r w:rsidR="00D904C6" w:rsidRPr="00C15FA3">
        <w:t>И</w:t>
      </w:r>
      <w:r w:rsidR="00D904C6">
        <w:t>внянского района</w:t>
      </w:r>
      <w:r w:rsidR="00D904C6" w:rsidRPr="00C15FA3">
        <w:t>»</w:t>
      </w:r>
    </w:p>
    <w:p w:rsidR="00FB71AA" w:rsidRPr="00C15FA3" w:rsidRDefault="00FB71AA" w:rsidP="00FB71AA">
      <w:pPr>
        <w:pStyle w:val="ae"/>
        <w:spacing w:after="7"/>
        <w:ind w:left="0"/>
        <w:jc w:val="right"/>
      </w:pPr>
      <w:r w:rsidRPr="00C15FA3">
        <w:t>Таблица 1</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06"/>
        <w:gridCol w:w="1106"/>
        <w:gridCol w:w="1107"/>
        <w:gridCol w:w="1106"/>
        <w:gridCol w:w="1107"/>
        <w:gridCol w:w="1107"/>
      </w:tblGrid>
      <w:tr w:rsidR="002F05FF" w:rsidRPr="00C15FA3" w:rsidTr="00642454">
        <w:trPr>
          <w:trHeight w:val="676"/>
        </w:trPr>
        <w:tc>
          <w:tcPr>
            <w:tcW w:w="4106" w:type="dxa"/>
          </w:tcPr>
          <w:p w:rsidR="00FB71AA" w:rsidRPr="00C15FA3" w:rsidRDefault="00FB71AA" w:rsidP="00642454">
            <w:pPr>
              <w:pStyle w:val="TableParagraph"/>
              <w:spacing w:before="12"/>
              <w:ind w:left="1310" w:hanging="1163"/>
              <w:rPr>
                <w:b/>
                <w:sz w:val="24"/>
                <w:szCs w:val="24"/>
              </w:rPr>
            </w:pPr>
            <w:r w:rsidRPr="00C15FA3">
              <w:rPr>
                <w:b/>
                <w:sz w:val="24"/>
                <w:szCs w:val="24"/>
              </w:rPr>
              <w:t>Основные показатели работы библиотеки</w:t>
            </w:r>
          </w:p>
        </w:tc>
        <w:tc>
          <w:tcPr>
            <w:tcW w:w="1106" w:type="dxa"/>
          </w:tcPr>
          <w:p w:rsidR="00FB71AA" w:rsidRPr="00C15FA3" w:rsidRDefault="00FB71AA" w:rsidP="00642454">
            <w:pPr>
              <w:pStyle w:val="TableParagraph"/>
              <w:spacing w:before="175"/>
              <w:ind w:left="84" w:right="78"/>
              <w:jc w:val="center"/>
              <w:rPr>
                <w:b/>
                <w:sz w:val="24"/>
                <w:szCs w:val="24"/>
              </w:rPr>
            </w:pPr>
            <w:r w:rsidRPr="00C15FA3">
              <w:rPr>
                <w:b/>
                <w:sz w:val="24"/>
                <w:szCs w:val="24"/>
              </w:rPr>
              <w:t>2009 г.</w:t>
            </w:r>
          </w:p>
        </w:tc>
        <w:tc>
          <w:tcPr>
            <w:tcW w:w="1107" w:type="dxa"/>
          </w:tcPr>
          <w:p w:rsidR="00FB71AA" w:rsidRPr="00C15FA3" w:rsidRDefault="00FB71AA" w:rsidP="00642454">
            <w:pPr>
              <w:pStyle w:val="TableParagraph"/>
              <w:spacing w:before="175"/>
              <w:ind w:left="75" w:right="73"/>
              <w:jc w:val="center"/>
              <w:rPr>
                <w:b/>
                <w:sz w:val="24"/>
                <w:szCs w:val="24"/>
              </w:rPr>
            </w:pPr>
            <w:r w:rsidRPr="00C15FA3">
              <w:rPr>
                <w:b/>
                <w:sz w:val="24"/>
                <w:szCs w:val="24"/>
              </w:rPr>
              <w:t>2010 г.</w:t>
            </w:r>
          </w:p>
        </w:tc>
        <w:tc>
          <w:tcPr>
            <w:tcW w:w="1106" w:type="dxa"/>
          </w:tcPr>
          <w:p w:rsidR="00FB71AA" w:rsidRPr="00C15FA3" w:rsidRDefault="00FB71AA" w:rsidP="00642454">
            <w:pPr>
              <w:pStyle w:val="TableParagraph"/>
              <w:spacing w:before="175"/>
              <w:ind w:left="88" w:right="82"/>
              <w:jc w:val="center"/>
              <w:rPr>
                <w:b/>
                <w:sz w:val="24"/>
                <w:szCs w:val="24"/>
              </w:rPr>
            </w:pPr>
            <w:r w:rsidRPr="00C15FA3">
              <w:rPr>
                <w:b/>
                <w:sz w:val="24"/>
                <w:szCs w:val="24"/>
              </w:rPr>
              <w:t>2011 г.</w:t>
            </w:r>
          </w:p>
        </w:tc>
        <w:tc>
          <w:tcPr>
            <w:tcW w:w="1107" w:type="dxa"/>
          </w:tcPr>
          <w:p w:rsidR="00FB71AA" w:rsidRPr="00C15FA3" w:rsidRDefault="00FB71AA" w:rsidP="00642454">
            <w:pPr>
              <w:pStyle w:val="TableParagraph"/>
              <w:spacing w:before="175"/>
              <w:ind w:left="64" w:right="52"/>
              <w:jc w:val="center"/>
              <w:rPr>
                <w:b/>
                <w:sz w:val="24"/>
                <w:szCs w:val="24"/>
              </w:rPr>
            </w:pPr>
            <w:r w:rsidRPr="00C15FA3">
              <w:rPr>
                <w:b/>
                <w:sz w:val="24"/>
                <w:szCs w:val="24"/>
              </w:rPr>
              <w:t>2012 г.</w:t>
            </w:r>
          </w:p>
        </w:tc>
        <w:tc>
          <w:tcPr>
            <w:tcW w:w="1107" w:type="dxa"/>
          </w:tcPr>
          <w:p w:rsidR="00FB71AA" w:rsidRPr="00C15FA3" w:rsidRDefault="00FB71AA" w:rsidP="00642454">
            <w:pPr>
              <w:pStyle w:val="TableParagraph"/>
              <w:spacing w:before="175"/>
              <w:ind w:left="59" w:right="52"/>
              <w:jc w:val="center"/>
              <w:rPr>
                <w:b/>
                <w:sz w:val="24"/>
                <w:szCs w:val="24"/>
              </w:rPr>
            </w:pPr>
            <w:r w:rsidRPr="00C15FA3">
              <w:rPr>
                <w:b/>
                <w:sz w:val="24"/>
                <w:szCs w:val="24"/>
              </w:rPr>
              <w:t>2013 г.</w:t>
            </w:r>
          </w:p>
        </w:tc>
      </w:tr>
      <w:tr w:rsidR="002F05FF" w:rsidRPr="00C15FA3" w:rsidTr="00642454">
        <w:trPr>
          <w:trHeight w:val="340"/>
        </w:trPr>
        <w:tc>
          <w:tcPr>
            <w:tcW w:w="4106" w:type="dxa"/>
          </w:tcPr>
          <w:p w:rsidR="00FB71AA" w:rsidRPr="00C15FA3" w:rsidRDefault="00FB71AA" w:rsidP="00642454">
            <w:pPr>
              <w:pStyle w:val="TableParagraph"/>
              <w:spacing w:line="315" w:lineRule="exact"/>
              <w:ind w:left="9"/>
              <w:rPr>
                <w:sz w:val="24"/>
                <w:szCs w:val="24"/>
              </w:rPr>
            </w:pPr>
            <w:r w:rsidRPr="00C15FA3">
              <w:rPr>
                <w:sz w:val="24"/>
                <w:szCs w:val="24"/>
              </w:rPr>
              <w:t>Количество пользователей</w:t>
            </w:r>
          </w:p>
        </w:tc>
        <w:tc>
          <w:tcPr>
            <w:tcW w:w="1106" w:type="dxa"/>
            <w:vAlign w:val="center"/>
          </w:tcPr>
          <w:p w:rsidR="00FB71AA" w:rsidRPr="00C15FA3" w:rsidRDefault="00FB71AA" w:rsidP="00642454">
            <w:pPr>
              <w:pStyle w:val="TableParagraph"/>
              <w:spacing w:before="2" w:line="319" w:lineRule="exact"/>
              <w:ind w:left="82" w:right="78"/>
              <w:jc w:val="center"/>
              <w:rPr>
                <w:sz w:val="24"/>
                <w:szCs w:val="24"/>
              </w:rPr>
            </w:pPr>
            <w:r w:rsidRPr="00C15FA3">
              <w:rPr>
                <w:sz w:val="24"/>
                <w:szCs w:val="24"/>
              </w:rPr>
              <w:t>18</w:t>
            </w:r>
            <w:r w:rsidR="004B1361" w:rsidRPr="00C15FA3">
              <w:rPr>
                <w:sz w:val="24"/>
                <w:szCs w:val="24"/>
              </w:rPr>
              <w:t xml:space="preserve"> </w:t>
            </w:r>
            <w:r w:rsidRPr="00C15FA3">
              <w:rPr>
                <w:sz w:val="24"/>
                <w:szCs w:val="24"/>
              </w:rPr>
              <w:t>210</w:t>
            </w:r>
          </w:p>
        </w:tc>
        <w:tc>
          <w:tcPr>
            <w:tcW w:w="1107" w:type="dxa"/>
            <w:vAlign w:val="center"/>
          </w:tcPr>
          <w:p w:rsidR="00FB71AA" w:rsidRPr="00C15FA3" w:rsidRDefault="00FB71AA" w:rsidP="00642454">
            <w:pPr>
              <w:pStyle w:val="TableParagraph"/>
              <w:spacing w:before="2" w:line="319" w:lineRule="exact"/>
              <w:ind w:left="73" w:right="73"/>
              <w:jc w:val="center"/>
              <w:rPr>
                <w:sz w:val="24"/>
                <w:szCs w:val="24"/>
              </w:rPr>
            </w:pPr>
            <w:r w:rsidRPr="00C15FA3">
              <w:rPr>
                <w:sz w:val="24"/>
                <w:szCs w:val="24"/>
              </w:rPr>
              <w:t>18</w:t>
            </w:r>
            <w:r w:rsidR="004B1361" w:rsidRPr="00C15FA3">
              <w:rPr>
                <w:sz w:val="24"/>
                <w:szCs w:val="24"/>
              </w:rPr>
              <w:t xml:space="preserve"> </w:t>
            </w:r>
            <w:r w:rsidRPr="00C15FA3">
              <w:rPr>
                <w:sz w:val="24"/>
                <w:szCs w:val="24"/>
              </w:rPr>
              <w:t>212</w:t>
            </w:r>
          </w:p>
        </w:tc>
        <w:tc>
          <w:tcPr>
            <w:tcW w:w="1106" w:type="dxa"/>
            <w:vAlign w:val="center"/>
          </w:tcPr>
          <w:p w:rsidR="00FB71AA" w:rsidRPr="00C15FA3" w:rsidRDefault="00FB71AA" w:rsidP="00642454">
            <w:pPr>
              <w:pStyle w:val="TableParagraph"/>
              <w:spacing w:before="2" w:line="319" w:lineRule="exact"/>
              <w:ind w:left="86" w:right="82"/>
              <w:jc w:val="center"/>
              <w:rPr>
                <w:sz w:val="24"/>
                <w:szCs w:val="24"/>
              </w:rPr>
            </w:pPr>
            <w:r w:rsidRPr="00C15FA3">
              <w:rPr>
                <w:sz w:val="24"/>
                <w:szCs w:val="24"/>
              </w:rPr>
              <w:t>18</w:t>
            </w:r>
            <w:r w:rsidR="004B1361" w:rsidRPr="00C15FA3">
              <w:rPr>
                <w:sz w:val="24"/>
                <w:szCs w:val="24"/>
              </w:rPr>
              <w:t xml:space="preserve"> </w:t>
            </w:r>
            <w:r w:rsidRPr="00C15FA3">
              <w:rPr>
                <w:sz w:val="24"/>
                <w:szCs w:val="24"/>
              </w:rPr>
              <w:t>233</w:t>
            </w:r>
          </w:p>
        </w:tc>
        <w:tc>
          <w:tcPr>
            <w:tcW w:w="1107" w:type="dxa"/>
            <w:vAlign w:val="center"/>
          </w:tcPr>
          <w:p w:rsidR="00FB71AA" w:rsidRPr="00C15FA3" w:rsidRDefault="00FB71AA" w:rsidP="00642454">
            <w:pPr>
              <w:pStyle w:val="TableParagraph"/>
              <w:spacing w:before="2" w:line="319" w:lineRule="exact"/>
              <w:ind w:left="64" w:right="54"/>
              <w:jc w:val="center"/>
              <w:rPr>
                <w:sz w:val="24"/>
                <w:szCs w:val="24"/>
              </w:rPr>
            </w:pPr>
            <w:r w:rsidRPr="00C15FA3">
              <w:rPr>
                <w:sz w:val="24"/>
                <w:szCs w:val="24"/>
              </w:rPr>
              <w:t>18</w:t>
            </w:r>
            <w:r w:rsidR="004B1361" w:rsidRPr="00C15FA3">
              <w:rPr>
                <w:sz w:val="24"/>
                <w:szCs w:val="24"/>
              </w:rPr>
              <w:t xml:space="preserve"> </w:t>
            </w:r>
            <w:r w:rsidRPr="00C15FA3">
              <w:rPr>
                <w:sz w:val="24"/>
                <w:szCs w:val="24"/>
              </w:rPr>
              <w:t>239</w:t>
            </w:r>
          </w:p>
        </w:tc>
        <w:tc>
          <w:tcPr>
            <w:tcW w:w="1107" w:type="dxa"/>
            <w:vAlign w:val="center"/>
          </w:tcPr>
          <w:p w:rsidR="00FB71AA" w:rsidRPr="00C15FA3" w:rsidRDefault="00FB71AA" w:rsidP="00642454">
            <w:pPr>
              <w:pStyle w:val="TableParagraph"/>
              <w:spacing w:before="2" w:line="319" w:lineRule="exact"/>
              <w:ind w:left="59" w:right="54"/>
              <w:jc w:val="center"/>
              <w:rPr>
                <w:sz w:val="24"/>
                <w:szCs w:val="24"/>
              </w:rPr>
            </w:pPr>
            <w:r w:rsidRPr="00C15FA3">
              <w:rPr>
                <w:sz w:val="24"/>
                <w:szCs w:val="24"/>
              </w:rPr>
              <w:t>17</w:t>
            </w:r>
            <w:r w:rsidR="004B1361" w:rsidRPr="00C15FA3">
              <w:rPr>
                <w:sz w:val="24"/>
                <w:szCs w:val="24"/>
              </w:rPr>
              <w:t xml:space="preserve"> </w:t>
            </w:r>
            <w:r w:rsidRPr="00C15FA3">
              <w:rPr>
                <w:sz w:val="24"/>
                <w:szCs w:val="24"/>
              </w:rPr>
              <w:t>965</w:t>
            </w:r>
          </w:p>
        </w:tc>
      </w:tr>
      <w:tr w:rsidR="002F05FF" w:rsidRPr="00C15FA3" w:rsidTr="00642454">
        <w:trPr>
          <w:trHeight w:val="287"/>
        </w:trPr>
        <w:tc>
          <w:tcPr>
            <w:tcW w:w="4106" w:type="dxa"/>
          </w:tcPr>
          <w:p w:rsidR="00FB71AA" w:rsidRPr="00C15FA3" w:rsidRDefault="00FB71AA" w:rsidP="00642454">
            <w:pPr>
              <w:pStyle w:val="TableParagraph"/>
              <w:spacing w:line="268" w:lineRule="exact"/>
              <w:ind w:left="9"/>
              <w:rPr>
                <w:sz w:val="24"/>
                <w:szCs w:val="24"/>
              </w:rPr>
            </w:pPr>
            <w:r w:rsidRPr="00C15FA3">
              <w:rPr>
                <w:sz w:val="24"/>
                <w:szCs w:val="24"/>
              </w:rPr>
              <w:t>Документовыдача</w:t>
            </w:r>
          </w:p>
        </w:tc>
        <w:tc>
          <w:tcPr>
            <w:tcW w:w="1106" w:type="dxa"/>
            <w:vAlign w:val="center"/>
          </w:tcPr>
          <w:p w:rsidR="00FB71AA" w:rsidRPr="00C15FA3" w:rsidRDefault="00FB71AA" w:rsidP="00642454">
            <w:pPr>
              <w:pStyle w:val="TableParagraph"/>
              <w:spacing w:line="268" w:lineRule="exact"/>
              <w:ind w:left="87" w:right="78"/>
              <w:jc w:val="center"/>
              <w:rPr>
                <w:sz w:val="24"/>
                <w:szCs w:val="24"/>
              </w:rPr>
            </w:pPr>
            <w:r w:rsidRPr="00C15FA3">
              <w:rPr>
                <w:sz w:val="24"/>
                <w:szCs w:val="24"/>
              </w:rPr>
              <w:t>405</w:t>
            </w:r>
            <w:r w:rsidR="004B1361" w:rsidRPr="00C15FA3">
              <w:rPr>
                <w:sz w:val="24"/>
                <w:szCs w:val="24"/>
              </w:rPr>
              <w:t xml:space="preserve"> </w:t>
            </w:r>
            <w:r w:rsidRPr="00C15FA3">
              <w:rPr>
                <w:sz w:val="24"/>
                <w:szCs w:val="24"/>
              </w:rPr>
              <w:t>518</w:t>
            </w:r>
          </w:p>
        </w:tc>
        <w:tc>
          <w:tcPr>
            <w:tcW w:w="1107" w:type="dxa"/>
            <w:vAlign w:val="center"/>
          </w:tcPr>
          <w:p w:rsidR="00FB71AA" w:rsidRPr="00C15FA3" w:rsidRDefault="00FB71AA" w:rsidP="00642454">
            <w:pPr>
              <w:pStyle w:val="TableParagraph"/>
              <w:spacing w:line="268" w:lineRule="exact"/>
              <w:ind w:left="78" w:right="73"/>
              <w:jc w:val="center"/>
              <w:rPr>
                <w:sz w:val="24"/>
                <w:szCs w:val="24"/>
              </w:rPr>
            </w:pPr>
            <w:r w:rsidRPr="00C15FA3">
              <w:rPr>
                <w:sz w:val="24"/>
                <w:szCs w:val="24"/>
              </w:rPr>
              <w:t>405</w:t>
            </w:r>
            <w:r w:rsidR="004B1361" w:rsidRPr="00C15FA3">
              <w:rPr>
                <w:sz w:val="24"/>
                <w:szCs w:val="24"/>
              </w:rPr>
              <w:t xml:space="preserve"> </w:t>
            </w:r>
            <w:r w:rsidRPr="00C15FA3">
              <w:rPr>
                <w:sz w:val="24"/>
                <w:szCs w:val="24"/>
              </w:rPr>
              <w:t>622</w:t>
            </w:r>
          </w:p>
        </w:tc>
        <w:tc>
          <w:tcPr>
            <w:tcW w:w="1106" w:type="dxa"/>
            <w:vAlign w:val="center"/>
          </w:tcPr>
          <w:p w:rsidR="00FB71AA" w:rsidRPr="00C15FA3" w:rsidRDefault="00FB71AA" w:rsidP="00642454">
            <w:pPr>
              <w:pStyle w:val="TableParagraph"/>
              <w:spacing w:line="268" w:lineRule="exact"/>
              <w:ind w:left="90" w:right="81"/>
              <w:jc w:val="center"/>
              <w:rPr>
                <w:sz w:val="24"/>
                <w:szCs w:val="24"/>
              </w:rPr>
            </w:pPr>
            <w:r w:rsidRPr="00C15FA3">
              <w:rPr>
                <w:sz w:val="24"/>
                <w:szCs w:val="24"/>
              </w:rPr>
              <w:t>405</w:t>
            </w:r>
            <w:r w:rsidR="004B1361" w:rsidRPr="00C15FA3">
              <w:rPr>
                <w:sz w:val="24"/>
                <w:szCs w:val="24"/>
              </w:rPr>
              <w:t xml:space="preserve"> </w:t>
            </w:r>
            <w:r w:rsidRPr="00C15FA3">
              <w:rPr>
                <w:sz w:val="24"/>
                <w:szCs w:val="24"/>
              </w:rPr>
              <w:t>858</w:t>
            </w:r>
          </w:p>
        </w:tc>
        <w:tc>
          <w:tcPr>
            <w:tcW w:w="1107" w:type="dxa"/>
            <w:vAlign w:val="center"/>
          </w:tcPr>
          <w:p w:rsidR="00FB71AA" w:rsidRPr="00C15FA3" w:rsidRDefault="00FB71AA" w:rsidP="00642454">
            <w:pPr>
              <w:pStyle w:val="TableParagraph"/>
              <w:spacing w:line="268" w:lineRule="exact"/>
              <w:ind w:left="64" w:right="59"/>
              <w:jc w:val="center"/>
              <w:rPr>
                <w:sz w:val="24"/>
                <w:szCs w:val="24"/>
              </w:rPr>
            </w:pPr>
            <w:r w:rsidRPr="00C15FA3">
              <w:rPr>
                <w:sz w:val="24"/>
                <w:szCs w:val="24"/>
              </w:rPr>
              <w:t>406</w:t>
            </w:r>
            <w:r w:rsidR="004B1361" w:rsidRPr="00C15FA3">
              <w:rPr>
                <w:sz w:val="24"/>
                <w:szCs w:val="24"/>
              </w:rPr>
              <w:t xml:space="preserve"> </w:t>
            </w:r>
            <w:r w:rsidRPr="00C15FA3">
              <w:rPr>
                <w:sz w:val="24"/>
                <w:szCs w:val="24"/>
              </w:rPr>
              <w:t>957</w:t>
            </w:r>
          </w:p>
        </w:tc>
        <w:tc>
          <w:tcPr>
            <w:tcW w:w="1107" w:type="dxa"/>
            <w:vAlign w:val="center"/>
          </w:tcPr>
          <w:p w:rsidR="00FB71AA" w:rsidRPr="00C15FA3" w:rsidRDefault="00FB71AA" w:rsidP="00642454">
            <w:pPr>
              <w:pStyle w:val="TableParagraph"/>
              <w:spacing w:line="268" w:lineRule="exact"/>
              <w:ind w:left="59" w:right="58"/>
              <w:jc w:val="center"/>
              <w:rPr>
                <w:sz w:val="24"/>
                <w:szCs w:val="24"/>
              </w:rPr>
            </w:pPr>
            <w:r w:rsidRPr="00C15FA3">
              <w:rPr>
                <w:sz w:val="24"/>
                <w:szCs w:val="24"/>
              </w:rPr>
              <w:t>402</w:t>
            </w:r>
            <w:r w:rsidR="004B1361" w:rsidRPr="00C15FA3">
              <w:rPr>
                <w:sz w:val="24"/>
                <w:szCs w:val="24"/>
              </w:rPr>
              <w:t xml:space="preserve"> </w:t>
            </w:r>
            <w:r w:rsidRPr="00C15FA3">
              <w:rPr>
                <w:sz w:val="24"/>
                <w:szCs w:val="24"/>
              </w:rPr>
              <w:t>168</w:t>
            </w:r>
          </w:p>
        </w:tc>
      </w:tr>
      <w:tr w:rsidR="002F05FF" w:rsidRPr="00C15FA3" w:rsidTr="00642454">
        <w:trPr>
          <w:trHeight w:val="426"/>
        </w:trPr>
        <w:tc>
          <w:tcPr>
            <w:tcW w:w="4106" w:type="dxa"/>
          </w:tcPr>
          <w:p w:rsidR="00FB71AA" w:rsidRPr="00C15FA3" w:rsidRDefault="00FB71AA" w:rsidP="00642454">
            <w:pPr>
              <w:pStyle w:val="TableParagraph"/>
              <w:spacing w:line="315" w:lineRule="exact"/>
              <w:ind w:left="9"/>
              <w:rPr>
                <w:sz w:val="24"/>
                <w:szCs w:val="24"/>
              </w:rPr>
            </w:pPr>
            <w:r w:rsidRPr="00C15FA3">
              <w:rPr>
                <w:sz w:val="24"/>
                <w:szCs w:val="24"/>
              </w:rPr>
              <w:t>Число посещений</w:t>
            </w:r>
          </w:p>
        </w:tc>
        <w:tc>
          <w:tcPr>
            <w:tcW w:w="1106" w:type="dxa"/>
            <w:vAlign w:val="center"/>
          </w:tcPr>
          <w:p w:rsidR="00FB71AA" w:rsidRPr="00C15FA3" w:rsidRDefault="00FB71AA" w:rsidP="00642454">
            <w:pPr>
              <w:pStyle w:val="TableParagraph"/>
              <w:spacing w:before="31"/>
              <w:ind w:left="87" w:right="78"/>
              <w:jc w:val="center"/>
              <w:rPr>
                <w:sz w:val="24"/>
                <w:szCs w:val="24"/>
              </w:rPr>
            </w:pPr>
            <w:r w:rsidRPr="00C15FA3">
              <w:rPr>
                <w:sz w:val="24"/>
                <w:szCs w:val="24"/>
              </w:rPr>
              <w:t>193</w:t>
            </w:r>
            <w:r w:rsidR="004B1361" w:rsidRPr="00C15FA3">
              <w:rPr>
                <w:sz w:val="24"/>
                <w:szCs w:val="24"/>
              </w:rPr>
              <w:t xml:space="preserve"> </w:t>
            </w:r>
            <w:r w:rsidRPr="00C15FA3">
              <w:rPr>
                <w:sz w:val="24"/>
                <w:szCs w:val="24"/>
              </w:rPr>
              <w:t>894</w:t>
            </w:r>
          </w:p>
        </w:tc>
        <w:tc>
          <w:tcPr>
            <w:tcW w:w="1107" w:type="dxa"/>
            <w:vAlign w:val="center"/>
          </w:tcPr>
          <w:p w:rsidR="00FB71AA" w:rsidRPr="00C15FA3" w:rsidRDefault="00FB71AA" w:rsidP="00642454">
            <w:pPr>
              <w:pStyle w:val="TableParagraph"/>
              <w:spacing w:before="31"/>
              <w:ind w:left="78" w:right="73"/>
              <w:jc w:val="center"/>
              <w:rPr>
                <w:sz w:val="24"/>
                <w:szCs w:val="24"/>
              </w:rPr>
            </w:pPr>
            <w:r w:rsidRPr="00C15FA3">
              <w:rPr>
                <w:sz w:val="24"/>
                <w:szCs w:val="24"/>
              </w:rPr>
              <w:t>194</w:t>
            </w:r>
            <w:r w:rsidR="004B1361" w:rsidRPr="00C15FA3">
              <w:rPr>
                <w:sz w:val="24"/>
                <w:szCs w:val="24"/>
              </w:rPr>
              <w:t xml:space="preserve"> </w:t>
            </w:r>
            <w:r w:rsidRPr="00C15FA3">
              <w:rPr>
                <w:sz w:val="24"/>
                <w:szCs w:val="24"/>
              </w:rPr>
              <w:t>030</w:t>
            </w:r>
          </w:p>
        </w:tc>
        <w:tc>
          <w:tcPr>
            <w:tcW w:w="1106" w:type="dxa"/>
            <w:vAlign w:val="center"/>
          </w:tcPr>
          <w:p w:rsidR="00FB71AA" w:rsidRPr="00C15FA3" w:rsidRDefault="00FB71AA" w:rsidP="00642454">
            <w:pPr>
              <w:pStyle w:val="TableParagraph"/>
              <w:spacing w:before="31"/>
              <w:ind w:left="90" w:right="81"/>
              <w:jc w:val="center"/>
              <w:rPr>
                <w:sz w:val="24"/>
                <w:szCs w:val="24"/>
              </w:rPr>
            </w:pPr>
            <w:r w:rsidRPr="00C15FA3">
              <w:rPr>
                <w:sz w:val="24"/>
                <w:szCs w:val="24"/>
              </w:rPr>
              <w:t>194</w:t>
            </w:r>
            <w:r w:rsidR="004B1361" w:rsidRPr="00C15FA3">
              <w:rPr>
                <w:sz w:val="24"/>
                <w:szCs w:val="24"/>
              </w:rPr>
              <w:t xml:space="preserve"> </w:t>
            </w:r>
            <w:r w:rsidRPr="00C15FA3">
              <w:rPr>
                <w:sz w:val="24"/>
                <w:szCs w:val="24"/>
              </w:rPr>
              <w:t>069</w:t>
            </w:r>
          </w:p>
        </w:tc>
        <w:tc>
          <w:tcPr>
            <w:tcW w:w="1107" w:type="dxa"/>
            <w:vAlign w:val="center"/>
          </w:tcPr>
          <w:p w:rsidR="00FB71AA" w:rsidRPr="00C15FA3" w:rsidRDefault="00FB71AA" w:rsidP="00642454">
            <w:pPr>
              <w:pStyle w:val="TableParagraph"/>
              <w:spacing w:before="31"/>
              <w:ind w:left="64" w:right="59"/>
              <w:jc w:val="center"/>
              <w:rPr>
                <w:sz w:val="24"/>
                <w:szCs w:val="24"/>
              </w:rPr>
            </w:pPr>
            <w:r w:rsidRPr="00C15FA3">
              <w:rPr>
                <w:sz w:val="24"/>
                <w:szCs w:val="24"/>
              </w:rPr>
              <w:t>194</w:t>
            </w:r>
            <w:r w:rsidR="004B1361" w:rsidRPr="00C15FA3">
              <w:rPr>
                <w:sz w:val="24"/>
                <w:szCs w:val="24"/>
              </w:rPr>
              <w:t xml:space="preserve"> </w:t>
            </w:r>
            <w:r w:rsidRPr="00C15FA3">
              <w:rPr>
                <w:sz w:val="24"/>
                <w:szCs w:val="24"/>
              </w:rPr>
              <w:t>230</w:t>
            </w:r>
          </w:p>
        </w:tc>
        <w:tc>
          <w:tcPr>
            <w:tcW w:w="1107" w:type="dxa"/>
            <w:vAlign w:val="center"/>
          </w:tcPr>
          <w:p w:rsidR="00FB71AA" w:rsidRPr="00C15FA3" w:rsidRDefault="00FB71AA" w:rsidP="00642454">
            <w:pPr>
              <w:pStyle w:val="TableParagraph"/>
              <w:spacing w:before="31"/>
              <w:ind w:left="59" w:right="58"/>
              <w:jc w:val="center"/>
              <w:rPr>
                <w:sz w:val="24"/>
                <w:szCs w:val="24"/>
              </w:rPr>
            </w:pPr>
            <w:r w:rsidRPr="00C15FA3">
              <w:rPr>
                <w:sz w:val="24"/>
                <w:szCs w:val="24"/>
              </w:rPr>
              <w:t>192</w:t>
            </w:r>
            <w:r w:rsidR="004B1361" w:rsidRPr="00C15FA3">
              <w:rPr>
                <w:sz w:val="24"/>
                <w:szCs w:val="24"/>
              </w:rPr>
              <w:t xml:space="preserve"> </w:t>
            </w:r>
            <w:r w:rsidRPr="00C15FA3">
              <w:rPr>
                <w:sz w:val="24"/>
                <w:szCs w:val="24"/>
              </w:rPr>
              <w:t>096</w:t>
            </w:r>
          </w:p>
        </w:tc>
      </w:tr>
      <w:tr w:rsidR="002F05FF" w:rsidRPr="00C15FA3" w:rsidTr="00642454">
        <w:trPr>
          <w:trHeight w:val="301"/>
        </w:trPr>
        <w:tc>
          <w:tcPr>
            <w:tcW w:w="4106" w:type="dxa"/>
          </w:tcPr>
          <w:p w:rsidR="00FB71AA" w:rsidRPr="00C15FA3" w:rsidRDefault="00FB71AA" w:rsidP="00642454">
            <w:pPr>
              <w:pStyle w:val="TableParagraph"/>
              <w:spacing w:line="282" w:lineRule="exact"/>
              <w:ind w:left="9"/>
              <w:rPr>
                <w:sz w:val="24"/>
                <w:szCs w:val="24"/>
              </w:rPr>
            </w:pPr>
            <w:r w:rsidRPr="00C15FA3">
              <w:rPr>
                <w:sz w:val="24"/>
                <w:szCs w:val="24"/>
              </w:rPr>
              <w:t>Количество компьютеров</w:t>
            </w:r>
          </w:p>
        </w:tc>
        <w:tc>
          <w:tcPr>
            <w:tcW w:w="1106" w:type="dxa"/>
            <w:vAlign w:val="center"/>
          </w:tcPr>
          <w:p w:rsidR="00FB71AA" w:rsidRPr="00C15FA3" w:rsidRDefault="00FB71AA" w:rsidP="00642454">
            <w:pPr>
              <w:pStyle w:val="TableParagraph"/>
              <w:spacing w:line="282" w:lineRule="exact"/>
              <w:ind w:left="87" w:right="78"/>
              <w:jc w:val="center"/>
              <w:rPr>
                <w:sz w:val="24"/>
                <w:szCs w:val="24"/>
              </w:rPr>
            </w:pPr>
            <w:r w:rsidRPr="00C15FA3">
              <w:rPr>
                <w:sz w:val="24"/>
                <w:szCs w:val="24"/>
              </w:rPr>
              <w:t>14</w:t>
            </w:r>
          </w:p>
        </w:tc>
        <w:tc>
          <w:tcPr>
            <w:tcW w:w="1107" w:type="dxa"/>
            <w:vAlign w:val="center"/>
          </w:tcPr>
          <w:p w:rsidR="00FB71AA" w:rsidRPr="00C15FA3" w:rsidRDefault="00FB71AA" w:rsidP="00642454">
            <w:pPr>
              <w:pStyle w:val="TableParagraph"/>
              <w:spacing w:line="282" w:lineRule="exact"/>
              <w:ind w:left="78" w:right="73"/>
              <w:jc w:val="center"/>
              <w:rPr>
                <w:sz w:val="24"/>
                <w:szCs w:val="24"/>
              </w:rPr>
            </w:pPr>
            <w:r w:rsidRPr="00C15FA3">
              <w:rPr>
                <w:sz w:val="24"/>
                <w:szCs w:val="24"/>
              </w:rPr>
              <w:t>14</w:t>
            </w:r>
          </w:p>
        </w:tc>
        <w:tc>
          <w:tcPr>
            <w:tcW w:w="1106" w:type="dxa"/>
            <w:vAlign w:val="center"/>
          </w:tcPr>
          <w:p w:rsidR="00FB71AA" w:rsidRPr="00C15FA3" w:rsidRDefault="00FB71AA" w:rsidP="00642454">
            <w:pPr>
              <w:pStyle w:val="TableParagraph"/>
              <w:spacing w:line="282" w:lineRule="exact"/>
              <w:ind w:left="90" w:right="80"/>
              <w:jc w:val="center"/>
              <w:rPr>
                <w:sz w:val="24"/>
                <w:szCs w:val="24"/>
              </w:rPr>
            </w:pPr>
            <w:r w:rsidRPr="00C15FA3">
              <w:rPr>
                <w:sz w:val="24"/>
                <w:szCs w:val="24"/>
              </w:rPr>
              <w:t>17</w:t>
            </w:r>
          </w:p>
        </w:tc>
        <w:tc>
          <w:tcPr>
            <w:tcW w:w="1107" w:type="dxa"/>
            <w:vAlign w:val="center"/>
          </w:tcPr>
          <w:p w:rsidR="00FB71AA" w:rsidRPr="00C15FA3" w:rsidRDefault="00FB71AA" w:rsidP="00642454">
            <w:pPr>
              <w:pStyle w:val="TableParagraph"/>
              <w:spacing w:line="282" w:lineRule="exact"/>
              <w:ind w:left="64" w:right="50"/>
              <w:jc w:val="center"/>
              <w:rPr>
                <w:sz w:val="24"/>
                <w:szCs w:val="24"/>
              </w:rPr>
            </w:pPr>
            <w:r w:rsidRPr="00C15FA3">
              <w:rPr>
                <w:sz w:val="24"/>
                <w:szCs w:val="24"/>
              </w:rPr>
              <w:t>25</w:t>
            </w:r>
          </w:p>
        </w:tc>
        <w:tc>
          <w:tcPr>
            <w:tcW w:w="1107" w:type="dxa"/>
            <w:vAlign w:val="center"/>
          </w:tcPr>
          <w:p w:rsidR="00FB71AA" w:rsidRPr="00C15FA3" w:rsidRDefault="00FB71AA" w:rsidP="00642454">
            <w:pPr>
              <w:pStyle w:val="TableParagraph"/>
              <w:spacing w:line="282" w:lineRule="exact"/>
              <w:ind w:left="59" w:right="49"/>
              <w:jc w:val="center"/>
              <w:rPr>
                <w:sz w:val="24"/>
                <w:szCs w:val="24"/>
              </w:rPr>
            </w:pPr>
            <w:r w:rsidRPr="00C15FA3">
              <w:rPr>
                <w:sz w:val="24"/>
                <w:szCs w:val="24"/>
              </w:rPr>
              <w:t>35</w:t>
            </w:r>
          </w:p>
        </w:tc>
      </w:tr>
      <w:tr w:rsidR="002F05FF" w:rsidRPr="00C15FA3" w:rsidTr="00642454">
        <w:trPr>
          <w:trHeight w:val="350"/>
        </w:trPr>
        <w:tc>
          <w:tcPr>
            <w:tcW w:w="4106" w:type="dxa"/>
          </w:tcPr>
          <w:p w:rsidR="00FB71AA" w:rsidRPr="00C15FA3" w:rsidRDefault="00FB71AA" w:rsidP="00642454">
            <w:pPr>
              <w:pStyle w:val="TableParagraph"/>
              <w:spacing w:line="315" w:lineRule="exact"/>
              <w:ind w:left="9"/>
              <w:rPr>
                <w:sz w:val="24"/>
                <w:szCs w:val="24"/>
              </w:rPr>
            </w:pPr>
            <w:r w:rsidRPr="00C15FA3">
              <w:rPr>
                <w:sz w:val="24"/>
                <w:szCs w:val="24"/>
              </w:rPr>
              <w:t>Подключение к сети Интернет</w:t>
            </w:r>
          </w:p>
        </w:tc>
        <w:tc>
          <w:tcPr>
            <w:tcW w:w="1106" w:type="dxa"/>
            <w:vAlign w:val="center"/>
          </w:tcPr>
          <w:p w:rsidR="00FB71AA" w:rsidRPr="00C15FA3" w:rsidRDefault="00FB71AA" w:rsidP="00642454">
            <w:pPr>
              <w:pStyle w:val="TableParagraph"/>
              <w:spacing w:before="7"/>
              <w:ind w:left="14"/>
              <w:jc w:val="center"/>
              <w:rPr>
                <w:sz w:val="24"/>
                <w:szCs w:val="24"/>
              </w:rPr>
            </w:pPr>
            <w:r w:rsidRPr="00C15FA3">
              <w:rPr>
                <w:sz w:val="24"/>
                <w:szCs w:val="24"/>
              </w:rPr>
              <w:t>4</w:t>
            </w:r>
          </w:p>
        </w:tc>
        <w:tc>
          <w:tcPr>
            <w:tcW w:w="1107" w:type="dxa"/>
            <w:vAlign w:val="center"/>
          </w:tcPr>
          <w:p w:rsidR="00FB71AA" w:rsidRPr="00C15FA3" w:rsidRDefault="00FB71AA" w:rsidP="00642454">
            <w:pPr>
              <w:pStyle w:val="TableParagraph"/>
              <w:spacing w:before="7"/>
              <w:ind w:left="9"/>
              <w:jc w:val="center"/>
              <w:rPr>
                <w:sz w:val="24"/>
                <w:szCs w:val="24"/>
              </w:rPr>
            </w:pPr>
            <w:r w:rsidRPr="00C15FA3">
              <w:rPr>
                <w:sz w:val="24"/>
                <w:szCs w:val="24"/>
              </w:rPr>
              <w:t>7</w:t>
            </w:r>
          </w:p>
        </w:tc>
        <w:tc>
          <w:tcPr>
            <w:tcW w:w="1106" w:type="dxa"/>
            <w:vAlign w:val="center"/>
          </w:tcPr>
          <w:p w:rsidR="00FB71AA" w:rsidRPr="00C15FA3" w:rsidRDefault="00FB71AA" w:rsidP="00642454">
            <w:pPr>
              <w:pStyle w:val="TableParagraph"/>
              <w:spacing w:before="7"/>
              <w:ind w:left="90" w:right="80"/>
              <w:jc w:val="center"/>
              <w:rPr>
                <w:sz w:val="24"/>
                <w:szCs w:val="24"/>
              </w:rPr>
            </w:pPr>
            <w:r w:rsidRPr="00C15FA3">
              <w:rPr>
                <w:sz w:val="24"/>
                <w:szCs w:val="24"/>
              </w:rPr>
              <w:t>13</w:t>
            </w:r>
          </w:p>
        </w:tc>
        <w:tc>
          <w:tcPr>
            <w:tcW w:w="1107" w:type="dxa"/>
            <w:vAlign w:val="center"/>
          </w:tcPr>
          <w:p w:rsidR="00FB71AA" w:rsidRPr="00C15FA3" w:rsidRDefault="00FB71AA" w:rsidP="00642454">
            <w:pPr>
              <w:pStyle w:val="TableParagraph"/>
              <w:spacing w:before="7"/>
              <w:ind w:left="64" w:right="50"/>
              <w:jc w:val="center"/>
              <w:rPr>
                <w:sz w:val="24"/>
                <w:szCs w:val="24"/>
              </w:rPr>
            </w:pPr>
            <w:r w:rsidRPr="00C15FA3">
              <w:rPr>
                <w:sz w:val="24"/>
                <w:szCs w:val="24"/>
              </w:rPr>
              <w:t>18</w:t>
            </w:r>
          </w:p>
        </w:tc>
        <w:tc>
          <w:tcPr>
            <w:tcW w:w="1107" w:type="dxa"/>
            <w:vAlign w:val="center"/>
          </w:tcPr>
          <w:p w:rsidR="00FB71AA" w:rsidRPr="00C15FA3" w:rsidRDefault="00FB71AA" w:rsidP="00642454">
            <w:pPr>
              <w:pStyle w:val="TableParagraph"/>
              <w:spacing w:before="7"/>
              <w:ind w:left="59" w:right="49"/>
              <w:jc w:val="center"/>
              <w:rPr>
                <w:sz w:val="24"/>
                <w:szCs w:val="24"/>
              </w:rPr>
            </w:pPr>
            <w:r w:rsidRPr="00C15FA3">
              <w:rPr>
                <w:sz w:val="24"/>
                <w:szCs w:val="24"/>
              </w:rPr>
              <w:t>32</w:t>
            </w:r>
          </w:p>
        </w:tc>
      </w:tr>
      <w:tr w:rsidR="002F05FF" w:rsidRPr="00C15FA3" w:rsidTr="00642454">
        <w:trPr>
          <w:trHeight w:val="302"/>
        </w:trPr>
        <w:tc>
          <w:tcPr>
            <w:tcW w:w="4106" w:type="dxa"/>
          </w:tcPr>
          <w:p w:rsidR="00FB71AA" w:rsidRPr="00C15FA3" w:rsidRDefault="00FB71AA" w:rsidP="00642454">
            <w:pPr>
              <w:pStyle w:val="TableParagraph"/>
              <w:spacing w:line="282" w:lineRule="exact"/>
              <w:ind w:left="9"/>
              <w:rPr>
                <w:sz w:val="24"/>
                <w:szCs w:val="24"/>
              </w:rPr>
            </w:pPr>
            <w:r w:rsidRPr="00C15FA3">
              <w:rPr>
                <w:sz w:val="24"/>
                <w:szCs w:val="24"/>
              </w:rPr>
              <w:t>Книжный фонд</w:t>
            </w:r>
          </w:p>
        </w:tc>
        <w:tc>
          <w:tcPr>
            <w:tcW w:w="1106" w:type="dxa"/>
            <w:vAlign w:val="center"/>
          </w:tcPr>
          <w:p w:rsidR="00FB71AA" w:rsidRPr="00C15FA3" w:rsidRDefault="00FB71AA" w:rsidP="00642454">
            <w:pPr>
              <w:pStyle w:val="TableParagraph"/>
              <w:spacing w:line="282" w:lineRule="exact"/>
              <w:ind w:left="87" w:right="78"/>
              <w:jc w:val="center"/>
              <w:rPr>
                <w:sz w:val="24"/>
                <w:szCs w:val="24"/>
              </w:rPr>
            </w:pPr>
            <w:r w:rsidRPr="00C15FA3">
              <w:rPr>
                <w:sz w:val="24"/>
                <w:szCs w:val="24"/>
              </w:rPr>
              <w:t>191</w:t>
            </w:r>
            <w:r w:rsidR="004B1361" w:rsidRPr="00C15FA3">
              <w:rPr>
                <w:sz w:val="24"/>
                <w:szCs w:val="24"/>
              </w:rPr>
              <w:t xml:space="preserve"> </w:t>
            </w:r>
            <w:r w:rsidRPr="00C15FA3">
              <w:rPr>
                <w:sz w:val="24"/>
                <w:szCs w:val="24"/>
              </w:rPr>
              <w:t>268</w:t>
            </w:r>
          </w:p>
        </w:tc>
        <w:tc>
          <w:tcPr>
            <w:tcW w:w="1107" w:type="dxa"/>
            <w:vAlign w:val="center"/>
          </w:tcPr>
          <w:p w:rsidR="00FB71AA" w:rsidRPr="00C15FA3" w:rsidRDefault="00FB71AA" w:rsidP="00642454">
            <w:pPr>
              <w:pStyle w:val="TableParagraph"/>
              <w:spacing w:line="282" w:lineRule="exact"/>
              <w:ind w:left="78" w:right="73"/>
              <w:jc w:val="center"/>
              <w:rPr>
                <w:sz w:val="24"/>
                <w:szCs w:val="24"/>
              </w:rPr>
            </w:pPr>
            <w:r w:rsidRPr="00C15FA3">
              <w:rPr>
                <w:sz w:val="24"/>
                <w:szCs w:val="24"/>
              </w:rPr>
              <w:t>193</w:t>
            </w:r>
            <w:r w:rsidR="004B1361" w:rsidRPr="00C15FA3">
              <w:rPr>
                <w:sz w:val="24"/>
                <w:szCs w:val="24"/>
              </w:rPr>
              <w:t xml:space="preserve"> </w:t>
            </w:r>
            <w:r w:rsidRPr="00C15FA3">
              <w:rPr>
                <w:sz w:val="24"/>
                <w:szCs w:val="24"/>
              </w:rPr>
              <w:t>100</w:t>
            </w:r>
          </w:p>
        </w:tc>
        <w:tc>
          <w:tcPr>
            <w:tcW w:w="1106" w:type="dxa"/>
            <w:vAlign w:val="center"/>
          </w:tcPr>
          <w:p w:rsidR="00FB71AA" w:rsidRPr="00C15FA3" w:rsidRDefault="00FB71AA" w:rsidP="00642454">
            <w:pPr>
              <w:pStyle w:val="TableParagraph"/>
              <w:spacing w:line="282" w:lineRule="exact"/>
              <w:ind w:left="90" w:right="81"/>
              <w:jc w:val="center"/>
              <w:rPr>
                <w:sz w:val="24"/>
                <w:szCs w:val="24"/>
              </w:rPr>
            </w:pPr>
            <w:r w:rsidRPr="00C15FA3">
              <w:rPr>
                <w:sz w:val="24"/>
                <w:szCs w:val="24"/>
              </w:rPr>
              <w:t>192</w:t>
            </w:r>
            <w:r w:rsidR="004B1361" w:rsidRPr="00C15FA3">
              <w:rPr>
                <w:sz w:val="24"/>
                <w:szCs w:val="24"/>
              </w:rPr>
              <w:t xml:space="preserve"> </w:t>
            </w:r>
            <w:r w:rsidRPr="00C15FA3">
              <w:rPr>
                <w:sz w:val="24"/>
                <w:szCs w:val="24"/>
              </w:rPr>
              <w:t>463</w:t>
            </w:r>
          </w:p>
        </w:tc>
        <w:tc>
          <w:tcPr>
            <w:tcW w:w="1107" w:type="dxa"/>
            <w:vAlign w:val="center"/>
          </w:tcPr>
          <w:p w:rsidR="00FB71AA" w:rsidRPr="00C15FA3" w:rsidRDefault="00FB71AA" w:rsidP="00642454">
            <w:pPr>
              <w:pStyle w:val="TableParagraph"/>
              <w:spacing w:line="282" w:lineRule="exact"/>
              <w:ind w:left="64" w:right="59"/>
              <w:jc w:val="center"/>
              <w:rPr>
                <w:sz w:val="24"/>
                <w:szCs w:val="24"/>
              </w:rPr>
            </w:pPr>
            <w:r w:rsidRPr="00C15FA3">
              <w:rPr>
                <w:sz w:val="24"/>
                <w:szCs w:val="24"/>
              </w:rPr>
              <w:t>193</w:t>
            </w:r>
            <w:r w:rsidR="004B1361" w:rsidRPr="00C15FA3">
              <w:rPr>
                <w:sz w:val="24"/>
                <w:szCs w:val="24"/>
              </w:rPr>
              <w:t xml:space="preserve"> </w:t>
            </w:r>
            <w:r w:rsidRPr="00C15FA3">
              <w:rPr>
                <w:sz w:val="24"/>
                <w:szCs w:val="24"/>
              </w:rPr>
              <w:t>315</w:t>
            </w:r>
          </w:p>
        </w:tc>
        <w:tc>
          <w:tcPr>
            <w:tcW w:w="1107" w:type="dxa"/>
            <w:vAlign w:val="center"/>
          </w:tcPr>
          <w:p w:rsidR="00FB71AA" w:rsidRPr="00C15FA3" w:rsidRDefault="00FB71AA" w:rsidP="00642454">
            <w:pPr>
              <w:pStyle w:val="TableParagraph"/>
              <w:spacing w:line="282" w:lineRule="exact"/>
              <w:ind w:left="59" w:right="58"/>
              <w:jc w:val="center"/>
              <w:rPr>
                <w:sz w:val="24"/>
                <w:szCs w:val="24"/>
              </w:rPr>
            </w:pPr>
            <w:r w:rsidRPr="00C15FA3">
              <w:rPr>
                <w:sz w:val="24"/>
                <w:szCs w:val="24"/>
              </w:rPr>
              <w:t>194</w:t>
            </w:r>
            <w:r w:rsidR="004B1361" w:rsidRPr="00C15FA3">
              <w:rPr>
                <w:sz w:val="24"/>
                <w:szCs w:val="24"/>
              </w:rPr>
              <w:t xml:space="preserve"> </w:t>
            </w:r>
            <w:r w:rsidRPr="00C15FA3">
              <w:rPr>
                <w:sz w:val="24"/>
                <w:szCs w:val="24"/>
              </w:rPr>
              <w:t>536</w:t>
            </w:r>
          </w:p>
        </w:tc>
      </w:tr>
      <w:tr w:rsidR="00FB71AA" w:rsidRPr="00C15FA3" w:rsidTr="00642454">
        <w:trPr>
          <w:trHeight w:val="1021"/>
        </w:trPr>
        <w:tc>
          <w:tcPr>
            <w:tcW w:w="4106" w:type="dxa"/>
          </w:tcPr>
          <w:p w:rsidR="00FB71AA" w:rsidRPr="00C15FA3" w:rsidRDefault="00FB71AA" w:rsidP="00642454">
            <w:pPr>
              <w:pStyle w:val="TableParagraph"/>
              <w:ind w:left="9"/>
              <w:rPr>
                <w:sz w:val="24"/>
                <w:szCs w:val="24"/>
              </w:rPr>
            </w:pPr>
            <w:r w:rsidRPr="00C15FA3">
              <w:rPr>
                <w:sz w:val="24"/>
                <w:szCs w:val="24"/>
              </w:rPr>
              <w:lastRenderedPageBreak/>
              <w:t>Количество библиографических записей, в т.ч. включенных в сводный электронный каталог</w:t>
            </w:r>
          </w:p>
        </w:tc>
        <w:tc>
          <w:tcPr>
            <w:tcW w:w="1106" w:type="dxa"/>
            <w:vAlign w:val="center"/>
          </w:tcPr>
          <w:p w:rsidR="00FB71AA" w:rsidRPr="00C15FA3" w:rsidRDefault="00FB71AA" w:rsidP="00642454">
            <w:pPr>
              <w:pStyle w:val="TableParagraph"/>
              <w:ind w:left="87" w:right="78"/>
              <w:jc w:val="center"/>
              <w:rPr>
                <w:sz w:val="24"/>
                <w:szCs w:val="24"/>
              </w:rPr>
            </w:pPr>
            <w:r w:rsidRPr="00C15FA3">
              <w:rPr>
                <w:sz w:val="24"/>
                <w:szCs w:val="24"/>
              </w:rPr>
              <w:t>10</w:t>
            </w:r>
          </w:p>
        </w:tc>
        <w:tc>
          <w:tcPr>
            <w:tcW w:w="1107" w:type="dxa"/>
            <w:vAlign w:val="center"/>
          </w:tcPr>
          <w:p w:rsidR="00FB71AA" w:rsidRPr="00C15FA3" w:rsidRDefault="00FB71AA" w:rsidP="00642454">
            <w:pPr>
              <w:pStyle w:val="TableParagraph"/>
              <w:ind w:left="77" w:right="73"/>
              <w:jc w:val="center"/>
              <w:rPr>
                <w:sz w:val="24"/>
                <w:szCs w:val="24"/>
              </w:rPr>
            </w:pPr>
            <w:r w:rsidRPr="00C15FA3">
              <w:rPr>
                <w:sz w:val="24"/>
                <w:szCs w:val="24"/>
              </w:rPr>
              <w:t>18,5</w:t>
            </w:r>
          </w:p>
        </w:tc>
        <w:tc>
          <w:tcPr>
            <w:tcW w:w="1106" w:type="dxa"/>
            <w:vAlign w:val="center"/>
          </w:tcPr>
          <w:p w:rsidR="00FB71AA" w:rsidRPr="00C15FA3" w:rsidRDefault="00FB71AA" w:rsidP="00642454">
            <w:pPr>
              <w:pStyle w:val="TableParagraph"/>
              <w:ind w:left="90" w:right="80"/>
              <w:jc w:val="center"/>
              <w:rPr>
                <w:sz w:val="24"/>
                <w:szCs w:val="24"/>
              </w:rPr>
            </w:pPr>
            <w:r w:rsidRPr="00C15FA3">
              <w:rPr>
                <w:sz w:val="24"/>
                <w:szCs w:val="24"/>
              </w:rPr>
              <w:t>28,2</w:t>
            </w:r>
          </w:p>
        </w:tc>
        <w:tc>
          <w:tcPr>
            <w:tcW w:w="1107" w:type="dxa"/>
            <w:vAlign w:val="center"/>
          </w:tcPr>
          <w:p w:rsidR="00FB71AA" w:rsidRPr="00C15FA3" w:rsidRDefault="00FB71AA" w:rsidP="00642454">
            <w:pPr>
              <w:pStyle w:val="TableParagraph"/>
              <w:ind w:left="64" w:right="50"/>
              <w:jc w:val="center"/>
              <w:rPr>
                <w:sz w:val="24"/>
                <w:szCs w:val="24"/>
              </w:rPr>
            </w:pPr>
            <w:r w:rsidRPr="00C15FA3">
              <w:rPr>
                <w:sz w:val="24"/>
                <w:szCs w:val="24"/>
              </w:rPr>
              <w:t>35,9</w:t>
            </w:r>
          </w:p>
        </w:tc>
        <w:tc>
          <w:tcPr>
            <w:tcW w:w="1107" w:type="dxa"/>
            <w:vAlign w:val="center"/>
          </w:tcPr>
          <w:p w:rsidR="00FB71AA" w:rsidRPr="00C15FA3" w:rsidRDefault="00FB71AA" w:rsidP="00642454">
            <w:pPr>
              <w:pStyle w:val="TableParagraph"/>
              <w:ind w:left="59" w:right="49"/>
              <w:jc w:val="center"/>
              <w:rPr>
                <w:sz w:val="24"/>
                <w:szCs w:val="24"/>
              </w:rPr>
            </w:pPr>
            <w:r w:rsidRPr="00C15FA3">
              <w:rPr>
                <w:sz w:val="24"/>
                <w:szCs w:val="24"/>
              </w:rPr>
              <w:t>37,3</w:t>
            </w:r>
          </w:p>
        </w:tc>
      </w:tr>
    </w:tbl>
    <w:p w:rsidR="00FB71AA" w:rsidRPr="00C15FA3" w:rsidRDefault="00FB71AA" w:rsidP="00FB71AA">
      <w:pPr>
        <w:pStyle w:val="ae"/>
        <w:spacing w:before="4"/>
        <w:ind w:left="0"/>
      </w:pPr>
    </w:p>
    <w:p w:rsidR="00FB71AA" w:rsidRPr="00C15FA3" w:rsidRDefault="00FB71AA" w:rsidP="00FB71AA">
      <w:pPr>
        <w:pStyle w:val="ae"/>
        <w:ind w:left="0" w:firstLine="720"/>
        <w:jc w:val="both"/>
      </w:pPr>
      <w:r w:rsidRPr="00C15FA3">
        <w:t>Анализ комплектования книжного фонда библиотек района за 2013 год показал, что на одного читателя приходится 10,8 экземпляров, на одного жителя – 8,4 экземпляра, это соответствует нормативу книгообеспеченности, рекомендованному Модельным стандартом деятельности публичной библиотеки, принятым Российской библиотечной ассоциацией. Выполнение показателя новых поступлений за счет бюджетных средств составило 337 экз. на 1 000 жителей при нормативе 250 экземпляров. Однако нужно отметить, что уровень обновляемости книжного фонда составляет 3,9</w:t>
      </w:r>
      <w:r w:rsidR="006F2641" w:rsidRPr="00C15FA3">
        <w:t xml:space="preserve"> </w:t>
      </w:r>
      <w:r w:rsidRPr="00C15FA3">
        <w:t>% при норме 10</w:t>
      </w:r>
      <w:r w:rsidR="006F2641" w:rsidRPr="00C15FA3">
        <w:t xml:space="preserve"> </w:t>
      </w:r>
      <w:r w:rsidRPr="00C15FA3">
        <w:t>%. Данный критерий определяет процентное соотношение новых поступлений документов от общего объема библиотечного фонда. Фактически нет роста совокупного книжного фонда, с 2009 года по 2013 год он увеличился на 3</w:t>
      </w:r>
      <w:r w:rsidR="00F40736" w:rsidRPr="00C15FA3">
        <w:t xml:space="preserve"> </w:t>
      </w:r>
      <w:r w:rsidRPr="00C15FA3">
        <w:t>268 экземпляров, в расчёте на одну библиотеку (3</w:t>
      </w:r>
      <w:r w:rsidR="00F40736" w:rsidRPr="00C15FA3">
        <w:t xml:space="preserve"> </w:t>
      </w:r>
      <w:r w:rsidRPr="00C15FA3">
        <w:t>268:20) увеличение книжного фонда составило 163 экземпляра. Следовательно, на предстоящие пять лет необходимо увеличить закупки новых книжных изданий.</w:t>
      </w:r>
    </w:p>
    <w:p w:rsidR="00FB71AA" w:rsidRPr="00C15FA3" w:rsidRDefault="00FB71AA" w:rsidP="00FB71AA">
      <w:pPr>
        <w:pStyle w:val="ae"/>
        <w:ind w:left="0" w:firstLine="720"/>
        <w:jc w:val="both"/>
      </w:pPr>
      <w:r w:rsidRPr="00C15FA3">
        <w:t>Из 20 библиотек компьютеризировано 100</w:t>
      </w:r>
      <w:r w:rsidR="006F2641" w:rsidRPr="00C15FA3">
        <w:t xml:space="preserve"> </w:t>
      </w:r>
      <w:r w:rsidRPr="00C15FA3">
        <w:t>%. Доступ к сети Интернет имеют 19 библиотек – 95</w:t>
      </w:r>
      <w:r w:rsidR="006F2641" w:rsidRPr="00C15FA3">
        <w:t xml:space="preserve"> </w:t>
      </w:r>
      <w:r w:rsidRPr="00C15FA3">
        <w:t>%.</w:t>
      </w:r>
    </w:p>
    <w:p w:rsidR="00FB71AA" w:rsidRPr="00C15FA3" w:rsidRDefault="00FB71AA" w:rsidP="00FB71AA">
      <w:pPr>
        <w:pStyle w:val="ae"/>
        <w:ind w:left="0" w:firstLine="720"/>
        <w:jc w:val="both"/>
      </w:pPr>
      <w:r w:rsidRPr="00C15FA3">
        <w:t>Образцом современной библиотеки по качеству и объему услуг являются модельные библиотеки. Статус модельной библиотеки в районе имеют 12 библиотек.</w:t>
      </w:r>
    </w:p>
    <w:p w:rsidR="00FB71AA" w:rsidRPr="00C15FA3" w:rsidRDefault="00FB71AA" w:rsidP="00FB71AA">
      <w:pPr>
        <w:pStyle w:val="ae"/>
        <w:ind w:left="0" w:firstLine="720"/>
        <w:jc w:val="both"/>
      </w:pPr>
      <w:r w:rsidRPr="00C15FA3">
        <w:t xml:space="preserve">Несмотря на положительные показатели развития библиотечного дела </w:t>
      </w:r>
      <w:r w:rsidR="00F40736" w:rsidRPr="00C15FA3">
        <w:br/>
      </w:r>
      <w:r w:rsidRPr="00C15FA3">
        <w:t>в районе, сохраняется потребность в дальнейших преобразованиях. Это связано с рядом проблем:</w:t>
      </w:r>
    </w:p>
    <w:p w:rsidR="006F2641" w:rsidRPr="00C15FA3" w:rsidRDefault="00FB71AA" w:rsidP="000D6B6A">
      <w:pPr>
        <w:pStyle w:val="ae"/>
        <w:numPr>
          <w:ilvl w:val="0"/>
          <w:numId w:val="47"/>
        </w:numPr>
        <w:ind w:left="0" w:firstLine="720"/>
        <w:jc w:val="both"/>
      </w:pPr>
      <w:r w:rsidRPr="00C15FA3">
        <w:t>низкий уровень обновляемости книжных фондов библиотек;</w:t>
      </w:r>
    </w:p>
    <w:p w:rsidR="006F2641" w:rsidRPr="00C15FA3" w:rsidRDefault="00FB71AA" w:rsidP="000D6B6A">
      <w:pPr>
        <w:pStyle w:val="ae"/>
        <w:numPr>
          <w:ilvl w:val="0"/>
          <w:numId w:val="47"/>
        </w:numPr>
        <w:ind w:left="0" w:firstLine="720"/>
        <w:jc w:val="both"/>
      </w:pPr>
      <w:r w:rsidRPr="00C15FA3">
        <w:t>устаревание и недостаток современных изданий в библиотечных фондах, которое связано с недостаточным бюджетным финансированием данной сферы в последние годы;</w:t>
      </w:r>
    </w:p>
    <w:p w:rsidR="006F2641" w:rsidRPr="00C15FA3" w:rsidRDefault="00FB71AA" w:rsidP="000D6B6A">
      <w:pPr>
        <w:pStyle w:val="ae"/>
        <w:numPr>
          <w:ilvl w:val="0"/>
          <w:numId w:val="47"/>
        </w:numPr>
        <w:ind w:left="0" w:firstLine="720"/>
        <w:jc w:val="both"/>
      </w:pPr>
      <w:r w:rsidRPr="00C15FA3">
        <w:t xml:space="preserve">темпы внедрения информационно-коммуникационных технологий </w:t>
      </w:r>
      <w:r w:rsidR="00F40736" w:rsidRPr="00C15FA3">
        <w:br/>
      </w:r>
      <w:r w:rsidRPr="00C15FA3">
        <w:t>в библиотеках не соответствуют требованиям населения;</w:t>
      </w:r>
    </w:p>
    <w:p w:rsidR="00FB71AA" w:rsidRPr="00C15FA3" w:rsidRDefault="00FB71AA" w:rsidP="000D6B6A">
      <w:pPr>
        <w:pStyle w:val="ae"/>
        <w:numPr>
          <w:ilvl w:val="0"/>
          <w:numId w:val="47"/>
        </w:numPr>
        <w:ind w:left="0" w:firstLine="720"/>
        <w:jc w:val="both"/>
      </w:pPr>
      <w:r w:rsidRPr="00C15FA3">
        <w:t>наличие общероссийской тенденции снижения интереса к чтению.</w:t>
      </w:r>
    </w:p>
    <w:p w:rsidR="00FB71AA" w:rsidRPr="00C15FA3" w:rsidRDefault="00FB71AA" w:rsidP="00FB71AA">
      <w:pPr>
        <w:pStyle w:val="ae"/>
        <w:ind w:left="0" w:firstLine="720"/>
        <w:jc w:val="both"/>
      </w:pPr>
      <w:r w:rsidRPr="00C15FA3">
        <w:t>Повышение востребованности библиотечных услуг со стороны населения и сохранения библиотеками своего места в социально-культурной жизни территорий, как культурно - досуговых и информационных центров, невозможно без реализации комплексного подхода к развитию и модернизации библиотечной сети и повышения качества услуг. Основными направлениями совершенствования деятельности библиотек должны стать:</w:t>
      </w:r>
    </w:p>
    <w:p w:rsidR="00F40736" w:rsidRPr="00C15FA3" w:rsidRDefault="00FB71AA" w:rsidP="000D6B6A">
      <w:pPr>
        <w:pStyle w:val="ae"/>
        <w:numPr>
          <w:ilvl w:val="0"/>
          <w:numId w:val="39"/>
        </w:numPr>
        <w:ind w:left="0" w:firstLine="720"/>
        <w:jc w:val="both"/>
      </w:pPr>
      <w:r w:rsidRPr="00C15FA3">
        <w:t>увеличение количества модельных библиотек;</w:t>
      </w:r>
    </w:p>
    <w:p w:rsidR="00F40736" w:rsidRPr="00C15FA3" w:rsidRDefault="00FB71AA" w:rsidP="000D6B6A">
      <w:pPr>
        <w:pStyle w:val="ae"/>
        <w:numPr>
          <w:ilvl w:val="0"/>
          <w:numId w:val="39"/>
        </w:numPr>
        <w:ind w:left="0" w:firstLine="720"/>
        <w:jc w:val="both"/>
      </w:pPr>
      <w:r w:rsidRPr="00C15FA3">
        <w:t>комплектование фондов библиотек современными изданиями;</w:t>
      </w:r>
    </w:p>
    <w:p w:rsidR="00F40736" w:rsidRPr="00C15FA3" w:rsidRDefault="00FB71AA" w:rsidP="000D6B6A">
      <w:pPr>
        <w:pStyle w:val="ae"/>
        <w:numPr>
          <w:ilvl w:val="0"/>
          <w:numId w:val="39"/>
        </w:numPr>
        <w:ind w:left="0" w:firstLine="720"/>
        <w:jc w:val="both"/>
      </w:pPr>
      <w:r w:rsidRPr="00C15FA3">
        <w:t xml:space="preserve">внедрение информационно-коммуникационных технологий </w:t>
      </w:r>
      <w:r w:rsidR="00F40736" w:rsidRPr="00C15FA3">
        <w:br/>
      </w:r>
      <w:r w:rsidRPr="00C15FA3">
        <w:t>в библиотечное дело;</w:t>
      </w:r>
    </w:p>
    <w:p w:rsidR="00FB71AA" w:rsidRPr="00C15FA3" w:rsidRDefault="00FB71AA" w:rsidP="000D6B6A">
      <w:pPr>
        <w:pStyle w:val="ae"/>
        <w:numPr>
          <w:ilvl w:val="0"/>
          <w:numId w:val="39"/>
        </w:numPr>
        <w:ind w:left="0" w:firstLine="720"/>
        <w:jc w:val="both"/>
      </w:pPr>
      <w:r w:rsidRPr="00C15FA3">
        <w:t xml:space="preserve">повышение качества работы библиотечной сети района путем активного </w:t>
      </w:r>
      <w:r w:rsidRPr="00C15FA3">
        <w:lastRenderedPageBreak/>
        <w:t xml:space="preserve">внедрения в деятельность муниципальных библиотек единых подходов, обмен опытом, знакомство с лучшими практиками в сфере библиотечного облуживания, а также проведение мероприятий, направленных </w:t>
      </w:r>
      <w:r w:rsidR="00F40736" w:rsidRPr="00C15FA3">
        <w:br/>
      </w:r>
      <w:r w:rsidRPr="00C15FA3">
        <w:t>на популяризацию чтения и деятельности библиотек, носящих культурно-просветительный характер, на укрепление межрегионального сотрудничества, на повышение уровня доступности услуг библиотек для лиц с дисфункцией зрения и лиц с иными ограниченными возможностями здоровья.</w:t>
      </w:r>
    </w:p>
    <w:p w:rsidR="00FB71AA" w:rsidRPr="00C15FA3" w:rsidRDefault="00FB71AA" w:rsidP="00FB71AA">
      <w:pPr>
        <w:pStyle w:val="ae"/>
        <w:ind w:left="0" w:firstLine="720"/>
        <w:jc w:val="both"/>
      </w:pPr>
      <w:r w:rsidRPr="00C15FA3">
        <w:t>В случае</w:t>
      </w:r>
      <w:r w:rsidR="00F40736" w:rsidRPr="00C15FA3">
        <w:t>,</w:t>
      </w:r>
      <w:r w:rsidRPr="00C15FA3">
        <w:t xml:space="preserve"> если комплекс мероприятий, предусмотренный данной подпрограммой, не будет реализован, в перспективе библиотеки потеряют свою значимость для населения как информационно-культурные центры, большая часть населения района будет лишена доступа к современным источникам информации, что в значительной степени понизит культурный уровень </w:t>
      </w:r>
      <w:r w:rsidR="006F2641" w:rsidRPr="00C15FA3">
        <w:br/>
      </w:r>
      <w:r w:rsidRPr="00C15FA3">
        <w:t>и, соответственно, потенциал человеческого капитала.</w:t>
      </w:r>
    </w:p>
    <w:p w:rsidR="00154658" w:rsidRPr="00C15FA3" w:rsidRDefault="00154658" w:rsidP="00FB71AA">
      <w:pPr>
        <w:pStyle w:val="ae"/>
        <w:ind w:left="0" w:firstLine="720"/>
        <w:jc w:val="both"/>
        <w:rPr>
          <w:sz w:val="16"/>
          <w:szCs w:val="16"/>
        </w:rPr>
      </w:pPr>
    </w:p>
    <w:p w:rsidR="00FB71AA" w:rsidRPr="00C15FA3" w:rsidRDefault="00FB71AA" w:rsidP="00FB71AA">
      <w:pPr>
        <w:pStyle w:val="ae"/>
        <w:ind w:left="0"/>
        <w:jc w:val="center"/>
        <w:rPr>
          <w:b/>
        </w:rPr>
      </w:pPr>
      <w:r w:rsidRPr="00C15FA3">
        <w:rPr>
          <w:b/>
        </w:rPr>
        <w:t>2. Цель (цели), задачи, сроки и этапы реализации подпрограммы 1</w:t>
      </w:r>
    </w:p>
    <w:p w:rsidR="006F2641" w:rsidRPr="00C15FA3" w:rsidRDefault="006F2641" w:rsidP="00FB71AA">
      <w:pPr>
        <w:pStyle w:val="ae"/>
        <w:ind w:left="0" w:firstLine="720"/>
        <w:jc w:val="both"/>
        <w:rPr>
          <w:sz w:val="16"/>
          <w:szCs w:val="16"/>
        </w:rPr>
      </w:pPr>
    </w:p>
    <w:p w:rsidR="00FB71AA" w:rsidRPr="00C15FA3" w:rsidRDefault="00FB71AA" w:rsidP="00FB71AA">
      <w:pPr>
        <w:pStyle w:val="ae"/>
        <w:ind w:left="0" w:firstLine="720"/>
        <w:jc w:val="both"/>
      </w:pPr>
      <w:r w:rsidRPr="00C15FA3">
        <w:t>Целью подпрограммы 1 является обеспечение организации и развития библиотечного обслуживания населения Ивнянского района и комплектование книжных фондов.</w:t>
      </w:r>
    </w:p>
    <w:p w:rsidR="00FB71AA" w:rsidRPr="00C15FA3" w:rsidRDefault="00FB71AA" w:rsidP="00FB71AA">
      <w:pPr>
        <w:pStyle w:val="ae"/>
        <w:ind w:left="0" w:firstLine="720"/>
        <w:jc w:val="both"/>
      </w:pPr>
      <w:r w:rsidRPr="00C15FA3">
        <w:t>Задачами подпрограммы 1 являются:</w:t>
      </w:r>
    </w:p>
    <w:p w:rsidR="006F2641" w:rsidRPr="00C15FA3" w:rsidRDefault="00FB71AA" w:rsidP="000D6B6A">
      <w:pPr>
        <w:pStyle w:val="ae"/>
        <w:numPr>
          <w:ilvl w:val="0"/>
          <w:numId w:val="48"/>
        </w:numPr>
        <w:ind w:left="0" w:firstLine="720"/>
        <w:jc w:val="both"/>
      </w:pPr>
      <w:r w:rsidRPr="00C15FA3">
        <w:t>Обеспечение доступа населения района к инфо</w:t>
      </w:r>
      <w:r w:rsidR="006F2641" w:rsidRPr="00C15FA3">
        <w:t>рмационно-библиотечным ресурсам.</w:t>
      </w:r>
    </w:p>
    <w:p w:rsidR="00FB71AA" w:rsidRPr="00C15FA3" w:rsidRDefault="00FB71AA" w:rsidP="000D6B6A">
      <w:pPr>
        <w:pStyle w:val="ae"/>
        <w:numPr>
          <w:ilvl w:val="0"/>
          <w:numId w:val="48"/>
        </w:numPr>
        <w:ind w:left="0" w:firstLine="720"/>
        <w:jc w:val="both"/>
      </w:pPr>
      <w:r w:rsidRPr="00C15FA3">
        <w:t>Создание условий для повышения качества и доступности библиотечных услуг, интеллектуального развития населения района на основе формирования единого библиотечно-информационного и культурного пространства на территории района и области.</w:t>
      </w:r>
    </w:p>
    <w:p w:rsidR="00FB71AA" w:rsidRPr="00C15FA3" w:rsidRDefault="00FB71AA" w:rsidP="00F40736">
      <w:pPr>
        <w:pStyle w:val="ae"/>
        <w:ind w:left="0" w:firstLine="720"/>
        <w:jc w:val="both"/>
      </w:pPr>
      <w:r w:rsidRPr="00C15FA3">
        <w:t>Основным показателем конечного рез</w:t>
      </w:r>
      <w:r w:rsidR="00F40736" w:rsidRPr="00C15FA3">
        <w:t xml:space="preserve">ультата реализации </w:t>
      </w:r>
      <w:r w:rsidR="00F40736" w:rsidRPr="00C15FA3">
        <w:br/>
        <w:t>подпрограммы 1 является количество посещений.</w:t>
      </w:r>
    </w:p>
    <w:p w:rsidR="00FB71AA" w:rsidRPr="00C15FA3" w:rsidRDefault="00FB71AA" w:rsidP="00FB71AA">
      <w:pPr>
        <w:pStyle w:val="ae"/>
        <w:ind w:left="0" w:firstLine="720"/>
        <w:jc w:val="both"/>
      </w:pPr>
      <w:r w:rsidRPr="00C15FA3">
        <w:t>Значение данного показат</w:t>
      </w:r>
      <w:r w:rsidR="00F16464" w:rsidRPr="00C15FA3">
        <w:t>еля к 202</w:t>
      </w:r>
      <w:r w:rsidR="00FF08B1" w:rsidRPr="00C15FA3">
        <w:t>6</w:t>
      </w:r>
      <w:r w:rsidR="00F16464" w:rsidRPr="00C15FA3">
        <w:t xml:space="preserve"> году </w:t>
      </w:r>
      <w:r w:rsidR="00BA49B5" w:rsidRPr="00C15FA3">
        <w:t>2</w:t>
      </w:r>
      <w:r w:rsidR="0086070F" w:rsidRPr="00C15FA3">
        <w:t>2</w:t>
      </w:r>
      <w:r w:rsidR="00BA49B5" w:rsidRPr="00C15FA3">
        <w:t>0</w:t>
      </w:r>
      <w:r w:rsidR="00F16464" w:rsidRPr="00C15FA3">
        <w:t xml:space="preserve"> тысяч</w:t>
      </w:r>
      <w:r w:rsidRPr="00C15FA3">
        <w:t xml:space="preserve">. </w:t>
      </w:r>
    </w:p>
    <w:p w:rsidR="00FB71AA" w:rsidRPr="00C15FA3" w:rsidRDefault="00FB71AA" w:rsidP="00FB71AA">
      <w:pPr>
        <w:pStyle w:val="ae"/>
        <w:ind w:left="0" w:firstLine="720"/>
        <w:jc w:val="both"/>
      </w:pPr>
      <w:r w:rsidRPr="00C15FA3">
        <w:t>Подпрограмма 1 реализуется в два этапа с 2015 по 202</w:t>
      </w:r>
      <w:r w:rsidR="00FF08B1" w:rsidRPr="00C15FA3">
        <w:t>6</w:t>
      </w:r>
      <w:r w:rsidRPr="00C15FA3">
        <w:t xml:space="preserve"> год:</w:t>
      </w:r>
    </w:p>
    <w:p w:rsidR="00FB71AA" w:rsidRPr="00C15FA3" w:rsidRDefault="00FB71AA" w:rsidP="000D6B6A">
      <w:pPr>
        <w:pStyle w:val="ae"/>
        <w:numPr>
          <w:ilvl w:val="0"/>
          <w:numId w:val="32"/>
        </w:numPr>
        <w:ind w:left="0" w:firstLine="709"/>
        <w:jc w:val="both"/>
      </w:pPr>
      <w:r w:rsidRPr="00C15FA3">
        <w:t>первый этап: 2015 – 2020 гг.;</w:t>
      </w:r>
    </w:p>
    <w:p w:rsidR="00FB71AA" w:rsidRPr="00C15FA3" w:rsidRDefault="00FB71AA" w:rsidP="00FA6426">
      <w:pPr>
        <w:pStyle w:val="ae"/>
        <w:numPr>
          <w:ilvl w:val="0"/>
          <w:numId w:val="32"/>
        </w:numPr>
        <w:ind w:left="0" w:firstLine="709"/>
        <w:jc w:val="both"/>
      </w:pPr>
      <w:r w:rsidRPr="00C15FA3">
        <w:t>второй этап: 2021 – 202</w:t>
      </w:r>
      <w:r w:rsidR="00FF08B1" w:rsidRPr="00C15FA3">
        <w:t>6</w:t>
      </w:r>
      <w:r w:rsidRPr="00C15FA3">
        <w:t xml:space="preserve"> гг.</w:t>
      </w:r>
    </w:p>
    <w:p w:rsidR="00927A82" w:rsidRPr="00C15FA3" w:rsidRDefault="00927A82" w:rsidP="00154658">
      <w:pPr>
        <w:pStyle w:val="ae"/>
        <w:ind w:left="0"/>
        <w:jc w:val="center"/>
        <w:rPr>
          <w:b/>
        </w:rPr>
      </w:pPr>
    </w:p>
    <w:p w:rsidR="00927A82" w:rsidRPr="00C15FA3" w:rsidRDefault="00927A82" w:rsidP="00154658">
      <w:pPr>
        <w:pStyle w:val="ae"/>
        <w:ind w:left="0"/>
        <w:jc w:val="center"/>
        <w:rPr>
          <w:b/>
        </w:rPr>
      </w:pPr>
    </w:p>
    <w:p w:rsidR="00FB71AA" w:rsidRPr="00C15FA3" w:rsidRDefault="00FB71AA" w:rsidP="00154658">
      <w:pPr>
        <w:pStyle w:val="ae"/>
        <w:ind w:left="0"/>
        <w:jc w:val="center"/>
        <w:rPr>
          <w:b/>
        </w:rPr>
      </w:pPr>
      <w:r w:rsidRPr="00C15FA3">
        <w:rPr>
          <w:b/>
        </w:rPr>
        <w:t>3. Обоснование выделения системы основных мероприятий и краткое описание основных мероприятий подпрограммы</w:t>
      </w:r>
      <w:r w:rsidR="00F40736" w:rsidRPr="00C15FA3">
        <w:rPr>
          <w:b/>
        </w:rPr>
        <w:t xml:space="preserve"> 1</w:t>
      </w:r>
    </w:p>
    <w:p w:rsidR="00FB71AA" w:rsidRPr="00C15FA3" w:rsidRDefault="00FB71AA" w:rsidP="00154658">
      <w:pPr>
        <w:pStyle w:val="ae"/>
        <w:spacing w:before="6"/>
        <w:ind w:left="0"/>
        <w:rPr>
          <w:b/>
        </w:rPr>
      </w:pPr>
    </w:p>
    <w:p w:rsidR="00154658" w:rsidRPr="00C15FA3" w:rsidRDefault="00FB71AA" w:rsidP="00F57B8C">
      <w:pPr>
        <w:pStyle w:val="ae"/>
        <w:ind w:left="0" w:firstLine="709"/>
        <w:jc w:val="both"/>
      </w:pPr>
      <w:r w:rsidRPr="00C15FA3">
        <w:t>В рамках подпрограммы 1 будет реализовано шесть основных мероприятий.</w:t>
      </w:r>
    </w:p>
    <w:p w:rsidR="00154658" w:rsidRPr="00C15FA3" w:rsidRDefault="00154658" w:rsidP="00F57B8C">
      <w:pPr>
        <w:pStyle w:val="ae"/>
        <w:ind w:left="0" w:firstLine="709"/>
        <w:jc w:val="both"/>
        <w:rPr>
          <w:b/>
        </w:rPr>
      </w:pPr>
      <w:r w:rsidRPr="00C15FA3">
        <w:rPr>
          <w:b/>
        </w:rPr>
        <w:t>Д</w:t>
      </w:r>
      <w:r w:rsidR="00FB71AA" w:rsidRPr="00C15FA3">
        <w:rPr>
          <w:b/>
        </w:rPr>
        <w:t>ля решения задачи №</w:t>
      </w:r>
      <w:r w:rsidR="00F16464" w:rsidRPr="00C15FA3">
        <w:rPr>
          <w:b/>
        </w:rPr>
        <w:t xml:space="preserve"> </w:t>
      </w:r>
      <w:r w:rsidR="00FB71AA" w:rsidRPr="00C15FA3">
        <w:rPr>
          <w:b/>
        </w:rPr>
        <w:t xml:space="preserve">1 «Обеспечение доступа населения района </w:t>
      </w:r>
      <w:r w:rsidR="00F40736" w:rsidRPr="00C15FA3">
        <w:rPr>
          <w:b/>
        </w:rPr>
        <w:br/>
      </w:r>
      <w:r w:rsidR="00FB71AA" w:rsidRPr="00C15FA3">
        <w:rPr>
          <w:b/>
        </w:rPr>
        <w:t>к информационно-библиотечным ресурсам» будут реализованы два мероприятия:</w:t>
      </w:r>
    </w:p>
    <w:p w:rsidR="00154658" w:rsidRPr="00C15FA3" w:rsidRDefault="00F57B8C" w:rsidP="00F57B8C">
      <w:pPr>
        <w:pStyle w:val="ae"/>
        <w:ind w:left="0" w:firstLine="709"/>
        <w:jc w:val="both"/>
      </w:pPr>
      <w:r w:rsidRPr="00C15FA3">
        <w:t xml:space="preserve">1.1.1. </w:t>
      </w:r>
      <w:r w:rsidR="00FB71AA" w:rsidRPr="00C15FA3">
        <w:t>Обеспечение деятельности (оказание услуг) муниципальной библиотеки района и её структурных подразделений.</w:t>
      </w:r>
    </w:p>
    <w:p w:rsidR="00F57B8C" w:rsidRPr="00C15FA3" w:rsidRDefault="00FB71AA" w:rsidP="00F57B8C">
      <w:pPr>
        <w:pStyle w:val="ae"/>
        <w:ind w:left="0" w:firstLine="709"/>
        <w:jc w:val="both"/>
      </w:pPr>
      <w:r w:rsidRPr="00C15FA3">
        <w:t xml:space="preserve">Данное основное мероприятие направлено на выполнение задачи </w:t>
      </w:r>
      <w:r w:rsidR="00F40736" w:rsidRPr="00C15FA3">
        <w:br/>
      </w:r>
      <w:r w:rsidRPr="00C15FA3">
        <w:lastRenderedPageBreak/>
        <w:t>по обеспечению доступа населения района к информационно-библиотечным ресурсам и оказание муниципальной услуги в соответствии Административным регламентом предоставления муниципальной услуги «Организация предоставления библиоте</w:t>
      </w:r>
      <w:r w:rsidR="00F40736" w:rsidRPr="00C15FA3">
        <w:t>чных услуг»</w:t>
      </w:r>
      <w:r w:rsidRPr="00C15FA3">
        <w:t xml:space="preserve">. Финансирование данного мероприятия осуществляется за счёт </w:t>
      </w:r>
      <w:r w:rsidR="00F40736" w:rsidRPr="00C15FA3">
        <w:t xml:space="preserve">средств </w:t>
      </w:r>
      <w:r w:rsidRPr="00C15FA3">
        <w:t>местного бюджета.</w:t>
      </w:r>
    </w:p>
    <w:p w:rsidR="00F57B8C" w:rsidRPr="00C15FA3" w:rsidRDefault="00FB71AA" w:rsidP="00F57B8C">
      <w:pPr>
        <w:pStyle w:val="ae"/>
        <w:ind w:left="0" w:firstLine="709"/>
        <w:jc w:val="both"/>
      </w:pPr>
      <w:r w:rsidRPr="00C15FA3">
        <w:t>1.1.2. Организация общественно значимых мероприятий, направленных на создание единого библиотечно-информационного и культурного пространства района и области, библиотеками района.</w:t>
      </w:r>
    </w:p>
    <w:p w:rsidR="009669AA" w:rsidRPr="00C15FA3" w:rsidRDefault="00FB71AA" w:rsidP="009669AA">
      <w:pPr>
        <w:pStyle w:val="ae"/>
        <w:ind w:left="0" w:firstLine="709"/>
        <w:jc w:val="both"/>
      </w:pPr>
      <w:r w:rsidRPr="00C15FA3">
        <w:t xml:space="preserve">Данное основное мероприятие направлено на выполнение задачи </w:t>
      </w:r>
      <w:r w:rsidR="00F40736" w:rsidRPr="00C15FA3">
        <w:br/>
      </w:r>
      <w:r w:rsidRPr="00C15FA3">
        <w:t>по обеспечению доступа населения района к информационно-библиотечным ресурсам, популяризацию чтения, деятельности библиотек, пропаганду лучших образцов мировой художественной литературы.</w:t>
      </w:r>
    </w:p>
    <w:p w:rsidR="00FA6426" w:rsidRPr="00C15FA3" w:rsidRDefault="00FB71AA" w:rsidP="00FA6426">
      <w:pPr>
        <w:pStyle w:val="ae"/>
        <w:ind w:left="0" w:firstLine="709"/>
        <w:jc w:val="both"/>
        <w:rPr>
          <w:b/>
        </w:rPr>
      </w:pPr>
      <w:r w:rsidRPr="00C15FA3">
        <w:rPr>
          <w:b/>
        </w:rPr>
        <w:t>Для решения задачи №</w:t>
      </w:r>
      <w:r w:rsidR="00154658" w:rsidRPr="00C15FA3">
        <w:rPr>
          <w:b/>
        </w:rPr>
        <w:t xml:space="preserve"> </w:t>
      </w:r>
      <w:r w:rsidRPr="00C15FA3">
        <w:rPr>
          <w:b/>
        </w:rPr>
        <w:t>2 «Создание условий для повышения качества и доступности библиотечных услуг, интеллектуального развития населения района на основе формирования единого библиотечно-информационного и культурного пространства на территории Ивнянского района» будут реализованы четыре мероприятия.</w:t>
      </w:r>
    </w:p>
    <w:p w:rsidR="00FA6426" w:rsidRPr="00C15FA3" w:rsidRDefault="00FB71AA" w:rsidP="00FA6426">
      <w:pPr>
        <w:pStyle w:val="ae"/>
        <w:ind w:left="0" w:firstLine="709"/>
        <w:jc w:val="both"/>
      </w:pPr>
      <w:r w:rsidRPr="00C15FA3">
        <w:t xml:space="preserve">Основные мероприятия направлены на выполнение задачи </w:t>
      </w:r>
      <w:r w:rsidR="00F40736" w:rsidRPr="00C15FA3">
        <w:br/>
      </w:r>
      <w:r w:rsidRPr="00C15FA3">
        <w:t>по обеспечению доступа населения района к информационно-библиотечным ресурсам и включают в себя расходы, направленные на укрепление материально-технической базы, закупку товаров, работ, услуг в сфере информационно-коммуникационных технологий, комплектование книжного фонда. Финансирование мероприятий осуществляется за счёт местного бюджета и внебюджетных источников.</w:t>
      </w:r>
    </w:p>
    <w:p w:rsidR="00FA6426" w:rsidRPr="00C15FA3" w:rsidRDefault="00FB71AA" w:rsidP="00FA6426">
      <w:pPr>
        <w:pStyle w:val="ae"/>
        <w:ind w:left="0" w:firstLine="709"/>
        <w:jc w:val="both"/>
      </w:pPr>
      <w:r w:rsidRPr="00C15FA3">
        <w:t>1.2.1. Комплектование книжных фондов библиотек района в рамках подпрограммы «Развитие библиотечного дела».</w:t>
      </w:r>
    </w:p>
    <w:p w:rsidR="00FA6426" w:rsidRPr="00C15FA3" w:rsidRDefault="00FB71AA" w:rsidP="00FA6426">
      <w:pPr>
        <w:pStyle w:val="ae"/>
        <w:ind w:left="0" w:firstLine="709"/>
        <w:jc w:val="both"/>
      </w:pPr>
      <w:r w:rsidRPr="00C15FA3">
        <w:t xml:space="preserve">1.2.2. Подключение общедоступных библиотек к сети Интернет </w:t>
      </w:r>
      <w:r w:rsidR="00F40736" w:rsidRPr="00C15FA3">
        <w:br/>
      </w:r>
      <w:r w:rsidRPr="00C15FA3">
        <w:t>и развитие системы библиотечного дела с учетом задачи расширения информационных технологий и оцифровки.</w:t>
      </w:r>
    </w:p>
    <w:p w:rsidR="00FB71AA" w:rsidRPr="00C15FA3" w:rsidRDefault="00FB71AA" w:rsidP="00FA6426">
      <w:pPr>
        <w:pStyle w:val="ae"/>
        <w:ind w:left="0" w:firstLine="709"/>
        <w:jc w:val="both"/>
        <w:rPr>
          <w:b/>
        </w:rPr>
      </w:pPr>
      <w:r w:rsidRPr="00C15FA3">
        <w:t xml:space="preserve">1.2.3. Капитальный ремонт объектов муниципальной собственности </w:t>
      </w:r>
      <w:r w:rsidR="00F40736" w:rsidRPr="00C15FA3">
        <w:br/>
      </w:r>
      <w:r w:rsidRPr="00C15FA3">
        <w:t>(в случае фактического осуществления).</w:t>
      </w:r>
    </w:p>
    <w:p w:rsidR="00FB71AA" w:rsidRPr="00C15FA3" w:rsidRDefault="00FB71AA" w:rsidP="00154658">
      <w:pPr>
        <w:pStyle w:val="1"/>
        <w:spacing w:before="0"/>
        <w:ind w:firstLine="720"/>
        <w:jc w:val="both"/>
        <w:rPr>
          <w:rFonts w:ascii="Times New Roman" w:hAnsi="Times New Roman" w:cs="Times New Roman"/>
          <w:b w:val="0"/>
          <w:color w:val="auto"/>
        </w:rPr>
      </w:pPr>
      <w:r w:rsidRPr="00C15FA3">
        <w:rPr>
          <w:rFonts w:ascii="Times New Roman" w:hAnsi="Times New Roman" w:cs="Times New Roman"/>
          <w:b w:val="0"/>
          <w:color w:val="auto"/>
        </w:rPr>
        <w:t>1.2.4. Капитальные вложения (строительство, реконструкция) в объекты муниципальной собственности (в случае фактического осуществления).</w:t>
      </w:r>
    </w:p>
    <w:p w:rsidR="00FB71AA" w:rsidRPr="00C15FA3" w:rsidRDefault="00FB71AA" w:rsidP="00154658">
      <w:pPr>
        <w:pStyle w:val="1"/>
        <w:spacing w:before="0"/>
        <w:ind w:firstLine="720"/>
        <w:jc w:val="both"/>
        <w:rPr>
          <w:rFonts w:ascii="Times New Roman" w:hAnsi="Times New Roman" w:cs="Times New Roman"/>
          <w:b w:val="0"/>
          <w:color w:val="auto"/>
        </w:rPr>
      </w:pPr>
      <w:r w:rsidRPr="00C15FA3">
        <w:rPr>
          <w:rFonts w:ascii="Times New Roman" w:hAnsi="Times New Roman" w:cs="Times New Roman"/>
          <w:b w:val="0"/>
          <w:color w:val="auto"/>
        </w:rPr>
        <w:t xml:space="preserve">Исчерпывающий перечень мероприятий подпрограммы 1 представлен </w:t>
      </w:r>
      <w:r w:rsidR="00F40736" w:rsidRPr="00C15FA3">
        <w:rPr>
          <w:rFonts w:ascii="Times New Roman" w:hAnsi="Times New Roman" w:cs="Times New Roman"/>
          <w:b w:val="0"/>
          <w:color w:val="auto"/>
        </w:rPr>
        <w:br/>
      </w:r>
      <w:r w:rsidRPr="00C15FA3">
        <w:rPr>
          <w:rFonts w:ascii="Times New Roman" w:hAnsi="Times New Roman" w:cs="Times New Roman"/>
          <w:b w:val="0"/>
          <w:color w:val="auto"/>
        </w:rPr>
        <w:t>в приложении № 1 к муниципальной программе.</w:t>
      </w:r>
    </w:p>
    <w:p w:rsidR="00FB71AA" w:rsidRPr="00C15FA3" w:rsidRDefault="00FB71AA" w:rsidP="00154658">
      <w:pPr>
        <w:pStyle w:val="1"/>
        <w:spacing w:before="0"/>
        <w:ind w:firstLine="720"/>
        <w:jc w:val="both"/>
        <w:rPr>
          <w:rFonts w:ascii="Times New Roman" w:hAnsi="Times New Roman" w:cs="Times New Roman"/>
          <w:b w:val="0"/>
          <w:color w:val="auto"/>
        </w:rPr>
      </w:pPr>
    </w:p>
    <w:p w:rsidR="00FB71AA" w:rsidRPr="00C15FA3" w:rsidRDefault="00FB71AA" w:rsidP="00154658">
      <w:pPr>
        <w:pStyle w:val="1"/>
        <w:spacing w:before="0"/>
        <w:jc w:val="center"/>
        <w:rPr>
          <w:rFonts w:ascii="Times New Roman" w:hAnsi="Times New Roman" w:cs="Times New Roman"/>
          <w:color w:val="auto"/>
        </w:rPr>
      </w:pPr>
      <w:r w:rsidRPr="00C15FA3">
        <w:rPr>
          <w:rFonts w:ascii="Times New Roman" w:hAnsi="Times New Roman" w:cs="Times New Roman"/>
          <w:bCs w:val="0"/>
          <w:color w:val="auto"/>
        </w:rPr>
        <w:t>4.</w:t>
      </w:r>
      <w:r w:rsidRPr="00C15FA3">
        <w:rPr>
          <w:rFonts w:ascii="Times New Roman" w:hAnsi="Times New Roman" w:cs="Times New Roman"/>
          <w:color w:val="auto"/>
        </w:rPr>
        <w:t xml:space="preserve"> Ресурсное обеспечение подпрограммы 1</w:t>
      </w:r>
    </w:p>
    <w:p w:rsidR="00FB71AA" w:rsidRPr="00C15FA3" w:rsidRDefault="00FB71AA" w:rsidP="00154658">
      <w:pPr>
        <w:pStyle w:val="1"/>
        <w:spacing w:before="0"/>
        <w:jc w:val="center"/>
        <w:rPr>
          <w:rFonts w:ascii="Times New Roman" w:hAnsi="Times New Roman" w:cs="Times New Roman"/>
          <w:color w:val="auto"/>
        </w:rPr>
      </w:pPr>
    </w:p>
    <w:p w:rsidR="00FB71AA" w:rsidRPr="00C15FA3" w:rsidRDefault="00FB71AA" w:rsidP="00154658">
      <w:pPr>
        <w:pStyle w:val="ae"/>
        <w:tabs>
          <w:tab w:val="left" w:pos="10032"/>
        </w:tabs>
        <w:ind w:left="0" w:right="3" w:firstLine="709"/>
        <w:jc w:val="both"/>
      </w:pPr>
      <w:r w:rsidRPr="00C15FA3">
        <w:t xml:space="preserve">Ресурсное обеспечение и прогнозная (справочная) оценка расходов </w:t>
      </w:r>
      <w:r w:rsidR="00F40736" w:rsidRPr="00C15FA3">
        <w:br/>
      </w:r>
      <w:r w:rsidRPr="00C15FA3">
        <w:t xml:space="preserve">на реализацию мероприятий подпрограммы 1 из различных источников финансирования и ресурсное обеспечение реализации подпрограммы 1 за счет средств бюджета Ивнянского района представлены соответственно </w:t>
      </w:r>
      <w:r w:rsidR="00F40736" w:rsidRPr="00C15FA3">
        <w:br/>
      </w:r>
      <w:r w:rsidRPr="00C15FA3">
        <w:t>в приложениях № 3 и № 4 к муниципальной программе.</w:t>
      </w:r>
    </w:p>
    <w:p w:rsidR="00FB71AA" w:rsidRPr="00C15FA3" w:rsidRDefault="00FB71AA" w:rsidP="00154658">
      <w:pPr>
        <w:pStyle w:val="ae"/>
        <w:tabs>
          <w:tab w:val="left" w:pos="0"/>
        </w:tabs>
        <w:ind w:left="0" w:right="3" w:firstLine="709"/>
        <w:jc w:val="both"/>
      </w:pPr>
      <w:r w:rsidRPr="00C15FA3">
        <w:t xml:space="preserve">Сводная информация по муниципальным заданиям приводится </w:t>
      </w:r>
      <w:r w:rsidR="00F40736" w:rsidRPr="00C15FA3">
        <w:br/>
      </w:r>
      <w:r w:rsidRPr="00C15FA3">
        <w:rPr>
          <w:spacing w:val="-18"/>
        </w:rPr>
        <w:lastRenderedPageBreak/>
        <w:t xml:space="preserve">в  </w:t>
      </w:r>
      <w:r w:rsidRPr="00C15FA3">
        <w:t>приложении № 5 к муниципальной</w:t>
      </w:r>
      <w:r w:rsidRPr="00C15FA3">
        <w:rPr>
          <w:spacing w:val="1"/>
        </w:rPr>
        <w:t xml:space="preserve"> </w:t>
      </w:r>
      <w:r w:rsidRPr="00C15FA3">
        <w:t>программе.</w:t>
      </w:r>
    </w:p>
    <w:p w:rsidR="00FB71AA" w:rsidRPr="00C15FA3" w:rsidRDefault="00FB71AA" w:rsidP="00154658">
      <w:pPr>
        <w:pStyle w:val="ae"/>
        <w:tabs>
          <w:tab w:val="left" w:pos="0"/>
        </w:tabs>
        <w:ind w:left="0" w:right="3" w:firstLine="709"/>
        <w:jc w:val="both"/>
      </w:pPr>
      <w:r w:rsidRPr="00C15FA3">
        <w:t>Сведения о методике расчета показателей приводятся в приложении № 6 к муниципальной программе.</w:t>
      </w:r>
    </w:p>
    <w:p w:rsidR="00FB71AA" w:rsidRPr="00C15FA3" w:rsidRDefault="00FB71AA" w:rsidP="00154658">
      <w:pPr>
        <w:pStyle w:val="ae"/>
        <w:tabs>
          <w:tab w:val="left" w:pos="0"/>
        </w:tabs>
        <w:ind w:left="0"/>
        <w:jc w:val="both"/>
      </w:pPr>
    </w:p>
    <w:p w:rsidR="00FB71AA" w:rsidRPr="00C15FA3" w:rsidRDefault="00FB71AA" w:rsidP="00154658">
      <w:pPr>
        <w:pStyle w:val="ae"/>
        <w:tabs>
          <w:tab w:val="left" w:pos="0"/>
        </w:tabs>
        <w:ind w:left="0"/>
        <w:jc w:val="center"/>
        <w:rPr>
          <w:b/>
        </w:rPr>
      </w:pPr>
      <w:r w:rsidRPr="00C15FA3">
        <w:rPr>
          <w:b/>
        </w:rPr>
        <w:t>5. Прогноз показателей конечного результата подпрограммы 1</w:t>
      </w:r>
    </w:p>
    <w:p w:rsidR="00FB71AA" w:rsidRPr="00C15FA3" w:rsidRDefault="00FB71AA" w:rsidP="00154658">
      <w:pPr>
        <w:pStyle w:val="ae"/>
        <w:ind w:left="0"/>
        <w:rPr>
          <w:b/>
        </w:rPr>
      </w:pPr>
    </w:p>
    <w:tbl>
      <w:tblPr>
        <w:tblStyle w:val="a3"/>
        <w:tblW w:w="0" w:type="auto"/>
        <w:tblLayout w:type="fixed"/>
        <w:tblLook w:val="04A0" w:firstRow="1" w:lastRow="0" w:firstColumn="1" w:lastColumn="0" w:noHBand="0" w:noVBand="1"/>
      </w:tblPr>
      <w:tblGrid>
        <w:gridCol w:w="817"/>
        <w:gridCol w:w="1843"/>
        <w:gridCol w:w="1984"/>
        <w:gridCol w:w="850"/>
        <w:gridCol w:w="851"/>
        <w:gridCol w:w="850"/>
        <w:gridCol w:w="851"/>
        <w:gridCol w:w="850"/>
        <w:gridCol w:w="851"/>
      </w:tblGrid>
      <w:tr w:rsidR="002F05FF" w:rsidRPr="00C15FA3" w:rsidTr="009669AA">
        <w:tc>
          <w:tcPr>
            <w:tcW w:w="817" w:type="dxa"/>
          </w:tcPr>
          <w:p w:rsidR="00FB71AA" w:rsidRPr="00C15FA3" w:rsidRDefault="00FB71AA" w:rsidP="00154658">
            <w:pPr>
              <w:ind w:right="-108"/>
              <w:jc w:val="center"/>
              <w:rPr>
                <w:b/>
                <w:shd w:val="clear" w:color="auto" w:fill="FFFFFF"/>
              </w:rPr>
            </w:pPr>
            <w:r w:rsidRPr="00C15FA3">
              <w:rPr>
                <w:b/>
                <w:shd w:val="clear" w:color="auto" w:fill="FFFFFF"/>
              </w:rPr>
              <w:t>№</w:t>
            </w:r>
          </w:p>
          <w:p w:rsidR="00FB71AA" w:rsidRPr="00C15FA3" w:rsidRDefault="00FB71AA" w:rsidP="00154658">
            <w:pPr>
              <w:ind w:right="-108"/>
              <w:jc w:val="center"/>
              <w:rPr>
                <w:b/>
                <w:shd w:val="clear" w:color="auto" w:fill="FFFFFF"/>
              </w:rPr>
            </w:pPr>
            <w:r w:rsidRPr="00C15FA3">
              <w:rPr>
                <w:b/>
                <w:shd w:val="clear" w:color="auto" w:fill="FFFFFF"/>
              </w:rPr>
              <w:t>п/п</w:t>
            </w:r>
          </w:p>
        </w:tc>
        <w:tc>
          <w:tcPr>
            <w:tcW w:w="1843" w:type="dxa"/>
          </w:tcPr>
          <w:p w:rsidR="00FB71AA" w:rsidRPr="00C15FA3" w:rsidRDefault="00FB71AA" w:rsidP="00154658">
            <w:pPr>
              <w:ind w:right="-108"/>
              <w:jc w:val="center"/>
              <w:rPr>
                <w:b/>
                <w:shd w:val="clear" w:color="auto" w:fill="FFFFFF"/>
              </w:rPr>
            </w:pPr>
            <w:r w:rsidRPr="00C15FA3">
              <w:rPr>
                <w:b/>
                <w:shd w:val="clear" w:color="auto" w:fill="FFFFFF"/>
              </w:rPr>
              <w:t>Наименование показателя, единица измерения</w:t>
            </w:r>
          </w:p>
        </w:tc>
        <w:tc>
          <w:tcPr>
            <w:tcW w:w="1984" w:type="dxa"/>
          </w:tcPr>
          <w:p w:rsidR="00FB71AA" w:rsidRPr="00C15FA3" w:rsidRDefault="00FB71AA" w:rsidP="00154658">
            <w:pPr>
              <w:jc w:val="center"/>
              <w:rPr>
                <w:b/>
                <w:shd w:val="clear" w:color="auto" w:fill="FFFFFF"/>
              </w:rPr>
            </w:pPr>
            <w:r w:rsidRPr="00C15FA3">
              <w:rPr>
                <w:b/>
                <w:shd w:val="clear" w:color="auto" w:fill="FFFFFF"/>
              </w:rPr>
              <w:t>Соисполнитель</w:t>
            </w:r>
          </w:p>
        </w:tc>
        <w:tc>
          <w:tcPr>
            <w:tcW w:w="5103" w:type="dxa"/>
            <w:gridSpan w:val="6"/>
          </w:tcPr>
          <w:p w:rsidR="00FB71AA" w:rsidRPr="00C15FA3" w:rsidRDefault="00FB71AA" w:rsidP="00154658">
            <w:pPr>
              <w:jc w:val="center"/>
              <w:rPr>
                <w:shd w:val="clear" w:color="auto" w:fill="FFFFFF"/>
              </w:rPr>
            </w:pPr>
            <w:r w:rsidRPr="00C15FA3">
              <w:rPr>
                <w:b/>
              </w:rPr>
              <w:t>Значение показателя по годам реализации</w:t>
            </w:r>
          </w:p>
        </w:tc>
      </w:tr>
      <w:tr w:rsidR="00476116" w:rsidRPr="00C15FA3" w:rsidTr="009669AA">
        <w:tc>
          <w:tcPr>
            <w:tcW w:w="817" w:type="dxa"/>
            <w:vMerge w:val="restart"/>
          </w:tcPr>
          <w:p w:rsidR="00476116" w:rsidRPr="00C15FA3" w:rsidRDefault="00476116" w:rsidP="00476116">
            <w:pPr>
              <w:ind w:left="-142" w:right="-108" w:firstLine="142"/>
              <w:jc w:val="center"/>
              <w:rPr>
                <w:shd w:val="clear" w:color="auto" w:fill="FFFFFF"/>
              </w:rPr>
            </w:pPr>
            <w:r w:rsidRPr="00C15FA3">
              <w:rPr>
                <w:shd w:val="clear" w:color="auto" w:fill="FFFFFF"/>
              </w:rPr>
              <w:t>1.</w:t>
            </w:r>
          </w:p>
        </w:tc>
        <w:tc>
          <w:tcPr>
            <w:tcW w:w="1843" w:type="dxa"/>
            <w:vMerge w:val="restart"/>
          </w:tcPr>
          <w:p w:rsidR="00D50830" w:rsidRPr="00C15FA3" w:rsidRDefault="00D50830" w:rsidP="00476116">
            <w:pPr>
              <w:ind w:left="-108" w:right="-108"/>
              <w:jc w:val="center"/>
            </w:pPr>
            <w:r w:rsidRPr="00C15FA3">
              <w:t>Количество посещений  муниципальных библиотек,</w:t>
            </w:r>
          </w:p>
          <w:p w:rsidR="00476116" w:rsidRPr="00C15FA3" w:rsidRDefault="00D50830" w:rsidP="00476116">
            <w:pPr>
              <w:ind w:left="-108" w:right="-108"/>
              <w:jc w:val="center"/>
            </w:pPr>
            <w:r w:rsidRPr="00C15FA3">
              <w:t xml:space="preserve"> тыс. раз</w:t>
            </w:r>
          </w:p>
        </w:tc>
        <w:tc>
          <w:tcPr>
            <w:tcW w:w="1984" w:type="dxa"/>
            <w:vMerge w:val="restart"/>
          </w:tcPr>
          <w:p w:rsidR="00D50830" w:rsidRPr="00C15FA3" w:rsidRDefault="00D50830" w:rsidP="00D50830">
            <w:pPr>
              <w:jc w:val="center"/>
              <w:rPr>
                <w:shd w:val="clear" w:color="auto" w:fill="FFFFFF"/>
              </w:rPr>
            </w:pPr>
            <w:r w:rsidRPr="00C15FA3">
              <w:rPr>
                <w:shd w:val="clear" w:color="auto" w:fill="FFFFFF"/>
              </w:rPr>
              <w:t>Муниципальное казённое</w:t>
            </w:r>
          </w:p>
          <w:p w:rsidR="00D50830" w:rsidRPr="00C15FA3" w:rsidRDefault="00D50830" w:rsidP="00D50830">
            <w:pPr>
              <w:jc w:val="center"/>
              <w:rPr>
                <w:shd w:val="clear" w:color="auto" w:fill="FFFFFF"/>
              </w:rPr>
            </w:pPr>
            <w:r w:rsidRPr="00C15FA3">
              <w:rPr>
                <w:shd w:val="clear" w:color="auto" w:fill="FFFFFF"/>
              </w:rPr>
              <w:t>учреждение</w:t>
            </w:r>
          </w:p>
          <w:p w:rsidR="00D50830" w:rsidRPr="00C15FA3" w:rsidRDefault="00D50830" w:rsidP="00D50830">
            <w:pPr>
              <w:jc w:val="center"/>
              <w:rPr>
                <w:shd w:val="clear" w:color="auto" w:fill="FFFFFF"/>
              </w:rPr>
            </w:pPr>
            <w:r w:rsidRPr="00C15FA3">
              <w:rPr>
                <w:shd w:val="clear" w:color="auto" w:fill="FFFFFF"/>
              </w:rPr>
              <w:t>«Управление культуры</w:t>
            </w:r>
          </w:p>
          <w:p w:rsidR="00D50830" w:rsidRPr="00C15FA3" w:rsidRDefault="00D50830" w:rsidP="00D50830">
            <w:pPr>
              <w:jc w:val="center"/>
              <w:rPr>
                <w:shd w:val="clear" w:color="auto" w:fill="FFFFFF"/>
              </w:rPr>
            </w:pPr>
            <w:r w:rsidRPr="00C15FA3">
              <w:rPr>
                <w:shd w:val="clear" w:color="auto" w:fill="FFFFFF"/>
              </w:rPr>
              <w:t>администрации муниципального района</w:t>
            </w:r>
          </w:p>
          <w:p w:rsidR="00D50830" w:rsidRPr="00C15FA3" w:rsidRDefault="00D50830" w:rsidP="00D50830">
            <w:pPr>
              <w:jc w:val="center"/>
              <w:rPr>
                <w:shd w:val="clear" w:color="auto" w:fill="FFFFFF"/>
              </w:rPr>
            </w:pPr>
            <w:r w:rsidRPr="00C15FA3">
              <w:rPr>
                <w:shd w:val="clear" w:color="auto" w:fill="FFFFFF"/>
              </w:rPr>
              <w:t>«Ивнянский район»</w:t>
            </w:r>
          </w:p>
          <w:p w:rsidR="00D50830" w:rsidRPr="00C15FA3" w:rsidRDefault="00D50830" w:rsidP="00D50830">
            <w:pPr>
              <w:jc w:val="center"/>
              <w:rPr>
                <w:shd w:val="clear" w:color="auto" w:fill="FFFFFF"/>
              </w:rPr>
            </w:pPr>
            <w:r w:rsidRPr="00C15FA3">
              <w:rPr>
                <w:shd w:val="clear" w:color="auto" w:fill="FFFFFF"/>
              </w:rPr>
              <w:t>Белгородской области»</w:t>
            </w:r>
          </w:p>
          <w:p w:rsidR="00D50830" w:rsidRPr="00C15FA3" w:rsidRDefault="00D50830" w:rsidP="00D50830">
            <w:pPr>
              <w:jc w:val="center"/>
              <w:rPr>
                <w:shd w:val="clear" w:color="auto" w:fill="FFFFFF"/>
              </w:rPr>
            </w:pPr>
          </w:p>
          <w:p w:rsidR="00D50830" w:rsidRPr="00C15FA3" w:rsidRDefault="00D50830" w:rsidP="00D50830">
            <w:pPr>
              <w:jc w:val="center"/>
              <w:rPr>
                <w:shd w:val="clear" w:color="auto" w:fill="FFFFFF"/>
              </w:rPr>
            </w:pPr>
            <w:r w:rsidRPr="00C15FA3">
              <w:rPr>
                <w:shd w:val="clear" w:color="auto" w:fill="FFFFFF"/>
              </w:rPr>
              <w:t xml:space="preserve">Муниципальное </w:t>
            </w:r>
            <w:r w:rsidR="00D904C6">
              <w:rPr>
                <w:shd w:val="clear" w:color="auto" w:fill="FFFFFF"/>
              </w:rPr>
              <w:t>бюджетное</w:t>
            </w:r>
            <w:r w:rsidRPr="00C15FA3">
              <w:rPr>
                <w:shd w:val="clear" w:color="auto" w:fill="FFFFFF"/>
              </w:rPr>
              <w:t xml:space="preserve"> учреждение культуры</w:t>
            </w:r>
          </w:p>
          <w:p w:rsidR="00476116" w:rsidRPr="00C15FA3" w:rsidRDefault="00D50830" w:rsidP="00D904C6">
            <w:pPr>
              <w:jc w:val="center"/>
              <w:rPr>
                <w:shd w:val="clear" w:color="auto" w:fill="FFFFFF"/>
              </w:rPr>
            </w:pPr>
            <w:r w:rsidRPr="00C15FA3">
              <w:rPr>
                <w:shd w:val="clear" w:color="auto" w:fill="FFFFFF"/>
              </w:rPr>
              <w:t>«Централ</w:t>
            </w:r>
            <w:r w:rsidR="00D904C6">
              <w:rPr>
                <w:shd w:val="clear" w:color="auto" w:fill="FFFFFF"/>
              </w:rPr>
              <w:t>изованная библиотечная система Ивнянского района</w:t>
            </w:r>
            <w:r w:rsidRPr="00C15FA3">
              <w:rPr>
                <w:shd w:val="clear" w:color="auto" w:fill="FFFFFF"/>
              </w:rPr>
              <w:t>»</w:t>
            </w:r>
          </w:p>
        </w:tc>
        <w:tc>
          <w:tcPr>
            <w:tcW w:w="850" w:type="dxa"/>
          </w:tcPr>
          <w:p w:rsidR="00476116" w:rsidRPr="00C15FA3" w:rsidRDefault="00476116" w:rsidP="00352AF3">
            <w:pPr>
              <w:pStyle w:val="TableParagraph"/>
              <w:jc w:val="center"/>
              <w:rPr>
                <w:b/>
                <w:sz w:val="24"/>
                <w:szCs w:val="24"/>
              </w:rPr>
            </w:pPr>
            <w:r w:rsidRPr="00C15FA3">
              <w:rPr>
                <w:b/>
                <w:sz w:val="24"/>
                <w:szCs w:val="24"/>
              </w:rPr>
              <w:t>2015</w:t>
            </w:r>
          </w:p>
          <w:p w:rsidR="00476116" w:rsidRPr="00C15FA3" w:rsidRDefault="00476116" w:rsidP="00352AF3">
            <w:pPr>
              <w:pStyle w:val="TableParagraph"/>
              <w:jc w:val="center"/>
              <w:rPr>
                <w:b/>
                <w:sz w:val="24"/>
                <w:szCs w:val="24"/>
              </w:rPr>
            </w:pPr>
            <w:r w:rsidRPr="00C15FA3">
              <w:rPr>
                <w:b/>
                <w:sz w:val="24"/>
                <w:szCs w:val="24"/>
              </w:rPr>
              <w:t>год</w:t>
            </w:r>
          </w:p>
        </w:tc>
        <w:tc>
          <w:tcPr>
            <w:tcW w:w="851" w:type="dxa"/>
          </w:tcPr>
          <w:p w:rsidR="00476116" w:rsidRPr="00C15FA3" w:rsidRDefault="00476116" w:rsidP="00352AF3">
            <w:pPr>
              <w:pStyle w:val="TableParagraph"/>
              <w:jc w:val="center"/>
              <w:rPr>
                <w:b/>
                <w:sz w:val="24"/>
                <w:szCs w:val="24"/>
              </w:rPr>
            </w:pPr>
            <w:r w:rsidRPr="00C15FA3">
              <w:rPr>
                <w:b/>
                <w:sz w:val="24"/>
                <w:szCs w:val="24"/>
              </w:rPr>
              <w:t>2016</w:t>
            </w:r>
          </w:p>
          <w:p w:rsidR="00476116" w:rsidRPr="00C15FA3" w:rsidRDefault="00476116" w:rsidP="00352AF3">
            <w:pPr>
              <w:pStyle w:val="TableParagraph"/>
              <w:jc w:val="center"/>
              <w:rPr>
                <w:b/>
                <w:sz w:val="24"/>
                <w:szCs w:val="24"/>
              </w:rPr>
            </w:pPr>
            <w:r w:rsidRPr="00C15FA3">
              <w:rPr>
                <w:b/>
                <w:sz w:val="24"/>
                <w:szCs w:val="24"/>
              </w:rPr>
              <w:t>год</w:t>
            </w:r>
          </w:p>
        </w:tc>
        <w:tc>
          <w:tcPr>
            <w:tcW w:w="850" w:type="dxa"/>
          </w:tcPr>
          <w:p w:rsidR="00476116" w:rsidRPr="00C15FA3" w:rsidRDefault="00476116" w:rsidP="00352AF3">
            <w:pPr>
              <w:pStyle w:val="TableParagraph"/>
              <w:jc w:val="center"/>
              <w:rPr>
                <w:b/>
                <w:sz w:val="24"/>
                <w:szCs w:val="24"/>
              </w:rPr>
            </w:pPr>
            <w:r w:rsidRPr="00C15FA3">
              <w:rPr>
                <w:b/>
                <w:sz w:val="24"/>
                <w:szCs w:val="24"/>
              </w:rPr>
              <w:t>2017</w:t>
            </w:r>
          </w:p>
          <w:p w:rsidR="00476116" w:rsidRPr="00C15FA3" w:rsidRDefault="00476116" w:rsidP="00352AF3">
            <w:pPr>
              <w:pStyle w:val="TableParagraph"/>
              <w:jc w:val="center"/>
              <w:rPr>
                <w:b/>
                <w:sz w:val="24"/>
                <w:szCs w:val="24"/>
              </w:rPr>
            </w:pPr>
            <w:r w:rsidRPr="00C15FA3">
              <w:rPr>
                <w:b/>
                <w:sz w:val="24"/>
                <w:szCs w:val="24"/>
              </w:rPr>
              <w:t>год</w:t>
            </w:r>
          </w:p>
        </w:tc>
        <w:tc>
          <w:tcPr>
            <w:tcW w:w="851" w:type="dxa"/>
          </w:tcPr>
          <w:p w:rsidR="00476116" w:rsidRPr="00C15FA3" w:rsidRDefault="00476116" w:rsidP="00352AF3">
            <w:pPr>
              <w:pStyle w:val="TableParagraph"/>
              <w:jc w:val="center"/>
              <w:rPr>
                <w:b/>
                <w:sz w:val="24"/>
                <w:szCs w:val="24"/>
              </w:rPr>
            </w:pPr>
            <w:r w:rsidRPr="00C15FA3">
              <w:rPr>
                <w:b/>
                <w:sz w:val="24"/>
                <w:szCs w:val="24"/>
              </w:rPr>
              <w:t>2018</w:t>
            </w:r>
          </w:p>
          <w:p w:rsidR="00476116" w:rsidRPr="00C15FA3" w:rsidRDefault="00476116" w:rsidP="00352AF3">
            <w:pPr>
              <w:pStyle w:val="TableParagraph"/>
              <w:jc w:val="center"/>
              <w:rPr>
                <w:b/>
                <w:sz w:val="24"/>
                <w:szCs w:val="24"/>
              </w:rPr>
            </w:pPr>
            <w:r w:rsidRPr="00C15FA3">
              <w:rPr>
                <w:b/>
                <w:sz w:val="24"/>
                <w:szCs w:val="24"/>
              </w:rPr>
              <w:t>год</w:t>
            </w:r>
          </w:p>
        </w:tc>
        <w:tc>
          <w:tcPr>
            <w:tcW w:w="850" w:type="dxa"/>
          </w:tcPr>
          <w:p w:rsidR="00476116" w:rsidRPr="00C15FA3" w:rsidRDefault="00476116" w:rsidP="00352AF3">
            <w:pPr>
              <w:pStyle w:val="TableParagraph"/>
              <w:jc w:val="center"/>
              <w:rPr>
                <w:b/>
                <w:sz w:val="24"/>
                <w:szCs w:val="24"/>
              </w:rPr>
            </w:pPr>
            <w:r w:rsidRPr="00C15FA3">
              <w:rPr>
                <w:b/>
                <w:sz w:val="24"/>
                <w:szCs w:val="24"/>
              </w:rPr>
              <w:t>2019</w:t>
            </w:r>
          </w:p>
          <w:p w:rsidR="00476116" w:rsidRPr="00C15FA3" w:rsidRDefault="00476116" w:rsidP="00352AF3">
            <w:pPr>
              <w:pStyle w:val="TableParagraph"/>
              <w:jc w:val="center"/>
              <w:rPr>
                <w:b/>
                <w:sz w:val="24"/>
                <w:szCs w:val="24"/>
              </w:rPr>
            </w:pPr>
            <w:r w:rsidRPr="00C15FA3">
              <w:rPr>
                <w:b/>
                <w:sz w:val="24"/>
                <w:szCs w:val="24"/>
              </w:rPr>
              <w:t>год</w:t>
            </w:r>
          </w:p>
        </w:tc>
        <w:tc>
          <w:tcPr>
            <w:tcW w:w="851" w:type="dxa"/>
          </w:tcPr>
          <w:p w:rsidR="00476116" w:rsidRPr="00C15FA3" w:rsidRDefault="00476116" w:rsidP="00352AF3">
            <w:pPr>
              <w:pStyle w:val="TableParagraph"/>
              <w:jc w:val="center"/>
              <w:rPr>
                <w:b/>
                <w:sz w:val="24"/>
                <w:szCs w:val="24"/>
              </w:rPr>
            </w:pPr>
            <w:r w:rsidRPr="00C15FA3">
              <w:rPr>
                <w:b/>
                <w:sz w:val="24"/>
                <w:szCs w:val="24"/>
              </w:rPr>
              <w:t>2020</w:t>
            </w:r>
          </w:p>
          <w:p w:rsidR="00476116" w:rsidRPr="00C15FA3" w:rsidRDefault="00476116" w:rsidP="00352AF3">
            <w:pPr>
              <w:pStyle w:val="TableParagraph"/>
              <w:jc w:val="center"/>
              <w:rPr>
                <w:b/>
                <w:sz w:val="24"/>
                <w:szCs w:val="24"/>
              </w:rPr>
            </w:pPr>
            <w:r w:rsidRPr="00C15FA3">
              <w:rPr>
                <w:b/>
                <w:sz w:val="24"/>
                <w:szCs w:val="24"/>
              </w:rPr>
              <w:t>год</w:t>
            </w:r>
          </w:p>
        </w:tc>
      </w:tr>
      <w:tr w:rsidR="00476116" w:rsidRPr="00C15FA3" w:rsidTr="009669AA">
        <w:tc>
          <w:tcPr>
            <w:tcW w:w="817" w:type="dxa"/>
            <w:vMerge/>
          </w:tcPr>
          <w:p w:rsidR="00476116" w:rsidRPr="00C15FA3" w:rsidRDefault="00476116" w:rsidP="00476116">
            <w:pPr>
              <w:ind w:left="-142" w:right="-108" w:firstLine="142"/>
              <w:jc w:val="center"/>
              <w:rPr>
                <w:shd w:val="clear" w:color="auto" w:fill="FFFFFF"/>
              </w:rPr>
            </w:pPr>
          </w:p>
        </w:tc>
        <w:tc>
          <w:tcPr>
            <w:tcW w:w="1843" w:type="dxa"/>
            <w:vMerge/>
          </w:tcPr>
          <w:p w:rsidR="00476116" w:rsidRPr="00C15FA3" w:rsidRDefault="00476116" w:rsidP="00476116">
            <w:pPr>
              <w:ind w:right="-108"/>
              <w:jc w:val="center"/>
            </w:pPr>
          </w:p>
        </w:tc>
        <w:tc>
          <w:tcPr>
            <w:tcW w:w="1984" w:type="dxa"/>
            <w:vMerge/>
          </w:tcPr>
          <w:p w:rsidR="00476116" w:rsidRPr="00C15FA3" w:rsidRDefault="00476116" w:rsidP="00476116">
            <w:pPr>
              <w:jc w:val="center"/>
              <w:rPr>
                <w:shd w:val="clear" w:color="auto" w:fill="FFFFFF"/>
              </w:rPr>
            </w:pPr>
          </w:p>
        </w:tc>
        <w:tc>
          <w:tcPr>
            <w:tcW w:w="850" w:type="dxa"/>
          </w:tcPr>
          <w:p w:rsidR="00476116" w:rsidRPr="00C15FA3" w:rsidRDefault="00476116" w:rsidP="00352AF3">
            <w:pPr>
              <w:pStyle w:val="TableParagraph"/>
              <w:jc w:val="center"/>
              <w:rPr>
                <w:sz w:val="24"/>
                <w:szCs w:val="24"/>
              </w:rPr>
            </w:pPr>
            <w:r w:rsidRPr="00C15FA3">
              <w:rPr>
                <w:sz w:val="24"/>
                <w:szCs w:val="24"/>
              </w:rPr>
              <w:t>192,1</w:t>
            </w:r>
          </w:p>
        </w:tc>
        <w:tc>
          <w:tcPr>
            <w:tcW w:w="851" w:type="dxa"/>
          </w:tcPr>
          <w:p w:rsidR="00476116" w:rsidRPr="00C15FA3" w:rsidRDefault="00476116" w:rsidP="00352AF3">
            <w:pPr>
              <w:pStyle w:val="TableParagraph"/>
              <w:jc w:val="center"/>
              <w:rPr>
                <w:sz w:val="24"/>
                <w:szCs w:val="24"/>
              </w:rPr>
            </w:pPr>
            <w:r w:rsidRPr="00C15FA3">
              <w:rPr>
                <w:sz w:val="24"/>
                <w:szCs w:val="24"/>
              </w:rPr>
              <w:t>192,1</w:t>
            </w:r>
          </w:p>
        </w:tc>
        <w:tc>
          <w:tcPr>
            <w:tcW w:w="850" w:type="dxa"/>
          </w:tcPr>
          <w:p w:rsidR="00476116" w:rsidRPr="00C15FA3" w:rsidRDefault="00476116" w:rsidP="00352AF3">
            <w:pPr>
              <w:pStyle w:val="TableParagraph"/>
              <w:jc w:val="center"/>
              <w:rPr>
                <w:sz w:val="24"/>
                <w:szCs w:val="24"/>
              </w:rPr>
            </w:pPr>
            <w:r w:rsidRPr="00C15FA3">
              <w:rPr>
                <w:sz w:val="24"/>
                <w:szCs w:val="24"/>
              </w:rPr>
              <w:t>192,1</w:t>
            </w:r>
          </w:p>
        </w:tc>
        <w:tc>
          <w:tcPr>
            <w:tcW w:w="851" w:type="dxa"/>
          </w:tcPr>
          <w:p w:rsidR="00476116" w:rsidRPr="00C15FA3" w:rsidRDefault="00476116" w:rsidP="00352AF3">
            <w:pPr>
              <w:pStyle w:val="TableParagraph"/>
              <w:jc w:val="center"/>
              <w:rPr>
                <w:sz w:val="24"/>
                <w:szCs w:val="24"/>
              </w:rPr>
            </w:pPr>
            <w:r w:rsidRPr="00C15FA3">
              <w:rPr>
                <w:sz w:val="24"/>
                <w:szCs w:val="24"/>
              </w:rPr>
              <w:t>192,2</w:t>
            </w:r>
          </w:p>
        </w:tc>
        <w:tc>
          <w:tcPr>
            <w:tcW w:w="850" w:type="dxa"/>
          </w:tcPr>
          <w:p w:rsidR="00476116" w:rsidRPr="00C15FA3" w:rsidRDefault="00476116" w:rsidP="00352AF3">
            <w:pPr>
              <w:pStyle w:val="TableParagraph"/>
              <w:jc w:val="center"/>
              <w:rPr>
                <w:sz w:val="24"/>
                <w:szCs w:val="24"/>
              </w:rPr>
            </w:pPr>
            <w:r w:rsidRPr="00C15FA3">
              <w:rPr>
                <w:sz w:val="24"/>
                <w:szCs w:val="24"/>
              </w:rPr>
              <w:t>195</w:t>
            </w:r>
          </w:p>
        </w:tc>
        <w:tc>
          <w:tcPr>
            <w:tcW w:w="851" w:type="dxa"/>
          </w:tcPr>
          <w:p w:rsidR="00476116" w:rsidRPr="00C15FA3" w:rsidRDefault="00476116" w:rsidP="00352AF3">
            <w:pPr>
              <w:pStyle w:val="TableParagraph"/>
              <w:jc w:val="center"/>
              <w:rPr>
                <w:sz w:val="24"/>
                <w:szCs w:val="24"/>
              </w:rPr>
            </w:pPr>
            <w:r w:rsidRPr="00C15FA3">
              <w:rPr>
                <w:sz w:val="24"/>
                <w:szCs w:val="24"/>
              </w:rPr>
              <w:t>166,5</w:t>
            </w:r>
          </w:p>
        </w:tc>
      </w:tr>
      <w:tr w:rsidR="00476116" w:rsidRPr="00C15FA3" w:rsidTr="009669AA">
        <w:tc>
          <w:tcPr>
            <w:tcW w:w="817" w:type="dxa"/>
            <w:vMerge/>
          </w:tcPr>
          <w:p w:rsidR="00476116" w:rsidRPr="00C15FA3" w:rsidRDefault="00476116" w:rsidP="00476116">
            <w:pPr>
              <w:ind w:left="-142" w:right="-108" w:firstLine="142"/>
              <w:jc w:val="center"/>
              <w:rPr>
                <w:shd w:val="clear" w:color="auto" w:fill="FFFFFF"/>
              </w:rPr>
            </w:pPr>
          </w:p>
        </w:tc>
        <w:tc>
          <w:tcPr>
            <w:tcW w:w="1843" w:type="dxa"/>
            <w:vMerge/>
          </w:tcPr>
          <w:p w:rsidR="00476116" w:rsidRPr="00C15FA3" w:rsidRDefault="00476116" w:rsidP="00476116">
            <w:pPr>
              <w:ind w:right="-108"/>
              <w:jc w:val="center"/>
            </w:pPr>
          </w:p>
        </w:tc>
        <w:tc>
          <w:tcPr>
            <w:tcW w:w="1984" w:type="dxa"/>
            <w:vMerge/>
          </w:tcPr>
          <w:p w:rsidR="00476116" w:rsidRPr="00C15FA3" w:rsidRDefault="00476116" w:rsidP="00476116">
            <w:pPr>
              <w:jc w:val="center"/>
              <w:rPr>
                <w:shd w:val="clear" w:color="auto" w:fill="FFFFFF"/>
              </w:rPr>
            </w:pPr>
          </w:p>
        </w:tc>
        <w:tc>
          <w:tcPr>
            <w:tcW w:w="850" w:type="dxa"/>
          </w:tcPr>
          <w:p w:rsidR="00476116" w:rsidRPr="00C15FA3" w:rsidRDefault="00476116" w:rsidP="00352AF3">
            <w:pPr>
              <w:pStyle w:val="TableParagraph"/>
              <w:jc w:val="center"/>
              <w:rPr>
                <w:b/>
                <w:sz w:val="24"/>
                <w:szCs w:val="24"/>
              </w:rPr>
            </w:pPr>
            <w:r w:rsidRPr="00C15FA3">
              <w:rPr>
                <w:b/>
                <w:sz w:val="24"/>
                <w:szCs w:val="24"/>
              </w:rPr>
              <w:t>2021</w:t>
            </w:r>
          </w:p>
          <w:p w:rsidR="00476116" w:rsidRPr="00C15FA3" w:rsidRDefault="00476116" w:rsidP="00352AF3">
            <w:pPr>
              <w:pStyle w:val="TableParagraph"/>
              <w:jc w:val="center"/>
              <w:rPr>
                <w:b/>
                <w:sz w:val="24"/>
                <w:szCs w:val="24"/>
              </w:rPr>
            </w:pPr>
            <w:r w:rsidRPr="00C15FA3">
              <w:rPr>
                <w:b/>
                <w:sz w:val="24"/>
                <w:szCs w:val="24"/>
              </w:rPr>
              <w:t>год</w:t>
            </w:r>
          </w:p>
        </w:tc>
        <w:tc>
          <w:tcPr>
            <w:tcW w:w="851" w:type="dxa"/>
          </w:tcPr>
          <w:p w:rsidR="00476116" w:rsidRPr="00C15FA3" w:rsidRDefault="00476116" w:rsidP="00352AF3">
            <w:pPr>
              <w:pStyle w:val="TableParagraph"/>
              <w:jc w:val="center"/>
              <w:rPr>
                <w:b/>
                <w:sz w:val="24"/>
                <w:szCs w:val="24"/>
              </w:rPr>
            </w:pPr>
            <w:r w:rsidRPr="00C15FA3">
              <w:rPr>
                <w:b/>
                <w:sz w:val="24"/>
                <w:szCs w:val="24"/>
              </w:rPr>
              <w:t>2022</w:t>
            </w:r>
          </w:p>
          <w:p w:rsidR="00476116" w:rsidRPr="00C15FA3" w:rsidRDefault="00476116" w:rsidP="00352AF3">
            <w:pPr>
              <w:pStyle w:val="TableParagraph"/>
              <w:jc w:val="center"/>
              <w:rPr>
                <w:b/>
                <w:sz w:val="24"/>
                <w:szCs w:val="24"/>
              </w:rPr>
            </w:pPr>
            <w:r w:rsidRPr="00C15FA3">
              <w:rPr>
                <w:b/>
                <w:sz w:val="24"/>
                <w:szCs w:val="24"/>
              </w:rPr>
              <w:t>год</w:t>
            </w:r>
          </w:p>
        </w:tc>
        <w:tc>
          <w:tcPr>
            <w:tcW w:w="850" w:type="dxa"/>
          </w:tcPr>
          <w:p w:rsidR="00476116" w:rsidRPr="00C15FA3" w:rsidRDefault="00476116" w:rsidP="00352AF3">
            <w:pPr>
              <w:pStyle w:val="TableParagraph"/>
              <w:jc w:val="center"/>
              <w:rPr>
                <w:b/>
                <w:sz w:val="24"/>
                <w:szCs w:val="24"/>
              </w:rPr>
            </w:pPr>
            <w:r w:rsidRPr="00C15FA3">
              <w:rPr>
                <w:b/>
                <w:sz w:val="24"/>
                <w:szCs w:val="24"/>
              </w:rPr>
              <w:t>2023</w:t>
            </w:r>
          </w:p>
          <w:p w:rsidR="00476116" w:rsidRPr="00C15FA3" w:rsidRDefault="00476116" w:rsidP="00352AF3">
            <w:pPr>
              <w:pStyle w:val="TableParagraph"/>
              <w:jc w:val="center"/>
              <w:rPr>
                <w:b/>
                <w:sz w:val="24"/>
                <w:szCs w:val="24"/>
              </w:rPr>
            </w:pPr>
            <w:r w:rsidRPr="00C15FA3">
              <w:rPr>
                <w:b/>
                <w:sz w:val="24"/>
                <w:szCs w:val="24"/>
              </w:rPr>
              <w:t>год</w:t>
            </w:r>
          </w:p>
        </w:tc>
        <w:tc>
          <w:tcPr>
            <w:tcW w:w="851" w:type="dxa"/>
          </w:tcPr>
          <w:p w:rsidR="00476116" w:rsidRPr="00C15FA3" w:rsidRDefault="00476116" w:rsidP="00352AF3">
            <w:pPr>
              <w:pStyle w:val="TableParagraph"/>
              <w:jc w:val="center"/>
              <w:rPr>
                <w:b/>
                <w:sz w:val="24"/>
                <w:szCs w:val="24"/>
              </w:rPr>
            </w:pPr>
            <w:r w:rsidRPr="00C15FA3">
              <w:rPr>
                <w:b/>
                <w:sz w:val="24"/>
                <w:szCs w:val="24"/>
              </w:rPr>
              <w:t>2024</w:t>
            </w:r>
          </w:p>
          <w:p w:rsidR="00476116" w:rsidRPr="00C15FA3" w:rsidRDefault="00476116" w:rsidP="00352AF3">
            <w:pPr>
              <w:pStyle w:val="TableParagraph"/>
              <w:jc w:val="center"/>
              <w:rPr>
                <w:b/>
                <w:sz w:val="24"/>
                <w:szCs w:val="24"/>
              </w:rPr>
            </w:pPr>
            <w:r w:rsidRPr="00C15FA3">
              <w:rPr>
                <w:b/>
                <w:sz w:val="24"/>
                <w:szCs w:val="24"/>
              </w:rPr>
              <w:t>год</w:t>
            </w:r>
          </w:p>
        </w:tc>
        <w:tc>
          <w:tcPr>
            <w:tcW w:w="850" w:type="dxa"/>
          </w:tcPr>
          <w:p w:rsidR="00476116" w:rsidRPr="00C15FA3" w:rsidRDefault="00476116" w:rsidP="00352AF3">
            <w:pPr>
              <w:pStyle w:val="TableParagraph"/>
              <w:jc w:val="center"/>
              <w:rPr>
                <w:b/>
                <w:sz w:val="24"/>
                <w:szCs w:val="24"/>
              </w:rPr>
            </w:pPr>
            <w:r w:rsidRPr="00C15FA3">
              <w:rPr>
                <w:b/>
                <w:sz w:val="24"/>
                <w:szCs w:val="24"/>
              </w:rPr>
              <w:t>2025</w:t>
            </w:r>
          </w:p>
          <w:p w:rsidR="00476116" w:rsidRPr="00C15FA3" w:rsidRDefault="00476116" w:rsidP="00352AF3">
            <w:pPr>
              <w:pStyle w:val="TableParagraph"/>
              <w:jc w:val="center"/>
              <w:rPr>
                <w:b/>
                <w:sz w:val="24"/>
                <w:szCs w:val="24"/>
              </w:rPr>
            </w:pPr>
            <w:r w:rsidRPr="00C15FA3">
              <w:rPr>
                <w:b/>
                <w:sz w:val="24"/>
                <w:szCs w:val="24"/>
              </w:rPr>
              <w:t>год</w:t>
            </w:r>
          </w:p>
        </w:tc>
        <w:tc>
          <w:tcPr>
            <w:tcW w:w="851" w:type="dxa"/>
          </w:tcPr>
          <w:p w:rsidR="00476116" w:rsidRPr="00C15FA3" w:rsidRDefault="00FF08B1" w:rsidP="00352AF3">
            <w:pPr>
              <w:pStyle w:val="TableParagraph"/>
              <w:jc w:val="center"/>
              <w:rPr>
                <w:sz w:val="24"/>
                <w:szCs w:val="24"/>
              </w:rPr>
            </w:pPr>
            <w:r w:rsidRPr="00C15FA3">
              <w:rPr>
                <w:sz w:val="24"/>
                <w:szCs w:val="24"/>
              </w:rPr>
              <w:t>2026</w:t>
            </w:r>
            <w:r w:rsidR="00BA49B5" w:rsidRPr="00C15FA3">
              <w:rPr>
                <w:sz w:val="24"/>
                <w:szCs w:val="24"/>
              </w:rPr>
              <w:t xml:space="preserve"> год</w:t>
            </w:r>
          </w:p>
        </w:tc>
      </w:tr>
      <w:tr w:rsidR="00476116" w:rsidRPr="00C15FA3" w:rsidTr="009669AA">
        <w:tc>
          <w:tcPr>
            <w:tcW w:w="817" w:type="dxa"/>
            <w:vMerge/>
          </w:tcPr>
          <w:p w:rsidR="00476116" w:rsidRPr="00C15FA3" w:rsidRDefault="00476116" w:rsidP="00476116">
            <w:pPr>
              <w:ind w:left="-142" w:right="-108" w:firstLine="142"/>
              <w:jc w:val="center"/>
              <w:rPr>
                <w:shd w:val="clear" w:color="auto" w:fill="FFFFFF"/>
              </w:rPr>
            </w:pPr>
          </w:p>
        </w:tc>
        <w:tc>
          <w:tcPr>
            <w:tcW w:w="1843" w:type="dxa"/>
            <w:vMerge/>
          </w:tcPr>
          <w:p w:rsidR="00476116" w:rsidRPr="00C15FA3" w:rsidRDefault="00476116" w:rsidP="00476116">
            <w:pPr>
              <w:ind w:right="-108"/>
              <w:jc w:val="center"/>
            </w:pPr>
          </w:p>
        </w:tc>
        <w:tc>
          <w:tcPr>
            <w:tcW w:w="1984" w:type="dxa"/>
            <w:vMerge/>
          </w:tcPr>
          <w:p w:rsidR="00476116" w:rsidRPr="00C15FA3" w:rsidRDefault="00476116" w:rsidP="00476116">
            <w:pPr>
              <w:jc w:val="center"/>
              <w:rPr>
                <w:shd w:val="clear" w:color="auto" w:fill="FFFFFF"/>
              </w:rPr>
            </w:pPr>
          </w:p>
        </w:tc>
        <w:tc>
          <w:tcPr>
            <w:tcW w:w="850" w:type="dxa"/>
          </w:tcPr>
          <w:p w:rsidR="00476116" w:rsidRPr="00C15FA3" w:rsidRDefault="00476116" w:rsidP="00352AF3">
            <w:pPr>
              <w:pStyle w:val="TableParagraph"/>
              <w:jc w:val="center"/>
              <w:rPr>
                <w:sz w:val="24"/>
                <w:szCs w:val="24"/>
              </w:rPr>
            </w:pPr>
            <w:r w:rsidRPr="00C15FA3">
              <w:rPr>
                <w:sz w:val="24"/>
                <w:szCs w:val="24"/>
              </w:rPr>
              <w:t>215,0</w:t>
            </w:r>
          </w:p>
        </w:tc>
        <w:tc>
          <w:tcPr>
            <w:tcW w:w="851" w:type="dxa"/>
          </w:tcPr>
          <w:p w:rsidR="00476116" w:rsidRPr="00C15FA3" w:rsidRDefault="00476116" w:rsidP="00352AF3">
            <w:pPr>
              <w:jc w:val="center"/>
            </w:pPr>
            <w:r w:rsidRPr="00C15FA3">
              <w:t>221,0</w:t>
            </w:r>
          </w:p>
        </w:tc>
        <w:tc>
          <w:tcPr>
            <w:tcW w:w="850" w:type="dxa"/>
          </w:tcPr>
          <w:p w:rsidR="00476116" w:rsidRPr="00C15FA3" w:rsidRDefault="00476116" w:rsidP="00352AF3">
            <w:pPr>
              <w:jc w:val="center"/>
            </w:pPr>
            <w:r w:rsidRPr="00C15FA3">
              <w:t>221,0</w:t>
            </w:r>
          </w:p>
        </w:tc>
        <w:tc>
          <w:tcPr>
            <w:tcW w:w="851" w:type="dxa"/>
          </w:tcPr>
          <w:p w:rsidR="00476116" w:rsidRPr="00187DAF" w:rsidRDefault="00187DAF" w:rsidP="00352AF3">
            <w:pPr>
              <w:jc w:val="center"/>
              <w:rPr>
                <w:color w:val="FF0000"/>
                <w:highlight w:val="yellow"/>
              </w:rPr>
            </w:pPr>
            <w:r w:rsidRPr="00187DAF">
              <w:rPr>
                <w:color w:val="FF0000"/>
                <w:highlight w:val="yellow"/>
              </w:rPr>
              <w:t>211</w:t>
            </w:r>
          </w:p>
        </w:tc>
        <w:tc>
          <w:tcPr>
            <w:tcW w:w="850" w:type="dxa"/>
          </w:tcPr>
          <w:p w:rsidR="00476116" w:rsidRPr="00C15FA3" w:rsidRDefault="0086070F" w:rsidP="00352AF3">
            <w:pPr>
              <w:pStyle w:val="TableParagraph"/>
              <w:jc w:val="center"/>
              <w:rPr>
                <w:sz w:val="24"/>
                <w:szCs w:val="24"/>
              </w:rPr>
            </w:pPr>
            <w:r w:rsidRPr="00C15FA3">
              <w:rPr>
                <w:sz w:val="24"/>
                <w:szCs w:val="24"/>
              </w:rPr>
              <w:t>220</w:t>
            </w:r>
          </w:p>
        </w:tc>
        <w:tc>
          <w:tcPr>
            <w:tcW w:w="851" w:type="dxa"/>
          </w:tcPr>
          <w:p w:rsidR="00476116" w:rsidRPr="00C15FA3" w:rsidRDefault="0086070F" w:rsidP="00352AF3">
            <w:pPr>
              <w:pStyle w:val="TableParagraph"/>
              <w:jc w:val="center"/>
              <w:rPr>
                <w:sz w:val="24"/>
                <w:szCs w:val="24"/>
              </w:rPr>
            </w:pPr>
            <w:r w:rsidRPr="00C15FA3">
              <w:rPr>
                <w:sz w:val="24"/>
                <w:szCs w:val="24"/>
              </w:rPr>
              <w:t>220</w:t>
            </w:r>
          </w:p>
        </w:tc>
      </w:tr>
    </w:tbl>
    <w:p w:rsidR="00FB71AA" w:rsidRPr="00C15FA3" w:rsidRDefault="00FB71AA" w:rsidP="00476116">
      <w:pPr>
        <w:jc w:val="both"/>
        <w:rPr>
          <w:sz w:val="28"/>
          <w:szCs w:val="28"/>
        </w:rPr>
      </w:pPr>
    </w:p>
    <w:p w:rsidR="00FB71AA" w:rsidRPr="00C15FA3" w:rsidRDefault="00FB71AA" w:rsidP="00330461">
      <w:pPr>
        <w:ind w:firstLine="720"/>
        <w:jc w:val="both"/>
        <w:rPr>
          <w:sz w:val="28"/>
          <w:szCs w:val="28"/>
        </w:rPr>
      </w:pPr>
      <w:r w:rsidRPr="00C15FA3">
        <w:rPr>
          <w:sz w:val="28"/>
          <w:szCs w:val="28"/>
        </w:rPr>
        <w:t>Исчерпывающий перечень показателей реализации подпрограммы 1 представлен в приложении № 1 к муниципальной программе.</w:t>
      </w:r>
    </w:p>
    <w:p w:rsidR="00FB71AA" w:rsidRPr="00C15FA3" w:rsidRDefault="00FB71AA" w:rsidP="00330461">
      <w:pPr>
        <w:ind w:firstLine="720"/>
        <w:jc w:val="both"/>
        <w:rPr>
          <w:sz w:val="28"/>
          <w:szCs w:val="28"/>
        </w:rPr>
      </w:pPr>
    </w:p>
    <w:p w:rsidR="00FB71AA" w:rsidRPr="00C15FA3" w:rsidRDefault="00FB71AA" w:rsidP="00FB71AA">
      <w:pPr>
        <w:spacing w:line="244" w:lineRule="exact"/>
        <w:ind w:firstLine="720"/>
        <w:jc w:val="both"/>
        <w:rPr>
          <w:sz w:val="28"/>
          <w:szCs w:val="28"/>
        </w:rPr>
        <w:sectPr w:rsidR="00FB71AA" w:rsidRPr="00C15FA3" w:rsidSect="00642454">
          <w:pgSz w:w="11910" w:h="16840"/>
          <w:pgMar w:top="1134" w:right="567" w:bottom="1134" w:left="1701" w:header="709" w:footer="0" w:gutter="0"/>
          <w:cols w:space="720"/>
        </w:sectPr>
      </w:pPr>
    </w:p>
    <w:p w:rsidR="00FB71AA" w:rsidRPr="00C15FA3" w:rsidRDefault="00FB71AA" w:rsidP="00FB71AA">
      <w:pPr>
        <w:pStyle w:val="1"/>
        <w:spacing w:before="86"/>
        <w:jc w:val="center"/>
        <w:rPr>
          <w:rFonts w:ascii="Times New Roman" w:hAnsi="Times New Roman" w:cs="Times New Roman"/>
          <w:color w:val="auto"/>
        </w:rPr>
      </w:pPr>
      <w:r w:rsidRPr="00C15FA3">
        <w:rPr>
          <w:rFonts w:ascii="Times New Roman" w:hAnsi="Times New Roman" w:cs="Times New Roman"/>
          <w:color w:val="auto"/>
        </w:rPr>
        <w:lastRenderedPageBreak/>
        <w:t>Подпрограмма 2 «Развитие музейного дела»</w:t>
      </w:r>
    </w:p>
    <w:p w:rsidR="00E75358" w:rsidRPr="00C15FA3" w:rsidRDefault="00E75358" w:rsidP="00E75358">
      <w:pPr>
        <w:keepNext/>
        <w:keepLines/>
        <w:spacing w:before="86"/>
        <w:jc w:val="center"/>
        <w:outlineLvl w:val="0"/>
        <w:rPr>
          <w:rFonts w:eastAsiaTheme="majorEastAsia"/>
          <w:b/>
          <w:bCs/>
          <w:sz w:val="28"/>
          <w:szCs w:val="28"/>
        </w:rPr>
      </w:pPr>
      <w:r w:rsidRPr="00C15FA3">
        <w:rPr>
          <w:rFonts w:eastAsiaTheme="majorEastAsia"/>
          <w:b/>
          <w:bCs/>
          <w:sz w:val="28"/>
          <w:szCs w:val="28"/>
        </w:rPr>
        <w:t>Паспорт подпрограммы 2 «Развитие музейного дела»</w:t>
      </w:r>
    </w:p>
    <w:p w:rsidR="00E75358" w:rsidRPr="00C15FA3" w:rsidRDefault="00E75358" w:rsidP="00E75358">
      <w:pPr>
        <w:widowControl w:val="0"/>
        <w:autoSpaceDE w:val="0"/>
        <w:autoSpaceDN w:val="0"/>
        <w:rPr>
          <w:b/>
          <w:color w:val="FF0000"/>
          <w:sz w:val="28"/>
          <w:szCs w:val="28"/>
        </w:rPr>
      </w:pPr>
    </w:p>
    <w:tbl>
      <w:tblPr>
        <w:tblStyle w:val="5"/>
        <w:tblW w:w="0" w:type="auto"/>
        <w:tblLook w:val="04A0" w:firstRow="1" w:lastRow="0" w:firstColumn="1" w:lastColumn="0" w:noHBand="0" w:noVBand="1"/>
      </w:tblPr>
      <w:tblGrid>
        <w:gridCol w:w="3936"/>
        <w:gridCol w:w="5635"/>
      </w:tblGrid>
      <w:tr w:rsidR="00E75358" w:rsidRPr="00C15FA3" w:rsidTr="001A055F">
        <w:trPr>
          <w:trHeight w:val="768"/>
        </w:trPr>
        <w:tc>
          <w:tcPr>
            <w:tcW w:w="9571" w:type="dxa"/>
            <w:gridSpan w:val="2"/>
            <w:vAlign w:val="center"/>
          </w:tcPr>
          <w:p w:rsidR="00E75358" w:rsidRPr="00C15FA3" w:rsidRDefault="00E75358" w:rsidP="00E75358">
            <w:pPr>
              <w:widowControl w:val="0"/>
              <w:autoSpaceDE w:val="0"/>
              <w:autoSpaceDN w:val="0"/>
              <w:jc w:val="center"/>
              <w:rPr>
                <w:b/>
                <w:sz w:val="28"/>
                <w:szCs w:val="28"/>
              </w:rPr>
            </w:pPr>
            <w:r w:rsidRPr="00C15FA3">
              <w:rPr>
                <w:b/>
                <w:sz w:val="28"/>
                <w:szCs w:val="28"/>
              </w:rPr>
              <w:t>Наименование подпрограммы 2:</w:t>
            </w:r>
          </w:p>
          <w:p w:rsidR="00E75358" w:rsidRPr="00C15FA3" w:rsidRDefault="00E75358" w:rsidP="00E75358">
            <w:pPr>
              <w:widowControl w:val="0"/>
              <w:autoSpaceDE w:val="0"/>
              <w:autoSpaceDN w:val="0"/>
              <w:ind w:left="681"/>
              <w:jc w:val="center"/>
              <w:rPr>
                <w:b/>
                <w:sz w:val="28"/>
                <w:szCs w:val="28"/>
              </w:rPr>
            </w:pPr>
            <w:r w:rsidRPr="00C15FA3">
              <w:rPr>
                <w:b/>
                <w:sz w:val="28"/>
                <w:szCs w:val="28"/>
              </w:rPr>
              <w:t xml:space="preserve"> «Развитие музейного дела» (далее – подпрограмма 2)</w:t>
            </w:r>
          </w:p>
        </w:tc>
      </w:tr>
      <w:tr w:rsidR="00E75358" w:rsidRPr="00C15FA3" w:rsidTr="001A055F">
        <w:tc>
          <w:tcPr>
            <w:tcW w:w="3936" w:type="dxa"/>
          </w:tcPr>
          <w:p w:rsidR="00E75358" w:rsidRPr="00C15FA3" w:rsidRDefault="00E75358" w:rsidP="00E75358">
            <w:pPr>
              <w:rPr>
                <w:sz w:val="28"/>
                <w:szCs w:val="28"/>
              </w:rPr>
            </w:pPr>
            <w:r w:rsidRPr="00C15FA3">
              <w:rPr>
                <w:sz w:val="28"/>
                <w:szCs w:val="28"/>
              </w:rPr>
              <w:t>Соисполнитель муниципальной программы, ответственный                                   за подпрограмму 2</w:t>
            </w:r>
          </w:p>
        </w:tc>
        <w:tc>
          <w:tcPr>
            <w:tcW w:w="5635" w:type="dxa"/>
          </w:tcPr>
          <w:p w:rsidR="00E75358" w:rsidRPr="00C15FA3" w:rsidRDefault="00E75358" w:rsidP="00E75358">
            <w:pPr>
              <w:jc w:val="both"/>
              <w:rPr>
                <w:sz w:val="28"/>
                <w:szCs w:val="28"/>
              </w:rPr>
            </w:pPr>
            <w:r w:rsidRPr="00C15FA3">
              <w:rPr>
                <w:sz w:val="28"/>
                <w:szCs w:val="28"/>
              </w:rPr>
              <w:t>Муниципальное казённое учреждение «Управление культуры администрации муниципального района «Ивнянский район» Белгородской области»</w:t>
            </w:r>
          </w:p>
        </w:tc>
      </w:tr>
      <w:tr w:rsidR="00E75358" w:rsidRPr="00C15FA3" w:rsidTr="001A055F">
        <w:tc>
          <w:tcPr>
            <w:tcW w:w="3936" w:type="dxa"/>
          </w:tcPr>
          <w:p w:rsidR="00E75358" w:rsidRPr="00C15FA3" w:rsidRDefault="00E75358" w:rsidP="00E75358">
            <w:pPr>
              <w:widowControl w:val="0"/>
              <w:autoSpaceDE w:val="0"/>
              <w:autoSpaceDN w:val="0"/>
              <w:spacing w:line="242" w:lineRule="auto"/>
              <w:rPr>
                <w:sz w:val="28"/>
                <w:szCs w:val="28"/>
              </w:rPr>
            </w:pPr>
            <w:r w:rsidRPr="00C15FA3">
              <w:rPr>
                <w:sz w:val="28"/>
                <w:szCs w:val="28"/>
              </w:rPr>
              <w:t>Участники подпрограммы 2</w:t>
            </w:r>
          </w:p>
        </w:tc>
        <w:tc>
          <w:tcPr>
            <w:tcW w:w="5635" w:type="dxa"/>
          </w:tcPr>
          <w:p w:rsidR="00E75358" w:rsidRPr="00C15FA3" w:rsidRDefault="00E75358" w:rsidP="00E75358">
            <w:pPr>
              <w:jc w:val="both"/>
              <w:rPr>
                <w:sz w:val="28"/>
                <w:szCs w:val="28"/>
              </w:rPr>
            </w:pPr>
            <w:r w:rsidRPr="00C15FA3">
              <w:rPr>
                <w:sz w:val="28"/>
                <w:szCs w:val="28"/>
              </w:rPr>
              <w:t>Муниципальное казённое учреждение «Управление культуры администрации муниципального района «Ивнянский район» Белгородской области»</w:t>
            </w:r>
          </w:p>
          <w:p w:rsidR="00E75358" w:rsidRPr="00C15FA3" w:rsidRDefault="00E75358" w:rsidP="00E75358">
            <w:pPr>
              <w:jc w:val="both"/>
              <w:rPr>
                <w:sz w:val="28"/>
                <w:szCs w:val="28"/>
              </w:rPr>
            </w:pPr>
            <w:r w:rsidRPr="00C15FA3">
              <w:rPr>
                <w:sz w:val="28"/>
                <w:szCs w:val="28"/>
              </w:rPr>
              <w:t>Муниципальное бюджетное учреждение культуры «Ивнянский историко- краеведческий музей»</w:t>
            </w:r>
          </w:p>
        </w:tc>
      </w:tr>
      <w:tr w:rsidR="00E75358" w:rsidRPr="00C15FA3" w:rsidTr="001A055F">
        <w:tc>
          <w:tcPr>
            <w:tcW w:w="3936" w:type="dxa"/>
          </w:tcPr>
          <w:p w:rsidR="00E75358" w:rsidRPr="00C15FA3" w:rsidRDefault="00E75358" w:rsidP="00E75358">
            <w:pPr>
              <w:rPr>
                <w:sz w:val="28"/>
                <w:szCs w:val="28"/>
              </w:rPr>
            </w:pPr>
            <w:r w:rsidRPr="00C15FA3">
              <w:rPr>
                <w:sz w:val="28"/>
                <w:szCs w:val="28"/>
              </w:rPr>
              <w:t>Цель (цели) подпрограммы 2</w:t>
            </w:r>
          </w:p>
        </w:tc>
        <w:tc>
          <w:tcPr>
            <w:tcW w:w="5635" w:type="dxa"/>
          </w:tcPr>
          <w:p w:rsidR="00E75358" w:rsidRPr="00C15FA3" w:rsidRDefault="00E75358" w:rsidP="00E75358">
            <w:pPr>
              <w:jc w:val="both"/>
              <w:rPr>
                <w:sz w:val="28"/>
                <w:szCs w:val="28"/>
              </w:rPr>
            </w:pPr>
            <w:r w:rsidRPr="00C15FA3">
              <w:rPr>
                <w:sz w:val="28"/>
                <w:szCs w:val="28"/>
              </w:rPr>
              <w:t>Развитие</w:t>
            </w:r>
            <w:r w:rsidRPr="00C15FA3">
              <w:rPr>
                <w:sz w:val="28"/>
                <w:szCs w:val="28"/>
              </w:rPr>
              <w:tab/>
              <w:t>экспозиционно-выставочной, издательской и научно-просветительной деятельности муниципального музея Ивнянского района и его филиалов, сохранности и безопасности музейных фондов</w:t>
            </w:r>
          </w:p>
        </w:tc>
      </w:tr>
      <w:tr w:rsidR="00E75358" w:rsidRPr="00C15FA3" w:rsidTr="001A055F">
        <w:tc>
          <w:tcPr>
            <w:tcW w:w="3936" w:type="dxa"/>
          </w:tcPr>
          <w:p w:rsidR="00E75358" w:rsidRPr="00C15FA3" w:rsidRDefault="00E75358" w:rsidP="00E75358">
            <w:pPr>
              <w:rPr>
                <w:sz w:val="28"/>
                <w:szCs w:val="28"/>
              </w:rPr>
            </w:pPr>
            <w:r w:rsidRPr="00C15FA3">
              <w:rPr>
                <w:sz w:val="28"/>
                <w:szCs w:val="28"/>
              </w:rPr>
              <w:t>Задачи подпрограммы 2</w:t>
            </w:r>
          </w:p>
        </w:tc>
        <w:tc>
          <w:tcPr>
            <w:tcW w:w="5635" w:type="dxa"/>
          </w:tcPr>
          <w:p w:rsidR="00E75358" w:rsidRPr="00C15FA3" w:rsidRDefault="00E75358" w:rsidP="00E75358">
            <w:pPr>
              <w:jc w:val="both"/>
              <w:rPr>
                <w:sz w:val="28"/>
                <w:szCs w:val="28"/>
              </w:rPr>
            </w:pPr>
            <w:r w:rsidRPr="00C15FA3">
              <w:rPr>
                <w:sz w:val="28"/>
                <w:szCs w:val="28"/>
              </w:rPr>
              <w:t xml:space="preserve">1.Обеспечение доступа населения района </w:t>
            </w:r>
          </w:p>
          <w:p w:rsidR="00E75358" w:rsidRPr="00C15FA3" w:rsidRDefault="00E75358" w:rsidP="00E75358">
            <w:pPr>
              <w:jc w:val="both"/>
              <w:rPr>
                <w:sz w:val="28"/>
                <w:szCs w:val="28"/>
              </w:rPr>
            </w:pPr>
            <w:r w:rsidRPr="00C15FA3">
              <w:rPr>
                <w:sz w:val="28"/>
                <w:szCs w:val="28"/>
              </w:rPr>
              <w:t>к музейным предметам и музейным ценностям;</w:t>
            </w:r>
          </w:p>
          <w:p w:rsidR="00E75358" w:rsidRPr="00C15FA3" w:rsidRDefault="00E75358" w:rsidP="00E75358">
            <w:pPr>
              <w:jc w:val="both"/>
              <w:rPr>
                <w:sz w:val="28"/>
                <w:szCs w:val="28"/>
              </w:rPr>
            </w:pPr>
            <w:r w:rsidRPr="00C15FA3">
              <w:rPr>
                <w:sz w:val="28"/>
                <w:szCs w:val="28"/>
              </w:rPr>
              <w:t xml:space="preserve">2. Создание условий для сохранения </w:t>
            </w:r>
          </w:p>
          <w:p w:rsidR="00E75358" w:rsidRPr="00C15FA3" w:rsidRDefault="00E75358" w:rsidP="00E75358">
            <w:pPr>
              <w:jc w:val="both"/>
              <w:rPr>
                <w:sz w:val="28"/>
                <w:szCs w:val="28"/>
              </w:rPr>
            </w:pPr>
            <w:r w:rsidRPr="00C15FA3">
              <w:rPr>
                <w:sz w:val="28"/>
                <w:szCs w:val="28"/>
              </w:rPr>
              <w:t xml:space="preserve">и популяризации музейных коллекций </w:t>
            </w:r>
          </w:p>
          <w:p w:rsidR="00E75358" w:rsidRPr="00C15FA3" w:rsidRDefault="00E75358" w:rsidP="00E75358">
            <w:pPr>
              <w:jc w:val="both"/>
              <w:rPr>
                <w:sz w:val="28"/>
                <w:szCs w:val="28"/>
              </w:rPr>
            </w:pPr>
            <w:r w:rsidRPr="00C15FA3">
              <w:rPr>
                <w:sz w:val="28"/>
                <w:szCs w:val="28"/>
              </w:rPr>
              <w:t>и развития музейного дела в Ивнянском районе.</w:t>
            </w:r>
          </w:p>
        </w:tc>
      </w:tr>
      <w:tr w:rsidR="00E75358" w:rsidRPr="00C15FA3" w:rsidTr="001A055F">
        <w:tc>
          <w:tcPr>
            <w:tcW w:w="3936" w:type="dxa"/>
          </w:tcPr>
          <w:p w:rsidR="00E75358" w:rsidRPr="00C15FA3" w:rsidRDefault="00E75358" w:rsidP="00E75358">
            <w:pPr>
              <w:rPr>
                <w:sz w:val="28"/>
                <w:szCs w:val="28"/>
              </w:rPr>
            </w:pPr>
            <w:r w:rsidRPr="00C15FA3">
              <w:rPr>
                <w:sz w:val="28"/>
                <w:szCs w:val="28"/>
              </w:rPr>
              <w:t>Сроки и этапы реализации подпрограммы 2</w:t>
            </w:r>
          </w:p>
        </w:tc>
        <w:tc>
          <w:tcPr>
            <w:tcW w:w="5635" w:type="dxa"/>
          </w:tcPr>
          <w:p w:rsidR="00E75358" w:rsidRPr="00C15FA3" w:rsidRDefault="00E75358" w:rsidP="00E75358">
            <w:pPr>
              <w:rPr>
                <w:sz w:val="28"/>
                <w:szCs w:val="28"/>
              </w:rPr>
            </w:pPr>
            <w:r w:rsidRPr="00C15FA3">
              <w:rPr>
                <w:sz w:val="28"/>
                <w:szCs w:val="28"/>
              </w:rPr>
              <w:t>Подпрограмма реализуется в два этапа:</w:t>
            </w:r>
          </w:p>
          <w:p w:rsidR="00E75358" w:rsidRPr="00C15FA3" w:rsidRDefault="00E75358" w:rsidP="00E75358">
            <w:pPr>
              <w:rPr>
                <w:sz w:val="28"/>
                <w:szCs w:val="28"/>
              </w:rPr>
            </w:pPr>
            <w:r w:rsidRPr="00C15FA3">
              <w:rPr>
                <w:sz w:val="28"/>
                <w:szCs w:val="28"/>
              </w:rPr>
              <w:t>1 этап: 2015 – 2020 годы;</w:t>
            </w:r>
          </w:p>
          <w:p w:rsidR="00E75358" w:rsidRPr="00C15FA3" w:rsidRDefault="00E75358" w:rsidP="00FF08B1">
            <w:pPr>
              <w:rPr>
                <w:sz w:val="28"/>
                <w:szCs w:val="28"/>
              </w:rPr>
            </w:pPr>
            <w:r w:rsidRPr="00C15FA3">
              <w:rPr>
                <w:sz w:val="28"/>
                <w:szCs w:val="28"/>
              </w:rPr>
              <w:t>2 этап: 2021 – 202</w:t>
            </w:r>
            <w:r w:rsidR="00FF08B1" w:rsidRPr="00C15FA3">
              <w:rPr>
                <w:sz w:val="28"/>
                <w:szCs w:val="28"/>
              </w:rPr>
              <w:t>6</w:t>
            </w:r>
            <w:r w:rsidRPr="00C15FA3">
              <w:rPr>
                <w:sz w:val="28"/>
                <w:szCs w:val="28"/>
              </w:rPr>
              <w:t xml:space="preserve"> годы.</w:t>
            </w:r>
          </w:p>
        </w:tc>
      </w:tr>
      <w:tr w:rsidR="00E75358" w:rsidRPr="00C15FA3" w:rsidTr="001A055F">
        <w:tc>
          <w:tcPr>
            <w:tcW w:w="3936" w:type="dxa"/>
          </w:tcPr>
          <w:p w:rsidR="00E75358" w:rsidRPr="00C15FA3" w:rsidRDefault="00E75358" w:rsidP="00E75358">
            <w:pPr>
              <w:rPr>
                <w:sz w:val="28"/>
                <w:szCs w:val="28"/>
              </w:rPr>
            </w:pPr>
            <w:r w:rsidRPr="00C15FA3">
              <w:rPr>
                <w:sz w:val="28"/>
                <w:szCs w:val="28"/>
              </w:rPr>
              <w:t>Общий объем бюджетных ассигнований подпрограммы 2,                 в том числе за счет средств местного бюджета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635" w:type="dxa"/>
          </w:tcPr>
          <w:p w:rsidR="00E75358" w:rsidRPr="00C15FA3" w:rsidRDefault="00E75358" w:rsidP="00E75358">
            <w:pPr>
              <w:rPr>
                <w:sz w:val="28"/>
                <w:szCs w:val="28"/>
              </w:rPr>
            </w:pPr>
            <w:r w:rsidRPr="00C15FA3">
              <w:rPr>
                <w:sz w:val="28"/>
                <w:szCs w:val="28"/>
              </w:rPr>
              <w:t xml:space="preserve">Планируемый объем бюджетных ассигнований на реализацию  подпрограммы 2 за счет всех источников финансирования </w:t>
            </w:r>
            <w:r w:rsidRPr="00F847E3">
              <w:rPr>
                <w:sz w:val="28"/>
                <w:szCs w:val="28"/>
                <w:highlight w:val="yellow"/>
              </w:rPr>
              <w:t xml:space="preserve">составит </w:t>
            </w:r>
            <w:r w:rsidR="00F847E3" w:rsidRPr="00F847E3">
              <w:rPr>
                <w:sz w:val="28"/>
                <w:szCs w:val="28"/>
                <w:highlight w:val="yellow"/>
              </w:rPr>
              <w:t>90023,8</w:t>
            </w:r>
            <w:r w:rsidRPr="00F847E3">
              <w:rPr>
                <w:sz w:val="28"/>
                <w:szCs w:val="28"/>
                <w:highlight w:val="yellow"/>
              </w:rPr>
              <w:t>., из них:</w:t>
            </w:r>
          </w:p>
          <w:p w:rsidR="00E75358" w:rsidRPr="00C15FA3" w:rsidRDefault="00E75358" w:rsidP="00E75358">
            <w:pPr>
              <w:rPr>
                <w:sz w:val="28"/>
                <w:szCs w:val="28"/>
              </w:rPr>
            </w:pPr>
            <w:r w:rsidRPr="00C15FA3">
              <w:rPr>
                <w:sz w:val="28"/>
                <w:szCs w:val="28"/>
              </w:rPr>
              <w:t xml:space="preserve">– средства муниципального бюджета – </w:t>
            </w:r>
            <w:r w:rsidR="008C7936" w:rsidRPr="00C15FA3">
              <w:rPr>
                <w:sz w:val="28"/>
                <w:szCs w:val="28"/>
              </w:rPr>
              <w:t xml:space="preserve">                 </w:t>
            </w:r>
            <w:r w:rsidR="00F847E3" w:rsidRPr="00F847E3">
              <w:rPr>
                <w:sz w:val="28"/>
                <w:szCs w:val="28"/>
                <w:highlight w:val="yellow"/>
              </w:rPr>
              <w:t>87896,2</w:t>
            </w:r>
          </w:p>
          <w:p w:rsidR="00E75358" w:rsidRPr="00C15FA3" w:rsidRDefault="00E75358" w:rsidP="00E75358">
            <w:pPr>
              <w:rPr>
                <w:sz w:val="28"/>
                <w:szCs w:val="28"/>
              </w:rPr>
            </w:pPr>
            <w:r w:rsidRPr="00C15FA3">
              <w:rPr>
                <w:sz w:val="28"/>
                <w:szCs w:val="28"/>
              </w:rPr>
              <w:t xml:space="preserve">в том числе по годам: </w:t>
            </w:r>
          </w:p>
          <w:p w:rsidR="00E75358" w:rsidRPr="00C15FA3" w:rsidRDefault="00E75358" w:rsidP="00E75358">
            <w:pPr>
              <w:rPr>
                <w:sz w:val="28"/>
                <w:szCs w:val="28"/>
              </w:rPr>
            </w:pPr>
            <w:r w:rsidRPr="00C15FA3">
              <w:rPr>
                <w:sz w:val="28"/>
                <w:szCs w:val="28"/>
              </w:rPr>
              <w:t>2015 год – 4 027,5 тыс. руб.,</w:t>
            </w:r>
          </w:p>
          <w:p w:rsidR="00E75358" w:rsidRPr="00C15FA3" w:rsidRDefault="00E75358" w:rsidP="00E75358">
            <w:pPr>
              <w:rPr>
                <w:sz w:val="28"/>
                <w:szCs w:val="28"/>
              </w:rPr>
            </w:pPr>
            <w:r w:rsidRPr="00C15FA3">
              <w:rPr>
                <w:sz w:val="28"/>
                <w:szCs w:val="28"/>
              </w:rPr>
              <w:t>2016 год – 3 846,0 тыс. руб.,</w:t>
            </w:r>
          </w:p>
          <w:p w:rsidR="00E75358" w:rsidRPr="00C15FA3" w:rsidRDefault="00E75358" w:rsidP="00E75358">
            <w:pPr>
              <w:rPr>
                <w:sz w:val="28"/>
                <w:szCs w:val="28"/>
              </w:rPr>
            </w:pPr>
            <w:r w:rsidRPr="00C15FA3">
              <w:rPr>
                <w:sz w:val="28"/>
                <w:szCs w:val="28"/>
              </w:rPr>
              <w:t>2017 год – 4 295,4 тыс. руб.,</w:t>
            </w:r>
          </w:p>
          <w:p w:rsidR="00E75358" w:rsidRPr="00C15FA3" w:rsidRDefault="00E75358" w:rsidP="00E75358">
            <w:pPr>
              <w:rPr>
                <w:sz w:val="28"/>
                <w:szCs w:val="28"/>
              </w:rPr>
            </w:pPr>
            <w:r w:rsidRPr="00C15FA3">
              <w:rPr>
                <w:sz w:val="28"/>
                <w:szCs w:val="28"/>
              </w:rPr>
              <w:t>2018 год – 4 420,1 тыс. руб.,</w:t>
            </w:r>
          </w:p>
          <w:p w:rsidR="00E75358" w:rsidRPr="00C15FA3" w:rsidRDefault="00E75358" w:rsidP="00E75358">
            <w:pPr>
              <w:rPr>
                <w:sz w:val="28"/>
                <w:szCs w:val="28"/>
              </w:rPr>
            </w:pPr>
            <w:r w:rsidRPr="00C15FA3">
              <w:rPr>
                <w:sz w:val="28"/>
                <w:szCs w:val="28"/>
              </w:rPr>
              <w:lastRenderedPageBreak/>
              <w:t>2019 год – 5 280,6 тыс. руб.,</w:t>
            </w:r>
          </w:p>
          <w:p w:rsidR="00E75358" w:rsidRPr="00C15FA3" w:rsidRDefault="00E75358" w:rsidP="00E75358">
            <w:pPr>
              <w:rPr>
                <w:sz w:val="28"/>
                <w:szCs w:val="28"/>
              </w:rPr>
            </w:pPr>
            <w:r w:rsidRPr="00C15FA3">
              <w:rPr>
                <w:sz w:val="28"/>
                <w:szCs w:val="28"/>
              </w:rPr>
              <w:t>2020 год – 5 787,6 тыс. руб.,</w:t>
            </w:r>
          </w:p>
          <w:p w:rsidR="00E75358" w:rsidRPr="00C15FA3" w:rsidRDefault="00E75358" w:rsidP="00E75358">
            <w:pPr>
              <w:rPr>
                <w:sz w:val="28"/>
                <w:szCs w:val="28"/>
              </w:rPr>
            </w:pPr>
            <w:r w:rsidRPr="00C15FA3">
              <w:rPr>
                <w:sz w:val="28"/>
                <w:szCs w:val="28"/>
              </w:rPr>
              <w:t>2021 год – 6 723,4 тыс. руб.,</w:t>
            </w:r>
          </w:p>
          <w:p w:rsidR="00E75358" w:rsidRPr="00C15FA3" w:rsidRDefault="00E75358" w:rsidP="00E75358">
            <w:pPr>
              <w:rPr>
                <w:sz w:val="28"/>
                <w:szCs w:val="28"/>
              </w:rPr>
            </w:pPr>
            <w:r w:rsidRPr="00C15FA3">
              <w:rPr>
                <w:sz w:val="28"/>
                <w:szCs w:val="28"/>
              </w:rPr>
              <w:t>2022 год – 9143,9 тыс. руб.,</w:t>
            </w:r>
          </w:p>
          <w:p w:rsidR="00E75358" w:rsidRPr="00C15FA3" w:rsidRDefault="00E75358" w:rsidP="00E75358">
            <w:pPr>
              <w:rPr>
                <w:sz w:val="28"/>
                <w:szCs w:val="28"/>
              </w:rPr>
            </w:pPr>
            <w:r w:rsidRPr="00C15FA3">
              <w:rPr>
                <w:sz w:val="28"/>
                <w:szCs w:val="28"/>
              </w:rPr>
              <w:t xml:space="preserve">2023 год – </w:t>
            </w:r>
            <w:r w:rsidR="00AE592C" w:rsidRPr="00C15FA3">
              <w:rPr>
                <w:sz w:val="28"/>
                <w:szCs w:val="28"/>
              </w:rPr>
              <w:t>9869,3</w:t>
            </w:r>
            <w:r w:rsidRPr="00C15FA3">
              <w:rPr>
                <w:sz w:val="28"/>
                <w:szCs w:val="28"/>
              </w:rPr>
              <w:t xml:space="preserve"> тыс. руб.,</w:t>
            </w:r>
          </w:p>
          <w:p w:rsidR="00E75358" w:rsidRPr="00C15FA3" w:rsidRDefault="00E75358" w:rsidP="00E75358">
            <w:pPr>
              <w:rPr>
                <w:sz w:val="28"/>
                <w:szCs w:val="28"/>
              </w:rPr>
            </w:pPr>
            <w:r w:rsidRPr="00C15FA3">
              <w:rPr>
                <w:sz w:val="28"/>
                <w:szCs w:val="28"/>
              </w:rPr>
              <w:t xml:space="preserve">2024 год – </w:t>
            </w:r>
            <w:r w:rsidR="00736EF0" w:rsidRPr="00F847E3">
              <w:rPr>
                <w:sz w:val="28"/>
                <w:szCs w:val="28"/>
                <w:highlight w:val="yellow"/>
              </w:rPr>
              <w:t>11</w:t>
            </w:r>
            <w:r w:rsidR="00F847E3" w:rsidRPr="00F847E3">
              <w:rPr>
                <w:sz w:val="28"/>
                <w:szCs w:val="28"/>
                <w:highlight w:val="yellow"/>
              </w:rPr>
              <w:t>1</w:t>
            </w:r>
            <w:r w:rsidR="00736EF0" w:rsidRPr="00F847E3">
              <w:rPr>
                <w:sz w:val="28"/>
                <w:szCs w:val="28"/>
                <w:highlight w:val="yellow"/>
              </w:rPr>
              <w:t>85,1</w:t>
            </w:r>
            <w:r w:rsidRPr="00F847E3">
              <w:rPr>
                <w:sz w:val="28"/>
                <w:szCs w:val="28"/>
                <w:highlight w:val="yellow"/>
              </w:rPr>
              <w:t xml:space="preserve"> тыс. руб.,</w:t>
            </w:r>
          </w:p>
          <w:p w:rsidR="00E75358" w:rsidRPr="00C15FA3" w:rsidRDefault="00E75358" w:rsidP="00E75358">
            <w:pPr>
              <w:rPr>
                <w:sz w:val="28"/>
                <w:szCs w:val="28"/>
              </w:rPr>
            </w:pPr>
            <w:r w:rsidRPr="00C15FA3">
              <w:rPr>
                <w:sz w:val="28"/>
                <w:szCs w:val="28"/>
              </w:rPr>
              <w:t xml:space="preserve">2025 год – </w:t>
            </w:r>
            <w:r w:rsidR="00736EF0" w:rsidRPr="00C15FA3">
              <w:rPr>
                <w:sz w:val="28"/>
                <w:szCs w:val="28"/>
              </w:rPr>
              <w:t>11404,4</w:t>
            </w:r>
            <w:r w:rsidRPr="00C15FA3">
              <w:rPr>
                <w:sz w:val="28"/>
                <w:szCs w:val="28"/>
              </w:rPr>
              <w:t xml:space="preserve"> тыс. руб.;</w:t>
            </w:r>
          </w:p>
          <w:p w:rsidR="00FF08B1" w:rsidRPr="00C15FA3" w:rsidRDefault="00FF08B1" w:rsidP="00FF08B1">
            <w:pPr>
              <w:rPr>
                <w:sz w:val="28"/>
                <w:szCs w:val="28"/>
              </w:rPr>
            </w:pPr>
            <w:r w:rsidRPr="00C15FA3">
              <w:rPr>
                <w:sz w:val="28"/>
                <w:szCs w:val="28"/>
              </w:rPr>
              <w:t xml:space="preserve">2026 год – </w:t>
            </w:r>
            <w:r w:rsidR="00736EF0" w:rsidRPr="00C15FA3">
              <w:rPr>
                <w:sz w:val="28"/>
                <w:szCs w:val="28"/>
              </w:rPr>
              <w:t>11912,9</w:t>
            </w:r>
            <w:r w:rsidRPr="00C15FA3">
              <w:rPr>
                <w:sz w:val="28"/>
                <w:szCs w:val="28"/>
              </w:rPr>
              <w:t>тыс. руб.;</w:t>
            </w:r>
          </w:p>
          <w:p w:rsidR="00FF08B1" w:rsidRPr="00C15FA3" w:rsidRDefault="00FF08B1" w:rsidP="00E75358">
            <w:pPr>
              <w:rPr>
                <w:sz w:val="28"/>
                <w:szCs w:val="28"/>
              </w:rPr>
            </w:pPr>
          </w:p>
          <w:p w:rsidR="00E75358" w:rsidRPr="00C15FA3" w:rsidRDefault="00E75358" w:rsidP="00E75358">
            <w:pPr>
              <w:rPr>
                <w:sz w:val="28"/>
                <w:szCs w:val="28"/>
              </w:rPr>
            </w:pPr>
            <w:r w:rsidRPr="00C15FA3">
              <w:rPr>
                <w:sz w:val="28"/>
                <w:szCs w:val="28"/>
              </w:rPr>
              <w:t>–средства федерального бюджета – 200,0 тыс. руб., в том числе по годам:</w:t>
            </w:r>
          </w:p>
          <w:p w:rsidR="00E75358" w:rsidRPr="00C15FA3" w:rsidRDefault="00E75358" w:rsidP="00E75358">
            <w:pPr>
              <w:rPr>
                <w:sz w:val="28"/>
                <w:szCs w:val="28"/>
              </w:rPr>
            </w:pPr>
            <w:r w:rsidRPr="00C15FA3">
              <w:rPr>
                <w:sz w:val="28"/>
                <w:szCs w:val="28"/>
              </w:rPr>
              <w:t>2016 год – 0,0 тыс. руб.,</w:t>
            </w:r>
          </w:p>
          <w:p w:rsidR="00E75358" w:rsidRPr="00C15FA3" w:rsidRDefault="00E75358" w:rsidP="00E75358">
            <w:pPr>
              <w:rPr>
                <w:sz w:val="28"/>
                <w:szCs w:val="28"/>
              </w:rPr>
            </w:pPr>
            <w:r w:rsidRPr="00C15FA3">
              <w:rPr>
                <w:sz w:val="28"/>
                <w:szCs w:val="28"/>
              </w:rPr>
              <w:t>2018 год – 100,0 тыс. руб.,</w:t>
            </w:r>
          </w:p>
          <w:p w:rsidR="00E75358" w:rsidRPr="00C15FA3" w:rsidRDefault="00E75358" w:rsidP="00E75358">
            <w:pPr>
              <w:rPr>
                <w:sz w:val="28"/>
                <w:szCs w:val="28"/>
              </w:rPr>
            </w:pPr>
            <w:r w:rsidRPr="00C15FA3">
              <w:rPr>
                <w:sz w:val="28"/>
                <w:szCs w:val="28"/>
              </w:rPr>
              <w:t>2020 год – 50,0 тыс. руб.;</w:t>
            </w:r>
          </w:p>
          <w:p w:rsidR="00E75358" w:rsidRPr="00C15FA3" w:rsidRDefault="00E75358" w:rsidP="00E75358">
            <w:pPr>
              <w:rPr>
                <w:sz w:val="28"/>
                <w:szCs w:val="28"/>
              </w:rPr>
            </w:pPr>
            <w:r w:rsidRPr="00C15FA3">
              <w:rPr>
                <w:sz w:val="28"/>
                <w:szCs w:val="28"/>
              </w:rPr>
              <w:t>2023 год – 50,0 тыс. руб.;</w:t>
            </w:r>
          </w:p>
          <w:p w:rsidR="00E75358" w:rsidRPr="00C15FA3" w:rsidRDefault="00E75358" w:rsidP="00E75358">
            <w:pPr>
              <w:rPr>
                <w:sz w:val="28"/>
                <w:szCs w:val="28"/>
              </w:rPr>
            </w:pPr>
            <w:r w:rsidRPr="00C15FA3">
              <w:rPr>
                <w:sz w:val="28"/>
                <w:szCs w:val="28"/>
              </w:rPr>
              <w:t>–средства област</w:t>
            </w:r>
            <w:r w:rsidR="005818D2">
              <w:rPr>
                <w:sz w:val="28"/>
                <w:szCs w:val="28"/>
              </w:rPr>
              <w:t>ного бюджета – 989,6 тыс. руб.,</w:t>
            </w:r>
            <w:r w:rsidRPr="00C15FA3">
              <w:rPr>
                <w:sz w:val="28"/>
                <w:szCs w:val="28"/>
              </w:rPr>
              <w:t xml:space="preserve"> в том числе по годам:</w:t>
            </w:r>
          </w:p>
          <w:p w:rsidR="00E75358" w:rsidRPr="00C15FA3" w:rsidRDefault="00E75358" w:rsidP="00E75358">
            <w:pPr>
              <w:rPr>
                <w:sz w:val="28"/>
                <w:szCs w:val="28"/>
              </w:rPr>
            </w:pPr>
            <w:r w:rsidRPr="00C15FA3">
              <w:rPr>
                <w:sz w:val="28"/>
                <w:szCs w:val="28"/>
              </w:rPr>
              <w:t>2017 год – 428,0 тыс. руб.,</w:t>
            </w:r>
          </w:p>
          <w:p w:rsidR="00E75358" w:rsidRPr="00C15FA3" w:rsidRDefault="00E75358" w:rsidP="00E75358">
            <w:pPr>
              <w:rPr>
                <w:sz w:val="28"/>
                <w:szCs w:val="28"/>
              </w:rPr>
            </w:pPr>
            <w:r w:rsidRPr="00C15FA3">
              <w:rPr>
                <w:sz w:val="28"/>
                <w:szCs w:val="28"/>
              </w:rPr>
              <w:t>2018 год – 215,0 тыс. руб.,</w:t>
            </w:r>
          </w:p>
          <w:p w:rsidR="00E75358" w:rsidRPr="00C15FA3" w:rsidRDefault="00E75358" w:rsidP="00E75358">
            <w:pPr>
              <w:rPr>
                <w:sz w:val="28"/>
                <w:szCs w:val="28"/>
              </w:rPr>
            </w:pPr>
            <w:r w:rsidRPr="00C15FA3">
              <w:rPr>
                <w:sz w:val="28"/>
                <w:szCs w:val="28"/>
              </w:rPr>
              <w:t>2019 год – 114,5 тыс. руб.,</w:t>
            </w:r>
          </w:p>
          <w:p w:rsidR="00E75358" w:rsidRPr="00C15FA3" w:rsidRDefault="00E75358" w:rsidP="00E75358">
            <w:pPr>
              <w:rPr>
                <w:sz w:val="28"/>
                <w:szCs w:val="28"/>
              </w:rPr>
            </w:pPr>
            <w:r w:rsidRPr="00C15FA3">
              <w:rPr>
                <w:sz w:val="28"/>
                <w:szCs w:val="28"/>
              </w:rPr>
              <w:t xml:space="preserve">  2020 год – 216,3 тыс. руб.;</w:t>
            </w:r>
          </w:p>
          <w:p w:rsidR="00E75358" w:rsidRPr="00C15FA3" w:rsidRDefault="00E75358" w:rsidP="00E75358">
            <w:pPr>
              <w:rPr>
                <w:sz w:val="28"/>
                <w:szCs w:val="28"/>
              </w:rPr>
            </w:pPr>
            <w:r w:rsidRPr="00C15FA3">
              <w:rPr>
                <w:sz w:val="28"/>
                <w:szCs w:val="28"/>
              </w:rPr>
              <w:t xml:space="preserve">  2023 год – 15,8 тыс. руб.;</w:t>
            </w:r>
          </w:p>
          <w:p w:rsidR="00E75358" w:rsidRPr="00C15FA3" w:rsidRDefault="00E75358" w:rsidP="00E75358">
            <w:pPr>
              <w:rPr>
                <w:sz w:val="28"/>
                <w:szCs w:val="28"/>
              </w:rPr>
            </w:pPr>
            <w:r w:rsidRPr="00C15FA3">
              <w:rPr>
                <w:sz w:val="28"/>
                <w:szCs w:val="28"/>
              </w:rPr>
              <w:t xml:space="preserve">–внебюджетные средства – </w:t>
            </w:r>
            <w:r w:rsidR="00736EF0" w:rsidRPr="00C15FA3">
              <w:rPr>
                <w:sz w:val="28"/>
                <w:szCs w:val="28"/>
              </w:rPr>
              <w:t>938</w:t>
            </w:r>
            <w:r w:rsidRPr="00C15FA3">
              <w:rPr>
                <w:sz w:val="28"/>
                <w:szCs w:val="28"/>
              </w:rPr>
              <w:t xml:space="preserve"> тыс. руб., </w:t>
            </w:r>
          </w:p>
          <w:p w:rsidR="00E75358" w:rsidRPr="00C15FA3" w:rsidRDefault="00E75358" w:rsidP="00E75358">
            <w:pPr>
              <w:rPr>
                <w:sz w:val="28"/>
                <w:szCs w:val="28"/>
              </w:rPr>
            </w:pPr>
            <w:r w:rsidRPr="00C15FA3">
              <w:rPr>
                <w:sz w:val="28"/>
                <w:szCs w:val="28"/>
              </w:rPr>
              <w:t>в том числе по годам:</w:t>
            </w:r>
          </w:p>
          <w:p w:rsidR="00E75358" w:rsidRPr="00C15FA3" w:rsidRDefault="00E75358" w:rsidP="00E75358">
            <w:pPr>
              <w:rPr>
                <w:sz w:val="28"/>
                <w:szCs w:val="28"/>
              </w:rPr>
            </w:pPr>
            <w:r w:rsidRPr="00C15FA3">
              <w:rPr>
                <w:sz w:val="28"/>
                <w:szCs w:val="28"/>
              </w:rPr>
              <w:t>2015 год – 20,0 тыс. руб.,</w:t>
            </w:r>
          </w:p>
          <w:p w:rsidR="00E75358" w:rsidRPr="00C15FA3" w:rsidRDefault="00E75358" w:rsidP="00E75358">
            <w:pPr>
              <w:rPr>
                <w:sz w:val="28"/>
                <w:szCs w:val="28"/>
              </w:rPr>
            </w:pPr>
            <w:r w:rsidRPr="00C15FA3">
              <w:rPr>
                <w:sz w:val="28"/>
                <w:szCs w:val="28"/>
              </w:rPr>
              <w:t>2016 год – 20,0 тыс. руб.,</w:t>
            </w:r>
          </w:p>
          <w:p w:rsidR="00E75358" w:rsidRPr="00C15FA3" w:rsidRDefault="00E75358" w:rsidP="00E75358">
            <w:pPr>
              <w:rPr>
                <w:sz w:val="28"/>
                <w:szCs w:val="28"/>
              </w:rPr>
            </w:pPr>
            <w:r w:rsidRPr="00C15FA3">
              <w:rPr>
                <w:sz w:val="28"/>
                <w:szCs w:val="28"/>
              </w:rPr>
              <w:t>2017 год – 24,0 тыс. руб.,</w:t>
            </w:r>
          </w:p>
          <w:p w:rsidR="00E75358" w:rsidRPr="00C15FA3" w:rsidRDefault="00E75358" w:rsidP="00E75358">
            <w:pPr>
              <w:rPr>
                <w:sz w:val="28"/>
                <w:szCs w:val="28"/>
              </w:rPr>
            </w:pPr>
            <w:r w:rsidRPr="00C15FA3">
              <w:rPr>
                <w:sz w:val="28"/>
                <w:szCs w:val="28"/>
              </w:rPr>
              <w:t>2018 год – 26,0 тыс. руб.,</w:t>
            </w:r>
          </w:p>
          <w:p w:rsidR="00E75358" w:rsidRPr="00C15FA3" w:rsidRDefault="00E75358" w:rsidP="00E75358">
            <w:pPr>
              <w:rPr>
                <w:sz w:val="28"/>
                <w:szCs w:val="28"/>
              </w:rPr>
            </w:pPr>
            <w:r w:rsidRPr="00C15FA3">
              <w:rPr>
                <w:sz w:val="28"/>
                <w:szCs w:val="28"/>
              </w:rPr>
              <w:t>2019 год – 28,0 тыс. руб.,</w:t>
            </w:r>
          </w:p>
          <w:p w:rsidR="00E75358" w:rsidRPr="00C15FA3" w:rsidRDefault="00E75358" w:rsidP="00E75358">
            <w:pPr>
              <w:rPr>
                <w:sz w:val="28"/>
                <w:szCs w:val="28"/>
              </w:rPr>
            </w:pPr>
            <w:r w:rsidRPr="00C15FA3">
              <w:rPr>
                <w:sz w:val="28"/>
                <w:szCs w:val="28"/>
              </w:rPr>
              <w:t xml:space="preserve">2020 год – 0,0 тыс. руб., </w:t>
            </w:r>
          </w:p>
          <w:p w:rsidR="00E75358" w:rsidRPr="00C15FA3" w:rsidRDefault="00E75358" w:rsidP="00E75358">
            <w:pPr>
              <w:rPr>
                <w:sz w:val="28"/>
                <w:szCs w:val="28"/>
              </w:rPr>
            </w:pPr>
            <w:r w:rsidRPr="00C15FA3">
              <w:rPr>
                <w:sz w:val="28"/>
                <w:szCs w:val="28"/>
              </w:rPr>
              <w:t>2021 год – 0,0 тыс. руб.,</w:t>
            </w:r>
          </w:p>
          <w:p w:rsidR="00E75358" w:rsidRPr="00C15FA3" w:rsidRDefault="00E75358" w:rsidP="00E75358">
            <w:pPr>
              <w:rPr>
                <w:sz w:val="28"/>
                <w:szCs w:val="28"/>
              </w:rPr>
            </w:pPr>
            <w:r w:rsidRPr="00C15FA3">
              <w:rPr>
                <w:sz w:val="28"/>
                <w:szCs w:val="28"/>
              </w:rPr>
              <w:t>2022 год – 0,0 тыс. руб.,</w:t>
            </w:r>
          </w:p>
          <w:p w:rsidR="00E75358" w:rsidRPr="00C15FA3" w:rsidRDefault="00E75358" w:rsidP="00E75358">
            <w:pPr>
              <w:rPr>
                <w:sz w:val="28"/>
                <w:szCs w:val="28"/>
              </w:rPr>
            </w:pPr>
            <w:r w:rsidRPr="00C15FA3">
              <w:rPr>
                <w:sz w:val="28"/>
                <w:szCs w:val="28"/>
              </w:rPr>
              <w:t xml:space="preserve">2023 год – </w:t>
            </w:r>
            <w:r w:rsidR="00AE592C" w:rsidRPr="00C15FA3">
              <w:rPr>
                <w:sz w:val="28"/>
                <w:szCs w:val="28"/>
              </w:rPr>
              <w:t>70,0</w:t>
            </w:r>
            <w:r w:rsidRPr="00C15FA3">
              <w:rPr>
                <w:sz w:val="28"/>
                <w:szCs w:val="28"/>
              </w:rPr>
              <w:t xml:space="preserve"> тыс. руб.,</w:t>
            </w:r>
          </w:p>
          <w:p w:rsidR="00E75358" w:rsidRPr="00C15FA3" w:rsidRDefault="00E75358" w:rsidP="00E75358">
            <w:pPr>
              <w:rPr>
                <w:sz w:val="28"/>
                <w:szCs w:val="28"/>
              </w:rPr>
            </w:pPr>
            <w:r w:rsidRPr="00C15FA3">
              <w:rPr>
                <w:sz w:val="28"/>
                <w:szCs w:val="28"/>
              </w:rPr>
              <w:t xml:space="preserve">2024 год – </w:t>
            </w:r>
            <w:r w:rsidR="00736EF0" w:rsidRPr="00C15FA3">
              <w:rPr>
                <w:sz w:val="28"/>
                <w:szCs w:val="28"/>
              </w:rPr>
              <w:t>250,0</w:t>
            </w:r>
            <w:r w:rsidRPr="00C15FA3">
              <w:rPr>
                <w:sz w:val="28"/>
                <w:szCs w:val="28"/>
              </w:rPr>
              <w:t xml:space="preserve"> тыс. руб.,</w:t>
            </w:r>
          </w:p>
          <w:p w:rsidR="00E75358" w:rsidRPr="00C15FA3" w:rsidRDefault="00E75358" w:rsidP="00E75358">
            <w:pPr>
              <w:rPr>
                <w:sz w:val="28"/>
                <w:szCs w:val="28"/>
              </w:rPr>
            </w:pPr>
            <w:r w:rsidRPr="00C15FA3">
              <w:rPr>
                <w:sz w:val="28"/>
                <w:szCs w:val="28"/>
              </w:rPr>
              <w:t xml:space="preserve">2025 год – </w:t>
            </w:r>
            <w:r w:rsidR="00736EF0" w:rsidRPr="00C15FA3">
              <w:rPr>
                <w:sz w:val="28"/>
                <w:szCs w:val="28"/>
              </w:rPr>
              <w:t>250,0</w:t>
            </w:r>
            <w:r w:rsidRPr="00C15FA3">
              <w:rPr>
                <w:sz w:val="28"/>
                <w:szCs w:val="28"/>
              </w:rPr>
              <w:t xml:space="preserve"> тыс. руб.</w:t>
            </w:r>
          </w:p>
          <w:p w:rsidR="00FF08B1" w:rsidRPr="00C15FA3" w:rsidRDefault="00FF08B1" w:rsidP="00FF08B1">
            <w:pPr>
              <w:rPr>
                <w:sz w:val="28"/>
                <w:szCs w:val="28"/>
              </w:rPr>
            </w:pPr>
            <w:r w:rsidRPr="00C15FA3">
              <w:rPr>
                <w:sz w:val="28"/>
                <w:szCs w:val="28"/>
              </w:rPr>
              <w:t xml:space="preserve">2026 год – </w:t>
            </w:r>
            <w:r w:rsidR="00736EF0" w:rsidRPr="00C15FA3">
              <w:rPr>
                <w:sz w:val="28"/>
                <w:szCs w:val="28"/>
              </w:rPr>
              <w:t>250,0</w:t>
            </w:r>
            <w:r w:rsidRPr="00C15FA3">
              <w:rPr>
                <w:sz w:val="28"/>
                <w:szCs w:val="28"/>
              </w:rPr>
              <w:t xml:space="preserve"> тыс. руб.</w:t>
            </w:r>
          </w:p>
          <w:p w:rsidR="00FF08B1" w:rsidRPr="00C15FA3" w:rsidRDefault="00FF08B1" w:rsidP="00E75358">
            <w:pPr>
              <w:rPr>
                <w:sz w:val="28"/>
                <w:szCs w:val="28"/>
              </w:rPr>
            </w:pPr>
          </w:p>
        </w:tc>
      </w:tr>
      <w:tr w:rsidR="00E75358" w:rsidRPr="00C15FA3" w:rsidTr="001A055F">
        <w:tc>
          <w:tcPr>
            <w:tcW w:w="3936" w:type="dxa"/>
          </w:tcPr>
          <w:p w:rsidR="00E75358" w:rsidRPr="00C15FA3" w:rsidRDefault="00E75358" w:rsidP="00E75358">
            <w:pPr>
              <w:rPr>
                <w:sz w:val="28"/>
                <w:szCs w:val="28"/>
              </w:rPr>
            </w:pPr>
            <w:r w:rsidRPr="00C15FA3">
              <w:rPr>
                <w:sz w:val="28"/>
                <w:szCs w:val="28"/>
              </w:rPr>
              <w:lastRenderedPageBreak/>
              <w:t>Ожидаемые конечные результаты реализации подпрограммы 2</w:t>
            </w:r>
          </w:p>
        </w:tc>
        <w:tc>
          <w:tcPr>
            <w:tcW w:w="5635" w:type="dxa"/>
          </w:tcPr>
          <w:p w:rsidR="00E75358" w:rsidRPr="00C15FA3" w:rsidRDefault="00E75358" w:rsidP="00E75358">
            <w:pPr>
              <w:jc w:val="both"/>
              <w:rPr>
                <w:sz w:val="28"/>
                <w:szCs w:val="28"/>
              </w:rPr>
            </w:pPr>
            <w:r w:rsidRPr="00C15FA3">
              <w:rPr>
                <w:sz w:val="28"/>
                <w:szCs w:val="28"/>
              </w:rPr>
              <w:t xml:space="preserve">1.Довести количество посещений муниципальных </w:t>
            </w:r>
            <w:r w:rsidR="00FF08B1" w:rsidRPr="00C15FA3">
              <w:rPr>
                <w:sz w:val="28"/>
                <w:szCs w:val="28"/>
              </w:rPr>
              <w:t>муззеев</w:t>
            </w:r>
            <w:r w:rsidRPr="00C15FA3">
              <w:rPr>
                <w:sz w:val="28"/>
                <w:szCs w:val="28"/>
              </w:rPr>
              <w:t xml:space="preserve"> на 1 000 человек населения </w:t>
            </w:r>
            <w:r w:rsidRPr="00187DAF">
              <w:rPr>
                <w:color w:val="FF0000"/>
                <w:sz w:val="28"/>
                <w:szCs w:val="28"/>
                <w:highlight w:val="yellow"/>
              </w:rPr>
              <w:t xml:space="preserve">до </w:t>
            </w:r>
            <w:r w:rsidR="00187DAF" w:rsidRPr="00187DAF">
              <w:rPr>
                <w:color w:val="FF0000"/>
                <w:sz w:val="28"/>
                <w:szCs w:val="28"/>
                <w:highlight w:val="yellow"/>
              </w:rPr>
              <w:t>1981</w:t>
            </w:r>
            <w:r w:rsidRPr="00187DAF">
              <w:rPr>
                <w:color w:val="FF0000"/>
                <w:sz w:val="28"/>
                <w:szCs w:val="28"/>
                <w:highlight w:val="yellow"/>
              </w:rPr>
              <w:t xml:space="preserve"> посещени</w:t>
            </w:r>
            <w:r w:rsidR="00736EF0" w:rsidRPr="00187DAF">
              <w:rPr>
                <w:color w:val="FF0000"/>
                <w:sz w:val="28"/>
                <w:szCs w:val="28"/>
                <w:highlight w:val="yellow"/>
              </w:rPr>
              <w:t>я</w:t>
            </w:r>
            <w:r w:rsidRPr="00187DAF">
              <w:rPr>
                <w:color w:val="FF0000"/>
                <w:sz w:val="28"/>
                <w:szCs w:val="28"/>
                <w:highlight w:val="yellow"/>
              </w:rPr>
              <w:t xml:space="preserve"> к 202</w:t>
            </w:r>
            <w:r w:rsidR="00FF08B1" w:rsidRPr="00187DAF">
              <w:rPr>
                <w:color w:val="FF0000"/>
                <w:sz w:val="28"/>
                <w:szCs w:val="28"/>
                <w:highlight w:val="yellow"/>
              </w:rPr>
              <w:t>6</w:t>
            </w:r>
            <w:r w:rsidRPr="00187DAF">
              <w:rPr>
                <w:color w:val="FF0000"/>
                <w:sz w:val="28"/>
                <w:szCs w:val="28"/>
                <w:highlight w:val="yellow"/>
              </w:rPr>
              <w:t xml:space="preserve"> году</w:t>
            </w:r>
            <w:r w:rsidRPr="00C15FA3">
              <w:rPr>
                <w:sz w:val="28"/>
                <w:szCs w:val="28"/>
              </w:rPr>
              <w:t>;</w:t>
            </w:r>
          </w:p>
          <w:p w:rsidR="00E75358" w:rsidRPr="00C15FA3" w:rsidRDefault="00E75358" w:rsidP="00FF08B1">
            <w:pPr>
              <w:jc w:val="both"/>
              <w:rPr>
                <w:sz w:val="28"/>
                <w:szCs w:val="28"/>
              </w:rPr>
            </w:pPr>
            <w:r w:rsidRPr="00C15FA3">
              <w:rPr>
                <w:sz w:val="28"/>
                <w:szCs w:val="28"/>
              </w:rPr>
              <w:t>2.Увеличить долю музейных предметов, представленных  (во всех формах) зрителю в общем количестве музейных предметов основно</w:t>
            </w:r>
            <w:r w:rsidR="008C7936" w:rsidRPr="00C15FA3">
              <w:rPr>
                <w:sz w:val="28"/>
                <w:szCs w:val="28"/>
              </w:rPr>
              <w:t xml:space="preserve">го фонда муниципальных музеев </w:t>
            </w:r>
            <w:r w:rsidRPr="00C15FA3">
              <w:rPr>
                <w:sz w:val="28"/>
                <w:szCs w:val="28"/>
              </w:rPr>
              <w:t xml:space="preserve">и </w:t>
            </w:r>
            <w:r w:rsidRPr="00C15FA3">
              <w:rPr>
                <w:sz w:val="28"/>
                <w:szCs w:val="28"/>
              </w:rPr>
              <w:lastRenderedPageBreak/>
              <w:t>доступных в сети Интернет до 60 процентов к 202</w:t>
            </w:r>
            <w:r w:rsidR="00FF08B1" w:rsidRPr="00C15FA3">
              <w:rPr>
                <w:sz w:val="28"/>
                <w:szCs w:val="28"/>
              </w:rPr>
              <w:t>6</w:t>
            </w:r>
            <w:r w:rsidRPr="00C15FA3">
              <w:rPr>
                <w:sz w:val="28"/>
                <w:szCs w:val="28"/>
              </w:rPr>
              <w:t xml:space="preserve"> году.</w:t>
            </w:r>
          </w:p>
        </w:tc>
      </w:tr>
    </w:tbl>
    <w:p w:rsidR="00E75358" w:rsidRPr="00C15FA3" w:rsidRDefault="00E75358" w:rsidP="00DA37C8">
      <w:pPr>
        <w:tabs>
          <w:tab w:val="left" w:pos="0"/>
        </w:tabs>
        <w:jc w:val="center"/>
        <w:rPr>
          <w:b/>
          <w:sz w:val="28"/>
          <w:szCs w:val="28"/>
        </w:rPr>
      </w:pPr>
    </w:p>
    <w:p w:rsidR="00FB71AA" w:rsidRPr="00C15FA3" w:rsidRDefault="00FB71AA" w:rsidP="00DA37C8">
      <w:pPr>
        <w:tabs>
          <w:tab w:val="left" w:pos="0"/>
        </w:tabs>
        <w:jc w:val="center"/>
        <w:rPr>
          <w:b/>
          <w:sz w:val="28"/>
          <w:szCs w:val="28"/>
        </w:rPr>
      </w:pPr>
      <w:r w:rsidRPr="00C15FA3">
        <w:rPr>
          <w:b/>
          <w:sz w:val="28"/>
          <w:szCs w:val="28"/>
        </w:rPr>
        <w:t>1. Характеристика сферы реализации подпрограммы 2, описание основных проблем в указанной сфере и прогноз её развития</w:t>
      </w:r>
    </w:p>
    <w:p w:rsidR="00FB71AA" w:rsidRPr="00C15FA3" w:rsidRDefault="00FB71AA" w:rsidP="00DA37C8">
      <w:pPr>
        <w:tabs>
          <w:tab w:val="left" w:pos="0"/>
        </w:tabs>
        <w:rPr>
          <w:sz w:val="16"/>
          <w:szCs w:val="16"/>
        </w:rPr>
      </w:pPr>
    </w:p>
    <w:p w:rsidR="00FB71AA" w:rsidRPr="00C15FA3" w:rsidRDefault="00FB71AA" w:rsidP="00DA37C8">
      <w:pPr>
        <w:tabs>
          <w:tab w:val="left" w:pos="0"/>
        </w:tabs>
        <w:jc w:val="both"/>
        <w:rPr>
          <w:sz w:val="28"/>
          <w:szCs w:val="28"/>
        </w:rPr>
      </w:pPr>
      <w:r w:rsidRPr="00C15FA3">
        <w:rPr>
          <w:sz w:val="28"/>
          <w:szCs w:val="28"/>
        </w:rPr>
        <w:tab/>
        <w:t xml:space="preserve">Особенности правового положения Музейного фонда Российской Федерации, а также особенности создания и правового положения музеев </w:t>
      </w:r>
      <w:r w:rsidR="00DB0325" w:rsidRPr="00C15FA3">
        <w:rPr>
          <w:sz w:val="28"/>
          <w:szCs w:val="28"/>
        </w:rPr>
        <w:br/>
      </w:r>
      <w:r w:rsidRPr="00C15FA3">
        <w:rPr>
          <w:sz w:val="28"/>
          <w:szCs w:val="28"/>
        </w:rPr>
        <w:t xml:space="preserve">в Российской Федерации определяются Федеральным законом от 26 мая </w:t>
      </w:r>
      <w:r w:rsidR="00DB0325" w:rsidRPr="00C15FA3">
        <w:rPr>
          <w:sz w:val="28"/>
          <w:szCs w:val="28"/>
        </w:rPr>
        <w:br/>
      </w:r>
      <w:r w:rsidRPr="00C15FA3">
        <w:rPr>
          <w:sz w:val="28"/>
          <w:szCs w:val="28"/>
        </w:rPr>
        <w:t xml:space="preserve">1996 года № 54-ФЗ «О Музейном фонде Российской Федерации и музеях </w:t>
      </w:r>
      <w:r w:rsidR="00DB0325" w:rsidRPr="00C15FA3">
        <w:rPr>
          <w:sz w:val="28"/>
          <w:szCs w:val="28"/>
        </w:rPr>
        <w:br/>
      </w:r>
      <w:r w:rsidRPr="00C15FA3">
        <w:rPr>
          <w:sz w:val="28"/>
          <w:szCs w:val="28"/>
        </w:rPr>
        <w:t>в Российской Федерации».</w:t>
      </w:r>
    </w:p>
    <w:p w:rsidR="00FB71AA" w:rsidRPr="00C15FA3" w:rsidRDefault="00FB71AA" w:rsidP="00DA37C8">
      <w:pPr>
        <w:tabs>
          <w:tab w:val="left" w:pos="0"/>
        </w:tabs>
        <w:jc w:val="both"/>
        <w:rPr>
          <w:sz w:val="28"/>
          <w:szCs w:val="28"/>
        </w:rPr>
      </w:pPr>
      <w:r w:rsidRPr="00C15FA3">
        <w:rPr>
          <w:sz w:val="28"/>
          <w:szCs w:val="28"/>
        </w:rPr>
        <w:tab/>
        <w:t>Данным законом определено, что музеи создаются в целях:</w:t>
      </w:r>
    </w:p>
    <w:p w:rsidR="000E43D8" w:rsidRPr="00C15FA3" w:rsidRDefault="00FB71AA" w:rsidP="000D6B6A">
      <w:pPr>
        <w:pStyle w:val="ac"/>
        <w:numPr>
          <w:ilvl w:val="0"/>
          <w:numId w:val="40"/>
        </w:numPr>
        <w:tabs>
          <w:tab w:val="left" w:pos="0"/>
        </w:tabs>
        <w:ind w:left="0" w:firstLine="709"/>
        <w:jc w:val="both"/>
        <w:rPr>
          <w:sz w:val="28"/>
          <w:szCs w:val="28"/>
        </w:rPr>
      </w:pPr>
      <w:r w:rsidRPr="00C15FA3">
        <w:rPr>
          <w:sz w:val="28"/>
          <w:szCs w:val="28"/>
        </w:rPr>
        <w:t xml:space="preserve">осуществления просветительной, научно-исследовательской </w:t>
      </w:r>
      <w:r w:rsidR="00DB0325" w:rsidRPr="00C15FA3">
        <w:rPr>
          <w:sz w:val="28"/>
          <w:szCs w:val="28"/>
        </w:rPr>
        <w:br/>
      </w:r>
      <w:r w:rsidRPr="00C15FA3">
        <w:rPr>
          <w:sz w:val="28"/>
          <w:szCs w:val="28"/>
        </w:rPr>
        <w:t>и образовательной деятельности;</w:t>
      </w:r>
    </w:p>
    <w:p w:rsidR="000E43D8" w:rsidRPr="00C15FA3" w:rsidRDefault="00FB71AA" w:rsidP="000D6B6A">
      <w:pPr>
        <w:pStyle w:val="ac"/>
        <w:numPr>
          <w:ilvl w:val="0"/>
          <w:numId w:val="40"/>
        </w:numPr>
        <w:tabs>
          <w:tab w:val="left" w:pos="0"/>
        </w:tabs>
        <w:ind w:left="0" w:firstLine="709"/>
        <w:jc w:val="both"/>
        <w:rPr>
          <w:sz w:val="28"/>
          <w:szCs w:val="28"/>
        </w:rPr>
      </w:pPr>
      <w:r w:rsidRPr="00C15FA3">
        <w:rPr>
          <w:sz w:val="28"/>
          <w:szCs w:val="28"/>
        </w:rPr>
        <w:t>хранения музейных предметов и музейных коллекций;</w:t>
      </w:r>
    </w:p>
    <w:p w:rsidR="000E43D8" w:rsidRPr="00C15FA3" w:rsidRDefault="00FB71AA" w:rsidP="000D6B6A">
      <w:pPr>
        <w:pStyle w:val="ac"/>
        <w:numPr>
          <w:ilvl w:val="0"/>
          <w:numId w:val="40"/>
        </w:numPr>
        <w:tabs>
          <w:tab w:val="left" w:pos="0"/>
        </w:tabs>
        <w:ind w:left="0" w:firstLine="709"/>
        <w:jc w:val="both"/>
        <w:rPr>
          <w:sz w:val="28"/>
          <w:szCs w:val="28"/>
        </w:rPr>
      </w:pPr>
      <w:r w:rsidRPr="00C15FA3">
        <w:rPr>
          <w:sz w:val="28"/>
          <w:szCs w:val="28"/>
        </w:rPr>
        <w:t>выявления и собирания музейных предметов и музейных коллекций;</w:t>
      </w:r>
    </w:p>
    <w:p w:rsidR="000E43D8" w:rsidRPr="00C15FA3" w:rsidRDefault="00FB71AA" w:rsidP="000D6B6A">
      <w:pPr>
        <w:pStyle w:val="ac"/>
        <w:numPr>
          <w:ilvl w:val="0"/>
          <w:numId w:val="40"/>
        </w:numPr>
        <w:tabs>
          <w:tab w:val="left" w:pos="0"/>
        </w:tabs>
        <w:ind w:left="0" w:firstLine="709"/>
        <w:jc w:val="both"/>
        <w:rPr>
          <w:sz w:val="28"/>
          <w:szCs w:val="28"/>
        </w:rPr>
      </w:pPr>
      <w:r w:rsidRPr="00C15FA3">
        <w:rPr>
          <w:sz w:val="28"/>
          <w:szCs w:val="28"/>
        </w:rPr>
        <w:t>изучения музейных предметов и музейных коллекций;</w:t>
      </w:r>
    </w:p>
    <w:p w:rsidR="00FB71AA" w:rsidRPr="00C15FA3" w:rsidRDefault="00FB71AA" w:rsidP="000D6B6A">
      <w:pPr>
        <w:pStyle w:val="ac"/>
        <w:numPr>
          <w:ilvl w:val="0"/>
          <w:numId w:val="40"/>
        </w:numPr>
        <w:tabs>
          <w:tab w:val="left" w:pos="0"/>
        </w:tabs>
        <w:ind w:left="0" w:firstLine="709"/>
        <w:jc w:val="both"/>
        <w:rPr>
          <w:sz w:val="28"/>
          <w:szCs w:val="28"/>
        </w:rPr>
      </w:pPr>
      <w:r w:rsidRPr="00C15FA3">
        <w:rPr>
          <w:sz w:val="28"/>
          <w:szCs w:val="28"/>
        </w:rPr>
        <w:t>публикации музейных предметов и музейных коллекций.</w:t>
      </w:r>
    </w:p>
    <w:p w:rsidR="00FB71AA" w:rsidRPr="00C15FA3" w:rsidRDefault="00FB71AA" w:rsidP="00FB71AA">
      <w:pPr>
        <w:tabs>
          <w:tab w:val="left" w:pos="0"/>
        </w:tabs>
        <w:jc w:val="both"/>
        <w:rPr>
          <w:sz w:val="28"/>
          <w:szCs w:val="28"/>
        </w:rPr>
      </w:pPr>
      <w:r w:rsidRPr="00C15FA3">
        <w:rPr>
          <w:sz w:val="28"/>
          <w:szCs w:val="28"/>
        </w:rPr>
        <w:tab/>
        <w:t>Также закон определяет, что музейные предметы и музейные коллекции, включенные в состав Музейного фонда Российской Федерации и находящиеся в музеях в Российской Федерации, открыты для доступа граждан.</w:t>
      </w:r>
    </w:p>
    <w:p w:rsidR="00FB71AA" w:rsidRPr="00C15FA3" w:rsidRDefault="00FB71AA" w:rsidP="00FB71AA">
      <w:pPr>
        <w:tabs>
          <w:tab w:val="left" w:pos="0"/>
        </w:tabs>
        <w:jc w:val="both"/>
        <w:rPr>
          <w:sz w:val="28"/>
          <w:szCs w:val="28"/>
        </w:rPr>
      </w:pPr>
      <w:r w:rsidRPr="00C15FA3">
        <w:rPr>
          <w:sz w:val="28"/>
          <w:szCs w:val="28"/>
        </w:rPr>
        <w:tab/>
        <w:t xml:space="preserve">Музейная сеть </w:t>
      </w:r>
      <w:r w:rsidR="000E43D8" w:rsidRPr="00C15FA3">
        <w:rPr>
          <w:sz w:val="28"/>
          <w:szCs w:val="28"/>
        </w:rPr>
        <w:t>Ивнянского района представлена м</w:t>
      </w:r>
      <w:r w:rsidRPr="00C15FA3">
        <w:rPr>
          <w:sz w:val="28"/>
          <w:szCs w:val="28"/>
        </w:rPr>
        <w:t xml:space="preserve">униципальным </w:t>
      </w:r>
      <w:r w:rsidR="00642716" w:rsidRPr="00C15FA3">
        <w:rPr>
          <w:sz w:val="28"/>
          <w:szCs w:val="28"/>
        </w:rPr>
        <w:t xml:space="preserve">бюджетным </w:t>
      </w:r>
      <w:r w:rsidRPr="00C15FA3">
        <w:rPr>
          <w:sz w:val="28"/>
          <w:szCs w:val="28"/>
        </w:rPr>
        <w:t xml:space="preserve">учреждением культуры «Ивнянский историко-краеведческий музей» с тремя филиалами, расположенными в сёлах Верхопенье, Вознесеновке </w:t>
      </w:r>
      <w:r w:rsidR="00DB0325" w:rsidRPr="00C15FA3">
        <w:rPr>
          <w:sz w:val="28"/>
          <w:szCs w:val="28"/>
        </w:rPr>
        <w:br/>
      </w:r>
      <w:r w:rsidRPr="00C15FA3">
        <w:rPr>
          <w:sz w:val="28"/>
          <w:szCs w:val="28"/>
        </w:rPr>
        <w:t>и Новенько</w:t>
      </w:r>
      <w:r w:rsidR="00DA37C8" w:rsidRPr="00C15FA3">
        <w:rPr>
          <w:sz w:val="28"/>
          <w:szCs w:val="28"/>
        </w:rPr>
        <w:t>м</w:t>
      </w:r>
      <w:r w:rsidRPr="00C15FA3">
        <w:rPr>
          <w:sz w:val="28"/>
          <w:szCs w:val="28"/>
        </w:rPr>
        <w:t>.</w:t>
      </w:r>
    </w:p>
    <w:p w:rsidR="00DA37C8" w:rsidRPr="00C15FA3" w:rsidRDefault="00FB71AA" w:rsidP="00DA37C8">
      <w:pPr>
        <w:tabs>
          <w:tab w:val="left" w:pos="0"/>
        </w:tabs>
        <w:ind w:firstLine="709"/>
        <w:jc w:val="both"/>
        <w:rPr>
          <w:sz w:val="28"/>
          <w:szCs w:val="28"/>
        </w:rPr>
      </w:pPr>
      <w:r w:rsidRPr="00C15FA3">
        <w:rPr>
          <w:sz w:val="28"/>
          <w:szCs w:val="28"/>
        </w:rPr>
        <w:t xml:space="preserve">Ежегодно музеи Ивнянского района посещают более 11 тыс.  человек. </w:t>
      </w:r>
      <w:r w:rsidR="000E43D8" w:rsidRPr="00C15FA3">
        <w:rPr>
          <w:sz w:val="28"/>
          <w:szCs w:val="28"/>
        </w:rPr>
        <w:br/>
      </w:r>
      <w:r w:rsidRPr="00C15FA3">
        <w:rPr>
          <w:sz w:val="28"/>
          <w:szCs w:val="28"/>
        </w:rPr>
        <w:t xml:space="preserve">В целях совершенствования музейно-образовательной деятельности в районе принято постановление главы местного самоуправления Ивнянского района </w:t>
      </w:r>
      <w:r w:rsidR="000E43D8" w:rsidRPr="00C15FA3">
        <w:rPr>
          <w:sz w:val="28"/>
          <w:szCs w:val="28"/>
        </w:rPr>
        <w:br/>
      </w:r>
      <w:r w:rsidRPr="00C15FA3">
        <w:rPr>
          <w:sz w:val="28"/>
          <w:szCs w:val="28"/>
        </w:rPr>
        <w:t xml:space="preserve">от 14 сентября 2006 г. № 306 «О мерах по совершенствованию музейно- образовательной деятельности», устанавливающее бесплатное посещение музеев района для детей дошкольного возраста и всех категорий учащихся </w:t>
      </w:r>
      <w:r w:rsidR="000E43D8" w:rsidRPr="00C15FA3">
        <w:rPr>
          <w:sz w:val="28"/>
          <w:szCs w:val="28"/>
        </w:rPr>
        <w:br/>
      </w:r>
      <w:r w:rsidRPr="00C15FA3">
        <w:rPr>
          <w:sz w:val="28"/>
          <w:szCs w:val="28"/>
        </w:rPr>
        <w:t>и студентов.</w:t>
      </w:r>
    </w:p>
    <w:p w:rsidR="00FB71AA" w:rsidRPr="00C15FA3" w:rsidRDefault="00FB71AA" w:rsidP="00DA37C8">
      <w:pPr>
        <w:tabs>
          <w:tab w:val="left" w:pos="0"/>
        </w:tabs>
        <w:ind w:firstLine="709"/>
        <w:jc w:val="both"/>
        <w:rPr>
          <w:sz w:val="28"/>
          <w:szCs w:val="28"/>
        </w:rPr>
      </w:pPr>
      <w:r w:rsidRPr="00C15FA3">
        <w:rPr>
          <w:sz w:val="28"/>
          <w:szCs w:val="28"/>
        </w:rPr>
        <w:t>Ивнянский историко-краеведческий м</w:t>
      </w:r>
      <w:r w:rsidR="000E43D8" w:rsidRPr="00C15FA3">
        <w:rPr>
          <w:sz w:val="28"/>
          <w:szCs w:val="28"/>
        </w:rPr>
        <w:t>узей был открыт 11 марта 2003 года</w:t>
      </w:r>
      <w:r w:rsidRPr="00C15FA3">
        <w:rPr>
          <w:sz w:val="28"/>
          <w:szCs w:val="28"/>
        </w:rPr>
        <w:t xml:space="preserve"> на базе Вознесеновского сельского музея, созданного энтузиастом краеведения самодеятельным художником Н.С. Косовым.</w:t>
      </w:r>
    </w:p>
    <w:p w:rsidR="00FB71AA" w:rsidRPr="00C15FA3" w:rsidRDefault="00FB71AA" w:rsidP="00FB71AA">
      <w:pPr>
        <w:tabs>
          <w:tab w:val="left" w:pos="0"/>
        </w:tabs>
        <w:jc w:val="both"/>
        <w:rPr>
          <w:sz w:val="28"/>
          <w:szCs w:val="28"/>
        </w:rPr>
      </w:pPr>
      <w:r w:rsidRPr="00C15FA3">
        <w:rPr>
          <w:sz w:val="28"/>
          <w:szCs w:val="28"/>
        </w:rPr>
        <w:tab/>
        <w:t>В экспозиции музея находятся предметы крестьянского быта, орудия труда, материалы о дворянских фамилиях ХIХ в., о событиях периодов гражданской войны, колхозного строительства, Великой Отечественной войны, о послевоенном развитии Ивнянского района вплоть до наших дней. Представлены материалы о выдающихся земляках: Героях Советского Союза, участниках парада Победы 1945 г., передовиках производства, руководителях района, участниках локальных военных конфликтов конца ХХ – начала ХХI в. Особое место занимают творческие работы основателя музея - Н.С. Косова: картины, рисунки, фотоэтюды, декоративные изделия.</w:t>
      </w:r>
    </w:p>
    <w:p w:rsidR="00FB71AA" w:rsidRPr="00C15FA3" w:rsidRDefault="00FB71AA" w:rsidP="00FB71AA">
      <w:pPr>
        <w:tabs>
          <w:tab w:val="left" w:pos="0"/>
        </w:tabs>
        <w:jc w:val="both"/>
        <w:rPr>
          <w:sz w:val="28"/>
          <w:szCs w:val="28"/>
        </w:rPr>
      </w:pPr>
      <w:r w:rsidRPr="00C15FA3">
        <w:rPr>
          <w:sz w:val="28"/>
          <w:szCs w:val="28"/>
        </w:rPr>
        <w:lastRenderedPageBreak/>
        <w:tab/>
        <w:t>Ежегодная посещаемость музея составляет более 5 тыс. человек. Музей осуществляет комплектование, хранение, учет и популяризацию музейных предметов и музейных коллекций: проводит научные исследования в сфере истории и культуры Ивнянского края, осуществляет экспозиционно- выставочную деятельность, обеспечивает экскурсионное, лекционное обслуживание посетителей и иную просветительную, информационную, консультационную деятельность.</w:t>
      </w:r>
    </w:p>
    <w:p w:rsidR="00FB71AA" w:rsidRPr="00C15FA3" w:rsidRDefault="00FB71AA" w:rsidP="00FB71AA">
      <w:pPr>
        <w:tabs>
          <w:tab w:val="left" w:pos="0"/>
        </w:tabs>
        <w:jc w:val="both"/>
        <w:rPr>
          <w:sz w:val="28"/>
          <w:szCs w:val="28"/>
        </w:rPr>
      </w:pPr>
      <w:r w:rsidRPr="00C15FA3">
        <w:rPr>
          <w:sz w:val="28"/>
          <w:szCs w:val="28"/>
        </w:rPr>
        <w:tab/>
        <w:t>В таблице 1 представлена информация об осно</w:t>
      </w:r>
      <w:r w:rsidR="00642716" w:rsidRPr="00C15FA3">
        <w:rPr>
          <w:sz w:val="28"/>
          <w:szCs w:val="28"/>
        </w:rPr>
        <w:t>вных показателях деятельности МБ</w:t>
      </w:r>
      <w:r w:rsidRPr="00C15FA3">
        <w:rPr>
          <w:sz w:val="28"/>
          <w:szCs w:val="28"/>
        </w:rPr>
        <w:t>УК «Ивнянский историко-краеведческий музей» за 2009</w:t>
      </w:r>
      <w:r w:rsidR="000E43D8" w:rsidRPr="00C15FA3">
        <w:rPr>
          <w:sz w:val="28"/>
          <w:szCs w:val="28"/>
        </w:rPr>
        <w:t xml:space="preserve"> –</w:t>
      </w:r>
      <w:r w:rsidRPr="00C15FA3">
        <w:rPr>
          <w:sz w:val="28"/>
          <w:szCs w:val="28"/>
        </w:rPr>
        <w:t xml:space="preserve"> 2013 </w:t>
      </w:r>
      <w:r w:rsidR="000E43D8" w:rsidRPr="00C15FA3">
        <w:rPr>
          <w:sz w:val="28"/>
          <w:szCs w:val="28"/>
        </w:rPr>
        <w:t>годы</w:t>
      </w:r>
      <w:r w:rsidRPr="00C15FA3">
        <w:rPr>
          <w:sz w:val="28"/>
          <w:szCs w:val="28"/>
        </w:rPr>
        <w:t>.</w:t>
      </w:r>
    </w:p>
    <w:p w:rsidR="00FB71AA" w:rsidRPr="00C15FA3" w:rsidRDefault="00FB71AA" w:rsidP="00FB71AA">
      <w:pPr>
        <w:pStyle w:val="ae"/>
        <w:spacing w:after="7" w:line="316" w:lineRule="exact"/>
        <w:ind w:left="0"/>
        <w:jc w:val="right"/>
      </w:pPr>
      <w:r w:rsidRPr="00C15FA3">
        <w:t>Таблица 1</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06"/>
        <w:gridCol w:w="1056"/>
        <w:gridCol w:w="1042"/>
        <w:gridCol w:w="1133"/>
        <w:gridCol w:w="1013"/>
        <w:gridCol w:w="1008"/>
      </w:tblGrid>
      <w:tr w:rsidR="002F05FF" w:rsidRPr="00C15FA3" w:rsidTr="00642454">
        <w:trPr>
          <w:trHeight w:val="671"/>
        </w:trPr>
        <w:tc>
          <w:tcPr>
            <w:tcW w:w="4106" w:type="dxa"/>
          </w:tcPr>
          <w:p w:rsidR="00FB71AA" w:rsidRPr="00C15FA3" w:rsidRDefault="00FB71AA" w:rsidP="00642454">
            <w:pPr>
              <w:pStyle w:val="TableParagraph"/>
              <w:spacing w:before="16" w:line="322" w:lineRule="exact"/>
              <w:ind w:left="1690" w:hanging="1542"/>
              <w:rPr>
                <w:b/>
                <w:sz w:val="24"/>
                <w:szCs w:val="24"/>
              </w:rPr>
            </w:pPr>
            <w:r w:rsidRPr="00C15FA3">
              <w:rPr>
                <w:b/>
                <w:sz w:val="24"/>
                <w:szCs w:val="24"/>
              </w:rPr>
              <w:t>Основные показатели работы музея</w:t>
            </w:r>
          </w:p>
        </w:tc>
        <w:tc>
          <w:tcPr>
            <w:tcW w:w="1056" w:type="dxa"/>
          </w:tcPr>
          <w:p w:rsidR="00FB71AA" w:rsidRPr="00C15FA3" w:rsidRDefault="00FB71AA" w:rsidP="00642454">
            <w:pPr>
              <w:pStyle w:val="TableParagraph"/>
              <w:spacing w:before="170"/>
              <w:ind w:left="84" w:right="78"/>
              <w:jc w:val="center"/>
              <w:rPr>
                <w:b/>
                <w:sz w:val="24"/>
                <w:szCs w:val="24"/>
              </w:rPr>
            </w:pPr>
            <w:r w:rsidRPr="00C15FA3">
              <w:rPr>
                <w:b/>
                <w:sz w:val="24"/>
                <w:szCs w:val="24"/>
              </w:rPr>
              <w:t>2009 г.</w:t>
            </w:r>
          </w:p>
        </w:tc>
        <w:tc>
          <w:tcPr>
            <w:tcW w:w="1042" w:type="dxa"/>
          </w:tcPr>
          <w:p w:rsidR="00FB71AA" w:rsidRPr="00C15FA3" w:rsidRDefault="00FB71AA" w:rsidP="00642454">
            <w:pPr>
              <w:pStyle w:val="TableParagraph"/>
              <w:spacing w:before="170"/>
              <w:ind w:left="75" w:right="73"/>
              <w:jc w:val="center"/>
              <w:rPr>
                <w:b/>
                <w:sz w:val="24"/>
                <w:szCs w:val="24"/>
              </w:rPr>
            </w:pPr>
            <w:r w:rsidRPr="00C15FA3">
              <w:rPr>
                <w:b/>
                <w:sz w:val="24"/>
                <w:szCs w:val="24"/>
              </w:rPr>
              <w:t>2010 г.</w:t>
            </w:r>
          </w:p>
        </w:tc>
        <w:tc>
          <w:tcPr>
            <w:tcW w:w="1133" w:type="dxa"/>
          </w:tcPr>
          <w:p w:rsidR="00FB71AA" w:rsidRPr="00C15FA3" w:rsidRDefault="00FB71AA" w:rsidP="00642454">
            <w:pPr>
              <w:pStyle w:val="TableParagraph"/>
              <w:spacing w:before="170"/>
              <w:ind w:left="88" w:right="82"/>
              <w:jc w:val="center"/>
              <w:rPr>
                <w:b/>
                <w:sz w:val="24"/>
                <w:szCs w:val="24"/>
              </w:rPr>
            </w:pPr>
            <w:r w:rsidRPr="00C15FA3">
              <w:rPr>
                <w:b/>
                <w:sz w:val="24"/>
                <w:szCs w:val="24"/>
              </w:rPr>
              <w:t>2011 г.</w:t>
            </w:r>
          </w:p>
        </w:tc>
        <w:tc>
          <w:tcPr>
            <w:tcW w:w="1013" w:type="dxa"/>
          </w:tcPr>
          <w:p w:rsidR="00FB71AA" w:rsidRPr="00C15FA3" w:rsidRDefault="00FB71AA" w:rsidP="00642454">
            <w:pPr>
              <w:pStyle w:val="TableParagraph"/>
              <w:spacing w:before="170"/>
              <w:ind w:left="64" w:right="52"/>
              <w:jc w:val="center"/>
              <w:rPr>
                <w:b/>
                <w:sz w:val="24"/>
                <w:szCs w:val="24"/>
              </w:rPr>
            </w:pPr>
            <w:r w:rsidRPr="00C15FA3">
              <w:rPr>
                <w:b/>
                <w:sz w:val="24"/>
                <w:szCs w:val="24"/>
              </w:rPr>
              <w:t>2012 г.</w:t>
            </w:r>
          </w:p>
        </w:tc>
        <w:tc>
          <w:tcPr>
            <w:tcW w:w="1008" w:type="dxa"/>
          </w:tcPr>
          <w:p w:rsidR="00FB71AA" w:rsidRPr="00C15FA3" w:rsidRDefault="00FB71AA" w:rsidP="00642454">
            <w:pPr>
              <w:pStyle w:val="TableParagraph"/>
              <w:spacing w:before="170"/>
              <w:ind w:left="59" w:right="52"/>
              <w:jc w:val="center"/>
              <w:rPr>
                <w:b/>
                <w:sz w:val="24"/>
                <w:szCs w:val="24"/>
              </w:rPr>
            </w:pPr>
            <w:r w:rsidRPr="00C15FA3">
              <w:rPr>
                <w:b/>
                <w:sz w:val="24"/>
                <w:szCs w:val="24"/>
              </w:rPr>
              <w:t>2013 г.</w:t>
            </w:r>
          </w:p>
        </w:tc>
      </w:tr>
      <w:tr w:rsidR="002F05FF" w:rsidRPr="00C15FA3" w:rsidTr="00642454">
        <w:trPr>
          <w:trHeight w:val="345"/>
        </w:trPr>
        <w:tc>
          <w:tcPr>
            <w:tcW w:w="4106" w:type="dxa"/>
          </w:tcPr>
          <w:p w:rsidR="00FB71AA" w:rsidRPr="00C15FA3" w:rsidRDefault="00FB71AA" w:rsidP="00642454">
            <w:pPr>
              <w:pStyle w:val="TableParagraph"/>
              <w:spacing w:line="315" w:lineRule="exact"/>
              <w:ind w:left="9"/>
              <w:rPr>
                <w:sz w:val="24"/>
                <w:szCs w:val="24"/>
              </w:rPr>
            </w:pPr>
            <w:r w:rsidRPr="00C15FA3">
              <w:rPr>
                <w:sz w:val="24"/>
                <w:szCs w:val="24"/>
              </w:rPr>
              <w:t>Количество предметов основного фонда</w:t>
            </w:r>
          </w:p>
        </w:tc>
        <w:tc>
          <w:tcPr>
            <w:tcW w:w="1056" w:type="dxa"/>
          </w:tcPr>
          <w:p w:rsidR="00FB71AA" w:rsidRPr="00C15FA3" w:rsidRDefault="00FB71AA" w:rsidP="00642454">
            <w:pPr>
              <w:pStyle w:val="TableParagraph"/>
              <w:spacing w:before="2"/>
              <w:ind w:left="87" w:right="78"/>
              <w:jc w:val="center"/>
              <w:rPr>
                <w:sz w:val="24"/>
                <w:szCs w:val="24"/>
              </w:rPr>
            </w:pPr>
            <w:r w:rsidRPr="00C15FA3">
              <w:rPr>
                <w:sz w:val="24"/>
                <w:szCs w:val="24"/>
              </w:rPr>
              <w:t>1</w:t>
            </w:r>
            <w:r w:rsidR="000E43D8" w:rsidRPr="00C15FA3">
              <w:rPr>
                <w:sz w:val="24"/>
                <w:szCs w:val="24"/>
              </w:rPr>
              <w:t xml:space="preserve"> </w:t>
            </w:r>
            <w:r w:rsidRPr="00C15FA3">
              <w:rPr>
                <w:sz w:val="24"/>
                <w:szCs w:val="24"/>
              </w:rPr>
              <w:t>158</w:t>
            </w:r>
          </w:p>
        </w:tc>
        <w:tc>
          <w:tcPr>
            <w:tcW w:w="1042" w:type="dxa"/>
          </w:tcPr>
          <w:p w:rsidR="00FB71AA" w:rsidRPr="00C15FA3" w:rsidRDefault="00FB71AA" w:rsidP="00642454">
            <w:pPr>
              <w:pStyle w:val="TableParagraph"/>
              <w:spacing w:before="2"/>
              <w:ind w:left="78" w:right="73"/>
              <w:jc w:val="center"/>
              <w:rPr>
                <w:sz w:val="24"/>
                <w:szCs w:val="24"/>
              </w:rPr>
            </w:pPr>
            <w:r w:rsidRPr="00C15FA3">
              <w:rPr>
                <w:sz w:val="24"/>
                <w:szCs w:val="24"/>
              </w:rPr>
              <w:t>1</w:t>
            </w:r>
            <w:r w:rsidR="004470CD" w:rsidRPr="00C15FA3">
              <w:rPr>
                <w:sz w:val="24"/>
                <w:szCs w:val="24"/>
              </w:rPr>
              <w:t xml:space="preserve"> </w:t>
            </w:r>
            <w:r w:rsidRPr="00C15FA3">
              <w:rPr>
                <w:sz w:val="24"/>
                <w:szCs w:val="24"/>
              </w:rPr>
              <w:t>297</w:t>
            </w:r>
          </w:p>
        </w:tc>
        <w:tc>
          <w:tcPr>
            <w:tcW w:w="1133" w:type="dxa"/>
          </w:tcPr>
          <w:p w:rsidR="00FB71AA" w:rsidRPr="00C15FA3" w:rsidRDefault="00FB71AA" w:rsidP="00642454">
            <w:pPr>
              <w:pStyle w:val="TableParagraph"/>
              <w:spacing w:before="2"/>
              <w:ind w:left="90" w:right="80"/>
              <w:jc w:val="center"/>
              <w:rPr>
                <w:sz w:val="24"/>
                <w:szCs w:val="24"/>
              </w:rPr>
            </w:pPr>
            <w:r w:rsidRPr="00C15FA3">
              <w:rPr>
                <w:sz w:val="24"/>
                <w:szCs w:val="24"/>
              </w:rPr>
              <w:t>1</w:t>
            </w:r>
            <w:r w:rsidR="004470CD" w:rsidRPr="00C15FA3">
              <w:rPr>
                <w:sz w:val="24"/>
                <w:szCs w:val="24"/>
              </w:rPr>
              <w:t xml:space="preserve"> </w:t>
            </w:r>
            <w:r w:rsidRPr="00C15FA3">
              <w:rPr>
                <w:sz w:val="24"/>
                <w:szCs w:val="24"/>
              </w:rPr>
              <w:t>469</w:t>
            </w:r>
          </w:p>
        </w:tc>
        <w:tc>
          <w:tcPr>
            <w:tcW w:w="1013" w:type="dxa"/>
          </w:tcPr>
          <w:p w:rsidR="00FB71AA" w:rsidRPr="00C15FA3" w:rsidRDefault="00FB71AA" w:rsidP="00642454">
            <w:pPr>
              <w:pStyle w:val="TableParagraph"/>
              <w:spacing w:before="2"/>
              <w:ind w:left="64" w:right="59"/>
              <w:jc w:val="center"/>
              <w:rPr>
                <w:sz w:val="24"/>
                <w:szCs w:val="24"/>
              </w:rPr>
            </w:pPr>
            <w:r w:rsidRPr="00C15FA3">
              <w:rPr>
                <w:sz w:val="24"/>
                <w:szCs w:val="24"/>
              </w:rPr>
              <w:t>1</w:t>
            </w:r>
            <w:r w:rsidR="004470CD" w:rsidRPr="00C15FA3">
              <w:rPr>
                <w:sz w:val="24"/>
                <w:szCs w:val="24"/>
              </w:rPr>
              <w:t xml:space="preserve"> </w:t>
            </w:r>
            <w:r w:rsidRPr="00C15FA3">
              <w:rPr>
                <w:sz w:val="24"/>
                <w:szCs w:val="24"/>
              </w:rPr>
              <w:t>833</w:t>
            </w:r>
          </w:p>
        </w:tc>
        <w:tc>
          <w:tcPr>
            <w:tcW w:w="1008" w:type="dxa"/>
          </w:tcPr>
          <w:p w:rsidR="00FB71AA" w:rsidRPr="00C15FA3" w:rsidRDefault="00FB71AA" w:rsidP="00642454">
            <w:pPr>
              <w:pStyle w:val="TableParagraph"/>
              <w:spacing w:before="2"/>
              <w:ind w:left="59" w:right="58"/>
              <w:jc w:val="center"/>
              <w:rPr>
                <w:sz w:val="24"/>
                <w:szCs w:val="24"/>
              </w:rPr>
            </w:pPr>
            <w:r w:rsidRPr="00C15FA3">
              <w:rPr>
                <w:sz w:val="24"/>
                <w:szCs w:val="24"/>
              </w:rPr>
              <w:t>2</w:t>
            </w:r>
            <w:r w:rsidR="004470CD" w:rsidRPr="00C15FA3">
              <w:rPr>
                <w:sz w:val="24"/>
                <w:szCs w:val="24"/>
              </w:rPr>
              <w:t xml:space="preserve"> </w:t>
            </w:r>
            <w:r w:rsidRPr="00C15FA3">
              <w:rPr>
                <w:sz w:val="24"/>
                <w:szCs w:val="24"/>
              </w:rPr>
              <w:t>054</w:t>
            </w:r>
          </w:p>
        </w:tc>
      </w:tr>
      <w:tr w:rsidR="002F05FF" w:rsidRPr="00C15FA3" w:rsidTr="004470CD">
        <w:trPr>
          <w:trHeight w:val="330"/>
        </w:trPr>
        <w:tc>
          <w:tcPr>
            <w:tcW w:w="4106" w:type="dxa"/>
            <w:tcBorders>
              <w:bottom w:val="single" w:sz="4" w:space="0" w:color="auto"/>
            </w:tcBorders>
          </w:tcPr>
          <w:p w:rsidR="00FB71AA" w:rsidRPr="00C15FA3" w:rsidRDefault="00FB71AA" w:rsidP="00642454">
            <w:pPr>
              <w:pStyle w:val="TableParagraph"/>
              <w:spacing w:line="311" w:lineRule="exact"/>
              <w:ind w:left="9"/>
              <w:rPr>
                <w:sz w:val="24"/>
                <w:szCs w:val="24"/>
              </w:rPr>
            </w:pPr>
            <w:r w:rsidRPr="00C15FA3">
              <w:rPr>
                <w:sz w:val="24"/>
                <w:szCs w:val="24"/>
              </w:rPr>
              <w:t>Посещаемость (тыс. чел)</w:t>
            </w:r>
          </w:p>
        </w:tc>
        <w:tc>
          <w:tcPr>
            <w:tcW w:w="1056" w:type="dxa"/>
            <w:tcBorders>
              <w:bottom w:val="single" w:sz="4" w:space="0" w:color="auto"/>
            </w:tcBorders>
          </w:tcPr>
          <w:p w:rsidR="00FB71AA" w:rsidRPr="00C15FA3" w:rsidRDefault="00FB71AA" w:rsidP="00642454">
            <w:pPr>
              <w:pStyle w:val="TableParagraph"/>
              <w:spacing w:line="311" w:lineRule="exact"/>
              <w:ind w:left="87" w:right="71"/>
              <w:jc w:val="center"/>
              <w:rPr>
                <w:sz w:val="24"/>
                <w:szCs w:val="24"/>
              </w:rPr>
            </w:pPr>
            <w:r w:rsidRPr="00C15FA3">
              <w:rPr>
                <w:sz w:val="24"/>
                <w:szCs w:val="24"/>
              </w:rPr>
              <w:t>2,6</w:t>
            </w:r>
          </w:p>
        </w:tc>
        <w:tc>
          <w:tcPr>
            <w:tcW w:w="1042" w:type="dxa"/>
            <w:tcBorders>
              <w:bottom w:val="single" w:sz="4" w:space="0" w:color="auto"/>
            </w:tcBorders>
          </w:tcPr>
          <w:p w:rsidR="00FB71AA" w:rsidRPr="00C15FA3" w:rsidRDefault="00FB71AA" w:rsidP="00642454">
            <w:pPr>
              <w:pStyle w:val="TableParagraph"/>
              <w:spacing w:line="311" w:lineRule="exact"/>
              <w:ind w:left="78" w:right="69"/>
              <w:jc w:val="center"/>
              <w:rPr>
                <w:sz w:val="24"/>
                <w:szCs w:val="24"/>
              </w:rPr>
            </w:pPr>
            <w:r w:rsidRPr="00C15FA3">
              <w:rPr>
                <w:sz w:val="24"/>
                <w:szCs w:val="24"/>
              </w:rPr>
              <w:t>4,8</w:t>
            </w:r>
          </w:p>
        </w:tc>
        <w:tc>
          <w:tcPr>
            <w:tcW w:w="1133" w:type="dxa"/>
            <w:tcBorders>
              <w:bottom w:val="single" w:sz="4" w:space="0" w:color="auto"/>
            </w:tcBorders>
          </w:tcPr>
          <w:p w:rsidR="00FB71AA" w:rsidRPr="00C15FA3" w:rsidRDefault="00FB71AA" w:rsidP="00642454">
            <w:pPr>
              <w:pStyle w:val="TableParagraph"/>
              <w:spacing w:line="311" w:lineRule="exact"/>
              <w:ind w:left="90" w:right="73"/>
              <w:jc w:val="center"/>
              <w:rPr>
                <w:sz w:val="24"/>
                <w:szCs w:val="24"/>
              </w:rPr>
            </w:pPr>
            <w:r w:rsidRPr="00C15FA3">
              <w:rPr>
                <w:sz w:val="24"/>
                <w:szCs w:val="24"/>
              </w:rPr>
              <w:t>3,5</w:t>
            </w:r>
          </w:p>
        </w:tc>
        <w:tc>
          <w:tcPr>
            <w:tcW w:w="1013" w:type="dxa"/>
            <w:tcBorders>
              <w:bottom w:val="single" w:sz="4" w:space="0" w:color="auto"/>
            </w:tcBorders>
          </w:tcPr>
          <w:p w:rsidR="00FB71AA" w:rsidRPr="00C15FA3" w:rsidRDefault="00FB71AA" w:rsidP="00642454">
            <w:pPr>
              <w:pStyle w:val="TableParagraph"/>
              <w:spacing w:line="311" w:lineRule="exact"/>
              <w:ind w:left="64" w:right="54"/>
              <w:jc w:val="center"/>
              <w:rPr>
                <w:sz w:val="24"/>
                <w:szCs w:val="24"/>
              </w:rPr>
            </w:pPr>
            <w:r w:rsidRPr="00C15FA3">
              <w:rPr>
                <w:sz w:val="24"/>
                <w:szCs w:val="24"/>
              </w:rPr>
              <w:t>4,5</w:t>
            </w:r>
          </w:p>
        </w:tc>
        <w:tc>
          <w:tcPr>
            <w:tcW w:w="1008" w:type="dxa"/>
            <w:tcBorders>
              <w:bottom w:val="single" w:sz="4" w:space="0" w:color="auto"/>
            </w:tcBorders>
          </w:tcPr>
          <w:p w:rsidR="00FB71AA" w:rsidRPr="00C15FA3" w:rsidRDefault="00FB71AA" w:rsidP="00642454">
            <w:pPr>
              <w:pStyle w:val="TableParagraph"/>
              <w:spacing w:line="311" w:lineRule="exact"/>
              <w:ind w:left="59" w:right="54"/>
              <w:jc w:val="center"/>
              <w:rPr>
                <w:sz w:val="24"/>
                <w:szCs w:val="24"/>
              </w:rPr>
            </w:pPr>
            <w:r w:rsidRPr="00C15FA3">
              <w:rPr>
                <w:sz w:val="24"/>
                <w:szCs w:val="24"/>
              </w:rPr>
              <w:t>5,4</w:t>
            </w:r>
          </w:p>
        </w:tc>
      </w:tr>
      <w:tr w:rsidR="002F05FF" w:rsidRPr="00C15FA3" w:rsidTr="004470CD">
        <w:trPr>
          <w:trHeight w:val="275"/>
        </w:trPr>
        <w:tc>
          <w:tcPr>
            <w:tcW w:w="4106"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27"/>
              <w:ind w:left="9"/>
              <w:rPr>
                <w:sz w:val="24"/>
                <w:szCs w:val="24"/>
              </w:rPr>
            </w:pPr>
            <w:r w:rsidRPr="00C15FA3">
              <w:rPr>
                <w:sz w:val="24"/>
                <w:szCs w:val="24"/>
              </w:rPr>
              <w:t>Лекции и музейные уроки</w:t>
            </w:r>
          </w:p>
        </w:tc>
        <w:tc>
          <w:tcPr>
            <w:tcW w:w="1056"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27"/>
              <w:ind w:left="87" w:right="78"/>
              <w:jc w:val="center"/>
              <w:rPr>
                <w:sz w:val="24"/>
                <w:szCs w:val="24"/>
              </w:rPr>
            </w:pPr>
            <w:r w:rsidRPr="00C15FA3">
              <w:rPr>
                <w:sz w:val="24"/>
                <w:szCs w:val="24"/>
              </w:rPr>
              <w:t>54</w:t>
            </w:r>
          </w:p>
        </w:tc>
        <w:tc>
          <w:tcPr>
            <w:tcW w:w="1042"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27"/>
              <w:ind w:left="78" w:right="69"/>
              <w:jc w:val="center"/>
              <w:rPr>
                <w:sz w:val="24"/>
                <w:szCs w:val="24"/>
              </w:rPr>
            </w:pPr>
            <w:r w:rsidRPr="00C15FA3">
              <w:rPr>
                <w:sz w:val="24"/>
                <w:szCs w:val="24"/>
              </w:rPr>
              <w:t>107</w:t>
            </w:r>
          </w:p>
        </w:tc>
        <w:tc>
          <w:tcPr>
            <w:tcW w:w="1133"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27"/>
              <w:ind w:left="90" w:right="75"/>
              <w:jc w:val="center"/>
              <w:rPr>
                <w:sz w:val="24"/>
                <w:szCs w:val="24"/>
              </w:rPr>
            </w:pPr>
            <w:r w:rsidRPr="00C15FA3">
              <w:rPr>
                <w:sz w:val="24"/>
                <w:szCs w:val="24"/>
              </w:rPr>
              <w:t>107</w:t>
            </w:r>
          </w:p>
        </w:tc>
        <w:tc>
          <w:tcPr>
            <w:tcW w:w="1013"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27"/>
              <w:ind w:left="64" w:right="54"/>
              <w:jc w:val="center"/>
              <w:rPr>
                <w:sz w:val="24"/>
                <w:szCs w:val="24"/>
              </w:rPr>
            </w:pPr>
            <w:r w:rsidRPr="00C15FA3">
              <w:rPr>
                <w:sz w:val="24"/>
                <w:szCs w:val="24"/>
              </w:rPr>
              <w:t>107</w:t>
            </w:r>
          </w:p>
        </w:tc>
        <w:tc>
          <w:tcPr>
            <w:tcW w:w="1008"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27"/>
              <w:ind w:left="59" w:right="54"/>
              <w:jc w:val="center"/>
              <w:rPr>
                <w:sz w:val="24"/>
                <w:szCs w:val="24"/>
              </w:rPr>
            </w:pPr>
            <w:r w:rsidRPr="00C15FA3">
              <w:rPr>
                <w:sz w:val="24"/>
                <w:szCs w:val="24"/>
              </w:rPr>
              <w:t>114</w:t>
            </w:r>
          </w:p>
        </w:tc>
      </w:tr>
      <w:tr w:rsidR="002F05FF" w:rsidRPr="00C15FA3" w:rsidTr="004470CD">
        <w:trPr>
          <w:trHeight w:val="308"/>
        </w:trPr>
        <w:tc>
          <w:tcPr>
            <w:tcW w:w="4106"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89" w:lineRule="exact"/>
              <w:ind w:left="9"/>
              <w:rPr>
                <w:sz w:val="24"/>
                <w:szCs w:val="24"/>
              </w:rPr>
            </w:pPr>
            <w:r w:rsidRPr="00C15FA3">
              <w:rPr>
                <w:sz w:val="24"/>
                <w:szCs w:val="24"/>
              </w:rPr>
              <w:t>Выставки</w:t>
            </w:r>
          </w:p>
        </w:tc>
        <w:tc>
          <w:tcPr>
            <w:tcW w:w="1056"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89" w:lineRule="exact"/>
              <w:ind w:left="14"/>
              <w:jc w:val="center"/>
              <w:rPr>
                <w:sz w:val="24"/>
                <w:szCs w:val="24"/>
              </w:rPr>
            </w:pPr>
            <w:r w:rsidRPr="00C15FA3">
              <w:rPr>
                <w:sz w:val="24"/>
                <w:szCs w:val="24"/>
              </w:rPr>
              <w:t>2</w:t>
            </w:r>
          </w:p>
        </w:tc>
        <w:tc>
          <w:tcPr>
            <w:tcW w:w="1042"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89" w:lineRule="exact"/>
              <w:ind w:left="9"/>
              <w:jc w:val="center"/>
              <w:rPr>
                <w:sz w:val="24"/>
                <w:szCs w:val="24"/>
              </w:rPr>
            </w:pPr>
            <w:r w:rsidRPr="00C15FA3">
              <w:rPr>
                <w:sz w:val="24"/>
                <w:szCs w:val="24"/>
              </w:rPr>
              <w:t>7</w:t>
            </w:r>
          </w:p>
        </w:tc>
        <w:tc>
          <w:tcPr>
            <w:tcW w:w="1133"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89" w:lineRule="exact"/>
              <w:ind w:left="15"/>
              <w:jc w:val="center"/>
              <w:rPr>
                <w:sz w:val="24"/>
                <w:szCs w:val="24"/>
              </w:rPr>
            </w:pPr>
            <w:r w:rsidRPr="00C15FA3">
              <w:rPr>
                <w:sz w:val="24"/>
                <w:szCs w:val="24"/>
              </w:rPr>
              <w:t>6</w:t>
            </w:r>
          </w:p>
        </w:tc>
        <w:tc>
          <w:tcPr>
            <w:tcW w:w="1013"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89" w:lineRule="exact"/>
              <w:ind w:left="10"/>
              <w:jc w:val="center"/>
              <w:rPr>
                <w:sz w:val="24"/>
                <w:szCs w:val="24"/>
              </w:rPr>
            </w:pPr>
            <w:r w:rsidRPr="00C15FA3">
              <w:rPr>
                <w:sz w:val="24"/>
                <w:szCs w:val="24"/>
              </w:rPr>
              <w:t>7</w:t>
            </w:r>
          </w:p>
        </w:tc>
        <w:tc>
          <w:tcPr>
            <w:tcW w:w="1008"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89" w:lineRule="exact"/>
              <w:ind w:left="59" w:right="49"/>
              <w:jc w:val="center"/>
              <w:rPr>
                <w:sz w:val="24"/>
                <w:szCs w:val="24"/>
              </w:rPr>
            </w:pPr>
            <w:r w:rsidRPr="00C15FA3">
              <w:rPr>
                <w:sz w:val="24"/>
                <w:szCs w:val="24"/>
              </w:rPr>
              <w:t>10</w:t>
            </w:r>
          </w:p>
        </w:tc>
      </w:tr>
      <w:tr w:rsidR="00ED04BD" w:rsidRPr="00C15FA3" w:rsidTr="004470CD">
        <w:trPr>
          <w:trHeight w:val="350"/>
        </w:trPr>
        <w:tc>
          <w:tcPr>
            <w:tcW w:w="4106" w:type="dxa"/>
            <w:tcBorders>
              <w:top w:val="single" w:sz="4" w:space="0" w:color="auto"/>
            </w:tcBorders>
          </w:tcPr>
          <w:p w:rsidR="00FB71AA" w:rsidRPr="00C15FA3" w:rsidRDefault="00FB71AA" w:rsidP="00642454">
            <w:pPr>
              <w:pStyle w:val="TableParagraph"/>
              <w:spacing w:before="7"/>
              <w:ind w:left="9"/>
              <w:rPr>
                <w:sz w:val="24"/>
                <w:szCs w:val="24"/>
              </w:rPr>
            </w:pPr>
            <w:r w:rsidRPr="00C15FA3">
              <w:rPr>
                <w:sz w:val="24"/>
                <w:szCs w:val="24"/>
              </w:rPr>
              <w:t>Массовые мероприятия</w:t>
            </w:r>
          </w:p>
        </w:tc>
        <w:tc>
          <w:tcPr>
            <w:tcW w:w="1056" w:type="dxa"/>
            <w:tcBorders>
              <w:top w:val="single" w:sz="4" w:space="0" w:color="auto"/>
            </w:tcBorders>
          </w:tcPr>
          <w:p w:rsidR="00FB71AA" w:rsidRPr="00C15FA3" w:rsidRDefault="00FB71AA" w:rsidP="00642454">
            <w:pPr>
              <w:pStyle w:val="TableParagraph"/>
              <w:spacing w:before="7"/>
              <w:ind w:left="14"/>
              <w:jc w:val="center"/>
              <w:rPr>
                <w:sz w:val="24"/>
                <w:szCs w:val="24"/>
              </w:rPr>
            </w:pPr>
            <w:r w:rsidRPr="00C15FA3">
              <w:rPr>
                <w:sz w:val="24"/>
                <w:szCs w:val="24"/>
              </w:rPr>
              <w:t>5</w:t>
            </w:r>
          </w:p>
        </w:tc>
        <w:tc>
          <w:tcPr>
            <w:tcW w:w="1042" w:type="dxa"/>
            <w:tcBorders>
              <w:top w:val="single" w:sz="4" w:space="0" w:color="auto"/>
            </w:tcBorders>
          </w:tcPr>
          <w:p w:rsidR="00FB71AA" w:rsidRPr="00C15FA3" w:rsidRDefault="00FB71AA" w:rsidP="00642454">
            <w:pPr>
              <w:pStyle w:val="TableParagraph"/>
              <w:spacing w:before="7"/>
              <w:ind w:left="9"/>
              <w:jc w:val="center"/>
              <w:rPr>
                <w:sz w:val="24"/>
                <w:szCs w:val="24"/>
              </w:rPr>
            </w:pPr>
            <w:r w:rsidRPr="00C15FA3">
              <w:rPr>
                <w:sz w:val="24"/>
                <w:szCs w:val="24"/>
              </w:rPr>
              <w:t>7</w:t>
            </w:r>
          </w:p>
        </w:tc>
        <w:tc>
          <w:tcPr>
            <w:tcW w:w="1133" w:type="dxa"/>
            <w:tcBorders>
              <w:top w:val="single" w:sz="4" w:space="0" w:color="auto"/>
            </w:tcBorders>
          </w:tcPr>
          <w:p w:rsidR="00FB71AA" w:rsidRPr="00C15FA3" w:rsidRDefault="00FB71AA" w:rsidP="00642454">
            <w:pPr>
              <w:pStyle w:val="TableParagraph"/>
              <w:spacing w:before="7"/>
              <w:ind w:left="15"/>
              <w:jc w:val="center"/>
              <w:rPr>
                <w:sz w:val="24"/>
                <w:szCs w:val="24"/>
              </w:rPr>
            </w:pPr>
            <w:r w:rsidRPr="00C15FA3">
              <w:rPr>
                <w:sz w:val="24"/>
                <w:szCs w:val="24"/>
              </w:rPr>
              <w:t>4</w:t>
            </w:r>
          </w:p>
        </w:tc>
        <w:tc>
          <w:tcPr>
            <w:tcW w:w="1013" w:type="dxa"/>
            <w:tcBorders>
              <w:top w:val="single" w:sz="4" w:space="0" w:color="auto"/>
            </w:tcBorders>
          </w:tcPr>
          <w:p w:rsidR="00FB71AA" w:rsidRPr="00C15FA3" w:rsidRDefault="00FB71AA" w:rsidP="00642454">
            <w:pPr>
              <w:pStyle w:val="TableParagraph"/>
              <w:spacing w:before="7"/>
              <w:ind w:left="10"/>
              <w:jc w:val="center"/>
              <w:rPr>
                <w:sz w:val="24"/>
                <w:szCs w:val="24"/>
              </w:rPr>
            </w:pPr>
            <w:r w:rsidRPr="00C15FA3">
              <w:rPr>
                <w:sz w:val="24"/>
                <w:szCs w:val="24"/>
              </w:rPr>
              <w:t>7</w:t>
            </w:r>
          </w:p>
        </w:tc>
        <w:tc>
          <w:tcPr>
            <w:tcW w:w="1008" w:type="dxa"/>
            <w:tcBorders>
              <w:top w:val="single" w:sz="4" w:space="0" w:color="auto"/>
            </w:tcBorders>
          </w:tcPr>
          <w:p w:rsidR="00FB71AA" w:rsidRPr="00C15FA3" w:rsidRDefault="00FB71AA" w:rsidP="00642454">
            <w:pPr>
              <w:pStyle w:val="TableParagraph"/>
              <w:spacing w:before="7"/>
              <w:ind w:left="5"/>
              <w:jc w:val="center"/>
              <w:rPr>
                <w:sz w:val="24"/>
                <w:szCs w:val="24"/>
              </w:rPr>
            </w:pPr>
            <w:r w:rsidRPr="00C15FA3">
              <w:rPr>
                <w:sz w:val="24"/>
                <w:szCs w:val="24"/>
              </w:rPr>
              <w:t>7</w:t>
            </w:r>
          </w:p>
        </w:tc>
      </w:tr>
    </w:tbl>
    <w:p w:rsidR="00FB71AA" w:rsidRPr="00C15FA3" w:rsidRDefault="00FB71AA" w:rsidP="00FB71AA">
      <w:pPr>
        <w:pStyle w:val="ae"/>
        <w:spacing w:before="8"/>
        <w:ind w:left="0"/>
      </w:pPr>
    </w:p>
    <w:p w:rsidR="00FB71AA" w:rsidRPr="00C15FA3" w:rsidRDefault="00FB71AA" w:rsidP="00FB71AA">
      <w:pPr>
        <w:pStyle w:val="ae"/>
        <w:tabs>
          <w:tab w:val="left" w:pos="9356"/>
        </w:tabs>
        <w:spacing w:before="1"/>
        <w:ind w:left="0" w:firstLine="720"/>
        <w:jc w:val="both"/>
      </w:pPr>
      <w:r w:rsidRPr="00C15FA3">
        <w:t>Музей села Верхопенье создан в 1987 году. С 2005 года является филиалом Ивнянского историко-краеведческого музея. В таблице 2</w:t>
      </w:r>
      <w:r w:rsidR="000E43D8" w:rsidRPr="00C15FA3">
        <w:t xml:space="preserve"> </w:t>
      </w:r>
      <w:r w:rsidRPr="00C15FA3">
        <w:t>представлена информация об основных показателях деяте</w:t>
      </w:r>
      <w:r w:rsidR="00642716" w:rsidRPr="00C15FA3">
        <w:t>льности Верхопенского филиала МБ</w:t>
      </w:r>
      <w:r w:rsidRPr="00C15FA3">
        <w:t xml:space="preserve">УК «Ивнянский историко-краеведческий музей» </w:t>
      </w:r>
      <w:r w:rsidR="000E43D8" w:rsidRPr="00C15FA3">
        <w:br/>
        <w:t>за 2009 – 2013 годы</w:t>
      </w:r>
      <w:r w:rsidRPr="00C15FA3">
        <w:t>.</w:t>
      </w:r>
    </w:p>
    <w:p w:rsidR="00FB71AA" w:rsidRPr="00C15FA3" w:rsidRDefault="00FB71AA" w:rsidP="00FB71AA">
      <w:pPr>
        <w:pStyle w:val="ae"/>
        <w:spacing w:after="7" w:line="320" w:lineRule="exact"/>
        <w:jc w:val="right"/>
      </w:pPr>
      <w:r w:rsidRPr="00C15FA3">
        <w:t>Таблица 2</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06"/>
        <w:gridCol w:w="1056"/>
        <w:gridCol w:w="1042"/>
        <w:gridCol w:w="1133"/>
        <w:gridCol w:w="1013"/>
        <w:gridCol w:w="1008"/>
      </w:tblGrid>
      <w:tr w:rsidR="002F05FF" w:rsidRPr="00C15FA3" w:rsidTr="00642454">
        <w:trPr>
          <w:trHeight w:val="677"/>
        </w:trPr>
        <w:tc>
          <w:tcPr>
            <w:tcW w:w="4106" w:type="dxa"/>
          </w:tcPr>
          <w:p w:rsidR="00FB71AA" w:rsidRPr="00C15FA3" w:rsidRDefault="00FB71AA" w:rsidP="00642454">
            <w:pPr>
              <w:pStyle w:val="TableParagraph"/>
              <w:spacing w:before="12"/>
              <w:ind w:left="1498" w:hanging="1350"/>
              <w:rPr>
                <w:b/>
                <w:sz w:val="24"/>
                <w:szCs w:val="24"/>
              </w:rPr>
            </w:pPr>
            <w:r w:rsidRPr="00C15FA3">
              <w:rPr>
                <w:b/>
                <w:sz w:val="24"/>
                <w:szCs w:val="24"/>
              </w:rPr>
              <w:t>Основные показатели работы филиала</w:t>
            </w:r>
          </w:p>
        </w:tc>
        <w:tc>
          <w:tcPr>
            <w:tcW w:w="1056" w:type="dxa"/>
          </w:tcPr>
          <w:p w:rsidR="00FB71AA" w:rsidRPr="00C15FA3" w:rsidRDefault="00FB71AA" w:rsidP="00642454">
            <w:pPr>
              <w:pStyle w:val="TableParagraph"/>
              <w:spacing w:before="175"/>
              <w:ind w:left="84" w:right="78"/>
              <w:jc w:val="center"/>
              <w:rPr>
                <w:b/>
                <w:sz w:val="24"/>
                <w:szCs w:val="24"/>
              </w:rPr>
            </w:pPr>
            <w:r w:rsidRPr="00C15FA3">
              <w:rPr>
                <w:b/>
                <w:sz w:val="24"/>
                <w:szCs w:val="24"/>
              </w:rPr>
              <w:t>2009 г.</w:t>
            </w:r>
          </w:p>
        </w:tc>
        <w:tc>
          <w:tcPr>
            <w:tcW w:w="1042" w:type="dxa"/>
          </w:tcPr>
          <w:p w:rsidR="00FB71AA" w:rsidRPr="00C15FA3" w:rsidRDefault="00FB71AA" w:rsidP="00642454">
            <w:pPr>
              <w:pStyle w:val="TableParagraph"/>
              <w:spacing w:before="175"/>
              <w:ind w:left="75" w:right="73"/>
              <w:jc w:val="center"/>
              <w:rPr>
                <w:b/>
                <w:sz w:val="24"/>
                <w:szCs w:val="24"/>
              </w:rPr>
            </w:pPr>
            <w:r w:rsidRPr="00C15FA3">
              <w:rPr>
                <w:b/>
                <w:sz w:val="24"/>
                <w:szCs w:val="24"/>
              </w:rPr>
              <w:t>2010 г.</w:t>
            </w:r>
          </w:p>
        </w:tc>
        <w:tc>
          <w:tcPr>
            <w:tcW w:w="1133" w:type="dxa"/>
          </w:tcPr>
          <w:p w:rsidR="00FB71AA" w:rsidRPr="00C15FA3" w:rsidRDefault="00FB71AA" w:rsidP="00642454">
            <w:pPr>
              <w:pStyle w:val="TableParagraph"/>
              <w:spacing w:before="175"/>
              <w:ind w:left="88" w:right="82"/>
              <w:jc w:val="center"/>
              <w:rPr>
                <w:b/>
                <w:sz w:val="24"/>
                <w:szCs w:val="24"/>
              </w:rPr>
            </w:pPr>
            <w:r w:rsidRPr="00C15FA3">
              <w:rPr>
                <w:b/>
                <w:sz w:val="24"/>
                <w:szCs w:val="24"/>
              </w:rPr>
              <w:t>2011 г.</w:t>
            </w:r>
          </w:p>
        </w:tc>
        <w:tc>
          <w:tcPr>
            <w:tcW w:w="1013" w:type="dxa"/>
          </w:tcPr>
          <w:p w:rsidR="00FB71AA" w:rsidRPr="00C15FA3" w:rsidRDefault="00FB71AA" w:rsidP="00642454">
            <w:pPr>
              <w:pStyle w:val="TableParagraph"/>
              <w:spacing w:before="175"/>
              <w:ind w:left="64" w:right="52"/>
              <w:jc w:val="center"/>
              <w:rPr>
                <w:b/>
                <w:sz w:val="24"/>
                <w:szCs w:val="24"/>
              </w:rPr>
            </w:pPr>
            <w:r w:rsidRPr="00C15FA3">
              <w:rPr>
                <w:b/>
                <w:sz w:val="24"/>
                <w:szCs w:val="24"/>
              </w:rPr>
              <w:t>2012 г.</w:t>
            </w:r>
          </w:p>
        </w:tc>
        <w:tc>
          <w:tcPr>
            <w:tcW w:w="1008" w:type="dxa"/>
          </w:tcPr>
          <w:p w:rsidR="00FB71AA" w:rsidRPr="00C15FA3" w:rsidRDefault="00FB71AA" w:rsidP="00642454">
            <w:pPr>
              <w:pStyle w:val="TableParagraph"/>
              <w:spacing w:before="175"/>
              <w:ind w:left="59" w:right="52"/>
              <w:jc w:val="center"/>
              <w:rPr>
                <w:b/>
                <w:sz w:val="24"/>
                <w:szCs w:val="24"/>
              </w:rPr>
            </w:pPr>
            <w:r w:rsidRPr="00C15FA3">
              <w:rPr>
                <w:b/>
                <w:sz w:val="24"/>
                <w:szCs w:val="24"/>
              </w:rPr>
              <w:t>2013 г.</w:t>
            </w:r>
          </w:p>
        </w:tc>
      </w:tr>
      <w:tr w:rsidR="002F05FF" w:rsidRPr="00C15FA3" w:rsidTr="00642454">
        <w:trPr>
          <w:trHeight w:val="393"/>
        </w:trPr>
        <w:tc>
          <w:tcPr>
            <w:tcW w:w="4106" w:type="dxa"/>
          </w:tcPr>
          <w:p w:rsidR="00FB71AA" w:rsidRPr="00C15FA3" w:rsidRDefault="00FB71AA" w:rsidP="00642454">
            <w:pPr>
              <w:pStyle w:val="TableParagraph"/>
              <w:spacing w:line="315" w:lineRule="exact"/>
              <w:ind w:left="9"/>
              <w:rPr>
                <w:sz w:val="24"/>
                <w:szCs w:val="24"/>
              </w:rPr>
            </w:pPr>
            <w:r w:rsidRPr="00C15FA3">
              <w:rPr>
                <w:sz w:val="24"/>
                <w:szCs w:val="24"/>
              </w:rPr>
              <w:t>Лекции и музейные уроки</w:t>
            </w:r>
          </w:p>
        </w:tc>
        <w:tc>
          <w:tcPr>
            <w:tcW w:w="1056" w:type="dxa"/>
          </w:tcPr>
          <w:p w:rsidR="00FB71AA" w:rsidRPr="00C15FA3" w:rsidRDefault="00FB71AA" w:rsidP="00642454">
            <w:pPr>
              <w:pStyle w:val="TableParagraph"/>
              <w:spacing w:line="315" w:lineRule="exact"/>
              <w:ind w:left="87" w:right="78"/>
              <w:jc w:val="center"/>
              <w:rPr>
                <w:sz w:val="24"/>
                <w:szCs w:val="24"/>
              </w:rPr>
            </w:pPr>
            <w:r w:rsidRPr="00C15FA3">
              <w:rPr>
                <w:sz w:val="24"/>
                <w:szCs w:val="24"/>
              </w:rPr>
              <w:t>11</w:t>
            </w:r>
          </w:p>
        </w:tc>
        <w:tc>
          <w:tcPr>
            <w:tcW w:w="1042" w:type="dxa"/>
          </w:tcPr>
          <w:p w:rsidR="00FB71AA" w:rsidRPr="00C15FA3" w:rsidRDefault="00FB71AA" w:rsidP="00642454">
            <w:pPr>
              <w:pStyle w:val="TableParagraph"/>
              <w:spacing w:line="315" w:lineRule="exact"/>
              <w:ind w:left="78" w:right="73"/>
              <w:jc w:val="center"/>
              <w:rPr>
                <w:sz w:val="24"/>
                <w:szCs w:val="24"/>
              </w:rPr>
            </w:pPr>
            <w:r w:rsidRPr="00C15FA3">
              <w:rPr>
                <w:sz w:val="24"/>
                <w:szCs w:val="24"/>
              </w:rPr>
              <w:t>99</w:t>
            </w:r>
          </w:p>
        </w:tc>
        <w:tc>
          <w:tcPr>
            <w:tcW w:w="1133" w:type="dxa"/>
          </w:tcPr>
          <w:p w:rsidR="00FB71AA" w:rsidRPr="00C15FA3" w:rsidRDefault="00FB71AA" w:rsidP="00642454">
            <w:pPr>
              <w:pStyle w:val="TableParagraph"/>
              <w:spacing w:line="315" w:lineRule="exact"/>
              <w:ind w:left="90" w:right="75"/>
              <w:jc w:val="center"/>
              <w:rPr>
                <w:sz w:val="24"/>
                <w:szCs w:val="24"/>
              </w:rPr>
            </w:pPr>
            <w:r w:rsidRPr="00C15FA3">
              <w:rPr>
                <w:sz w:val="24"/>
                <w:szCs w:val="24"/>
              </w:rPr>
              <w:t>142</w:t>
            </w:r>
          </w:p>
        </w:tc>
        <w:tc>
          <w:tcPr>
            <w:tcW w:w="1013" w:type="dxa"/>
          </w:tcPr>
          <w:p w:rsidR="00FB71AA" w:rsidRPr="00C15FA3" w:rsidRDefault="00FB71AA" w:rsidP="00642454">
            <w:pPr>
              <w:pStyle w:val="TableParagraph"/>
              <w:spacing w:line="315" w:lineRule="exact"/>
              <w:ind w:left="64" w:right="54"/>
              <w:jc w:val="center"/>
              <w:rPr>
                <w:sz w:val="24"/>
                <w:szCs w:val="24"/>
              </w:rPr>
            </w:pPr>
            <w:r w:rsidRPr="00C15FA3">
              <w:rPr>
                <w:sz w:val="24"/>
                <w:szCs w:val="24"/>
              </w:rPr>
              <w:t>131</w:t>
            </w:r>
          </w:p>
        </w:tc>
        <w:tc>
          <w:tcPr>
            <w:tcW w:w="1008" w:type="dxa"/>
          </w:tcPr>
          <w:p w:rsidR="00FB71AA" w:rsidRPr="00C15FA3" w:rsidRDefault="00FB71AA" w:rsidP="00642454">
            <w:pPr>
              <w:pStyle w:val="TableParagraph"/>
              <w:spacing w:line="315" w:lineRule="exact"/>
              <w:ind w:left="59" w:right="54"/>
              <w:jc w:val="center"/>
              <w:rPr>
                <w:sz w:val="24"/>
                <w:szCs w:val="24"/>
              </w:rPr>
            </w:pPr>
            <w:r w:rsidRPr="00C15FA3">
              <w:rPr>
                <w:sz w:val="24"/>
                <w:szCs w:val="24"/>
              </w:rPr>
              <w:t>123</w:t>
            </w:r>
          </w:p>
        </w:tc>
      </w:tr>
      <w:tr w:rsidR="002F05FF" w:rsidRPr="00C15FA3" w:rsidTr="00642454">
        <w:trPr>
          <w:trHeight w:val="297"/>
        </w:trPr>
        <w:tc>
          <w:tcPr>
            <w:tcW w:w="4106" w:type="dxa"/>
          </w:tcPr>
          <w:p w:rsidR="00FB71AA" w:rsidRPr="00C15FA3" w:rsidRDefault="00FB71AA" w:rsidP="00642454">
            <w:pPr>
              <w:pStyle w:val="TableParagraph"/>
              <w:spacing w:line="278" w:lineRule="exact"/>
              <w:ind w:left="9"/>
              <w:rPr>
                <w:sz w:val="24"/>
                <w:szCs w:val="24"/>
              </w:rPr>
            </w:pPr>
            <w:r w:rsidRPr="00C15FA3">
              <w:rPr>
                <w:sz w:val="24"/>
                <w:szCs w:val="24"/>
              </w:rPr>
              <w:t>Выставки</w:t>
            </w:r>
          </w:p>
        </w:tc>
        <w:tc>
          <w:tcPr>
            <w:tcW w:w="1056" w:type="dxa"/>
          </w:tcPr>
          <w:p w:rsidR="00FB71AA" w:rsidRPr="00C15FA3" w:rsidRDefault="00FB71AA" w:rsidP="00642454">
            <w:pPr>
              <w:pStyle w:val="TableParagraph"/>
              <w:spacing w:line="278" w:lineRule="exact"/>
              <w:ind w:left="14"/>
              <w:jc w:val="center"/>
              <w:rPr>
                <w:sz w:val="24"/>
                <w:szCs w:val="24"/>
              </w:rPr>
            </w:pPr>
            <w:r w:rsidRPr="00C15FA3">
              <w:rPr>
                <w:sz w:val="24"/>
                <w:szCs w:val="24"/>
              </w:rPr>
              <w:t>3</w:t>
            </w:r>
          </w:p>
        </w:tc>
        <w:tc>
          <w:tcPr>
            <w:tcW w:w="1042" w:type="dxa"/>
          </w:tcPr>
          <w:p w:rsidR="00FB71AA" w:rsidRPr="00C15FA3" w:rsidRDefault="00FB71AA" w:rsidP="00642454">
            <w:pPr>
              <w:pStyle w:val="TableParagraph"/>
              <w:spacing w:line="278" w:lineRule="exact"/>
              <w:ind w:left="9"/>
              <w:jc w:val="center"/>
              <w:rPr>
                <w:sz w:val="24"/>
                <w:szCs w:val="24"/>
              </w:rPr>
            </w:pPr>
            <w:r w:rsidRPr="00C15FA3">
              <w:rPr>
                <w:sz w:val="24"/>
                <w:szCs w:val="24"/>
              </w:rPr>
              <w:t>4</w:t>
            </w:r>
          </w:p>
        </w:tc>
        <w:tc>
          <w:tcPr>
            <w:tcW w:w="1133" w:type="dxa"/>
          </w:tcPr>
          <w:p w:rsidR="00FB71AA" w:rsidRPr="00C15FA3" w:rsidRDefault="00FB71AA" w:rsidP="00642454">
            <w:pPr>
              <w:pStyle w:val="TableParagraph"/>
              <w:spacing w:line="278" w:lineRule="exact"/>
              <w:ind w:left="15"/>
              <w:jc w:val="center"/>
              <w:rPr>
                <w:sz w:val="24"/>
                <w:szCs w:val="24"/>
              </w:rPr>
            </w:pPr>
            <w:r w:rsidRPr="00C15FA3">
              <w:rPr>
                <w:sz w:val="24"/>
                <w:szCs w:val="24"/>
              </w:rPr>
              <w:t>5</w:t>
            </w:r>
          </w:p>
        </w:tc>
        <w:tc>
          <w:tcPr>
            <w:tcW w:w="1013" w:type="dxa"/>
          </w:tcPr>
          <w:p w:rsidR="00FB71AA" w:rsidRPr="00C15FA3" w:rsidRDefault="00FB71AA" w:rsidP="00642454">
            <w:pPr>
              <w:pStyle w:val="TableParagraph"/>
              <w:spacing w:line="278" w:lineRule="exact"/>
              <w:ind w:left="10"/>
              <w:jc w:val="center"/>
              <w:rPr>
                <w:sz w:val="24"/>
                <w:szCs w:val="24"/>
              </w:rPr>
            </w:pPr>
            <w:r w:rsidRPr="00C15FA3">
              <w:rPr>
                <w:sz w:val="24"/>
                <w:szCs w:val="24"/>
              </w:rPr>
              <w:t>6</w:t>
            </w:r>
          </w:p>
        </w:tc>
        <w:tc>
          <w:tcPr>
            <w:tcW w:w="1008" w:type="dxa"/>
          </w:tcPr>
          <w:p w:rsidR="00FB71AA" w:rsidRPr="00C15FA3" w:rsidRDefault="00FB71AA" w:rsidP="00642454">
            <w:pPr>
              <w:pStyle w:val="TableParagraph"/>
              <w:spacing w:line="278" w:lineRule="exact"/>
              <w:ind w:left="5"/>
              <w:jc w:val="center"/>
              <w:rPr>
                <w:sz w:val="24"/>
                <w:szCs w:val="24"/>
              </w:rPr>
            </w:pPr>
            <w:r w:rsidRPr="00C15FA3">
              <w:rPr>
                <w:sz w:val="24"/>
                <w:szCs w:val="24"/>
              </w:rPr>
              <w:t>9</w:t>
            </w:r>
          </w:p>
        </w:tc>
      </w:tr>
      <w:tr w:rsidR="002F05FF" w:rsidRPr="00C15FA3" w:rsidTr="00642454">
        <w:trPr>
          <w:trHeight w:val="350"/>
        </w:trPr>
        <w:tc>
          <w:tcPr>
            <w:tcW w:w="4106" w:type="dxa"/>
          </w:tcPr>
          <w:p w:rsidR="00FB71AA" w:rsidRPr="00C15FA3" w:rsidRDefault="00FB71AA" w:rsidP="00642454">
            <w:pPr>
              <w:pStyle w:val="TableParagraph"/>
              <w:spacing w:line="320" w:lineRule="exact"/>
              <w:ind w:left="9"/>
              <w:rPr>
                <w:sz w:val="24"/>
                <w:szCs w:val="24"/>
              </w:rPr>
            </w:pPr>
            <w:r w:rsidRPr="00C15FA3">
              <w:rPr>
                <w:sz w:val="24"/>
                <w:szCs w:val="24"/>
              </w:rPr>
              <w:t>Массовые мероприятия</w:t>
            </w:r>
          </w:p>
        </w:tc>
        <w:tc>
          <w:tcPr>
            <w:tcW w:w="1056" w:type="dxa"/>
          </w:tcPr>
          <w:p w:rsidR="00FB71AA" w:rsidRPr="00C15FA3" w:rsidRDefault="00FB71AA" w:rsidP="00642454">
            <w:pPr>
              <w:pStyle w:val="TableParagraph"/>
              <w:spacing w:line="320" w:lineRule="exact"/>
              <w:ind w:left="14"/>
              <w:jc w:val="center"/>
              <w:rPr>
                <w:sz w:val="24"/>
                <w:szCs w:val="24"/>
              </w:rPr>
            </w:pPr>
            <w:r w:rsidRPr="00C15FA3">
              <w:rPr>
                <w:sz w:val="24"/>
                <w:szCs w:val="24"/>
              </w:rPr>
              <w:t>4</w:t>
            </w:r>
          </w:p>
        </w:tc>
        <w:tc>
          <w:tcPr>
            <w:tcW w:w="1042" w:type="dxa"/>
          </w:tcPr>
          <w:p w:rsidR="00FB71AA" w:rsidRPr="00C15FA3" w:rsidRDefault="00FB71AA" w:rsidP="00642454">
            <w:pPr>
              <w:pStyle w:val="TableParagraph"/>
              <w:spacing w:line="320" w:lineRule="exact"/>
              <w:ind w:left="9"/>
              <w:jc w:val="center"/>
              <w:rPr>
                <w:sz w:val="24"/>
                <w:szCs w:val="24"/>
              </w:rPr>
            </w:pPr>
            <w:r w:rsidRPr="00C15FA3">
              <w:rPr>
                <w:sz w:val="24"/>
                <w:szCs w:val="24"/>
              </w:rPr>
              <w:t>6</w:t>
            </w:r>
          </w:p>
        </w:tc>
        <w:tc>
          <w:tcPr>
            <w:tcW w:w="1133" w:type="dxa"/>
          </w:tcPr>
          <w:p w:rsidR="00FB71AA" w:rsidRPr="00C15FA3" w:rsidRDefault="00FB71AA" w:rsidP="00642454">
            <w:pPr>
              <w:pStyle w:val="TableParagraph"/>
              <w:spacing w:line="320" w:lineRule="exact"/>
              <w:ind w:left="15"/>
              <w:jc w:val="center"/>
              <w:rPr>
                <w:sz w:val="24"/>
                <w:szCs w:val="24"/>
              </w:rPr>
            </w:pPr>
            <w:r w:rsidRPr="00C15FA3">
              <w:rPr>
                <w:sz w:val="24"/>
                <w:szCs w:val="24"/>
              </w:rPr>
              <w:t>6</w:t>
            </w:r>
          </w:p>
        </w:tc>
        <w:tc>
          <w:tcPr>
            <w:tcW w:w="1013" w:type="dxa"/>
          </w:tcPr>
          <w:p w:rsidR="00FB71AA" w:rsidRPr="00C15FA3" w:rsidRDefault="00FB71AA" w:rsidP="00642454">
            <w:pPr>
              <w:pStyle w:val="TableParagraph"/>
              <w:spacing w:line="320" w:lineRule="exact"/>
              <w:ind w:left="10"/>
              <w:jc w:val="center"/>
              <w:rPr>
                <w:sz w:val="24"/>
                <w:szCs w:val="24"/>
              </w:rPr>
            </w:pPr>
            <w:r w:rsidRPr="00C15FA3">
              <w:rPr>
                <w:sz w:val="24"/>
                <w:szCs w:val="24"/>
              </w:rPr>
              <w:t>6</w:t>
            </w:r>
          </w:p>
        </w:tc>
        <w:tc>
          <w:tcPr>
            <w:tcW w:w="1008" w:type="dxa"/>
          </w:tcPr>
          <w:p w:rsidR="00FB71AA" w:rsidRPr="00C15FA3" w:rsidRDefault="00FB71AA" w:rsidP="00642454">
            <w:pPr>
              <w:pStyle w:val="TableParagraph"/>
              <w:spacing w:line="320" w:lineRule="exact"/>
              <w:ind w:left="59" w:right="49"/>
              <w:jc w:val="center"/>
              <w:rPr>
                <w:sz w:val="24"/>
                <w:szCs w:val="24"/>
              </w:rPr>
            </w:pPr>
            <w:r w:rsidRPr="00C15FA3">
              <w:rPr>
                <w:sz w:val="24"/>
                <w:szCs w:val="24"/>
              </w:rPr>
              <w:t>10</w:t>
            </w:r>
          </w:p>
        </w:tc>
      </w:tr>
      <w:tr w:rsidR="002F05FF" w:rsidRPr="00C15FA3" w:rsidTr="00642454">
        <w:trPr>
          <w:trHeight w:val="350"/>
        </w:trPr>
        <w:tc>
          <w:tcPr>
            <w:tcW w:w="4106" w:type="dxa"/>
            <w:tcBorders>
              <w:top w:val="single" w:sz="4" w:space="0" w:color="000000"/>
              <w:left w:val="single" w:sz="4" w:space="0" w:color="000000"/>
              <w:bottom w:val="single" w:sz="4" w:space="0" w:color="000000"/>
              <w:right w:val="single" w:sz="4" w:space="0" w:color="000000"/>
            </w:tcBorders>
          </w:tcPr>
          <w:p w:rsidR="00FB71AA" w:rsidRPr="00C15FA3" w:rsidRDefault="00FB71AA" w:rsidP="00642454">
            <w:pPr>
              <w:pStyle w:val="TableParagraph"/>
              <w:spacing w:line="320" w:lineRule="exact"/>
              <w:ind w:left="9"/>
              <w:rPr>
                <w:sz w:val="24"/>
                <w:szCs w:val="24"/>
              </w:rPr>
            </w:pPr>
            <w:r w:rsidRPr="00C15FA3">
              <w:rPr>
                <w:sz w:val="24"/>
                <w:szCs w:val="24"/>
              </w:rPr>
              <w:t>Количество предметов основного фонда</w:t>
            </w:r>
          </w:p>
        </w:tc>
        <w:tc>
          <w:tcPr>
            <w:tcW w:w="1056" w:type="dxa"/>
            <w:tcBorders>
              <w:top w:val="single" w:sz="4" w:space="0" w:color="000000"/>
              <w:left w:val="single" w:sz="4" w:space="0" w:color="000000"/>
              <w:bottom w:val="single" w:sz="4" w:space="0" w:color="000000"/>
              <w:right w:val="single" w:sz="4" w:space="0" w:color="000000"/>
            </w:tcBorders>
          </w:tcPr>
          <w:p w:rsidR="00FB71AA" w:rsidRPr="00C15FA3" w:rsidRDefault="00FB71AA" w:rsidP="00642454">
            <w:pPr>
              <w:pStyle w:val="TableParagraph"/>
              <w:spacing w:line="320" w:lineRule="exact"/>
              <w:ind w:left="14"/>
              <w:jc w:val="center"/>
              <w:rPr>
                <w:sz w:val="24"/>
                <w:szCs w:val="24"/>
              </w:rPr>
            </w:pPr>
            <w:r w:rsidRPr="00C15FA3">
              <w:rPr>
                <w:sz w:val="24"/>
                <w:szCs w:val="24"/>
              </w:rPr>
              <w:t>2</w:t>
            </w:r>
            <w:r w:rsidR="000E43D8" w:rsidRPr="00C15FA3">
              <w:rPr>
                <w:sz w:val="24"/>
                <w:szCs w:val="24"/>
              </w:rPr>
              <w:t xml:space="preserve"> </w:t>
            </w:r>
            <w:r w:rsidRPr="00C15FA3">
              <w:rPr>
                <w:sz w:val="24"/>
                <w:szCs w:val="24"/>
              </w:rPr>
              <w:t>369</w:t>
            </w:r>
          </w:p>
        </w:tc>
        <w:tc>
          <w:tcPr>
            <w:tcW w:w="1042" w:type="dxa"/>
            <w:tcBorders>
              <w:top w:val="single" w:sz="4" w:space="0" w:color="000000"/>
              <w:left w:val="single" w:sz="4" w:space="0" w:color="000000"/>
              <w:bottom w:val="single" w:sz="4" w:space="0" w:color="000000"/>
              <w:right w:val="single" w:sz="4" w:space="0" w:color="000000"/>
            </w:tcBorders>
          </w:tcPr>
          <w:p w:rsidR="00FB71AA" w:rsidRPr="00C15FA3" w:rsidRDefault="00FB71AA" w:rsidP="00642454">
            <w:pPr>
              <w:pStyle w:val="TableParagraph"/>
              <w:spacing w:line="320" w:lineRule="exact"/>
              <w:ind w:left="9"/>
              <w:jc w:val="center"/>
              <w:rPr>
                <w:sz w:val="24"/>
                <w:szCs w:val="24"/>
              </w:rPr>
            </w:pPr>
            <w:r w:rsidRPr="00C15FA3">
              <w:rPr>
                <w:sz w:val="24"/>
                <w:szCs w:val="24"/>
              </w:rPr>
              <w:t>2</w:t>
            </w:r>
            <w:r w:rsidR="000E43D8" w:rsidRPr="00C15FA3">
              <w:rPr>
                <w:sz w:val="24"/>
                <w:szCs w:val="24"/>
              </w:rPr>
              <w:t xml:space="preserve"> </w:t>
            </w:r>
            <w:r w:rsidRPr="00C15FA3">
              <w:rPr>
                <w:sz w:val="24"/>
                <w:szCs w:val="24"/>
              </w:rPr>
              <w:t>474</w:t>
            </w:r>
          </w:p>
        </w:tc>
        <w:tc>
          <w:tcPr>
            <w:tcW w:w="1133" w:type="dxa"/>
            <w:tcBorders>
              <w:top w:val="single" w:sz="4" w:space="0" w:color="000000"/>
              <w:left w:val="single" w:sz="4" w:space="0" w:color="000000"/>
              <w:bottom w:val="single" w:sz="4" w:space="0" w:color="000000"/>
              <w:right w:val="single" w:sz="4" w:space="0" w:color="000000"/>
            </w:tcBorders>
          </w:tcPr>
          <w:p w:rsidR="00FB71AA" w:rsidRPr="00C15FA3" w:rsidRDefault="00FB71AA" w:rsidP="00642454">
            <w:pPr>
              <w:pStyle w:val="TableParagraph"/>
              <w:spacing w:line="320" w:lineRule="exact"/>
              <w:ind w:left="15"/>
              <w:jc w:val="center"/>
              <w:rPr>
                <w:sz w:val="24"/>
                <w:szCs w:val="24"/>
              </w:rPr>
            </w:pPr>
            <w:r w:rsidRPr="00C15FA3">
              <w:rPr>
                <w:sz w:val="24"/>
                <w:szCs w:val="24"/>
              </w:rPr>
              <w:t>2</w:t>
            </w:r>
            <w:r w:rsidR="000E43D8" w:rsidRPr="00C15FA3">
              <w:rPr>
                <w:sz w:val="24"/>
                <w:szCs w:val="24"/>
              </w:rPr>
              <w:t xml:space="preserve"> </w:t>
            </w:r>
            <w:r w:rsidRPr="00C15FA3">
              <w:rPr>
                <w:sz w:val="24"/>
                <w:szCs w:val="24"/>
              </w:rPr>
              <w:t>641</w:t>
            </w:r>
          </w:p>
        </w:tc>
        <w:tc>
          <w:tcPr>
            <w:tcW w:w="1013" w:type="dxa"/>
            <w:tcBorders>
              <w:top w:val="single" w:sz="4" w:space="0" w:color="000000"/>
              <w:left w:val="single" w:sz="4" w:space="0" w:color="000000"/>
              <w:bottom w:val="single" w:sz="4" w:space="0" w:color="000000"/>
              <w:right w:val="single" w:sz="4" w:space="0" w:color="000000"/>
            </w:tcBorders>
          </w:tcPr>
          <w:p w:rsidR="00FB71AA" w:rsidRPr="00C15FA3" w:rsidRDefault="00FB71AA" w:rsidP="00642454">
            <w:pPr>
              <w:pStyle w:val="TableParagraph"/>
              <w:spacing w:line="320" w:lineRule="exact"/>
              <w:ind w:left="10"/>
              <w:jc w:val="center"/>
              <w:rPr>
                <w:sz w:val="24"/>
                <w:szCs w:val="24"/>
              </w:rPr>
            </w:pPr>
            <w:r w:rsidRPr="00C15FA3">
              <w:rPr>
                <w:sz w:val="24"/>
                <w:szCs w:val="24"/>
              </w:rPr>
              <w:t>2</w:t>
            </w:r>
            <w:r w:rsidR="000E43D8" w:rsidRPr="00C15FA3">
              <w:rPr>
                <w:sz w:val="24"/>
                <w:szCs w:val="24"/>
              </w:rPr>
              <w:t xml:space="preserve"> </w:t>
            </w:r>
            <w:r w:rsidRPr="00C15FA3">
              <w:rPr>
                <w:sz w:val="24"/>
                <w:szCs w:val="24"/>
              </w:rPr>
              <w:t>820</w:t>
            </w:r>
          </w:p>
        </w:tc>
        <w:tc>
          <w:tcPr>
            <w:tcW w:w="1008" w:type="dxa"/>
            <w:tcBorders>
              <w:top w:val="single" w:sz="4" w:space="0" w:color="000000"/>
              <w:left w:val="single" w:sz="4" w:space="0" w:color="000000"/>
              <w:bottom w:val="single" w:sz="4" w:space="0" w:color="000000"/>
              <w:right w:val="single" w:sz="4" w:space="0" w:color="000000"/>
            </w:tcBorders>
          </w:tcPr>
          <w:p w:rsidR="00FB71AA" w:rsidRPr="00C15FA3" w:rsidRDefault="00FB71AA" w:rsidP="00642454">
            <w:pPr>
              <w:pStyle w:val="TableParagraph"/>
              <w:spacing w:line="320" w:lineRule="exact"/>
              <w:ind w:left="59" w:right="49"/>
              <w:jc w:val="center"/>
              <w:rPr>
                <w:sz w:val="24"/>
                <w:szCs w:val="24"/>
              </w:rPr>
            </w:pPr>
            <w:r w:rsidRPr="00C15FA3">
              <w:rPr>
                <w:sz w:val="24"/>
                <w:szCs w:val="24"/>
              </w:rPr>
              <w:t>3</w:t>
            </w:r>
            <w:r w:rsidR="000E43D8" w:rsidRPr="00C15FA3">
              <w:rPr>
                <w:sz w:val="24"/>
                <w:szCs w:val="24"/>
              </w:rPr>
              <w:t xml:space="preserve"> </w:t>
            </w:r>
            <w:r w:rsidRPr="00C15FA3">
              <w:rPr>
                <w:sz w:val="24"/>
                <w:szCs w:val="24"/>
              </w:rPr>
              <w:t>070</w:t>
            </w:r>
          </w:p>
        </w:tc>
      </w:tr>
      <w:tr w:rsidR="002F05FF" w:rsidRPr="00C15FA3" w:rsidTr="00642454">
        <w:trPr>
          <w:trHeight w:val="350"/>
        </w:trPr>
        <w:tc>
          <w:tcPr>
            <w:tcW w:w="4106" w:type="dxa"/>
            <w:tcBorders>
              <w:top w:val="single" w:sz="4" w:space="0" w:color="000000"/>
              <w:left w:val="single" w:sz="4" w:space="0" w:color="000000"/>
              <w:bottom w:val="single" w:sz="4" w:space="0" w:color="000000"/>
              <w:right w:val="single" w:sz="4" w:space="0" w:color="000000"/>
            </w:tcBorders>
          </w:tcPr>
          <w:p w:rsidR="00FB71AA" w:rsidRPr="00C15FA3" w:rsidRDefault="00FB71AA" w:rsidP="00642454">
            <w:pPr>
              <w:pStyle w:val="TableParagraph"/>
              <w:spacing w:line="320" w:lineRule="exact"/>
              <w:ind w:left="9"/>
              <w:rPr>
                <w:sz w:val="24"/>
                <w:szCs w:val="24"/>
              </w:rPr>
            </w:pPr>
            <w:r w:rsidRPr="00C15FA3">
              <w:rPr>
                <w:sz w:val="24"/>
                <w:szCs w:val="24"/>
              </w:rPr>
              <w:t>Посещаемость (тыс. чел)</w:t>
            </w:r>
          </w:p>
        </w:tc>
        <w:tc>
          <w:tcPr>
            <w:tcW w:w="1056" w:type="dxa"/>
            <w:tcBorders>
              <w:top w:val="single" w:sz="4" w:space="0" w:color="000000"/>
              <w:left w:val="single" w:sz="4" w:space="0" w:color="000000"/>
              <w:bottom w:val="single" w:sz="4" w:space="0" w:color="000000"/>
              <w:right w:val="single" w:sz="4" w:space="0" w:color="000000"/>
            </w:tcBorders>
          </w:tcPr>
          <w:p w:rsidR="00FB71AA" w:rsidRPr="00C15FA3" w:rsidRDefault="00FB71AA" w:rsidP="00642454">
            <w:pPr>
              <w:pStyle w:val="TableParagraph"/>
              <w:spacing w:line="320" w:lineRule="exact"/>
              <w:ind w:left="14"/>
              <w:jc w:val="center"/>
              <w:rPr>
                <w:sz w:val="24"/>
                <w:szCs w:val="24"/>
              </w:rPr>
            </w:pPr>
            <w:r w:rsidRPr="00C15FA3">
              <w:rPr>
                <w:sz w:val="24"/>
                <w:szCs w:val="24"/>
              </w:rPr>
              <w:t>0,8</w:t>
            </w:r>
          </w:p>
        </w:tc>
        <w:tc>
          <w:tcPr>
            <w:tcW w:w="1042" w:type="dxa"/>
            <w:tcBorders>
              <w:top w:val="single" w:sz="4" w:space="0" w:color="000000"/>
              <w:left w:val="single" w:sz="4" w:space="0" w:color="000000"/>
              <w:bottom w:val="single" w:sz="4" w:space="0" w:color="000000"/>
              <w:right w:val="single" w:sz="4" w:space="0" w:color="000000"/>
            </w:tcBorders>
          </w:tcPr>
          <w:p w:rsidR="00FB71AA" w:rsidRPr="00C15FA3" w:rsidRDefault="00FB71AA" w:rsidP="00642454">
            <w:pPr>
              <w:pStyle w:val="TableParagraph"/>
              <w:spacing w:line="320" w:lineRule="exact"/>
              <w:ind w:left="9"/>
              <w:jc w:val="center"/>
              <w:rPr>
                <w:sz w:val="24"/>
                <w:szCs w:val="24"/>
              </w:rPr>
            </w:pPr>
            <w:r w:rsidRPr="00C15FA3">
              <w:rPr>
                <w:sz w:val="24"/>
                <w:szCs w:val="24"/>
              </w:rPr>
              <w:t>4,1</w:t>
            </w:r>
          </w:p>
        </w:tc>
        <w:tc>
          <w:tcPr>
            <w:tcW w:w="1133" w:type="dxa"/>
            <w:tcBorders>
              <w:top w:val="single" w:sz="4" w:space="0" w:color="000000"/>
              <w:left w:val="single" w:sz="4" w:space="0" w:color="000000"/>
              <w:bottom w:val="single" w:sz="4" w:space="0" w:color="000000"/>
              <w:right w:val="single" w:sz="4" w:space="0" w:color="000000"/>
            </w:tcBorders>
          </w:tcPr>
          <w:p w:rsidR="00FB71AA" w:rsidRPr="00C15FA3" w:rsidRDefault="00FB71AA" w:rsidP="00642454">
            <w:pPr>
              <w:pStyle w:val="TableParagraph"/>
              <w:spacing w:line="320" w:lineRule="exact"/>
              <w:ind w:left="15"/>
              <w:jc w:val="center"/>
              <w:rPr>
                <w:sz w:val="24"/>
                <w:szCs w:val="24"/>
              </w:rPr>
            </w:pPr>
            <w:r w:rsidRPr="00C15FA3">
              <w:rPr>
                <w:sz w:val="24"/>
                <w:szCs w:val="24"/>
              </w:rPr>
              <w:t>4,4</w:t>
            </w:r>
          </w:p>
        </w:tc>
        <w:tc>
          <w:tcPr>
            <w:tcW w:w="1013" w:type="dxa"/>
            <w:tcBorders>
              <w:top w:val="single" w:sz="4" w:space="0" w:color="000000"/>
              <w:left w:val="single" w:sz="4" w:space="0" w:color="000000"/>
              <w:bottom w:val="single" w:sz="4" w:space="0" w:color="000000"/>
              <w:right w:val="single" w:sz="4" w:space="0" w:color="000000"/>
            </w:tcBorders>
          </w:tcPr>
          <w:p w:rsidR="00FB71AA" w:rsidRPr="00C15FA3" w:rsidRDefault="00FB71AA" w:rsidP="00642454">
            <w:pPr>
              <w:pStyle w:val="TableParagraph"/>
              <w:spacing w:line="320" w:lineRule="exact"/>
              <w:ind w:left="10"/>
              <w:jc w:val="center"/>
              <w:rPr>
                <w:sz w:val="24"/>
                <w:szCs w:val="24"/>
              </w:rPr>
            </w:pPr>
            <w:r w:rsidRPr="00C15FA3">
              <w:rPr>
                <w:sz w:val="24"/>
                <w:szCs w:val="24"/>
              </w:rPr>
              <w:t>4,1</w:t>
            </w:r>
          </w:p>
        </w:tc>
        <w:tc>
          <w:tcPr>
            <w:tcW w:w="1008" w:type="dxa"/>
            <w:tcBorders>
              <w:top w:val="single" w:sz="4" w:space="0" w:color="000000"/>
              <w:left w:val="single" w:sz="4" w:space="0" w:color="000000"/>
              <w:bottom w:val="single" w:sz="4" w:space="0" w:color="000000"/>
              <w:right w:val="single" w:sz="4" w:space="0" w:color="000000"/>
            </w:tcBorders>
          </w:tcPr>
          <w:p w:rsidR="00FB71AA" w:rsidRPr="00C15FA3" w:rsidRDefault="00FB71AA" w:rsidP="00642454">
            <w:pPr>
              <w:pStyle w:val="TableParagraph"/>
              <w:spacing w:line="320" w:lineRule="exact"/>
              <w:ind w:left="59" w:right="49"/>
              <w:jc w:val="center"/>
              <w:rPr>
                <w:sz w:val="24"/>
                <w:szCs w:val="24"/>
              </w:rPr>
            </w:pPr>
            <w:r w:rsidRPr="00C15FA3">
              <w:rPr>
                <w:sz w:val="24"/>
                <w:szCs w:val="24"/>
              </w:rPr>
              <w:t>4,3</w:t>
            </w:r>
          </w:p>
        </w:tc>
      </w:tr>
    </w:tbl>
    <w:p w:rsidR="00FB71AA" w:rsidRPr="00C15FA3" w:rsidRDefault="00FB71AA" w:rsidP="000E43D8">
      <w:pPr>
        <w:pStyle w:val="ae"/>
        <w:ind w:left="0" w:firstLine="720"/>
        <w:jc w:val="both"/>
      </w:pPr>
      <w:r w:rsidRPr="00C15FA3">
        <w:t xml:space="preserve">В 2002 году была создана музейная комната в Новенском сельском Доме культуры, посвященная истории села Новенькое. В 2005 году на её основе  создан Новенский филиал Ивнянского историко-краеведческого музея. </w:t>
      </w:r>
      <w:r w:rsidR="000E43D8" w:rsidRPr="00C15FA3">
        <w:br/>
      </w:r>
      <w:r w:rsidRPr="00C15FA3">
        <w:t>В таблице 3 представлена информация об основных показателях деятельности Новенского фи</w:t>
      </w:r>
      <w:r w:rsidR="00642716" w:rsidRPr="00C15FA3">
        <w:t>лиала МБ</w:t>
      </w:r>
      <w:r w:rsidR="000E43D8" w:rsidRPr="00C15FA3">
        <w:t>УК «Ивнянский историко-</w:t>
      </w:r>
      <w:r w:rsidRPr="00C15FA3">
        <w:t xml:space="preserve">краеведческий музей» </w:t>
      </w:r>
      <w:r w:rsidR="000E43D8" w:rsidRPr="00C15FA3">
        <w:br/>
        <w:t xml:space="preserve">за 2009 – </w:t>
      </w:r>
      <w:r w:rsidRPr="00C15FA3">
        <w:t>2013 г</w:t>
      </w:r>
      <w:r w:rsidR="000E43D8" w:rsidRPr="00C15FA3">
        <w:t>оды</w:t>
      </w:r>
      <w:r w:rsidRPr="00C15FA3">
        <w:t>.</w:t>
      </w:r>
    </w:p>
    <w:p w:rsidR="00FB71AA" w:rsidRPr="00C15FA3" w:rsidRDefault="00FB71AA" w:rsidP="00FB71AA">
      <w:pPr>
        <w:pStyle w:val="ae"/>
        <w:spacing w:after="7"/>
        <w:jc w:val="right"/>
      </w:pPr>
      <w:r w:rsidRPr="00C15FA3">
        <w:t>Таблица 3</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06"/>
        <w:gridCol w:w="1056"/>
        <w:gridCol w:w="1042"/>
        <w:gridCol w:w="1133"/>
        <w:gridCol w:w="1013"/>
        <w:gridCol w:w="1008"/>
      </w:tblGrid>
      <w:tr w:rsidR="002F05FF" w:rsidRPr="00C15FA3" w:rsidTr="00642454">
        <w:trPr>
          <w:trHeight w:val="676"/>
        </w:trPr>
        <w:tc>
          <w:tcPr>
            <w:tcW w:w="4106" w:type="dxa"/>
          </w:tcPr>
          <w:p w:rsidR="00FB71AA" w:rsidRPr="00C15FA3" w:rsidRDefault="00FB71AA" w:rsidP="00642454">
            <w:pPr>
              <w:pStyle w:val="TableParagraph"/>
              <w:spacing w:before="20" w:line="322" w:lineRule="exact"/>
              <w:ind w:left="1498" w:hanging="1350"/>
              <w:rPr>
                <w:b/>
                <w:sz w:val="24"/>
                <w:szCs w:val="24"/>
              </w:rPr>
            </w:pPr>
            <w:r w:rsidRPr="00C15FA3">
              <w:rPr>
                <w:b/>
                <w:sz w:val="24"/>
                <w:szCs w:val="24"/>
              </w:rPr>
              <w:t>Основные показатели работы филиала</w:t>
            </w:r>
          </w:p>
        </w:tc>
        <w:tc>
          <w:tcPr>
            <w:tcW w:w="1056" w:type="dxa"/>
          </w:tcPr>
          <w:p w:rsidR="00FB71AA" w:rsidRPr="00C15FA3" w:rsidRDefault="00FB71AA" w:rsidP="00642454">
            <w:pPr>
              <w:pStyle w:val="TableParagraph"/>
              <w:spacing w:before="175"/>
              <w:ind w:left="84" w:right="78"/>
              <w:jc w:val="center"/>
              <w:rPr>
                <w:b/>
                <w:sz w:val="24"/>
                <w:szCs w:val="24"/>
              </w:rPr>
            </w:pPr>
            <w:r w:rsidRPr="00C15FA3">
              <w:rPr>
                <w:b/>
                <w:sz w:val="24"/>
                <w:szCs w:val="24"/>
              </w:rPr>
              <w:t>2009 г.</w:t>
            </w:r>
          </w:p>
        </w:tc>
        <w:tc>
          <w:tcPr>
            <w:tcW w:w="1042" w:type="dxa"/>
          </w:tcPr>
          <w:p w:rsidR="00FB71AA" w:rsidRPr="00C15FA3" w:rsidRDefault="00FB71AA" w:rsidP="00642454">
            <w:pPr>
              <w:pStyle w:val="TableParagraph"/>
              <w:spacing w:before="175"/>
              <w:ind w:left="75" w:right="73"/>
              <w:jc w:val="center"/>
              <w:rPr>
                <w:b/>
                <w:sz w:val="24"/>
                <w:szCs w:val="24"/>
              </w:rPr>
            </w:pPr>
            <w:r w:rsidRPr="00C15FA3">
              <w:rPr>
                <w:b/>
                <w:sz w:val="24"/>
                <w:szCs w:val="24"/>
              </w:rPr>
              <w:t>2010 г.</w:t>
            </w:r>
          </w:p>
        </w:tc>
        <w:tc>
          <w:tcPr>
            <w:tcW w:w="1133" w:type="dxa"/>
          </w:tcPr>
          <w:p w:rsidR="00FB71AA" w:rsidRPr="00C15FA3" w:rsidRDefault="00FB71AA" w:rsidP="00642454">
            <w:pPr>
              <w:pStyle w:val="TableParagraph"/>
              <w:spacing w:before="175"/>
              <w:ind w:left="88" w:right="82"/>
              <w:jc w:val="center"/>
              <w:rPr>
                <w:b/>
                <w:sz w:val="24"/>
                <w:szCs w:val="24"/>
              </w:rPr>
            </w:pPr>
            <w:r w:rsidRPr="00C15FA3">
              <w:rPr>
                <w:b/>
                <w:sz w:val="24"/>
                <w:szCs w:val="24"/>
              </w:rPr>
              <w:t>2011 г.</w:t>
            </w:r>
          </w:p>
        </w:tc>
        <w:tc>
          <w:tcPr>
            <w:tcW w:w="1013" w:type="dxa"/>
          </w:tcPr>
          <w:p w:rsidR="00FB71AA" w:rsidRPr="00C15FA3" w:rsidRDefault="00FB71AA" w:rsidP="00642454">
            <w:pPr>
              <w:pStyle w:val="TableParagraph"/>
              <w:spacing w:before="175"/>
              <w:ind w:left="64" w:right="52"/>
              <w:jc w:val="center"/>
              <w:rPr>
                <w:b/>
                <w:sz w:val="24"/>
                <w:szCs w:val="24"/>
              </w:rPr>
            </w:pPr>
            <w:r w:rsidRPr="00C15FA3">
              <w:rPr>
                <w:b/>
                <w:sz w:val="24"/>
                <w:szCs w:val="24"/>
              </w:rPr>
              <w:t>2012 г.</w:t>
            </w:r>
          </w:p>
        </w:tc>
        <w:tc>
          <w:tcPr>
            <w:tcW w:w="1008" w:type="dxa"/>
          </w:tcPr>
          <w:p w:rsidR="00FB71AA" w:rsidRPr="00C15FA3" w:rsidRDefault="00FB71AA" w:rsidP="00642454">
            <w:pPr>
              <w:pStyle w:val="TableParagraph"/>
              <w:spacing w:before="175"/>
              <w:ind w:left="59" w:right="52"/>
              <w:jc w:val="center"/>
              <w:rPr>
                <w:b/>
                <w:sz w:val="24"/>
                <w:szCs w:val="24"/>
              </w:rPr>
            </w:pPr>
            <w:r w:rsidRPr="00C15FA3">
              <w:rPr>
                <w:b/>
                <w:sz w:val="24"/>
                <w:szCs w:val="24"/>
              </w:rPr>
              <w:t>2013 г.</w:t>
            </w:r>
          </w:p>
        </w:tc>
      </w:tr>
      <w:tr w:rsidR="002F05FF" w:rsidRPr="00C15FA3" w:rsidTr="00642454">
        <w:trPr>
          <w:trHeight w:val="340"/>
        </w:trPr>
        <w:tc>
          <w:tcPr>
            <w:tcW w:w="4106" w:type="dxa"/>
          </w:tcPr>
          <w:p w:rsidR="00FB71AA" w:rsidRPr="00C15FA3" w:rsidRDefault="00FB71AA" w:rsidP="00642454">
            <w:pPr>
              <w:pStyle w:val="TableParagraph"/>
              <w:spacing w:line="315" w:lineRule="exact"/>
              <w:ind w:left="9"/>
              <w:rPr>
                <w:sz w:val="24"/>
                <w:szCs w:val="24"/>
              </w:rPr>
            </w:pPr>
            <w:r w:rsidRPr="00C15FA3">
              <w:rPr>
                <w:sz w:val="24"/>
                <w:szCs w:val="24"/>
              </w:rPr>
              <w:lastRenderedPageBreak/>
              <w:t>Количество предметов основного фонда</w:t>
            </w:r>
          </w:p>
        </w:tc>
        <w:tc>
          <w:tcPr>
            <w:tcW w:w="1056" w:type="dxa"/>
          </w:tcPr>
          <w:p w:rsidR="00FB71AA" w:rsidRPr="00C15FA3" w:rsidRDefault="00FB71AA" w:rsidP="00642454">
            <w:pPr>
              <w:pStyle w:val="TableParagraph"/>
              <w:spacing w:before="2" w:line="318" w:lineRule="exact"/>
              <w:ind w:left="87" w:right="73"/>
              <w:jc w:val="center"/>
              <w:rPr>
                <w:sz w:val="24"/>
                <w:szCs w:val="24"/>
              </w:rPr>
            </w:pPr>
            <w:r w:rsidRPr="00C15FA3">
              <w:rPr>
                <w:sz w:val="24"/>
                <w:szCs w:val="24"/>
              </w:rPr>
              <w:t>569</w:t>
            </w:r>
          </w:p>
        </w:tc>
        <w:tc>
          <w:tcPr>
            <w:tcW w:w="1042" w:type="dxa"/>
          </w:tcPr>
          <w:p w:rsidR="00FB71AA" w:rsidRPr="00C15FA3" w:rsidRDefault="00FB71AA" w:rsidP="00642454">
            <w:pPr>
              <w:pStyle w:val="TableParagraph"/>
              <w:spacing w:before="2" w:line="318" w:lineRule="exact"/>
              <w:ind w:left="78" w:right="69"/>
              <w:jc w:val="center"/>
              <w:rPr>
                <w:sz w:val="24"/>
                <w:szCs w:val="24"/>
              </w:rPr>
            </w:pPr>
            <w:r w:rsidRPr="00C15FA3">
              <w:rPr>
                <w:sz w:val="24"/>
                <w:szCs w:val="24"/>
              </w:rPr>
              <w:t>672</w:t>
            </w:r>
          </w:p>
        </w:tc>
        <w:tc>
          <w:tcPr>
            <w:tcW w:w="1133" w:type="dxa"/>
          </w:tcPr>
          <w:p w:rsidR="00FB71AA" w:rsidRPr="00C15FA3" w:rsidRDefault="00FB71AA" w:rsidP="00642454">
            <w:pPr>
              <w:pStyle w:val="TableParagraph"/>
              <w:spacing w:before="2" w:line="318" w:lineRule="exact"/>
              <w:ind w:left="90" w:right="75"/>
              <w:jc w:val="center"/>
              <w:rPr>
                <w:sz w:val="24"/>
                <w:szCs w:val="24"/>
              </w:rPr>
            </w:pPr>
            <w:r w:rsidRPr="00C15FA3">
              <w:rPr>
                <w:sz w:val="24"/>
                <w:szCs w:val="24"/>
              </w:rPr>
              <w:t>761</w:t>
            </w:r>
          </w:p>
        </w:tc>
        <w:tc>
          <w:tcPr>
            <w:tcW w:w="1013" w:type="dxa"/>
          </w:tcPr>
          <w:p w:rsidR="00FB71AA" w:rsidRPr="00C15FA3" w:rsidRDefault="00FB71AA" w:rsidP="00642454">
            <w:pPr>
              <w:pStyle w:val="TableParagraph"/>
              <w:spacing w:before="2" w:line="318" w:lineRule="exact"/>
              <w:ind w:left="64" w:right="54"/>
              <w:jc w:val="center"/>
              <w:rPr>
                <w:sz w:val="24"/>
                <w:szCs w:val="24"/>
              </w:rPr>
            </w:pPr>
            <w:r w:rsidRPr="00C15FA3">
              <w:rPr>
                <w:sz w:val="24"/>
                <w:szCs w:val="24"/>
              </w:rPr>
              <w:t>897</w:t>
            </w:r>
          </w:p>
        </w:tc>
        <w:tc>
          <w:tcPr>
            <w:tcW w:w="1008" w:type="dxa"/>
          </w:tcPr>
          <w:p w:rsidR="00FB71AA" w:rsidRPr="00C15FA3" w:rsidRDefault="00FB71AA" w:rsidP="00642454">
            <w:pPr>
              <w:pStyle w:val="TableParagraph"/>
              <w:spacing w:before="2" w:line="318" w:lineRule="exact"/>
              <w:ind w:left="59" w:right="54"/>
              <w:jc w:val="center"/>
              <w:rPr>
                <w:sz w:val="24"/>
                <w:szCs w:val="24"/>
              </w:rPr>
            </w:pPr>
            <w:r w:rsidRPr="00C15FA3">
              <w:rPr>
                <w:sz w:val="24"/>
                <w:szCs w:val="24"/>
              </w:rPr>
              <w:t>948</w:t>
            </w:r>
          </w:p>
        </w:tc>
      </w:tr>
      <w:tr w:rsidR="002F05FF" w:rsidRPr="00C15FA3" w:rsidTr="00642454">
        <w:trPr>
          <w:trHeight w:val="331"/>
        </w:trPr>
        <w:tc>
          <w:tcPr>
            <w:tcW w:w="4106" w:type="dxa"/>
          </w:tcPr>
          <w:p w:rsidR="00FB71AA" w:rsidRPr="00C15FA3" w:rsidRDefault="00FB71AA" w:rsidP="00642454">
            <w:pPr>
              <w:pStyle w:val="TableParagraph"/>
              <w:spacing w:line="311" w:lineRule="exact"/>
              <w:ind w:left="9"/>
              <w:rPr>
                <w:sz w:val="24"/>
                <w:szCs w:val="24"/>
              </w:rPr>
            </w:pPr>
            <w:r w:rsidRPr="00C15FA3">
              <w:rPr>
                <w:sz w:val="24"/>
                <w:szCs w:val="24"/>
              </w:rPr>
              <w:t>Посещаемость (тыс. чел)</w:t>
            </w:r>
          </w:p>
        </w:tc>
        <w:tc>
          <w:tcPr>
            <w:tcW w:w="1056" w:type="dxa"/>
          </w:tcPr>
          <w:p w:rsidR="00FB71AA" w:rsidRPr="00C15FA3" w:rsidRDefault="00FB71AA" w:rsidP="00642454">
            <w:pPr>
              <w:pStyle w:val="TableParagraph"/>
              <w:spacing w:line="311" w:lineRule="exact"/>
              <w:ind w:left="87" w:right="73"/>
              <w:jc w:val="center"/>
              <w:rPr>
                <w:sz w:val="24"/>
                <w:szCs w:val="24"/>
              </w:rPr>
            </w:pPr>
            <w:r w:rsidRPr="00C15FA3">
              <w:rPr>
                <w:sz w:val="24"/>
                <w:szCs w:val="24"/>
              </w:rPr>
              <w:t>3,0</w:t>
            </w:r>
          </w:p>
        </w:tc>
        <w:tc>
          <w:tcPr>
            <w:tcW w:w="1042" w:type="dxa"/>
          </w:tcPr>
          <w:p w:rsidR="00FB71AA" w:rsidRPr="00C15FA3" w:rsidRDefault="00FB71AA" w:rsidP="00642454">
            <w:pPr>
              <w:pStyle w:val="TableParagraph"/>
              <w:spacing w:line="311" w:lineRule="exact"/>
              <w:ind w:left="78" w:right="69"/>
              <w:jc w:val="center"/>
              <w:rPr>
                <w:sz w:val="24"/>
                <w:szCs w:val="24"/>
              </w:rPr>
            </w:pPr>
            <w:r w:rsidRPr="00C15FA3">
              <w:rPr>
                <w:sz w:val="24"/>
                <w:szCs w:val="24"/>
              </w:rPr>
              <w:t>3,7</w:t>
            </w:r>
          </w:p>
        </w:tc>
        <w:tc>
          <w:tcPr>
            <w:tcW w:w="1133" w:type="dxa"/>
          </w:tcPr>
          <w:p w:rsidR="00FB71AA" w:rsidRPr="00C15FA3" w:rsidRDefault="00FB71AA" w:rsidP="00642454">
            <w:pPr>
              <w:pStyle w:val="TableParagraph"/>
              <w:spacing w:line="311" w:lineRule="exact"/>
              <w:ind w:left="90" w:right="75"/>
              <w:jc w:val="center"/>
              <w:rPr>
                <w:sz w:val="24"/>
                <w:szCs w:val="24"/>
              </w:rPr>
            </w:pPr>
            <w:r w:rsidRPr="00C15FA3">
              <w:rPr>
                <w:sz w:val="24"/>
                <w:szCs w:val="24"/>
              </w:rPr>
              <w:t>1,9</w:t>
            </w:r>
          </w:p>
        </w:tc>
        <w:tc>
          <w:tcPr>
            <w:tcW w:w="1013" w:type="dxa"/>
          </w:tcPr>
          <w:p w:rsidR="00FB71AA" w:rsidRPr="00C15FA3" w:rsidRDefault="00FB71AA" w:rsidP="00642454">
            <w:pPr>
              <w:pStyle w:val="TableParagraph"/>
              <w:spacing w:line="311" w:lineRule="exact"/>
              <w:ind w:left="64" w:right="55"/>
              <w:jc w:val="center"/>
              <w:rPr>
                <w:sz w:val="24"/>
                <w:szCs w:val="24"/>
              </w:rPr>
            </w:pPr>
            <w:r w:rsidRPr="00C15FA3">
              <w:rPr>
                <w:sz w:val="24"/>
                <w:szCs w:val="24"/>
              </w:rPr>
              <w:t>2,4</w:t>
            </w:r>
          </w:p>
        </w:tc>
        <w:tc>
          <w:tcPr>
            <w:tcW w:w="1008" w:type="dxa"/>
          </w:tcPr>
          <w:p w:rsidR="00FB71AA" w:rsidRPr="00C15FA3" w:rsidRDefault="00FB71AA" w:rsidP="00642454">
            <w:pPr>
              <w:pStyle w:val="TableParagraph"/>
              <w:spacing w:line="311" w:lineRule="exact"/>
              <w:ind w:left="59" w:right="54"/>
              <w:jc w:val="center"/>
              <w:rPr>
                <w:sz w:val="24"/>
                <w:szCs w:val="24"/>
              </w:rPr>
            </w:pPr>
            <w:r w:rsidRPr="00C15FA3">
              <w:rPr>
                <w:sz w:val="24"/>
                <w:szCs w:val="24"/>
              </w:rPr>
              <w:t>2,3</w:t>
            </w:r>
          </w:p>
        </w:tc>
      </w:tr>
      <w:tr w:rsidR="002F05FF" w:rsidRPr="00C15FA3" w:rsidTr="00642454">
        <w:trPr>
          <w:trHeight w:val="393"/>
        </w:trPr>
        <w:tc>
          <w:tcPr>
            <w:tcW w:w="4106" w:type="dxa"/>
          </w:tcPr>
          <w:p w:rsidR="00FB71AA" w:rsidRPr="00C15FA3" w:rsidRDefault="00FB71AA" w:rsidP="00642454">
            <w:pPr>
              <w:pStyle w:val="TableParagraph"/>
              <w:spacing w:before="12"/>
              <w:ind w:left="9"/>
              <w:rPr>
                <w:sz w:val="24"/>
                <w:szCs w:val="24"/>
              </w:rPr>
            </w:pPr>
            <w:r w:rsidRPr="00C15FA3">
              <w:rPr>
                <w:sz w:val="24"/>
                <w:szCs w:val="24"/>
              </w:rPr>
              <w:t>Лекции и музейные уроки</w:t>
            </w:r>
          </w:p>
        </w:tc>
        <w:tc>
          <w:tcPr>
            <w:tcW w:w="1056" w:type="dxa"/>
          </w:tcPr>
          <w:p w:rsidR="00FB71AA" w:rsidRPr="00C15FA3" w:rsidRDefault="00FB71AA" w:rsidP="00642454">
            <w:pPr>
              <w:pStyle w:val="TableParagraph"/>
              <w:spacing w:before="12"/>
              <w:ind w:left="87" w:right="78"/>
              <w:jc w:val="center"/>
              <w:rPr>
                <w:sz w:val="24"/>
                <w:szCs w:val="24"/>
              </w:rPr>
            </w:pPr>
            <w:r w:rsidRPr="00C15FA3">
              <w:rPr>
                <w:sz w:val="24"/>
                <w:szCs w:val="24"/>
              </w:rPr>
              <w:t>43</w:t>
            </w:r>
          </w:p>
        </w:tc>
        <w:tc>
          <w:tcPr>
            <w:tcW w:w="1042" w:type="dxa"/>
          </w:tcPr>
          <w:p w:rsidR="00FB71AA" w:rsidRPr="00C15FA3" w:rsidRDefault="00FB71AA" w:rsidP="00642454">
            <w:pPr>
              <w:pStyle w:val="TableParagraph"/>
              <w:spacing w:before="12"/>
              <w:ind w:left="78" w:right="73"/>
              <w:jc w:val="center"/>
              <w:rPr>
                <w:sz w:val="24"/>
                <w:szCs w:val="24"/>
              </w:rPr>
            </w:pPr>
            <w:r w:rsidRPr="00C15FA3">
              <w:rPr>
                <w:sz w:val="24"/>
                <w:szCs w:val="24"/>
              </w:rPr>
              <w:t>77</w:t>
            </w:r>
          </w:p>
        </w:tc>
        <w:tc>
          <w:tcPr>
            <w:tcW w:w="1133" w:type="dxa"/>
          </w:tcPr>
          <w:p w:rsidR="00FB71AA" w:rsidRPr="00C15FA3" w:rsidRDefault="00FB71AA" w:rsidP="00642454">
            <w:pPr>
              <w:pStyle w:val="TableParagraph"/>
              <w:spacing w:before="12"/>
              <w:ind w:left="90" w:right="80"/>
              <w:jc w:val="center"/>
              <w:rPr>
                <w:sz w:val="24"/>
                <w:szCs w:val="24"/>
              </w:rPr>
            </w:pPr>
            <w:r w:rsidRPr="00C15FA3">
              <w:rPr>
                <w:sz w:val="24"/>
                <w:szCs w:val="24"/>
              </w:rPr>
              <w:t>48</w:t>
            </w:r>
          </w:p>
        </w:tc>
        <w:tc>
          <w:tcPr>
            <w:tcW w:w="1013" w:type="dxa"/>
          </w:tcPr>
          <w:p w:rsidR="00FB71AA" w:rsidRPr="00C15FA3" w:rsidRDefault="00FB71AA" w:rsidP="00642454">
            <w:pPr>
              <w:pStyle w:val="TableParagraph"/>
              <w:spacing w:before="12"/>
              <w:ind w:left="64" w:right="50"/>
              <w:jc w:val="center"/>
              <w:rPr>
                <w:sz w:val="24"/>
                <w:szCs w:val="24"/>
              </w:rPr>
            </w:pPr>
            <w:r w:rsidRPr="00C15FA3">
              <w:rPr>
                <w:sz w:val="24"/>
                <w:szCs w:val="24"/>
              </w:rPr>
              <w:t>57</w:t>
            </w:r>
          </w:p>
        </w:tc>
        <w:tc>
          <w:tcPr>
            <w:tcW w:w="1008" w:type="dxa"/>
          </w:tcPr>
          <w:p w:rsidR="00FB71AA" w:rsidRPr="00C15FA3" w:rsidRDefault="00FB71AA" w:rsidP="00642454">
            <w:pPr>
              <w:pStyle w:val="TableParagraph"/>
              <w:spacing w:before="12"/>
              <w:ind w:left="59" w:right="49"/>
              <w:jc w:val="center"/>
              <w:rPr>
                <w:sz w:val="24"/>
                <w:szCs w:val="24"/>
              </w:rPr>
            </w:pPr>
            <w:r w:rsidRPr="00C15FA3">
              <w:rPr>
                <w:sz w:val="24"/>
                <w:szCs w:val="24"/>
              </w:rPr>
              <w:t>57</w:t>
            </w:r>
          </w:p>
        </w:tc>
      </w:tr>
      <w:tr w:rsidR="002F05FF" w:rsidRPr="00C15FA3" w:rsidTr="00642454">
        <w:trPr>
          <w:trHeight w:val="302"/>
        </w:trPr>
        <w:tc>
          <w:tcPr>
            <w:tcW w:w="4106" w:type="dxa"/>
          </w:tcPr>
          <w:p w:rsidR="00FB71AA" w:rsidRPr="00C15FA3" w:rsidRDefault="00FB71AA" w:rsidP="00642454">
            <w:pPr>
              <w:pStyle w:val="TableParagraph"/>
              <w:spacing w:line="282" w:lineRule="exact"/>
              <w:ind w:left="9"/>
              <w:rPr>
                <w:sz w:val="24"/>
                <w:szCs w:val="24"/>
              </w:rPr>
            </w:pPr>
            <w:r w:rsidRPr="00C15FA3">
              <w:rPr>
                <w:sz w:val="24"/>
                <w:szCs w:val="24"/>
              </w:rPr>
              <w:t>Выставки</w:t>
            </w:r>
          </w:p>
        </w:tc>
        <w:tc>
          <w:tcPr>
            <w:tcW w:w="1056" w:type="dxa"/>
          </w:tcPr>
          <w:p w:rsidR="00FB71AA" w:rsidRPr="00C15FA3" w:rsidRDefault="00FB71AA" w:rsidP="00642454">
            <w:pPr>
              <w:pStyle w:val="TableParagraph"/>
              <w:spacing w:line="282" w:lineRule="exact"/>
              <w:ind w:left="14"/>
              <w:jc w:val="center"/>
              <w:rPr>
                <w:sz w:val="24"/>
                <w:szCs w:val="24"/>
              </w:rPr>
            </w:pPr>
            <w:r w:rsidRPr="00C15FA3">
              <w:rPr>
                <w:sz w:val="24"/>
                <w:szCs w:val="24"/>
              </w:rPr>
              <w:t>5</w:t>
            </w:r>
          </w:p>
        </w:tc>
        <w:tc>
          <w:tcPr>
            <w:tcW w:w="1042" w:type="dxa"/>
          </w:tcPr>
          <w:p w:rsidR="00FB71AA" w:rsidRPr="00C15FA3" w:rsidRDefault="00FB71AA" w:rsidP="00642454">
            <w:pPr>
              <w:pStyle w:val="TableParagraph"/>
              <w:spacing w:line="282" w:lineRule="exact"/>
              <w:ind w:left="9"/>
              <w:jc w:val="center"/>
              <w:rPr>
                <w:sz w:val="24"/>
                <w:szCs w:val="24"/>
              </w:rPr>
            </w:pPr>
            <w:r w:rsidRPr="00C15FA3">
              <w:rPr>
                <w:sz w:val="24"/>
                <w:szCs w:val="24"/>
              </w:rPr>
              <w:t>8</w:t>
            </w:r>
          </w:p>
        </w:tc>
        <w:tc>
          <w:tcPr>
            <w:tcW w:w="1133" w:type="dxa"/>
          </w:tcPr>
          <w:p w:rsidR="00FB71AA" w:rsidRPr="00C15FA3" w:rsidRDefault="00FB71AA" w:rsidP="00642454">
            <w:pPr>
              <w:pStyle w:val="TableParagraph"/>
              <w:spacing w:line="282" w:lineRule="exact"/>
              <w:ind w:left="90" w:right="80"/>
              <w:jc w:val="center"/>
              <w:rPr>
                <w:sz w:val="24"/>
                <w:szCs w:val="24"/>
              </w:rPr>
            </w:pPr>
            <w:r w:rsidRPr="00C15FA3">
              <w:rPr>
                <w:sz w:val="24"/>
                <w:szCs w:val="24"/>
              </w:rPr>
              <w:t>10</w:t>
            </w:r>
          </w:p>
        </w:tc>
        <w:tc>
          <w:tcPr>
            <w:tcW w:w="1013" w:type="dxa"/>
          </w:tcPr>
          <w:p w:rsidR="00FB71AA" w:rsidRPr="00C15FA3" w:rsidRDefault="00FB71AA" w:rsidP="00642454">
            <w:pPr>
              <w:pStyle w:val="TableParagraph"/>
              <w:spacing w:line="282" w:lineRule="exact"/>
              <w:ind w:left="10"/>
              <w:jc w:val="center"/>
              <w:rPr>
                <w:sz w:val="24"/>
                <w:szCs w:val="24"/>
              </w:rPr>
            </w:pPr>
            <w:r w:rsidRPr="00C15FA3">
              <w:rPr>
                <w:sz w:val="24"/>
                <w:szCs w:val="24"/>
              </w:rPr>
              <w:t>5</w:t>
            </w:r>
          </w:p>
        </w:tc>
        <w:tc>
          <w:tcPr>
            <w:tcW w:w="1008" w:type="dxa"/>
          </w:tcPr>
          <w:p w:rsidR="00FB71AA" w:rsidRPr="00C15FA3" w:rsidRDefault="00FB71AA" w:rsidP="00642454">
            <w:pPr>
              <w:pStyle w:val="TableParagraph"/>
              <w:spacing w:line="282" w:lineRule="exact"/>
              <w:ind w:left="5"/>
              <w:jc w:val="center"/>
              <w:rPr>
                <w:sz w:val="24"/>
                <w:szCs w:val="24"/>
              </w:rPr>
            </w:pPr>
            <w:r w:rsidRPr="00C15FA3">
              <w:rPr>
                <w:sz w:val="24"/>
                <w:szCs w:val="24"/>
              </w:rPr>
              <w:t>8</w:t>
            </w:r>
          </w:p>
        </w:tc>
      </w:tr>
      <w:tr w:rsidR="00ED04BD" w:rsidRPr="00C15FA3" w:rsidTr="00642454">
        <w:trPr>
          <w:trHeight w:val="349"/>
        </w:trPr>
        <w:tc>
          <w:tcPr>
            <w:tcW w:w="4106" w:type="dxa"/>
          </w:tcPr>
          <w:p w:rsidR="00FB71AA" w:rsidRPr="00C15FA3" w:rsidRDefault="00FB71AA" w:rsidP="00642454">
            <w:pPr>
              <w:pStyle w:val="TableParagraph"/>
              <w:spacing w:before="7"/>
              <w:ind w:left="9"/>
              <w:rPr>
                <w:sz w:val="24"/>
                <w:szCs w:val="24"/>
              </w:rPr>
            </w:pPr>
            <w:r w:rsidRPr="00C15FA3">
              <w:rPr>
                <w:sz w:val="24"/>
                <w:szCs w:val="24"/>
              </w:rPr>
              <w:t>Массовые мероприятия</w:t>
            </w:r>
          </w:p>
        </w:tc>
        <w:tc>
          <w:tcPr>
            <w:tcW w:w="1056" w:type="dxa"/>
          </w:tcPr>
          <w:p w:rsidR="00FB71AA" w:rsidRPr="00C15FA3" w:rsidRDefault="00FB71AA" w:rsidP="00642454">
            <w:pPr>
              <w:pStyle w:val="TableParagraph"/>
              <w:spacing w:before="7"/>
              <w:ind w:left="87" w:right="78"/>
              <w:jc w:val="center"/>
              <w:rPr>
                <w:sz w:val="24"/>
                <w:szCs w:val="24"/>
              </w:rPr>
            </w:pPr>
            <w:r w:rsidRPr="00C15FA3">
              <w:rPr>
                <w:sz w:val="24"/>
                <w:szCs w:val="24"/>
              </w:rPr>
              <w:t>13</w:t>
            </w:r>
          </w:p>
        </w:tc>
        <w:tc>
          <w:tcPr>
            <w:tcW w:w="1042" w:type="dxa"/>
          </w:tcPr>
          <w:p w:rsidR="00FB71AA" w:rsidRPr="00C15FA3" w:rsidRDefault="00FB71AA" w:rsidP="00642454">
            <w:pPr>
              <w:pStyle w:val="TableParagraph"/>
              <w:spacing w:before="7"/>
              <w:ind w:left="78" w:right="73"/>
              <w:jc w:val="center"/>
              <w:rPr>
                <w:sz w:val="24"/>
                <w:szCs w:val="24"/>
              </w:rPr>
            </w:pPr>
            <w:r w:rsidRPr="00C15FA3">
              <w:rPr>
                <w:sz w:val="24"/>
                <w:szCs w:val="24"/>
              </w:rPr>
              <w:t>12</w:t>
            </w:r>
          </w:p>
        </w:tc>
        <w:tc>
          <w:tcPr>
            <w:tcW w:w="1133" w:type="dxa"/>
          </w:tcPr>
          <w:p w:rsidR="00FB71AA" w:rsidRPr="00C15FA3" w:rsidRDefault="00FB71AA" w:rsidP="00642454">
            <w:pPr>
              <w:pStyle w:val="TableParagraph"/>
              <w:spacing w:before="7"/>
              <w:ind w:left="90" w:right="80"/>
              <w:jc w:val="center"/>
              <w:rPr>
                <w:sz w:val="24"/>
                <w:szCs w:val="24"/>
              </w:rPr>
            </w:pPr>
            <w:r w:rsidRPr="00C15FA3">
              <w:rPr>
                <w:sz w:val="24"/>
                <w:szCs w:val="24"/>
              </w:rPr>
              <w:t>10</w:t>
            </w:r>
          </w:p>
        </w:tc>
        <w:tc>
          <w:tcPr>
            <w:tcW w:w="1013" w:type="dxa"/>
          </w:tcPr>
          <w:p w:rsidR="00FB71AA" w:rsidRPr="00C15FA3" w:rsidRDefault="00FB71AA" w:rsidP="00642454">
            <w:pPr>
              <w:pStyle w:val="TableParagraph"/>
              <w:spacing w:before="7"/>
              <w:ind w:left="10"/>
              <w:jc w:val="center"/>
              <w:rPr>
                <w:sz w:val="24"/>
                <w:szCs w:val="24"/>
              </w:rPr>
            </w:pPr>
            <w:r w:rsidRPr="00C15FA3">
              <w:rPr>
                <w:sz w:val="24"/>
                <w:szCs w:val="24"/>
              </w:rPr>
              <w:t>9</w:t>
            </w:r>
          </w:p>
        </w:tc>
        <w:tc>
          <w:tcPr>
            <w:tcW w:w="1008" w:type="dxa"/>
          </w:tcPr>
          <w:p w:rsidR="00FB71AA" w:rsidRPr="00C15FA3" w:rsidRDefault="00FB71AA" w:rsidP="00642454">
            <w:pPr>
              <w:pStyle w:val="TableParagraph"/>
              <w:spacing w:before="7"/>
              <w:ind w:left="5"/>
              <w:jc w:val="center"/>
              <w:rPr>
                <w:sz w:val="24"/>
                <w:szCs w:val="24"/>
              </w:rPr>
            </w:pPr>
            <w:r w:rsidRPr="00C15FA3">
              <w:rPr>
                <w:sz w:val="24"/>
                <w:szCs w:val="24"/>
              </w:rPr>
              <w:t>7</w:t>
            </w:r>
          </w:p>
        </w:tc>
      </w:tr>
    </w:tbl>
    <w:p w:rsidR="00FB71AA" w:rsidRPr="00C15FA3" w:rsidRDefault="00FB71AA" w:rsidP="00FB71AA">
      <w:pPr>
        <w:pStyle w:val="ae"/>
        <w:spacing w:before="4"/>
        <w:ind w:left="0"/>
      </w:pPr>
    </w:p>
    <w:p w:rsidR="00FB71AA" w:rsidRPr="00C15FA3" w:rsidRDefault="00FB71AA" w:rsidP="00FB71AA">
      <w:pPr>
        <w:pStyle w:val="ae"/>
        <w:spacing w:line="242" w:lineRule="auto"/>
        <w:ind w:left="0" w:firstLine="720"/>
        <w:jc w:val="both"/>
      </w:pPr>
      <w:r w:rsidRPr="00C15FA3">
        <w:t>В таблице 4 представлена информация о значениях основных статистических показателей деятельности м</w:t>
      </w:r>
      <w:r w:rsidR="000E43D8" w:rsidRPr="00C15FA3">
        <w:t>узеев Ивнянского района за 2009 – 2013 годы</w:t>
      </w:r>
      <w:r w:rsidRPr="00C15FA3">
        <w:t xml:space="preserve"> (сводная).</w:t>
      </w:r>
    </w:p>
    <w:p w:rsidR="00352AF3" w:rsidRPr="00C15FA3" w:rsidRDefault="00352AF3" w:rsidP="00FB71AA">
      <w:pPr>
        <w:pStyle w:val="ae"/>
        <w:spacing w:line="242" w:lineRule="auto"/>
        <w:ind w:left="0" w:firstLine="720"/>
        <w:jc w:val="both"/>
        <w:rPr>
          <w:sz w:val="16"/>
          <w:szCs w:val="16"/>
        </w:rPr>
      </w:pPr>
    </w:p>
    <w:p w:rsidR="00FB71AA" w:rsidRPr="00C15FA3" w:rsidRDefault="00FB71AA" w:rsidP="00FB71AA">
      <w:pPr>
        <w:pStyle w:val="ae"/>
        <w:spacing w:after="7" w:line="317" w:lineRule="exact"/>
        <w:jc w:val="right"/>
      </w:pPr>
      <w:r w:rsidRPr="00C15FA3">
        <w:t>Таблица 4</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708"/>
        <w:gridCol w:w="709"/>
        <w:gridCol w:w="851"/>
        <w:gridCol w:w="850"/>
        <w:gridCol w:w="851"/>
        <w:gridCol w:w="850"/>
        <w:gridCol w:w="851"/>
        <w:gridCol w:w="850"/>
        <w:gridCol w:w="851"/>
        <w:gridCol w:w="796"/>
      </w:tblGrid>
      <w:tr w:rsidR="002F05FF" w:rsidRPr="00C15FA3" w:rsidTr="00642454">
        <w:trPr>
          <w:trHeight w:val="1929"/>
        </w:trPr>
        <w:tc>
          <w:tcPr>
            <w:tcW w:w="1472" w:type="dxa"/>
          </w:tcPr>
          <w:p w:rsidR="00FB71AA" w:rsidRPr="00C15FA3" w:rsidRDefault="00FB71AA" w:rsidP="00642454">
            <w:pPr>
              <w:pStyle w:val="TableParagraph"/>
              <w:jc w:val="center"/>
              <w:rPr>
                <w:sz w:val="24"/>
                <w:szCs w:val="24"/>
              </w:rPr>
            </w:pPr>
          </w:p>
          <w:p w:rsidR="00FB71AA" w:rsidRPr="00C15FA3" w:rsidRDefault="00FB71AA" w:rsidP="00642454">
            <w:pPr>
              <w:pStyle w:val="TableParagraph"/>
              <w:spacing w:before="8"/>
              <w:jc w:val="center"/>
              <w:rPr>
                <w:sz w:val="24"/>
                <w:szCs w:val="24"/>
              </w:rPr>
            </w:pPr>
          </w:p>
          <w:p w:rsidR="00FB71AA" w:rsidRPr="00C15FA3" w:rsidRDefault="00FB71AA" w:rsidP="00642454">
            <w:pPr>
              <w:pStyle w:val="TableParagraph"/>
              <w:ind w:left="142" w:hanging="13"/>
              <w:jc w:val="center"/>
              <w:rPr>
                <w:b/>
                <w:sz w:val="24"/>
                <w:szCs w:val="24"/>
              </w:rPr>
            </w:pPr>
            <w:r w:rsidRPr="00C15FA3">
              <w:rPr>
                <w:b/>
                <w:sz w:val="24"/>
                <w:szCs w:val="24"/>
              </w:rPr>
              <w:t>Наименование показателя</w:t>
            </w:r>
          </w:p>
        </w:tc>
        <w:tc>
          <w:tcPr>
            <w:tcW w:w="708" w:type="dxa"/>
          </w:tcPr>
          <w:p w:rsidR="00FB71AA" w:rsidRPr="00C15FA3" w:rsidRDefault="00FB71AA" w:rsidP="00642454">
            <w:pPr>
              <w:pStyle w:val="TableParagraph"/>
              <w:jc w:val="center"/>
              <w:rPr>
                <w:sz w:val="24"/>
                <w:szCs w:val="24"/>
              </w:rPr>
            </w:pPr>
          </w:p>
          <w:p w:rsidR="00FB71AA" w:rsidRPr="00C15FA3" w:rsidRDefault="00FB71AA" w:rsidP="00642454">
            <w:pPr>
              <w:pStyle w:val="TableParagraph"/>
              <w:spacing w:before="8"/>
              <w:jc w:val="center"/>
              <w:rPr>
                <w:sz w:val="24"/>
                <w:szCs w:val="24"/>
              </w:rPr>
            </w:pPr>
          </w:p>
          <w:p w:rsidR="00FB71AA" w:rsidRPr="00C15FA3" w:rsidRDefault="00FB71AA" w:rsidP="00642454">
            <w:pPr>
              <w:pStyle w:val="TableParagraph"/>
              <w:ind w:left="20" w:right="6"/>
              <w:jc w:val="center"/>
              <w:rPr>
                <w:b/>
                <w:sz w:val="24"/>
                <w:szCs w:val="24"/>
              </w:rPr>
            </w:pPr>
            <w:r w:rsidRPr="00C15FA3">
              <w:rPr>
                <w:b/>
                <w:sz w:val="24"/>
                <w:szCs w:val="24"/>
              </w:rPr>
              <w:t>2009</w:t>
            </w:r>
          </w:p>
          <w:p w:rsidR="00FB71AA" w:rsidRPr="00C15FA3" w:rsidRDefault="00FB71AA" w:rsidP="00642454">
            <w:pPr>
              <w:pStyle w:val="TableParagraph"/>
              <w:ind w:left="11" w:right="6"/>
              <w:jc w:val="center"/>
              <w:rPr>
                <w:b/>
                <w:sz w:val="24"/>
                <w:szCs w:val="24"/>
              </w:rPr>
            </w:pPr>
            <w:r w:rsidRPr="00C15FA3">
              <w:rPr>
                <w:b/>
                <w:sz w:val="24"/>
                <w:szCs w:val="24"/>
              </w:rPr>
              <w:t>г.</w:t>
            </w:r>
          </w:p>
        </w:tc>
        <w:tc>
          <w:tcPr>
            <w:tcW w:w="709" w:type="dxa"/>
          </w:tcPr>
          <w:p w:rsidR="00FB71AA" w:rsidRPr="00C15FA3" w:rsidRDefault="00FB71AA" w:rsidP="00642454">
            <w:pPr>
              <w:pStyle w:val="TableParagraph"/>
              <w:jc w:val="center"/>
              <w:rPr>
                <w:sz w:val="24"/>
                <w:szCs w:val="24"/>
              </w:rPr>
            </w:pPr>
          </w:p>
          <w:p w:rsidR="00FB71AA" w:rsidRPr="00C15FA3" w:rsidRDefault="00FB71AA" w:rsidP="00642454">
            <w:pPr>
              <w:pStyle w:val="TableParagraph"/>
              <w:spacing w:before="8"/>
              <w:jc w:val="center"/>
              <w:rPr>
                <w:sz w:val="24"/>
                <w:szCs w:val="24"/>
              </w:rPr>
            </w:pPr>
          </w:p>
          <w:p w:rsidR="00FB71AA" w:rsidRPr="00C15FA3" w:rsidRDefault="00FB71AA" w:rsidP="00642454">
            <w:pPr>
              <w:pStyle w:val="TableParagraph"/>
              <w:ind w:left="20" w:right="6"/>
              <w:jc w:val="center"/>
              <w:rPr>
                <w:b/>
                <w:sz w:val="24"/>
                <w:szCs w:val="24"/>
              </w:rPr>
            </w:pPr>
            <w:r w:rsidRPr="00C15FA3">
              <w:rPr>
                <w:b/>
                <w:sz w:val="24"/>
                <w:szCs w:val="24"/>
              </w:rPr>
              <w:t>2010</w:t>
            </w:r>
          </w:p>
          <w:p w:rsidR="00FB71AA" w:rsidRPr="00C15FA3" w:rsidRDefault="00FB71AA" w:rsidP="00642454">
            <w:pPr>
              <w:pStyle w:val="TableParagraph"/>
              <w:ind w:left="11" w:right="6"/>
              <w:jc w:val="center"/>
              <w:rPr>
                <w:b/>
                <w:sz w:val="24"/>
                <w:szCs w:val="24"/>
              </w:rPr>
            </w:pPr>
            <w:r w:rsidRPr="00C15FA3">
              <w:rPr>
                <w:b/>
                <w:sz w:val="24"/>
                <w:szCs w:val="24"/>
              </w:rPr>
              <w:t>г.</w:t>
            </w:r>
          </w:p>
        </w:tc>
        <w:tc>
          <w:tcPr>
            <w:tcW w:w="851" w:type="dxa"/>
          </w:tcPr>
          <w:p w:rsidR="00FB71AA" w:rsidRPr="00C15FA3" w:rsidRDefault="00FB71AA" w:rsidP="00642454">
            <w:pPr>
              <w:pStyle w:val="TableParagraph"/>
              <w:spacing w:line="319" w:lineRule="exact"/>
              <w:ind w:left="149"/>
              <w:jc w:val="center"/>
              <w:rPr>
                <w:b/>
                <w:sz w:val="24"/>
                <w:szCs w:val="24"/>
              </w:rPr>
            </w:pPr>
            <w:r w:rsidRPr="00C15FA3">
              <w:rPr>
                <w:b/>
                <w:sz w:val="24"/>
                <w:szCs w:val="24"/>
              </w:rPr>
              <w:t>2010</w:t>
            </w:r>
          </w:p>
          <w:p w:rsidR="00FB71AA" w:rsidRPr="00C15FA3" w:rsidRDefault="00FB71AA" w:rsidP="00642454">
            <w:pPr>
              <w:pStyle w:val="TableParagraph"/>
              <w:ind w:left="178" w:right="160" w:firstLine="148"/>
              <w:jc w:val="center"/>
              <w:rPr>
                <w:b/>
                <w:sz w:val="24"/>
                <w:szCs w:val="24"/>
              </w:rPr>
            </w:pPr>
            <w:r w:rsidRPr="00C15FA3">
              <w:rPr>
                <w:b/>
                <w:sz w:val="24"/>
                <w:szCs w:val="24"/>
              </w:rPr>
              <w:t>г. в %</w:t>
            </w:r>
          </w:p>
          <w:p w:rsidR="00FB71AA" w:rsidRPr="00C15FA3" w:rsidRDefault="00FB71AA" w:rsidP="00642454">
            <w:pPr>
              <w:pStyle w:val="TableParagraph"/>
              <w:ind w:left="178" w:right="160" w:firstLine="148"/>
              <w:jc w:val="center"/>
              <w:rPr>
                <w:b/>
                <w:sz w:val="24"/>
                <w:szCs w:val="24"/>
              </w:rPr>
            </w:pPr>
            <w:r w:rsidRPr="00C15FA3">
              <w:rPr>
                <w:b/>
                <w:sz w:val="24"/>
                <w:szCs w:val="24"/>
              </w:rPr>
              <w:t>к 2009</w:t>
            </w:r>
          </w:p>
          <w:p w:rsidR="00FB71AA" w:rsidRPr="00C15FA3" w:rsidRDefault="00FB71AA" w:rsidP="00642454">
            <w:pPr>
              <w:pStyle w:val="TableParagraph"/>
              <w:spacing w:line="303" w:lineRule="exact"/>
              <w:ind w:left="86" w:right="79"/>
              <w:jc w:val="center"/>
              <w:rPr>
                <w:b/>
                <w:sz w:val="24"/>
                <w:szCs w:val="24"/>
              </w:rPr>
            </w:pPr>
            <w:r w:rsidRPr="00C15FA3">
              <w:rPr>
                <w:b/>
                <w:sz w:val="24"/>
                <w:szCs w:val="24"/>
              </w:rPr>
              <w:t>г.</w:t>
            </w:r>
          </w:p>
        </w:tc>
        <w:tc>
          <w:tcPr>
            <w:tcW w:w="850" w:type="dxa"/>
          </w:tcPr>
          <w:p w:rsidR="00FB71AA" w:rsidRPr="00C15FA3" w:rsidRDefault="00FB71AA" w:rsidP="00642454">
            <w:pPr>
              <w:pStyle w:val="TableParagraph"/>
              <w:jc w:val="center"/>
              <w:rPr>
                <w:sz w:val="24"/>
                <w:szCs w:val="24"/>
              </w:rPr>
            </w:pPr>
          </w:p>
          <w:p w:rsidR="00FB71AA" w:rsidRPr="00C15FA3" w:rsidRDefault="00FB71AA" w:rsidP="00642454">
            <w:pPr>
              <w:pStyle w:val="TableParagraph"/>
              <w:spacing w:before="8"/>
              <w:jc w:val="center"/>
              <w:rPr>
                <w:sz w:val="24"/>
                <w:szCs w:val="24"/>
              </w:rPr>
            </w:pPr>
          </w:p>
          <w:p w:rsidR="00FB71AA" w:rsidRPr="00C15FA3" w:rsidRDefault="00FB71AA" w:rsidP="00642454">
            <w:pPr>
              <w:pStyle w:val="TableParagraph"/>
              <w:ind w:left="123" w:right="111"/>
              <w:jc w:val="center"/>
              <w:rPr>
                <w:b/>
                <w:sz w:val="24"/>
                <w:szCs w:val="24"/>
              </w:rPr>
            </w:pPr>
            <w:r w:rsidRPr="00C15FA3">
              <w:rPr>
                <w:b/>
                <w:sz w:val="24"/>
                <w:szCs w:val="24"/>
              </w:rPr>
              <w:t>2011</w:t>
            </w:r>
          </w:p>
          <w:p w:rsidR="00FB71AA" w:rsidRPr="00C15FA3" w:rsidRDefault="00FB71AA" w:rsidP="00642454">
            <w:pPr>
              <w:pStyle w:val="TableParagraph"/>
              <w:ind w:left="119" w:right="116"/>
              <w:jc w:val="center"/>
              <w:rPr>
                <w:b/>
                <w:sz w:val="24"/>
                <w:szCs w:val="24"/>
              </w:rPr>
            </w:pPr>
            <w:r w:rsidRPr="00C15FA3">
              <w:rPr>
                <w:b/>
                <w:sz w:val="24"/>
                <w:szCs w:val="24"/>
              </w:rPr>
              <w:t>г.</w:t>
            </w:r>
          </w:p>
        </w:tc>
        <w:tc>
          <w:tcPr>
            <w:tcW w:w="851" w:type="dxa"/>
          </w:tcPr>
          <w:p w:rsidR="00FB71AA" w:rsidRPr="00C15FA3" w:rsidRDefault="00FB71AA" w:rsidP="00642454">
            <w:pPr>
              <w:pStyle w:val="TableParagraph"/>
              <w:spacing w:before="156" w:line="322" w:lineRule="exact"/>
              <w:ind w:left="145"/>
              <w:jc w:val="center"/>
              <w:rPr>
                <w:b/>
                <w:sz w:val="24"/>
                <w:szCs w:val="24"/>
              </w:rPr>
            </w:pPr>
            <w:r w:rsidRPr="00C15FA3">
              <w:rPr>
                <w:b/>
                <w:sz w:val="24"/>
                <w:szCs w:val="24"/>
              </w:rPr>
              <w:t>2011</w:t>
            </w:r>
          </w:p>
          <w:p w:rsidR="00FB71AA" w:rsidRPr="00C15FA3" w:rsidRDefault="00FB71AA" w:rsidP="00642454">
            <w:pPr>
              <w:pStyle w:val="TableParagraph"/>
              <w:ind w:left="213"/>
              <w:jc w:val="center"/>
              <w:rPr>
                <w:b/>
                <w:sz w:val="24"/>
                <w:szCs w:val="24"/>
              </w:rPr>
            </w:pPr>
            <w:r w:rsidRPr="00C15FA3">
              <w:rPr>
                <w:b/>
                <w:sz w:val="24"/>
                <w:szCs w:val="24"/>
              </w:rPr>
              <w:t xml:space="preserve">г. </w:t>
            </w:r>
          </w:p>
          <w:p w:rsidR="00FB71AA" w:rsidRPr="00C15FA3" w:rsidRDefault="00FB71AA" w:rsidP="00642454">
            <w:pPr>
              <w:pStyle w:val="TableParagraph"/>
              <w:ind w:left="213"/>
              <w:jc w:val="center"/>
              <w:rPr>
                <w:b/>
                <w:sz w:val="24"/>
                <w:szCs w:val="24"/>
              </w:rPr>
            </w:pPr>
            <w:r w:rsidRPr="00C15FA3">
              <w:rPr>
                <w:b/>
                <w:sz w:val="24"/>
                <w:szCs w:val="24"/>
              </w:rPr>
              <w:t xml:space="preserve">в % </w:t>
            </w:r>
          </w:p>
          <w:p w:rsidR="00FB71AA" w:rsidRPr="00C15FA3" w:rsidRDefault="00FB71AA" w:rsidP="00642454">
            <w:pPr>
              <w:pStyle w:val="TableParagraph"/>
              <w:spacing w:before="4"/>
              <w:ind w:left="145" w:firstLine="19"/>
              <w:jc w:val="center"/>
              <w:rPr>
                <w:b/>
                <w:sz w:val="24"/>
                <w:szCs w:val="24"/>
              </w:rPr>
            </w:pPr>
            <w:r w:rsidRPr="00C15FA3">
              <w:rPr>
                <w:b/>
                <w:sz w:val="24"/>
                <w:szCs w:val="24"/>
              </w:rPr>
              <w:t>к 2009</w:t>
            </w:r>
          </w:p>
          <w:p w:rsidR="00FB71AA" w:rsidRPr="00C15FA3" w:rsidRDefault="00FB71AA" w:rsidP="00642454">
            <w:pPr>
              <w:pStyle w:val="TableParagraph"/>
              <w:spacing w:line="321" w:lineRule="exact"/>
              <w:ind w:left="79" w:right="79"/>
              <w:jc w:val="center"/>
              <w:rPr>
                <w:b/>
                <w:sz w:val="24"/>
                <w:szCs w:val="24"/>
              </w:rPr>
            </w:pPr>
            <w:r w:rsidRPr="00C15FA3">
              <w:rPr>
                <w:b/>
                <w:sz w:val="24"/>
                <w:szCs w:val="24"/>
              </w:rPr>
              <w:t>г.</w:t>
            </w:r>
          </w:p>
        </w:tc>
        <w:tc>
          <w:tcPr>
            <w:tcW w:w="850" w:type="dxa"/>
          </w:tcPr>
          <w:p w:rsidR="00FB71AA" w:rsidRPr="00C15FA3" w:rsidRDefault="00FB71AA" w:rsidP="00642454">
            <w:pPr>
              <w:pStyle w:val="TableParagraph"/>
              <w:jc w:val="center"/>
              <w:rPr>
                <w:sz w:val="24"/>
                <w:szCs w:val="24"/>
              </w:rPr>
            </w:pPr>
          </w:p>
          <w:p w:rsidR="00FB71AA" w:rsidRPr="00C15FA3" w:rsidRDefault="00FB71AA" w:rsidP="00642454">
            <w:pPr>
              <w:pStyle w:val="TableParagraph"/>
              <w:spacing w:before="8"/>
              <w:jc w:val="center"/>
              <w:rPr>
                <w:sz w:val="24"/>
                <w:szCs w:val="24"/>
              </w:rPr>
            </w:pPr>
          </w:p>
          <w:p w:rsidR="00FB71AA" w:rsidRPr="00C15FA3" w:rsidRDefault="00FB71AA" w:rsidP="00642454">
            <w:pPr>
              <w:pStyle w:val="TableParagraph"/>
              <w:ind w:left="86" w:right="65"/>
              <w:jc w:val="center"/>
              <w:rPr>
                <w:b/>
                <w:sz w:val="24"/>
                <w:szCs w:val="24"/>
              </w:rPr>
            </w:pPr>
            <w:r w:rsidRPr="00C15FA3">
              <w:rPr>
                <w:b/>
                <w:sz w:val="24"/>
                <w:szCs w:val="24"/>
              </w:rPr>
              <w:t>2012</w:t>
            </w:r>
          </w:p>
          <w:p w:rsidR="00FB71AA" w:rsidRPr="00C15FA3" w:rsidRDefault="00FB71AA" w:rsidP="00642454">
            <w:pPr>
              <w:pStyle w:val="TableParagraph"/>
              <w:ind w:left="86" w:right="74"/>
              <w:jc w:val="center"/>
              <w:rPr>
                <w:b/>
                <w:sz w:val="24"/>
                <w:szCs w:val="24"/>
              </w:rPr>
            </w:pPr>
            <w:r w:rsidRPr="00C15FA3">
              <w:rPr>
                <w:b/>
                <w:sz w:val="24"/>
                <w:szCs w:val="24"/>
              </w:rPr>
              <w:t>г.</w:t>
            </w:r>
          </w:p>
        </w:tc>
        <w:tc>
          <w:tcPr>
            <w:tcW w:w="851" w:type="dxa"/>
          </w:tcPr>
          <w:p w:rsidR="00FB71AA" w:rsidRPr="00C15FA3" w:rsidRDefault="00FB71AA" w:rsidP="00642454">
            <w:pPr>
              <w:pStyle w:val="TableParagraph"/>
              <w:spacing w:before="156" w:line="322" w:lineRule="exact"/>
              <w:ind w:left="152"/>
              <w:jc w:val="center"/>
              <w:rPr>
                <w:b/>
                <w:sz w:val="24"/>
                <w:szCs w:val="24"/>
              </w:rPr>
            </w:pPr>
            <w:r w:rsidRPr="00C15FA3">
              <w:rPr>
                <w:b/>
                <w:sz w:val="24"/>
                <w:szCs w:val="24"/>
              </w:rPr>
              <w:t>2012</w:t>
            </w:r>
          </w:p>
          <w:p w:rsidR="00FB71AA" w:rsidRPr="00C15FA3" w:rsidRDefault="00FB71AA" w:rsidP="00642454">
            <w:pPr>
              <w:pStyle w:val="TableParagraph"/>
              <w:ind w:left="219"/>
              <w:jc w:val="center"/>
              <w:rPr>
                <w:b/>
                <w:sz w:val="24"/>
                <w:szCs w:val="24"/>
              </w:rPr>
            </w:pPr>
            <w:r w:rsidRPr="00C15FA3">
              <w:rPr>
                <w:b/>
                <w:sz w:val="24"/>
                <w:szCs w:val="24"/>
              </w:rPr>
              <w:t xml:space="preserve">г. </w:t>
            </w:r>
          </w:p>
          <w:p w:rsidR="00FB71AA" w:rsidRPr="00C15FA3" w:rsidRDefault="00FB71AA" w:rsidP="00642454">
            <w:pPr>
              <w:pStyle w:val="TableParagraph"/>
              <w:ind w:left="219"/>
              <w:jc w:val="center"/>
              <w:rPr>
                <w:b/>
                <w:sz w:val="24"/>
                <w:szCs w:val="24"/>
              </w:rPr>
            </w:pPr>
            <w:r w:rsidRPr="00C15FA3">
              <w:rPr>
                <w:b/>
                <w:sz w:val="24"/>
                <w:szCs w:val="24"/>
              </w:rPr>
              <w:t>в % к 2009</w:t>
            </w:r>
          </w:p>
          <w:p w:rsidR="00FB71AA" w:rsidRPr="00C15FA3" w:rsidRDefault="00FB71AA" w:rsidP="00642454">
            <w:pPr>
              <w:pStyle w:val="TableParagraph"/>
              <w:spacing w:line="321" w:lineRule="exact"/>
              <w:ind w:left="18" w:right="6"/>
              <w:jc w:val="center"/>
              <w:rPr>
                <w:b/>
                <w:sz w:val="24"/>
                <w:szCs w:val="24"/>
              </w:rPr>
            </w:pPr>
            <w:r w:rsidRPr="00C15FA3">
              <w:rPr>
                <w:b/>
                <w:sz w:val="24"/>
                <w:szCs w:val="24"/>
              </w:rPr>
              <w:t>г.</w:t>
            </w:r>
          </w:p>
        </w:tc>
        <w:tc>
          <w:tcPr>
            <w:tcW w:w="850" w:type="dxa"/>
          </w:tcPr>
          <w:p w:rsidR="00FB71AA" w:rsidRPr="00C15FA3" w:rsidRDefault="00FB71AA" w:rsidP="00642454">
            <w:pPr>
              <w:pStyle w:val="TableParagraph"/>
              <w:jc w:val="center"/>
              <w:rPr>
                <w:sz w:val="24"/>
                <w:szCs w:val="24"/>
              </w:rPr>
            </w:pPr>
          </w:p>
          <w:p w:rsidR="00FB71AA" w:rsidRPr="00C15FA3" w:rsidRDefault="00FB71AA" w:rsidP="00642454">
            <w:pPr>
              <w:pStyle w:val="TableParagraph"/>
              <w:spacing w:before="8"/>
              <w:jc w:val="center"/>
              <w:rPr>
                <w:sz w:val="24"/>
                <w:szCs w:val="24"/>
              </w:rPr>
            </w:pPr>
          </w:p>
          <w:p w:rsidR="00FB71AA" w:rsidRPr="00C15FA3" w:rsidRDefault="00FB71AA" w:rsidP="00642454">
            <w:pPr>
              <w:pStyle w:val="TableParagraph"/>
              <w:ind w:left="27" w:right="6"/>
              <w:jc w:val="center"/>
              <w:rPr>
                <w:b/>
                <w:sz w:val="24"/>
                <w:szCs w:val="24"/>
              </w:rPr>
            </w:pPr>
            <w:r w:rsidRPr="00C15FA3">
              <w:rPr>
                <w:b/>
                <w:sz w:val="24"/>
                <w:szCs w:val="24"/>
              </w:rPr>
              <w:t>2013</w:t>
            </w:r>
          </w:p>
          <w:p w:rsidR="00FB71AA" w:rsidRPr="00C15FA3" w:rsidRDefault="00FB71AA" w:rsidP="00642454">
            <w:pPr>
              <w:pStyle w:val="TableParagraph"/>
              <w:ind w:left="18" w:right="6"/>
              <w:jc w:val="center"/>
              <w:rPr>
                <w:b/>
                <w:sz w:val="24"/>
                <w:szCs w:val="24"/>
              </w:rPr>
            </w:pPr>
            <w:r w:rsidRPr="00C15FA3">
              <w:rPr>
                <w:b/>
                <w:sz w:val="24"/>
                <w:szCs w:val="24"/>
              </w:rPr>
              <w:t>г.</w:t>
            </w:r>
          </w:p>
        </w:tc>
        <w:tc>
          <w:tcPr>
            <w:tcW w:w="851" w:type="dxa"/>
          </w:tcPr>
          <w:p w:rsidR="00FB71AA" w:rsidRPr="00C15FA3" w:rsidRDefault="00FB71AA" w:rsidP="00642454">
            <w:pPr>
              <w:pStyle w:val="TableParagraph"/>
              <w:spacing w:line="319" w:lineRule="exact"/>
              <w:ind w:left="152"/>
              <w:jc w:val="center"/>
              <w:rPr>
                <w:b/>
                <w:sz w:val="24"/>
                <w:szCs w:val="24"/>
              </w:rPr>
            </w:pPr>
            <w:r w:rsidRPr="00C15FA3">
              <w:rPr>
                <w:b/>
                <w:sz w:val="24"/>
                <w:szCs w:val="24"/>
              </w:rPr>
              <w:t>2013</w:t>
            </w:r>
          </w:p>
          <w:p w:rsidR="00FB71AA" w:rsidRPr="00C15FA3" w:rsidRDefault="00FB71AA" w:rsidP="00642454">
            <w:pPr>
              <w:pStyle w:val="TableParagraph"/>
              <w:ind w:left="181" w:right="157" w:firstLine="148"/>
              <w:jc w:val="center"/>
              <w:rPr>
                <w:b/>
                <w:sz w:val="24"/>
                <w:szCs w:val="24"/>
              </w:rPr>
            </w:pPr>
            <w:r w:rsidRPr="00C15FA3">
              <w:rPr>
                <w:b/>
                <w:sz w:val="24"/>
                <w:szCs w:val="24"/>
              </w:rPr>
              <w:t>г. в %</w:t>
            </w:r>
          </w:p>
          <w:p w:rsidR="00FB71AA" w:rsidRPr="00C15FA3" w:rsidRDefault="00FB71AA" w:rsidP="00642454">
            <w:pPr>
              <w:pStyle w:val="TableParagraph"/>
              <w:ind w:left="152" w:right="128" w:hanging="3"/>
              <w:jc w:val="center"/>
              <w:rPr>
                <w:b/>
                <w:sz w:val="24"/>
                <w:szCs w:val="24"/>
              </w:rPr>
            </w:pPr>
            <w:r w:rsidRPr="00C15FA3">
              <w:rPr>
                <w:b/>
                <w:sz w:val="24"/>
                <w:szCs w:val="24"/>
              </w:rPr>
              <w:t>к 2012</w:t>
            </w:r>
          </w:p>
          <w:p w:rsidR="00FB71AA" w:rsidRPr="00C15FA3" w:rsidRDefault="00FB71AA" w:rsidP="00642454">
            <w:pPr>
              <w:pStyle w:val="TableParagraph"/>
              <w:spacing w:line="303" w:lineRule="exact"/>
              <w:ind w:left="18" w:right="6"/>
              <w:jc w:val="center"/>
              <w:rPr>
                <w:b/>
                <w:sz w:val="24"/>
                <w:szCs w:val="24"/>
              </w:rPr>
            </w:pPr>
            <w:r w:rsidRPr="00C15FA3">
              <w:rPr>
                <w:b/>
                <w:sz w:val="24"/>
                <w:szCs w:val="24"/>
              </w:rPr>
              <w:t>г.</w:t>
            </w:r>
          </w:p>
        </w:tc>
        <w:tc>
          <w:tcPr>
            <w:tcW w:w="796" w:type="dxa"/>
          </w:tcPr>
          <w:p w:rsidR="00FB71AA" w:rsidRPr="00C15FA3" w:rsidRDefault="00FB71AA" w:rsidP="00642454">
            <w:pPr>
              <w:pStyle w:val="TableParagraph"/>
              <w:spacing w:before="156" w:line="322" w:lineRule="exact"/>
              <w:ind w:left="88"/>
              <w:rPr>
                <w:b/>
                <w:sz w:val="24"/>
                <w:szCs w:val="24"/>
              </w:rPr>
            </w:pPr>
            <w:r w:rsidRPr="00C15FA3">
              <w:rPr>
                <w:b/>
                <w:sz w:val="24"/>
                <w:szCs w:val="24"/>
              </w:rPr>
              <w:t>2013</w:t>
            </w:r>
          </w:p>
          <w:p w:rsidR="00FB71AA" w:rsidRPr="00C15FA3" w:rsidRDefault="00FB71AA" w:rsidP="00642454">
            <w:pPr>
              <w:pStyle w:val="TableParagraph"/>
              <w:ind w:left="43" w:right="31"/>
              <w:jc w:val="center"/>
              <w:rPr>
                <w:b/>
                <w:sz w:val="24"/>
                <w:szCs w:val="24"/>
              </w:rPr>
            </w:pPr>
            <w:r w:rsidRPr="00C15FA3">
              <w:rPr>
                <w:b/>
                <w:sz w:val="24"/>
                <w:szCs w:val="24"/>
              </w:rPr>
              <w:t>г.</w:t>
            </w:r>
          </w:p>
          <w:p w:rsidR="00FB71AA" w:rsidRPr="00C15FA3" w:rsidRDefault="00FB71AA" w:rsidP="00642454">
            <w:pPr>
              <w:pStyle w:val="TableParagraph"/>
              <w:spacing w:before="4"/>
              <w:ind w:left="43" w:right="30"/>
              <w:jc w:val="center"/>
              <w:rPr>
                <w:b/>
                <w:sz w:val="24"/>
                <w:szCs w:val="24"/>
              </w:rPr>
            </w:pPr>
            <w:r w:rsidRPr="00C15FA3">
              <w:rPr>
                <w:b/>
                <w:sz w:val="24"/>
                <w:szCs w:val="24"/>
              </w:rPr>
              <w:t>в % к 2009</w:t>
            </w:r>
          </w:p>
          <w:p w:rsidR="00FB71AA" w:rsidRPr="00C15FA3" w:rsidRDefault="00FB71AA" w:rsidP="00642454">
            <w:pPr>
              <w:pStyle w:val="TableParagraph"/>
              <w:spacing w:line="321" w:lineRule="exact"/>
              <w:ind w:left="43" w:right="31"/>
              <w:jc w:val="center"/>
              <w:rPr>
                <w:b/>
                <w:sz w:val="24"/>
                <w:szCs w:val="24"/>
              </w:rPr>
            </w:pPr>
            <w:r w:rsidRPr="00C15FA3">
              <w:rPr>
                <w:b/>
                <w:sz w:val="24"/>
                <w:szCs w:val="24"/>
              </w:rPr>
              <w:t>г.</w:t>
            </w:r>
          </w:p>
        </w:tc>
      </w:tr>
      <w:tr w:rsidR="002F05FF" w:rsidRPr="00C15FA3" w:rsidTr="00F57B8C">
        <w:trPr>
          <w:trHeight w:val="714"/>
        </w:trPr>
        <w:tc>
          <w:tcPr>
            <w:tcW w:w="1472" w:type="dxa"/>
          </w:tcPr>
          <w:p w:rsidR="00FB71AA" w:rsidRPr="00C15FA3" w:rsidRDefault="00FB71AA" w:rsidP="00F57B8C">
            <w:pPr>
              <w:pStyle w:val="TableParagraph"/>
              <w:ind w:left="108"/>
              <w:rPr>
                <w:sz w:val="24"/>
                <w:szCs w:val="24"/>
              </w:rPr>
            </w:pPr>
            <w:r w:rsidRPr="00C15FA3">
              <w:rPr>
                <w:sz w:val="24"/>
                <w:szCs w:val="24"/>
              </w:rPr>
              <w:t>Число музеев (включая</w:t>
            </w:r>
          </w:p>
          <w:p w:rsidR="00FB71AA" w:rsidRPr="00C15FA3" w:rsidRDefault="00FB71AA" w:rsidP="00F57B8C">
            <w:pPr>
              <w:pStyle w:val="TableParagraph"/>
              <w:ind w:left="108"/>
              <w:rPr>
                <w:sz w:val="24"/>
                <w:szCs w:val="24"/>
              </w:rPr>
            </w:pPr>
            <w:r w:rsidRPr="00C15FA3">
              <w:rPr>
                <w:sz w:val="24"/>
                <w:szCs w:val="24"/>
              </w:rPr>
              <w:t>филиалы), ед.</w:t>
            </w:r>
          </w:p>
        </w:tc>
        <w:tc>
          <w:tcPr>
            <w:tcW w:w="708" w:type="dxa"/>
          </w:tcPr>
          <w:p w:rsidR="00FB71AA" w:rsidRPr="00C15FA3" w:rsidRDefault="00FB71AA" w:rsidP="00642454">
            <w:pPr>
              <w:pStyle w:val="TableParagraph"/>
              <w:spacing w:before="3"/>
              <w:rPr>
                <w:sz w:val="24"/>
                <w:szCs w:val="24"/>
              </w:rPr>
            </w:pPr>
          </w:p>
          <w:p w:rsidR="00FB71AA" w:rsidRPr="00C15FA3" w:rsidRDefault="00FB71AA" w:rsidP="00642454">
            <w:pPr>
              <w:pStyle w:val="TableParagraph"/>
              <w:spacing w:before="1"/>
              <w:ind w:left="10"/>
              <w:jc w:val="center"/>
              <w:rPr>
                <w:sz w:val="24"/>
                <w:szCs w:val="24"/>
              </w:rPr>
            </w:pPr>
            <w:r w:rsidRPr="00C15FA3">
              <w:rPr>
                <w:sz w:val="24"/>
                <w:szCs w:val="24"/>
              </w:rPr>
              <w:t>3</w:t>
            </w:r>
          </w:p>
        </w:tc>
        <w:tc>
          <w:tcPr>
            <w:tcW w:w="709" w:type="dxa"/>
          </w:tcPr>
          <w:p w:rsidR="00FB71AA" w:rsidRPr="00C15FA3" w:rsidRDefault="00FB71AA" w:rsidP="00642454">
            <w:pPr>
              <w:pStyle w:val="TableParagraph"/>
              <w:spacing w:before="3"/>
              <w:rPr>
                <w:sz w:val="24"/>
                <w:szCs w:val="24"/>
              </w:rPr>
            </w:pPr>
          </w:p>
          <w:p w:rsidR="00FB71AA" w:rsidRPr="00C15FA3" w:rsidRDefault="00FB71AA" w:rsidP="00642454">
            <w:pPr>
              <w:pStyle w:val="TableParagraph"/>
              <w:spacing w:before="1"/>
              <w:ind w:left="10"/>
              <w:jc w:val="center"/>
              <w:rPr>
                <w:sz w:val="24"/>
                <w:szCs w:val="24"/>
              </w:rPr>
            </w:pPr>
            <w:r w:rsidRPr="00C15FA3">
              <w:rPr>
                <w:sz w:val="24"/>
                <w:szCs w:val="24"/>
              </w:rPr>
              <w:t>3</w:t>
            </w:r>
          </w:p>
        </w:tc>
        <w:tc>
          <w:tcPr>
            <w:tcW w:w="851" w:type="dxa"/>
          </w:tcPr>
          <w:p w:rsidR="00FB71AA" w:rsidRPr="00C15FA3" w:rsidRDefault="00FB71AA" w:rsidP="00642454">
            <w:pPr>
              <w:pStyle w:val="TableParagraph"/>
              <w:spacing w:before="3"/>
              <w:rPr>
                <w:sz w:val="24"/>
                <w:szCs w:val="24"/>
              </w:rPr>
            </w:pPr>
          </w:p>
          <w:p w:rsidR="00FB71AA" w:rsidRPr="00C15FA3" w:rsidRDefault="00FB71AA" w:rsidP="00642454">
            <w:pPr>
              <w:pStyle w:val="TableParagraph"/>
              <w:spacing w:before="1"/>
              <w:ind w:left="86" w:right="75"/>
              <w:jc w:val="center"/>
              <w:rPr>
                <w:sz w:val="24"/>
                <w:szCs w:val="24"/>
              </w:rPr>
            </w:pPr>
            <w:r w:rsidRPr="00C15FA3">
              <w:rPr>
                <w:sz w:val="24"/>
                <w:szCs w:val="24"/>
              </w:rPr>
              <w:t>100</w:t>
            </w:r>
          </w:p>
        </w:tc>
        <w:tc>
          <w:tcPr>
            <w:tcW w:w="850" w:type="dxa"/>
          </w:tcPr>
          <w:p w:rsidR="00FB71AA" w:rsidRPr="00C15FA3" w:rsidRDefault="00FB71AA" w:rsidP="00642454">
            <w:pPr>
              <w:pStyle w:val="TableParagraph"/>
              <w:spacing w:before="3"/>
              <w:rPr>
                <w:sz w:val="24"/>
                <w:szCs w:val="24"/>
              </w:rPr>
            </w:pPr>
          </w:p>
          <w:p w:rsidR="00FB71AA" w:rsidRPr="00C15FA3" w:rsidRDefault="00FB71AA" w:rsidP="00642454">
            <w:pPr>
              <w:pStyle w:val="TableParagraph"/>
              <w:spacing w:before="1"/>
              <w:ind w:left="7"/>
              <w:jc w:val="center"/>
              <w:rPr>
                <w:sz w:val="24"/>
                <w:szCs w:val="24"/>
              </w:rPr>
            </w:pPr>
            <w:r w:rsidRPr="00C15FA3">
              <w:rPr>
                <w:sz w:val="24"/>
                <w:szCs w:val="24"/>
              </w:rPr>
              <w:t>3</w:t>
            </w:r>
          </w:p>
        </w:tc>
        <w:tc>
          <w:tcPr>
            <w:tcW w:w="851" w:type="dxa"/>
          </w:tcPr>
          <w:p w:rsidR="00FB71AA" w:rsidRPr="00C15FA3" w:rsidRDefault="00FB71AA" w:rsidP="00642454">
            <w:pPr>
              <w:pStyle w:val="TableParagraph"/>
              <w:spacing w:before="3"/>
              <w:rPr>
                <w:sz w:val="24"/>
                <w:szCs w:val="24"/>
              </w:rPr>
            </w:pPr>
          </w:p>
          <w:p w:rsidR="00FB71AA" w:rsidRPr="00C15FA3" w:rsidRDefault="00FB71AA" w:rsidP="00642454">
            <w:pPr>
              <w:pStyle w:val="TableParagraph"/>
              <w:spacing w:before="1"/>
              <w:ind w:left="83" w:right="79"/>
              <w:jc w:val="center"/>
              <w:rPr>
                <w:sz w:val="24"/>
                <w:szCs w:val="24"/>
              </w:rPr>
            </w:pPr>
            <w:r w:rsidRPr="00C15FA3">
              <w:rPr>
                <w:sz w:val="24"/>
                <w:szCs w:val="24"/>
              </w:rPr>
              <w:t>100</w:t>
            </w:r>
          </w:p>
        </w:tc>
        <w:tc>
          <w:tcPr>
            <w:tcW w:w="850" w:type="dxa"/>
          </w:tcPr>
          <w:p w:rsidR="00FB71AA" w:rsidRPr="00C15FA3" w:rsidRDefault="00FB71AA" w:rsidP="00642454">
            <w:pPr>
              <w:pStyle w:val="TableParagraph"/>
              <w:spacing w:before="3"/>
              <w:rPr>
                <w:sz w:val="24"/>
                <w:szCs w:val="24"/>
              </w:rPr>
            </w:pPr>
          </w:p>
          <w:p w:rsidR="00FB71AA" w:rsidRPr="00C15FA3" w:rsidRDefault="00FB71AA" w:rsidP="00642454">
            <w:pPr>
              <w:pStyle w:val="TableParagraph"/>
              <w:spacing w:before="1"/>
              <w:ind w:left="16"/>
              <w:jc w:val="center"/>
              <w:rPr>
                <w:sz w:val="24"/>
                <w:szCs w:val="24"/>
              </w:rPr>
            </w:pPr>
            <w:r w:rsidRPr="00C15FA3">
              <w:rPr>
                <w:sz w:val="24"/>
                <w:szCs w:val="24"/>
              </w:rPr>
              <w:t>3</w:t>
            </w:r>
          </w:p>
        </w:tc>
        <w:tc>
          <w:tcPr>
            <w:tcW w:w="851" w:type="dxa"/>
          </w:tcPr>
          <w:p w:rsidR="00FB71AA" w:rsidRPr="00C15FA3" w:rsidRDefault="00FB71AA" w:rsidP="00642454">
            <w:pPr>
              <w:pStyle w:val="TableParagraph"/>
              <w:spacing w:before="3"/>
              <w:rPr>
                <w:sz w:val="24"/>
                <w:szCs w:val="24"/>
              </w:rPr>
            </w:pPr>
          </w:p>
          <w:p w:rsidR="00FB71AA" w:rsidRPr="00C15FA3" w:rsidRDefault="00FB71AA" w:rsidP="00642454">
            <w:pPr>
              <w:pStyle w:val="TableParagraph"/>
              <w:spacing w:before="1"/>
              <w:ind w:left="22" w:right="6"/>
              <w:jc w:val="center"/>
              <w:rPr>
                <w:sz w:val="24"/>
                <w:szCs w:val="24"/>
              </w:rPr>
            </w:pPr>
            <w:r w:rsidRPr="00C15FA3">
              <w:rPr>
                <w:sz w:val="24"/>
                <w:szCs w:val="24"/>
              </w:rPr>
              <w:t>100</w:t>
            </w:r>
          </w:p>
        </w:tc>
        <w:tc>
          <w:tcPr>
            <w:tcW w:w="850" w:type="dxa"/>
          </w:tcPr>
          <w:p w:rsidR="00FB71AA" w:rsidRPr="00C15FA3" w:rsidRDefault="00FB71AA" w:rsidP="00642454">
            <w:pPr>
              <w:pStyle w:val="TableParagraph"/>
              <w:spacing w:before="3"/>
              <w:rPr>
                <w:sz w:val="24"/>
                <w:szCs w:val="24"/>
              </w:rPr>
            </w:pPr>
          </w:p>
          <w:p w:rsidR="00FB71AA" w:rsidRPr="00C15FA3" w:rsidRDefault="00FB71AA" w:rsidP="00642454">
            <w:pPr>
              <w:pStyle w:val="TableParagraph"/>
              <w:spacing w:before="1"/>
              <w:ind w:left="16"/>
              <w:jc w:val="center"/>
              <w:rPr>
                <w:sz w:val="24"/>
                <w:szCs w:val="24"/>
              </w:rPr>
            </w:pPr>
            <w:r w:rsidRPr="00C15FA3">
              <w:rPr>
                <w:sz w:val="24"/>
                <w:szCs w:val="24"/>
              </w:rPr>
              <w:t>3</w:t>
            </w:r>
          </w:p>
        </w:tc>
        <w:tc>
          <w:tcPr>
            <w:tcW w:w="851" w:type="dxa"/>
          </w:tcPr>
          <w:p w:rsidR="00FB71AA" w:rsidRPr="00C15FA3" w:rsidRDefault="00FB71AA" w:rsidP="00642454">
            <w:pPr>
              <w:pStyle w:val="TableParagraph"/>
              <w:spacing w:before="3"/>
              <w:rPr>
                <w:sz w:val="24"/>
                <w:szCs w:val="24"/>
              </w:rPr>
            </w:pPr>
          </w:p>
          <w:p w:rsidR="00FB71AA" w:rsidRPr="00C15FA3" w:rsidRDefault="00FB71AA" w:rsidP="00642454">
            <w:pPr>
              <w:pStyle w:val="TableParagraph"/>
              <w:spacing w:before="1"/>
              <w:ind w:right="200"/>
              <w:jc w:val="right"/>
              <w:rPr>
                <w:sz w:val="24"/>
                <w:szCs w:val="24"/>
              </w:rPr>
            </w:pPr>
            <w:r w:rsidRPr="00C15FA3">
              <w:rPr>
                <w:sz w:val="24"/>
                <w:szCs w:val="24"/>
              </w:rPr>
              <w:t>100</w:t>
            </w:r>
          </w:p>
        </w:tc>
        <w:tc>
          <w:tcPr>
            <w:tcW w:w="796" w:type="dxa"/>
          </w:tcPr>
          <w:p w:rsidR="00FB71AA" w:rsidRPr="00C15FA3" w:rsidRDefault="00FB71AA" w:rsidP="00642454">
            <w:pPr>
              <w:pStyle w:val="TableParagraph"/>
              <w:spacing w:before="3"/>
              <w:rPr>
                <w:sz w:val="24"/>
                <w:szCs w:val="24"/>
              </w:rPr>
            </w:pPr>
          </w:p>
          <w:p w:rsidR="00FB71AA" w:rsidRPr="00C15FA3" w:rsidRDefault="00FB71AA" w:rsidP="00642454">
            <w:pPr>
              <w:pStyle w:val="TableParagraph"/>
              <w:spacing w:before="1"/>
              <w:ind w:left="43" w:right="28"/>
              <w:jc w:val="center"/>
              <w:rPr>
                <w:sz w:val="24"/>
                <w:szCs w:val="24"/>
              </w:rPr>
            </w:pPr>
            <w:r w:rsidRPr="00C15FA3">
              <w:rPr>
                <w:sz w:val="24"/>
                <w:szCs w:val="24"/>
              </w:rPr>
              <w:t>100</w:t>
            </w:r>
          </w:p>
        </w:tc>
      </w:tr>
      <w:tr w:rsidR="002F05FF" w:rsidRPr="00C15FA3" w:rsidTr="00642454">
        <w:trPr>
          <w:trHeight w:val="642"/>
        </w:trPr>
        <w:tc>
          <w:tcPr>
            <w:tcW w:w="1472" w:type="dxa"/>
          </w:tcPr>
          <w:p w:rsidR="00FB71AA" w:rsidRPr="00C15FA3" w:rsidRDefault="00FB71AA" w:rsidP="00F57B8C">
            <w:pPr>
              <w:pStyle w:val="TableParagraph"/>
              <w:ind w:left="108"/>
              <w:rPr>
                <w:sz w:val="24"/>
                <w:szCs w:val="24"/>
              </w:rPr>
            </w:pPr>
            <w:r w:rsidRPr="00C15FA3">
              <w:rPr>
                <w:sz w:val="24"/>
                <w:szCs w:val="24"/>
              </w:rPr>
              <w:t>Основной фонд</w:t>
            </w:r>
          </w:p>
          <w:p w:rsidR="00FB71AA" w:rsidRPr="00C15FA3" w:rsidRDefault="00FB71AA" w:rsidP="00F57B8C">
            <w:pPr>
              <w:pStyle w:val="TableParagraph"/>
              <w:ind w:left="108"/>
              <w:rPr>
                <w:sz w:val="24"/>
                <w:szCs w:val="24"/>
              </w:rPr>
            </w:pPr>
            <w:r w:rsidRPr="00C15FA3">
              <w:rPr>
                <w:sz w:val="24"/>
                <w:szCs w:val="24"/>
              </w:rPr>
              <w:t>музеев, ед.</w:t>
            </w:r>
          </w:p>
        </w:tc>
        <w:tc>
          <w:tcPr>
            <w:tcW w:w="708" w:type="dxa"/>
          </w:tcPr>
          <w:p w:rsidR="00FB71AA" w:rsidRPr="00C15FA3" w:rsidRDefault="00FB71AA" w:rsidP="00642454">
            <w:pPr>
              <w:pStyle w:val="TableParagraph"/>
              <w:spacing w:before="151"/>
              <w:ind w:right="138"/>
              <w:jc w:val="right"/>
              <w:rPr>
                <w:sz w:val="24"/>
                <w:szCs w:val="24"/>
              </w:rPr>
            </w:pPr>
            <w:r w:rsidRPr="00C15FA3">
              <w:rPr>
                <w:sz w:val="24"/>
                <w:szCs w:val="24"/>
              </w:rPr>
              <w:t>4</w:t>
            </w:r>
            <w:r w:rsidR="004470CD" w:rsidRPr="00C15FA3">
              <w:rPr>
                <w:sz w:val="24"/>
                <w:szCs w:val="24"/>
              </w:rPr>
              <w:t xml:space="preserve"> </w:t>
            </w:r>
            <w:r w:rsidRPr="00C15FA3">
              <w:rPr>
                <w:sz w:val="24"/>
                <w:szCs w:val="24"/>
              </w:rPr>
              <w:t>096</w:t>
            </w:r>
          </w:p>
        </w:tc>
        <w:tc>
          <w:tcPr>
            <w:tcW w:w="709" w:type="dxa"/>
          </w:tcPr>
          <w:p w:rsidR="00FB71AA" w:rsidRPr="00C15FA3" w:rsidRDefault="00FB71AA" w:rsidP="00642454">
            <w:pPr>
              <w:pStyle w:val="TableParagraph"/>
              <w:spacing w:before="151"/>
              <w:ind w:left="11" w:right="6"/>
              <w:jc w:val="center"/>
              <w:rPr>
                <w:sz w:val="24"/>
                <w:szCs w:val="24"/>
              </w:rPr>
            </w:pPr>
            <w:r w:rsidRPr="00C15FA3">
              <w:rPr>
                <w:sz w:val="24"/>
                <w:szCs w:val="24"/>
              </w:rPr>
              <w:t>4</w:t>
            </w:r>
            <w:r w:rsidR="004470CD" w:rsidRPr="00C15FA3">
              <w:rPr>
                <w:sz w:val="24"/>
                <w:szCs w:val="24"/>
              </w:rPr>
              <w:t xml:space="preserve"> </w:t>
            </w:r>
            <w:r w:rsidRPr="00C15FA3">
              <w:rPr>
                <w:sz w:val="24"/>
                <w:szCs w:val="24"/>
              </w:rPr>
              <w:t>443</w:t>
            </w:r>
          </w:p>
        </w:tc>
        <w:tc>
          <w:tcPr>
            <w:tcW w:w="851" w:type="dxa"/>
          </w:tcPr>
          <w:p w:rsidR="00FB71AA" w:rsidRPr="00C15FA3" w:rsidRDefault="00FB71AA" w:rsidP="00642454">
            <w:pPr>
              <w:pStyle w:val="TableParagraph"/>
              <w:spacing w:before="151"/>
              <w:ind w:left="86" w:right="75"/>
              <w:jc w:val="center"/>
              <w:rPr>
                <w:sz w:val="24"/>
                <w:szCs w:val="24"/>
              </w:rPr>
            </w:pPr>
            <w:r w:rsidRPr="00C15FA3">
              <w:rPr>
                <w:sz w:val="24"/>
                <w:szCs w:val="24"/>
              </w:rPr>
              <w:t>108,5</w:t>
            </w:r>
          </w:p>
        </w:tc>
        <w:tc>
          <w:tcPr>
            <w:tcW w:w="850" w:type="dxa"/>
          </w:tcPr>
          <w:p w:rsidR="00FB71AA" w:rsidRPr="00C15FA3" w:rsidRDefault="00FB71AA" w:rsidP="00642454">
            <w:pPr>
              <w:pStyle w:val="TableParagraph"/>
              <w:spacing w:before="151"/>
              <w:ind w:left="118" w:right="116"/>
              <w:jc w:val="center"/>
              <w:rPr>
                <w:sz w:val="24"/>
                <w:szCs w:val="24"/>
              </w:rPr>
            </w:pPr>
            <w:r w:rsidRPr="00C15FA3">
              <w:rPr>
                <w:sz w:val="24"/>
                <w:szCs w:val="24"/>
              </w:rPr>
              <w:t>4</w:t>
            </w:r>
            <w:r w:rsidR="004470CD" w:rsidRPr="00C15FA3">
              <w:rPr>
                <w:sz w:val="24"/>
                <w:szCs w:val="24"/>
              </w:rPr>
              <w:t xml:space="preserve"> </w:t>
            </w:r>
            <w:r w:rsidRPr="00C15FA3">
              <w:rPr>
                <w:sz w:val="24"/>
                <w:szCs w:val="24"/>
              </w:rPr>
              <w:t>871</w:t>
            </w:r>
          </w:p>
        </w:tc>
        <w:tc>
          <w:tcPr>
            <w:tcW w:w="851" w:type="dxa"/>
          </w:tcPr>
          <w:p w:rsidR="00FB71AA" w:rsidRPr="00C15FA3" w:rsidRDefault="00FB71AA" w:rsidP="00642454">
            <w:pPr>
              <w:pStyle w:val="TableParagraph"/>
              <w:spacing w:before="151"/>
              <w:ind w:left="83" w:right="79"/>
              <w:jc w:val="center"/>
              <w:rPr>
                <w:sz w:val="24"/>
                <w:szCs w:val="24"/>
              </w:rPr>
            </w:pPr>
            <w:r w:rsidRPr="00C15FA3">
              <w:rPr>
                <w:sz w:val="24"/>
                <w:szCs w:val="24"/>
              </w:rPr>
              <w:t>118,9</w:t>
            </w:r>
          </w:p>
        </w:tc>
        <w:tc>
          <w:tcPr>
            <w:tcW w:w="850" w:type="dxa"/>
          </w:tcPr>
          <w:p w:rsidR="00FB71AA" w:rsidRPr="00C15FA3" w:rsidRDefault="00FB71AA" w:rsidP="00642454">
            <w:pPr>
              <w:pStyle w:val="TableParagraph"/>
              <w:spacing w:before="151"/>
              <w:ind w:left="86" w:right="75"/>
              <w:jc w:val="center"/>
              <w:rPr>
                <w:sz w:val="24"/>
                <w:szCs w:val="24"/>
              </w:rPr>
            </w:pPr>
            <w:r w:rsidRPr="00C15FA3">
              <w:rPr>
                <w:sz w:val="24"/>
                <w:szCs w:val="24"/>
              </w:rPr>
              <w:t>5</w:t>
            </w:r>
            <w:r w:rsidR="004470CD" w:rsidRPr="00C15FA3">
              <w:rPr>
                <w:sz w:val="24"/>
                <w:szCs w:val="24"/>
              </w:rPr>
              <w:t xml:space="preserve"> </w:t>
            </w:r>
            <w:r w:rsidRPr="00C15FA3">
              <w:rPr>
                <w:sz w:val="24"/>
                <w:szCs w:val="24"/>
              </w:rPr>
              <w:t>550</w:t>
            </w:r>
          </w:p>
        </w:tc>
        <w:tc>
          <w:tcPr>
            <w:tcW w:w="851" w:type="dxa"/>
          </w:tcPr>
          <w:p w:rsidR="00FB71AA" w:rsidRPr="00C15FA3" w:rsidRDefault="00FB71AA" w:rsidP="00642454">
            <w:pPr>
              <w:pStyle w:val="TableParagraph"/>
              <w:spacing w:before="151"/>
              <w:ind w:left="22" w:right="6"/>
              <w:jc w:val="center"/>
              <w:rPr>
                <w:sz w:val="24"/>
                <w:szCs w:val="24"/>
              </w:rPr>
            </w:pPr>
            <w:r w:rsidRPr="00C15FA3">
              <w:rPr>
                <w:sz w:val="24"/>
                <w:szCs w:val="24"/>
              </w:rPr>
              <w:t>135,5</w:t>
            </w:r>
          </w:p>
        </w:tc>
        <w:tc>
          <w:tcPr>
            <w:tcW w:w="850" w:type="dxa"/>
          </w:tcPr>
          <w:p w:rsidR="00FB71AA" w:rsidRPr="00C15FA3" w:rsidRDefault="00FB71AA" w:rsidP="00642454">
            <w:pPr>
              <w:pStyle w:val="TableParagraph"/>
              <w:spacing w:before="151"/>
              <w:ind w:right="133"/>
              <w:jc w:val="right"/>
              <w:rPr>
                <w:sz w:val="24"/>
                <w:szCs w:val="24"/>
              </w:rPr>
            </w:pPr>
            <w:r w:rsidRPr="00C15FA3">
              <w:rPr>
                <w:sz w:val="24"/>
                <w:szCs w:val="24"/>
              </w:rPr>
              <w:t>6</w:t>
            </w:r>
            <w:r w:rsidR="004470CD" w:rsidRPr="00C15FA3">
              <w:rPr>
                <w:sz w:val="24"/>
                <w:szCs w:val="24"/>
              </w:rPr>
              <w:t xml:space="preserve"> </w:t>
            </w:r>
            <w:r w:rsidRPr="00C15FA3">
              <w:rPr>
                <w:sz w:val="24"/>
                <w:szCs w:val="24"/>
              </w:rPr>
              <w:t>072</w:t>
            </w:r>
          </w:p>
        </w:tc>
        <w:tc>
          <w:tcPr>
            <w:tcW w:w="851" w:type="dxa"/>
          </w:tcPr>
          <w:p w:rsidR="00FB71AA" w:rsidRPr="00C15FA3" w:rsidRDefault="00FB71AA" w:rsidP="00642454">
            <w:pPr>
              <w:pStyle w:val="TableParagraph"/>
              <w:spacing w:before="151"/>
              <w:ind w:right="95"/>
              <w:jc w:val="right"/>
              <w:rPr>
                <w:sz w:val="24"/>
                <w:szCs w:val="24"/>
              </w:rPr>
            </w:pPr>
            <w:r w:rsidRPr="00C15FA3">
              <w:rPr>
                <w:sz w:val="24"/>
                <w:szCs w:val="24"/>
              </w:rPr>
              <w:t>109,4</w:t>
            </w:r>
          </w:p>
        </w:tc>
        <w:tc>
          <w:tcPr>
            <w:tcW w:w="796" w:type="dxa"/>
          </w:tcPr>
          <w:p w:rsidR="00FB71AA" w:rsidRPr="00C15FA3" w:rsidRDefault="00FB71AA" w:rsidP="00642454">
            <w:pPr>
              <w:pStyle w:val="TableParagraph"/>
              <w:spacing w:before="151"/>
              <w:ind w:left="43" w:right="29"/>
              <w:jc w:val="center"/>
              <w:rPr>
                <w:sz w:val="24"/>
                <w:szCs w:val="24"/>
              </w:rPr>
            </w:pPr>
            <w:r w:rsidRPr="00C15FA3">
              <w:rPr>
                <w:sz w:val="24"/>
                <w:szCs w:val="24"/>
              </w:rPr>
              <w:t>148,2</w:t>
            </w:r>
          </w:p>
        </w:tc>
      </w:tr>
      <w:tr w:rsidR="002F05FF" w:rsidRPr="00C15FA3" w:rsidTr="00642454">
        <w:trPr>
          <w:trHeight w:val="642"/>
        </w:trPr>
        <w:tc>
          <w:tcPr>
            <w:tcW w:w="1472" w:type="dxa"/>
          </w:tcPr>
          <w:p w:rsidR="00FB71AA" w:rsidRPr="00C15FA3" w:rsidRDefault="00FB71AA" w:rsidP="00F57B8C">
            <w:pPr>
              <w:pStyle w:val="TableParagraph"/>
              <w:ind w:left="108"/>
              <w:rPr>
                <w:sz w:val="24"/>
                <w:szCs w:val="24"/>
              </w:rPr>
            </w:pPr>
            <w:r w:rsidRPr="00C15FA3">
              <w:rPr>
                <w:sz w:val="24"/>
                <w:szCs w:val="24"/>
              </w:rPr>
              <w:t>Количество</w:t>
            </w:r>
          </w:p>
          <w:p w:rsidR="00FB71AA" w:rsidRPr="00C15FA3" w:rsidRDefault="00FB71AA" w:rsidP="00F57B8C">
            <w:pPr>
              <w:pStyle w:val="TableParagraph"/>
              <w:ind w:left="108"/>
              <w:rPr>
                <w:sz w:val="24"/>
                <w:szCs w:val="24"/>
              </w:rPr>
            </w:pPr>
            <w:r w:rsidRPr="00C15FA3">
              <w:rPr>
                <w:sz w:val="24"/>
                <w:szCs w:val="24"/>
              </w:rPr>
              <w:t>выставок, ед.</w:t>
            </w:r>
          </w:p>
        </w:tc>
        <w:tc>
          <w:tcPr>
            <w:tcW w:w="708" w:type="dxa"/>
          </w:tcPr>
          <w:p w:rsidR="00FB71AA" w:rsidRPr="00C15FA3" w:rsidRDefault="00FB71AA" w:rsidP="00642454">
            <w:pPr>
              <w:pStyle w:val="TableParagraph"/>
              <w:spacing w:before="151"/>
              <w:ind w:left="288"/>
              <w:rPr>
                <w:sz w:val="24"/>
                <w:szCs w:val="24"/>
              </w:rPr>
            </w:pPr>
            <w:r w:rsidRPr="00C15FA3">
              <w:rPr>
                <w:sz w:val="24"/>
                <w:szCs w:val="24"/>
              </w:rPr>
              <w:t>10</w:t>
            </w:r>
          </w:p>
        </w:tc>
        <w:tc>
          <w:tcPr>
            <w:tcW w:w="709" w:type="dxa"/>
          </w:tcPr>
          <w:p w:rsidR="00FB71AA" w:rsidRPr="00C15FA3" w:rsidRDefault="00FB71AA" w:rsidP="00642454">
            <w:pPr>
              <w:pStyle w:val="TableParagraph"/>
              <w:spacing w:before="151"/>
              <w:ind w:left="20" w:right="6"/>
              <w:jc w:val="center"/>
              <w:rPr>
                <w:sz w:val="24"/>
                <w:szCs w:val="24"/>
              </w:rPr>
            </w:pPr>
            <w:r w:rsidRPr="00C15FA3">
              <w:rPr>
                <w:sz w:val="24"/>
                <w:szCs w:val="24"/>
              </w:rPr>
              <w:t>19</w:t>
            </w:r>
          </w:p>
        </w:tc>
        <w:tc>
          <w:tcPr>
            <w:tcW w:w="851" w:type="dxa"/>
          </w:tcPr>
          <w:p w:rsidR="00FB71AA" w:rsidRPr="00C15FA3" w:rsidRDefault="00FB71AA" w:rsidP="00642454">
            <w:pPr>
              <w:pStyle w:val="TableParagraph"/>
              <w:spacing w:before="151"/>
              <w:ind w:left="86" w:right="75"/>
              <w:jc w:val="center"/>
              <w:rPr>
                <w:sz w:val="24"/>
                <w:szCs w:val="24"/>
              </w:rPr>
            </w:pPr>
            <w:r w:rsidRPr="00C15FA3">
              <w:rPr>
                <w:sz w:val="24"/>
                <w:szCs w:val="24"/>
              </w:rPr>
              <w:t>190</w:t>
            </w:r>
          </w:p>
        </w:tc>
        <w:tc>
          <w:tcPr>
            <w:tcW w:w="850" w:type="dxa"/>
          </w:tcPr>
          <w:p w:rsidR="00FB71AA" w:rsidRPr="00C15FA3" w:rsidRDefault="00FB71AA" w:rsidP="00642454">
            <w:pPr>
              <w:pStyle w:val="TableParagraph"/>
              <w:spacing w:before="151"/>
              <w:ind w:left="123" w:right="111"/>
              <w:jc w:val="center"/>
              <w:rPr>
                <w:sz w:val="24"/>
                <w:szCs w:val="24"/>
              </w:rPr>
            </w:pPr>
            <w:r w:rsidRPr="00C15FA3">
              <w:rPr>
                <w:sz w:val="24"/>
                <w:szCs w:val="24"/>
              </w:rPr>
              <w:t>22</w:t>
            </w:r>
          </w:p>
        </w:tc>
        <w:tc>
          <w:tcPr>
            <w:tcW w:w="851" w:type="dxa"/>
          </w:tcPr>
          <w:p w:rsidR="00FB71AA" w:rsidRPr="00C15FA3" w:rsidRDefault="00FB71AA" w:rsidP="00642454">
            <w:pPr>
              <w:pStyle w:val="TableParagraph"/>
              <w:spacing w:before="151"/>
              <w:ind w:left="83" w:right="79"/>
              <w:jc w:val="center"/>
              <w:rPr>
                <w:sz w:val="24"/>
                <w:szCs w:val="24"/>
              </w:rPr>
            </w:pPr>
            <w:r w:rsidRPr="00C15FA3">
              <w:rPr>
                <w:sz w:val="24"/>
                <w:szCs w:val="24"/>
              </w:rPr>
              <w:t>220</w:t>
            </w:r>
          </w:p>
        </w:tc>
        <w:tc>
          <w:tcPr>
            <w:tcW w:w="850" w:type="dxa"/>
          </w:tcPr>
          <w:p w:rsidR="00FB71AA" w:rsidRPr="00C15FA3" w:rsidRDefault="00FB71AA" w:rsidP="00642454">
            <w:pPr>
              <w:pStyle w:val="TableParagraph"/>
              <w:spacing w:before="151"/>
              <w:ind w:left="86" w:right="65"/>
              <w:jc w:val="center"/>
              <w:rPr>
                <w:sz w:val="24"/>
                <w:szCs w:val="24"/>
              </w:rPr>
            </w:pPr>
            <w:r w:rsidRPr="00C15FA3">
              <w:rPr>
                <w:sz w:val="24"/>
                <w:szCs w:val="24"/>
              </w:rPr>
              <w:t>18</w:t>
            </w:r>
          </w:p>
        </w:tc>
        <w:tc>
          <w:tcPr>
            <w:tcW w:w="851" w:type="dxa"/>
          </w:tcPr>
          <w:p w:rsidR="00FB71AA" w:rsidRPr="00C15FA3" w:rsidRDefault="00FB71AA" w:rsidP="00642454">
            <w:pPr>
              <w:pStyle w:val="TableParagraph"/>
              <w:spacing w:before="151"/>
              <w:ind w:left="22" w:right="6"/>
              <w:jc w:val="center"/>
              <w:rPr>
                <w:sz w:val="24"/>
                <w:szCs w:val="24"/>
              </w:rPr>
            </w:pPr>
            <w:r w:rsidRPr="00C15FA3">
              <w:rPr>
                <w:sz w:val="24"/>
                <w:szCs w:val="24"/>
              </w:rPr>
              <w:t>180</w:t>
            </w:r>
          </w:p>
        </w:tc>
        <w:tc>
          <w:tcPr>
            <w:tcW w:w="850" w:type="dxa"/>
          </w:tcPr>
          <w:p w:rsidR="00FB71AA" w:rsidRPr="00C15FA3" w:rsidRDefault="00FB71AA" w:rsidP="00642454">
            <w:pPr>
              <w:pStyle w:val="TableParagraph"/>
              <w:spacing w:before="151"/>
              <w:ind w:left="291"/>
              <w:rPr>
                <w:sz w:val="24"/>
                <w:szCs w:val="24"/>
              </w:rPr>
            </w:pPr>
            <w:r w:rsidRPr="00C15FA3">
              <w:rPr>
                <w:sz w:val="24"/>
                <w:szCs w:val="24"/>
              </w:rPr>
              <w:t>26</w:t>
            </w:r>
          </w:p>
        </w:tc>
        <w:tc>
          <w:tcPr>
            <w:tcW w:w="851" w:type="dxa"/>
          </w:tcPr>
          <w:p w:rsidR="00FB71AA" w:rsidRPr="00C15FA3" w:rsidRDefault="00FB71AA" w:rsidP="00642454">
            <w:pPr>
              <w:pStyle w:val="TableParagraph"/>
              <w:spacing w:before="151"/>
              <w:ind w:right="95"/>
              <w:jc w:val="right"/>
              <w:rPr>
                <w:sz w:val="24"/>
                <w:szCs w:val="24"/>
              </w:rPr>
            </w:pPr>
            <w:r w:rsidRPr="00C15FA3">
              <w:rPr>
                <w:sz w:val="24"/>
                <w:szCs w:val="24"/>
              </w:rPr>
              <w:t>144,4</w:t>
            </w:r>
          </w:p>
        </w:tc>
        <w:tc>
          <w:tcPr>
            <w:tcW w:w="796" w:type="dxa"/>
          </w:tcPr>
          <w:p w:rsidR="00FB71AA" w:rsidRPr="00C15FA3" w:rsidRDefault="00FB71AA" w:rsidP="00642454">
            <w:pPr>
              <w:pStyle w:val="TableParagraph"/>
              <w:spacing w:before="151"/>
              <w:ind w:left="43" w:right="28"/>
              <w:jc w:val="center"/>
              <w:rPr>
                <w:sz w:val="24"/>
                <w:szCs w:val="24"/>
              </w:rPr>
            </w:pPr>
            <w:r w:rsidRPr="00C15FA3">
              <w:rPr>
                <w:sz w:val="24"/>
                <w:szCs w:val="24"/>
              </w:rPr>
              <w:t>260</w:t>
            </w:r>
          </w:p>
        </w:tc>
      </w:tr>
      <w:tr w:rsidR="002F05FF" w:rsidRPr="00C15FA3" w:rsidTr="00642454">
        <w:trPr>
          <w:trHeight w:val="643"/>
        </w:trPr>
        <w:tc>
          <w:tcPr>
            <w:tcW w:w="1472" w:type="dxa"/>
          </w:tcPr>
          <w:p w:rsidR="00FB71AA" w:rsidRPr="00C15FA3" w:rsidRDefault="00FB71AA" w:rsidP="00F57B8C">
            <w:pPr>
              <w:pStyle w:val="TableParagraph"/>
              <w:ind w:left="108"/>
              <w:rPr>
                <w:sz w:val="24"/>
                <w:szCs w:val="24"/>
              </w:rPr>
            </w:pPr>
            <w:r w:rsidRPr="00C15FA3">
              <w:rPr>
                <w:sz w:val="24"/>
                <w:szCs w:val="24"/>
              </w:rPr>
              <w:t>Количество</w:t>
            </w:r>
          </w:p>
          <w:p w:rsidR="00FB71AA" w:rsidRPr="00C15FA3" w:rsidRDefault="00FB71AA" w:rsidP="00F57B8C">
            <w:pPr>
              <w:pStyle w:val="TableParagraph"/>
              <w:ind w:left="108"/>
              <w:rPr>
                <w:sz w:val="24"/>
                <w:szCs w:val="24"/>
              </w:rPr>
            </w:pPr>
            <w:r w:rsidRPr="00C15FA3">
              <w:rPr>
                <w:sz w:val="24"/>
                <w:szCs w:val="24"/>
              </w:rPr>
              <w:t>экскурсий, ед.</w:t>
            </w:r>
          </w:p>
        </w:tc>
        <w:tc>
          <w:tcPr>
            <w:tcW w:w="708" w:type="dxa"/>
          </w:tcPr>
          <w:p w:rsidR="00FB71AA" w:rsidRPr="00C15FA3" w:rsidRDefault="00FB71AA" w:rsidP="00642454">
            <w:pPr>
              <w:pStyle w:val="TableParagraph"/>
              <w:spacing w:before="156"/>
              <w:ind w:left="288"/>
              <w:rPr>
                <w:sz w:val="24"/>
                <w:szCs w:val="24"/>
              </w:rPr>
            </w:pPr>
            <w:r w:rsidRPr="00C15FA3">
              <w:rPr>
                <w:sz w:val="24"/>
                <w:szCs w:val="24"/>
              </w:rPr>
              <w:t>71</w:t>
            </w:r>
          </w:p>
        </w:tc>
        <w:tc>
          <w:tcPr>
            <w:tcW w:w="709" w:type="dxa"/>
          </w:tcPr>
          <w:p w:rsidR="00FB71AA" w:rsidRPr="00C15FA3" w:rsidRDefault="00FB71AA" w:rsidP="00642454">
            <w:pPr>
              <w:pStyle w:val="TableParagraph"/>
              <w:spacing w:before="156"/>
              <w:ind w:left="16" w:right="6"/>
              <w:jc w:val="center"/>
              <w:rPr>
                <w:sz w:val="24"/>
                <w:szCs w:val="24"/>
              </w:rPr>
            </w:pPr>
            <w:r w:rsidRPr="00C15FA3">
              <w:rPr>
                <w:sz w:val="24"/>
                <w:szCs w:val="24"/>
              </w:rPr>
              <w:t>316</w:t>
            </w:r>
          </w:p>
        </w:tc>
        <w:tc>
          <w:tcPr>
            <w:tcW w:w="851" w:type="dxa"/>
          </w:tcPr>
          <w:p w:rsidR="00FB71AA" w:rsidRPr="00C15FA3" w:rsidRDefault="00FB71AA" w:rsidP="00642454">
            <w:pPr>
              <w:pStyle w:val="TableParagraph"/>
              <w:spacing w:before="156"/>
              <w:ind w:left="86" w:right="75"/>
              <w:jc w:val="center"/>
              <w:rPr>
                <w:sz w:val="24"/>
                <w:szCs w:val="24"/>
              </w:rPr>
            </w:pPr>
            <w:r w:rsidRPr="00C15FA3">
              <w:rPr>
                <w:sz w:val="24"/>
                <w:szCs w:val="24"/>
              </w:rPr>
              <w:t>445,0</w:t>
            </w:r>
          </w:p>
        </w:tc>
        <w:tc>
          <w:tcPr>
            <w:tcW w:w="850" w:type="dxa"/>
          </w:tcPr>
          <w:p w:rsidR="00FB71AA" w:rsidRPr="00C15FA3" w:rsidRDefault="00FB71AA" w:rsidP="00642454">
            <w:pPr>
              <w:pStyle w:val="TableParagraph"/>
              <w:spacing w:before="156"/>
              <w:ind w:left="123" w:right="116"/>
              <w:jc w:val="center"/>
              <w:rPr>
                <w:sz w:val="24"/>
                <w:szCs w:val="24"/>
              </w:rPr>
            </w:pPr>
            <w:r w:rsidRPr="00C15FA3">
              <w:rPr>
                <w:sz w:val="24"/>
                <w:szCs w:val="24"/>
              </w:rPr>
              <w:t>299</w:t>
            </w:r>
          </w:p>
        </w:tc>
        <w:tc>
          <w:tcPr>
            <w:tcW w:w="851" w:type="dxa"/>
          </w:tcPr>
          <w:p w:rsidR="00FB71AA" w:rsidRPr="00C15FA3" w:rsidRDefault="00FB71AA" w:rsidP="00642454">
            <w:pPr>
              <w:pStyle w:val="TableParagraph"/>
              <w:spacing w:before="156"/>
              <w:ind w:left="83" w:right="79"/>
              <w:jc w:val="center"/>
              <w:rPr>
                <w:sz w:val="24"/>
                <w:szCs w:val="24"/>
              </w:rPr>
            </w:pPr>
            <w:r w:rsidRPr="00C15FA3">
              <w:rPr>
                <w:sz w:val="24"/>
                <w:szCs w:val="24"/>
              </w:rPr>
              <w:t>421,1</w:t>
            </w:r>
          </w:p>
        </w:tc>
        <w:tc>
          <w:tcPr>
            <w:tcW w:w="850" w:type="dxa"/>
          </w:tcPr>
          <w:p w:rsidR="00FB71AA" w:rsidRPr="00C15FA3" w:rsidRDefault="00FB71AA" w:rsidP="00642454">
            <w:pPr>
              <w:pStyle w:val="TableParagraph"/>
              <w:spacing w:before="156"/>
              <w:ind w:left="86" w:right="70"/>
              <w:jc w:val="center"/>
              <w:rPr>
                <w:sz w:val="24"/>
                <w:szCs w:val="24"/>
              </w:rPr>
            </w:pPr>
            <w:r w:rsidRPr="00C15FA3">
              <w:rPr>
                <w:sz w:val="24"/>
                <w:szCs w:val="24"/>
              </w:rPr>
              <w:t>310</w:t>
            </w:r>
          </w:p>
        </w:tc>
        <w:tc>
          <w:tcPr>
            <w:tcW w:w="851" w:type="dxa"/>
          </w:tcPr>
          <w:p w:rsidR="00FB71AA" w:rsidRPr="00C15FA3" w:rsidRDefault="00FB71AA" w:rsidP="00642454">
            <w:pPr>
              <w:pStyle w:val="TableParagraph"/>
              <w:spacing w:before="156"/>
              <w:ind w:left="22" w:right="6"/>
              <w:jc w:val="center"/>
              <w:rPr>
                <w:sz w:val="24"/>
                <w:szCs w:val="24"/>
              </w:rPr>
            </w:pPr>
            <w:r w:rsidRPr="00C15FA3">
              <w:rPr>
                <w:sz w:val="24"/>
                <w:szCs w:val="24"/>
              </w:rPr>
              <w:t>436,6</w:t>
            </w:r>
          </w:p>
        </w:tc>
        <w:tc>
          <w:tcPr>
            <w:tcW w:w="850" w:type="dxa"/>
          </w:tcPr>
          <w:p w:rsidR="00FB71AA" w:rsidRPr="00C15FA3" w:rsidRDefault="00FB71AA" w:rsidP="004470CD">
            <w:pPr>
              <w:pStyle w:val="TableParagraph"/>
              <w:spacing w:before="120" w:line="315" w:lineRule="exact"/>
              <w:ind w:right="200"/>
              <w:jc w:val="right"/>
              <w:rPr>
                <w:sz w:val="24"/>
                <w:szCs w:val="24"/>
              </w:rPr>
            </w:pPr>
            <w:r w:rsidRPr="00C15FA3">
              <w:rPr>
                <w:sz w:val="24"/>
                <w:szCs w:val="24"/>
              </w:rPr>
              <w:t>305</w:t>
            </w:r>
          </w:p>
        </w:tc>
        <w:tc>
          <w:tcPr>
            <w:tcW w:w="851" w:type="dxa"/>
          </w:tcPr>
          <w:p w:rsidR="00FB71AA" w:rsidRPr="00C15FA3" w:rsidRDefault="00FB71AA" w:rsidP="00642454">
            <w:pPr>
              <w:pStyle w:val="TableParagraph"/>
              <w:spacing w:before="120" w:line="315" w:lineRule="exact"/>
              <w:ind w:right="162"/>
              <w:jc w:val="center"/>
              <w:rPr>
                <w:sz w:val="24"/>
                <w:szCs w:val="24"/>
              </w:rPr>
            </w:pPr>
            <w:r w:rsidRPr="00C15FA3">
              <w:rPr>
                <w:sz w:val="24"/>
                <w:szCs w:val="24"/>
              </w:rPr>
              <w:t>98,4</w:t>
            </w:r>
          </w:p>
        </w:tc>
        <w:tc>
          <w:tcPr>
            <w:tcW w:w="796" w:type="dxa"/>
          </w:tcPr>
          <w:p w:rsidR="00FB71AA" w:rsidRPr="00C15FA3" w:rsidRDefault="00FB71AA" w:rsidP="00642454">
            <w:pPr>
              <w:pStyle w:val="TableParagraph"/>
              <w:spacing w:before="156"/>
              <w:ind w:left="43" w:right="29"/>
              <w:jc w:val="center"/>
              <w:rPr>
                <w:sz w:val="24"/>
                <w:szCs w:val="24"/>
              </w:rPr>
            </w:pPr>
            <w:r w:rsidRPr="00C15FA3">
              <w:rPr>
                <w:sz w:val="24"/>
                <w:szCs w:val="24"/>
              </w:rPr>
              <w:t>429,5</w:t>
            </w:r>
          </w:p>
        </w:tc>
      </w:tr>
      <w:tr w:rsidR="002F05FF" w:rsidRPr="00C15FA3" w:rsidTr="00642454">
        <w:trPr>
          <w:trHeight w:val="1291"/>
        </w:trPr>
        <w:tc>
          <w:tcPr>
            <w:tcW w:w="1472" w:type="dxa"/>
          </w:tcPr>
          <w:p w:rsidR="00FB71AA" w:rsidRPr="00C15FA3" w:rsidRDefault="00FB71AA" w:rsidP="00F57B8C">
            <w:pPr>
              <w:pStyle w:val="TableParagraph"/>
              <w:ind w:left="108"/>
              <w:rPr>
                <w:sz w:val="24"/>
                <w:szCs w:val="24"/>
              </w:rPr>
            </w:pPr>
            <w:r w:rsidRPr="00C15FA3">
              <w:rPr>
                <w:sz w:val="24"/>
                <w:szCs w:val="24"/>
              </w:rPr>
              <w:t>Количество лекций и</w:t>
            </w:r>
          </w:p>
          <w:p w:rsidR="00FB71AA" w:rsidRPr="00C15FA3" w:rsidRDefault="00FB71AA" w:rsidP="00F57B8C">
            <w:pPr>
              <w:pStyle w:val="TableParagraph"/>
              <w:ind w:left="108"/>
              <w:rPr>
                <w:sz w:val="24"/>
                <w:szCs w:val="24"/>
              </w:rPr>
            </w:pPr>
            <w:r w:rsidRPr="00C15FA3">
              <w:rPr>
                <w:sz w:val="24"/>
                <w:szCs w:val="24"/>
              </w:rPr>
              <w:t>музейных уроков, ед.</w:t>
            </w:r>
          </w:p>
        </w:tc>
        <w:tc>
          <w:tcPr>
            <w:tcW w:w="708" w:type="dxa"/>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right="204"/>
              <w:jc w:val="right"/>
              <w:rPr>
                <w:sz w:val="24"/>
                <w:szCs w:val="24"/>
              </w:rPr>
            </w:pPr>
            <w:r w:rsidRPr="00C15FA3">
              <w:rPr>
                <w:sz w:val="24"/>
                <w:szCs w:val="24"/>
              </w:rPr>
              <w:t>108</w:t>
            </w:r>
          </w:p>
        </w:tc>
        <w:tc>
          <w:tcPr>
            <w:tcW w:w="709" w:type="dxa"/>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16" w:right="6"/>
              <w:jc w:val="center"/>
              <w:rPr>
                <w:sz w:val="24"/>
                <w:szCs w:val="24"/>
              </w:rPr>
            </w:pPr>
            <w:r w:rsidRPr="00C15FA3">
              <w:rPr>
                <w:sz w:val="24"/>
                <w:szCs w:val="24"/>
              </w:rPr>
              <w:t>283</w:t>
            </w:r>
          </w:p>
        </w:tc>
        <w:tc>
          <w:tcPr>
            <w:tcW w:w="851" w:type="dxa"/>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86" w:right="75"/>
              <w:jc w:val="center"/>
              <w:rPr>
                <w:sz w:val="24"/>
                <w:szCs w:val="24"/>
              </w:rPr>
            </w:pPr>
            <w:r w:rsidRPr="00C15FA3">
              <w:rPr>
                <w:sz w:val="24"/>
                <w:szCs w:val="24"/>
              </w:rPr>
              <w:t>262,0</w:t>
            </w:r>
          </w:p>
        </w:tc>
        <w:tc>
          <w:tcPr>
            <w:tcW w:w="850" w:type="dxa"/>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123" w:right="116"/>
              <w:jc w:val="center"/>
              <w:rPr>
                <w:sz w:val="24"/>
                <w:szCs w:val="24"/>
              </w:rPr>
            </w:pPr>
            <w:r w:rsidRPr="00C15FA3">
              <w:rPr>
                <w:sz w:val="24"/>
                <w:szCs w:val="24"/>
              </w:rPr>
              <w:t>297</w:t>
            </w:r>
          </w:p>
        </w:tc>
        <w:tc>
          <w:tcPr>
            <w:tcW w:w="851" w:type="dxa"/>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83" w:right="79"/>
              <w:jc w:val="center"/>
              <w:rPr>
                <w:sz w:val="24"/>
                <w:szCs w:val="24"/>
              </w:rPr>
            </w:pPr>
            <w:r w:rsidRPr="00C15FA3">
              <w:rPr>
                <w:sz w:val="24"/>
                <w:szCs w:val="24"/>
              </w:rPr>
              <w:t>275,0</w:t>
            </w:r>
          </w:p>
        </w:tc>
        <w:tc>
          <w:tcPr>
            <w:tcW w:w="850" w:type="dxa"/>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86" w:right="70"/>
              <w:jc w:val="center"/>
              <w:rPr>
                <w:sz w:val="24"/>
                <w:szCs w:val="24"/>
              </w:rPr>
            </w:pPr>
            <w:r w:rsidRPr="00C15FA3">
              <w:rPr>
                <w:sz w:val="24"/>
                <w:szCs w:val="24"/>
              </w:rPr>
              <w:t>295</w:t>
            </w:r>
          </w:p>
        </w:tc>
        <w:tc>
          <w:tcPr>
            <w:tcW w:w="851" w:type="dxa"/>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22" w:right="6"/>
              <w:jc w:val="center"/>
              <w:rPr>
                <w:sz w:val="24"/>
                <w:szCs w:val="24"/>
              </w:rPr>
            </w:pPr>
            <w:r w:rsidRPr="00C15FA3">
              <w:rPr>
                <w:sz w:val="24"/>
                <w:szCs w:val="24"/>
              </w:rPr>
              <w:t>273,1</w:t>
            </w:r>
          </w:p>
        </w:tc>
        <w:tc>
          <w:tcPr>
            <w:tcW w:w="850" w:type="dxa"/>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right="200"/>
              <w:jc w:val="right"/>
              <w:rPr>
                <w:sz w:val="24"/>
                <w:szCs w:val="24"/>
              </w:rPr>
            </w:pPr>
            <w:r w:rsidRPr="00C15FA3">
              <w:rPr>
                <w:sz w:val="24"/>
                <w:szCs w:val="24"/>
              </w:rPr>
              <w:t>294</w:t>
            </w:r>
          </w:p>
        </w:tc>
        <w:tc>
          <w:tcPr>
            <w:tcW w:w="851" w:type="dxa"/>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right="162"/>
              <w:jc w:val="right"/>
              <w:rPr>
                <w:sz w:val="24"/>
                <w:szCs w:val="24"/>
              </w:rPr>
            </w:pPr>
            <w:r w:rsidRPr="00C15FA3">
              <w:rPr>
                <w:sz w:val="24"/>
                <w:szCs w:val="24"/>
              </w:rPr>
              <w:t>99,7</w:t>
            </w:r>
          </w:p>
        </w:tc>
        <w:tc>
          <w:tcPr>
            <w:tcW w:w="796" w:type="dxa"/>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43" w:right="29"/>
              <w:jc w:val="center"/>
              <w:rPr>
                <w:sz w:val="24"/>
                <w:szCs w:val="24"/>
              </w:rPr>
            </w:pPr>
            <w:r w:rsidRPr="00C15FA3">
              <w:rPr>
                <w:sz w:val="24"/>
                <w:szCs w:val="24"/>
              </w:rPr>
              <w:t>272,2</w:t>
            </w:r>
          </w:p>
        </w:tc>
      </w:tr>
      <w:tr w:rsidR="002F05FF" w:rsidRPr="00C15FA3" w:rsidTr="00642454">
        <w:trPr>
          <w:trHeight w:val="1282"/>
        </w:trPr>
        <w:tc>
          <w:tcPr>
            <w:tcW w:w="1472" w:type="dxa"/>
            <w:tcBorders>
              <w:bottom w:val="single" w:sz="4" w:space="0" w:color="auto"/>
            </w:tcBorders>
          </w:tcPr>
          <w:p w:rsidR="00FB71AA" w:rsidRPr="00C15FA3" w:rsidRDefault="00FB71AA" w:rsidP="000E43D8">
            <w:pPr>
              <w:pStyle w:val="TableParagraph"/>
              <w:ind w:left="108" w:right="54"/>
              <w:rPr>
                <w:sz w:val="24"/>
                <w:szCs w:val="24"/>
              </w:rPr>
            </w:pPr>
            <w:r w:rsidRPr="00C15FA3">
              <w:rPr>
                <w:sz w:val="24"/>
                <w:szCs w:val="24"/>
              </w:rPr>
              <w:t>Количество массовых мероприя</w:t>
            </w:r>
            <w:r w:rsidR="000E43D8" w:rsidRPr="00C15FA3">
              <w:rPr>
                <w:sz w:val="24"/>
                <w:szCs w:val="24"/>
              </w:rPr>
              <w:t>-</w:t>
            </w:r>
            <w:r w:rsidRPr="00C15FA3">
              <w:rPr>
                <w:sz w:val="24"/>
                <w:szCs w:val="24"/>
              </w:rPr>
              <w:t>тий,</w:t>
            </w:r>
          </w:p>
          <w:p w:rsidR="00FB71AA" w:rsidRPr="00C15FA3" w:rsidRDefault="00FB71AA" w:rsidP="00F57B8C">
            <w:pPr>
              <w:pStyle w:val="TableParagraph"/>
              <w:ind w:left="108"/>
              <w:rPr>
                <w:sz w:val="24"/>
                <w:szCs w:val="24"/>
              </w:rPr>
            </w:pPr>
            <w:r w:rsidRPr="00C15FA3">
              <w:rPr>
                <w:sz w:val="24"/>
                <w:szCs w:val="24"/>
              </w:rPr>
              <w:t>ед.</w:t>
            </w:r>
          </w:p>
        </w:tc>
        <w:tc>
          <w:tcPr>
            <w:tcW w:w="708" w:type="dxa"/>
            <w:tcBorders>
              <w:bottom w:val="single" w:sz="4" w:space="0" w:color="auto"/>
            </w:tcBorders>
          </w:tcPr>
          <w:p w:rsidR="00FB71AA" w:rsidRPr="00C15FA3" w:rsidRDefault="00FB71AA" w:rsidP="00642454">
            <w:pPr>
              <w:pStyle w:val="TableParagraph"/>
              <w:spacing w:before="9"/>
              <w:rPr>
                <w:sz w:val="24"/>
                <w:szCs w:val="24"/>
              </w:rPr>
            </w:pPr>
          </w:p>
          <w:p w:rsidR="00FB71AA" w:rsidRPr="00C15FA3" w:rsidRDefault="00FB71AA" w:rsidP="00642454">
            <w:pPr>
              <w:pStyle w:val="TableParagraph"/>
              <w:ind w:left="288"/>
              <w:rPr>
                <w:sz w:val="24"/>
                <w:szCs w:val="24"/>
              </w:rPr>
            </w:pPr>
            <w:r w:rsidRPr="00C15FA3">
              <w:rPr>
                <w:sz w:val="24"/>
                <w:szCs w:val="24"/>
              </w:rPr>
              <w:t>22</w:t>
            </w:r>
          </w:p>
        </w:tc>
        <w:tc>
          <w:tcPr>
            <w:tcW w:w="709" w:type="dxa"/>
            <w:tcBorders>
              <w:bottom w:val="single" w:sz="4" w:space="0" w:color="auto"/>
            </w:tcBorders>
          </w:tcPr>
          <w:p w:rsidR="00FB71AA" w:rsidRPr="00C15FA3" w:rsidRDefault="00FB71AA" w:rsidP="00642454">
            <w:pPr>
              <w:pStyle w:val="TableParagraph"/>
              <w:spacing w:before="9"/>
              <w:rPr>
                <w:sz w:val="24"/>
                <w:szCs w:val="24"/>
              </w:rPr>
            </w:pPr>
          </w:p>
          <w:p w:rsidR="00FB71AA" w:rsidRPr="00C15FA3" w:rsidRDefault="00FB71AA" w:rsidP="00642454">
            <w:pPr>
              <w:pStyle w:val="TableParagraph"/>
              <w:ind w:left="20" w:right="6"/>
              <w:jc w:val="center"/>
              <w:rPr>
                <w:sz w:val="24"/>
                <w:szCs w:val="24"/>
              </w:rPr>
            </w:pPr>
            <w:r w:rsidRPr="00C15FA3">
              <w:rPr>
                <w:sz w:val="24"/>
                <w:szCs w:val="24"/>
              </w:rPr>
              <w:t>25</w:t>
            </w:r>
          </w:p>
        </w:tc>
        <w:tc>
          <w:tcPr>
            <w:tcW w:w="851" w:type="dxa"/>
            <w:tcBorders>
              <w:bottom w:val="single" w:sz="4" w:space="0" w:color="auto"/>
            </w:tcBorders>
          </w:tcPr>
          <w:p w:rsidR="00FB71AA" w:rsidRPr="00C15FA3" w:rsidRDefault="00FB71AA" w:rsidP="00642454">
            <w:pPr>
              <w:pStyle w:val="TableParagraph"/>
              <w:spacing w:before="9"/>
              <w:rPr>
                <w:sz w:val="24"/>
                <w:szCs w:val="24"/>
              </w:rPr>
            </w:pPr>
          </w:p>
          <w:p w:rsidR="00FB71AA" w:rsidRPr="00C15FA3" w:rsidRDefault="00FB71AA" w:rsidP="00642454">
            <w:pPr>
              <w:pStyle w:val="TableParagraph"/>
              <w:ind w:left="86" w:right="75"/>
              <w:jc w:val="center"/>
              <w:rPr>
                <w:sz w:val="24"/>
                <w:szCs w:val="24"/>
              </w:rPr>
            </w:pPr>
            <w:r w:rsidRPr="00C15FA3">
              <w:rPr>
                <w:sz w:val="24"/>
                <w:szCs w:val="24"/>
              </w:rPr>
              <w:t>113,6</w:t>
            </w:r>
          </w:p>
        </w:tc>
        <w:tc>
          <w:tcPr>
            <w:tcW w:w="850" w:type="dxa"/>
            <w:tcBorders>
              <w:bottom w:val="single" w:sz="4" w:space="0" w:color="auto"/>
            </w:tcBorders>
          </w:tcPr>
          <w:p w:rsidR="00FB71AA" w:rsidRPr="00C15FA3" w:rsidRDefault="00FB71AA" w:rsidP="00642454">
            <w:pPr>
              <w:pStyle w:val="TableParagraph"/>
              <w:spacing w:before="9"/>
              <w:rPr>
                <w:sz w:val="24"/>
                <w:szCs w:val="24"/>
              </w:rPr>
            </w:pPr>
          </w:p>
          <w:p w:rsidR="00FB71AA" w:rsidRPr="00C15FA3" w:rsidRDefault="00FB71AA" w:rsidP="00642454">
            <w:pPr>
              <w:pStyle w:val="TableParagraph"/>
              <w:ind w:left="123" w:right="111"/>
              <w:jc w:val="center"/>
              <w:rPr>
                <w:sz w:val="24"/>
                <w:szCs w:val="24"/>
              </w:rPr>
            </w:pPr>
            <w:r w:rsidRPr="00C15FA3">
              <w:rPr>
                <w:sz w:val="24"/>
                <w:szCs w:val="24"/>
              </w:rPr>
              <w:t>20</w:t>
            </w:r>
          </w:p>
        </w:tc>
        <w:tc>
          <w:tcPr>
            <w:tcW w:w="851" w:type="dxa"/>
            <w:tcBorders>
              <w:bottom w:val="single" w:sz="4" w:space="0" w:color="auto"/>
            </w:tcBorders>
          </w:tcPr>
          <w:p w:rsidR="00FB71AA" w:rsidRPr="00C15FA3" w:rsidRDefault="00FB71AA" w:rsidP="00642454">
            <w:pPr>
              <w:pStyle w:val="TableParagraph"/>
              <w:spacing w:before="9"/>
              <w:rPr>
                <w:sz w:val="24"/>
                <w:szCs w:val="24"/>
              </w:rPr>
            </w:pPr>
          </w:p>
          <w:p w:rsidR="00FB71AA" w:rsidRPr="00C15FA3" w:rsidRDefault="00FB71AA" w:rsidP="00642454">
            <w:pPr>
              <w:pStyle w:val="TableParagraph"/>
              <w:ind w:left="86" w:right="77"/>
              <w:jc w:val="center"/>
              <w:rPr>
                <w:sz w:val="24"/>
                <w:szCs w:val="24"/>
              </w:rPr>
            </w:pPr>
            <w:r w:rsidRPr="00C15FA3">
              <w:rPr>
                <w:sz w:val="24"/>
                <w:szCs w:val="24"/>
              </w:rPr>
              <w:t>90,9</w:t>
            </w:r>
          </w:p>
        </w:tc>
        <w:tc>
          <w:tcPr>
            <w:tcW w:w="850" w:type="dxa"/>
            <w:tcBorders>
              <w:bottom w:val="single" w:sz="4" w:space="0" w:color="auto"/>
            </w:tcBorders>
          </w:tcPr>
          <w:p w:rsidR="00FB71AA" w:rsidRPr="00C15FA3" w:rsidRDefault="00FB71AA" w:rsidP="00642454">
            <w:pPr>
              <w:pStyle w:val="TableParagraph"/>
              <w:spacing w:before="9"/>
              <w:rPr>
                <w:sz w:val="24"/>
                <w:szCs w:val="24"/>
              </w:rPr>
            </w:pPr>
          </w:p>
          <w:p w:rsidR="00FB71AA" w:rsidRPr="00C15FA3" w:rsidRDefault="00FB71AA" w:rsidP="00642454">
            <w:pPr>
              <w:pStyle w:val="TableParagraph"/>
              <w:ind w:left="86" w:right="65"/>
              <w:jc w:val="center"/>
              <w:rPr>
                <w:sz w:val="24"/>
                <w:szCs w:val="24"/>
              </w:rPr>
            </w:pPr>
            <w:r w:rsidRPr="00C15FA3">
              <w:rPr>
                <w:sz w:val="24"/>
                <w:szCs w:val="24"/>
              </w:rPr>
              <w:t>22</w:t>
            </w:r>
          </w:p>
        </w:tc>
        <w:tc>
          <w:tcPr>
            <w:tcW w:w="851" w:type="dxa"/>
            <w:tcBorders>
              <w:bottom w:val="single" w:sz="4" w:space="0" w:color="auto"/>
            </w:tcBorders>
          </w:tcPr>
          <w:p w:rsidR="00FB71AA" w:rsidRPr="00C15FA3" w:rsidRDefault="00FB71AA" w:rsidP="00642454">
            <w:pPr>
              <w:pStyle w:val="TableParagraph"/>
              <w:spacing w:before="9"/>
              <w:rPr>
                <w:sz w:val="24"/>
                <w:szCs w:val="24"/>
              </w:rPr>
            </w:pPr>
          </w:p>
          <w:p w:rsidR="00FB71AA" w:rsidRPr="00C15FA3" w:rsidRDefault="00FB71AA" w:rsidP="00642454">
            <w:pPr>
              <w:pStyle w:val="TableParagraph"/>
              <w:ind w:left="22" w:right="6"/>
              <w:jc w:val="center"/>
              <w:rPr>
                <w:sz w:val="24"/>
                <w:szCs w:val="24"/>
              </w:rPr>
            </w:pPr>
            <w:r w:rsidRPr="00C15FA3">
              <w:rPr>
                <w:sz w:val="24"/>
                <w:szCs w:val="24"/>
              </w:rPr>
              <w:t>100,0</w:t>
            </w:r>
          </w:p>
        </w:tc>
        <w:tc>
          <w:tcPr>
            <w:tcW w:w="850" w:type="dxa"/>
            <w:tcBorders>
              <w:bottom w:val="single" w:sz="4" w:space="0" w:color="auto"/>
            </w:tcBorders>
          </w:tcPr>
          <w:p w:rsidR="00FB71AA" w:rsidRPr="00C15FA3" w:rsidRDefault="00FB71AA" w:rsidP="00642454">
            <w:pPr>
              <w:pStyle w:val="TableParagraph"/>
              <w:spacing w:before="9"/>
              <w:rPr>
                <w:sz w:val="24"/>
                <w:szCs w:val="24"/>
              </w:rPr>
            </w:pPr>
          </w:p>
          <w:p w:rsidR="00FB71AA" w:rsidRPr="00C15FA3" w:rsidRDefault="00FB71AA" w:rsidP="00642454">
            <w:pPr>
              <w:pStyle w:val="TableParagraph"/>
              <w:ind w:left="291"/>
              <w:rPr>
                <w:sz w:val="24"/>
                <w:szCs w:val="24"/>
              </w:rPr>
            </w:pPr>
            <w:r w:rsidRPr="00C15FA3">
              <w:rPr>
                <w:sz w:val="24"/>
                <w:szCs w:val="24"/>
              </w:rPr>
              <w:t>24</w:t>
            </w:r>
          </w:p>
        </w:tc>
        <w:tc>
          <w:tcPr>
            <w:tcW w:w="851" w:type="dxa"/>
            <w:tcBorders>
              <w:bottom w:val="single" w:sz="4" w:space="0" w:color="auto"/>
            </w:tcBorders>
          </w:tcPr>
          <w:p w:rsidR="00FB71AA" w:rsidRPr="00C15FA3" w:rsidRDefault="00FB71AA" w:rsidP="00642454">
            <w:pPr>
              <w:pStyle w:val="TableParagraph"/>
              <w:spacing w:before="9"/>
              <w:rPr>
                <w:sz w:val="24"/>
                <w:szCs w:val="24"/>
              </w:rPr>
            </w:pPr>
          </w:p>
          <w:p w:rsidR="00FB71AA" w:rsidRPr="00C15FA3" w:rsidRDefault="00FB71AA" w:rsidP="00642454">
            <w:pPr>
              <w:pStyle w:val="TableParagraph"/>
              <w:ind w:right="95"/>
              <w:jc w:val="right"/>
              <w:rPr>
                <w:sz w:val="24"/>
                <w:szCs w:val="24"/>
              </w:rPr>
            </w:pPr>
            <w:r w:rsidRPr="00C15FA3">
              <w:rPr>
                <w:sz w:val="24"/>
                <w:szCs w:val="24"/>
              </w:rPr>
              <w:t>109,1</w:t>
            </w:r>
          </w:p>
        </w:tc>
        <w:tc>
          <w:tcPr>
            <w:tcW w:w="796" w:type="dxa"/>
            <w:tcBorders>
              <w:bottom w:val="single" w:sz="4" w:space="0" w:color="auto"/>
            </w:tcBorders>
          </w:tcPr>
          <w:p w:rsidR="00FB71AA" w:rsidRPr="00C15FA3" w:rsidRDefault="00FB71AA" w:rsidP="00642454">
            <w:pPr>
              <w:pStyle w:val="TableParagraph"/>
              <w:spacing w:before="9"/>
              <w:rPr>
                <w:sz w:val="24"/>
                <w:szCs w:val="24"/>
              </w:rPr>
            </w:pPr>
          </w:p>
          <w:p w:rsidR="00FB71AA" w:rsidRPr="00C15FA3" w:rsidRDefault="00FB71AA" w:rsidP="00642454">
            <w:pPr>
              <w:pStyle w:val="TableParagraph"/>
              <w:ind w:left="43" w:right="29"/>
              <w:jc w:val="center"/>
              <w:rPr>
                <w:sz w:val="24"/>
                <w:szCs w:val="24"/>
              </w:rPr>
            </w:pPr>
            <w:r w:rsidRPr="00C15FA3">
              <w:rPr>
                <w:sz w:val="24"/>
                <w:szCs w:val="24"/>
              </w:rPr>
              <w:t>109,1</w:t>
            </w:r>
          </w:p>
        </w:tc>
      </w:tr>
      <w:tr w:rsidR="002F05FF" w:rsidRPr="00C15FA3" w:rsidTr="00642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1286"/>
        </w:trPr>
        <w:tc>
          <w:tcPr>
            <w:tcW w:w="1472" w:type="dxa"/>
            <w:tcBorders>
              <w:top w:val="single" w:sz="4" w:space="0" w:color="auto"/>
              <w:left w:val="single" w:sz="4" w:space="0" w:color="auto"/>
              <w:bottom w:val="single" w:sz="4" w:space="0" w:color="auto"/>
              <w:right w:val="single" w:sz="4" w:space="0" w:color="auto"/>
            </w:tcBorders>
          </w:tcPr>
          <w:p w:rsidR="00FB71AA" w:rsidRPr="00C15FA3" w:rsidRDefault="00FB71AA" w:rsidP="00F57B8C">
            <w:pPr>
              <w:pStyle w:val="TableParagraph"/>
              <w:ind w:left="108"/>
              <w:rPr>
                <w:sz w:val="24"/>
                <w:szCs w:val="24"/>
              </w:rPr>
            </w:pPr>
            <w:r w:rsidRPr="00C15FA3">
              <w:rPr>
                <w:sz w:val="24"/>
                <w:szCs w:val="24"/>
              </w:rPr>
              <w:t>Число посещений музеев, тыс.</w:t>
            </w:r>
          </w:p>
          <w:p w:rsidR="00FB71AA" w:rsidRPr="00C15FA3" w:rsidRDefault="00FB71AA" w:rsidP="00F57B8C">
            <w:pPr>
              <w:pStyle w:val="TableParagraph"/>
              <w:ind w:left="108"/>
              <w:rPr>
                <w:sz w:val="24"/>
                <w:szCs w:val="24"/>
              </w:rPr>
            </w:pPr>
            <w:r w:rsidRPr="00C15FA3">
              <w:rPr>
                <w:sz w:val="24"/>
                <w:szCs w:val="24"/>
              </w:rPr>
              <w:t>чел.</w:t>
            </w:r>
          </w:p>
        </w:tc>
        <w:tc>
          <w:tcPr>
            <w:tcW w:w="708"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249"/>
              <w:rPr>
                <w:sz w:val="24"/>
                <w:szCs w:val="24"/>
              </w:rPr>
            </w:pPr>
            <w:r w:rsidRPr="00C15FA3">
              <w:rPr>
                <w:sz w:val="24"/>
                <w:szCs w:val="24"/>
              </w:rPr>
              <w:t>6,4</w:t>
            </w:r>
          </w:p>
        </w:tc>
        <w:tc>
          <w:tcPr>
            <w:tcW w:w="709"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20" w:right="6"/>
              <w:jc w:val="center"/>
              <w:rPr>
                <w:sz w:val="24"/>
                <w:szCs w:val="24"/>
              </w:rPr>
            </w:pPr>
            <w:r w:rsidRPr="00C15FA3">
              <w:rPr>
                <w:sz w:val="24"/>
                <w:szCs w:val="24"/>
              </w:rPr>
              <w:t>12,6</w:t>
            </w:r>
          </w:p>
        </w:tc>
        <w:tc>
          <w:tcPr>
            <w:tcW w:w="85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110"/>
              <w:rPr>
                <w:sz w:val="24"/>
                <w:szCs w:val="24"/>
              </w:rPr>
            </w:pPr>
            <w:r w:rsidRPr="00C15FA3">
              <w:rPr>
                <w:sz w:val="24"/>
                <w:szCs w:val="24"/>
              </w:rPr>
              <w:t>196,9</w:t>
            </w: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250"/>
              <w:rPr>
                <w:sz w:val="24"/>
                <w:szCs w:val="24"/>
              </w:rPr>
            </w:pPr>
            <w:r w:rsidRPr="00C15FA3">
              <w:rPr>
                <w:sz w:val="24"/>
                <w:szCs w:val="24"/>
              </w:rPr>
              <w:t>9,8</w:t>
            </w:r>
          </w:p>
        </w:tc>
        <w:tc>
          <w:tcPr>
            <w:tcW w:w="85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83" w:right="79"/>
              <w:jc w:val="center"/>
              <w:rPr>
                <w:sz w:val="24"/>
                <w:szCs w:val="24"/>
              </w:rPr>
            </w:pPr>
            <w:r w:rsidRPr="00C15FA3">
              <w:rPr>
                <w:sz w:val="24"/>
                <w:szCs w:val="24"/>
              </w:rPr>
              <w:t>153,1</w:t>
            </w: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86" w:right="66"/>
              <w:jc w:val="center"/>
              <w:rPr>
                <w:sz w:val="24"/>
                <w:szCs w:val="24"/>
              </w:rPr>
            </w:pPr>
            <w:r w:rsidRPr="00C15FA3">
              <w:rPr>
                <w:sz w:val="24"/>
                <w:szCs w:val="24"/>
              </w:rPr>
              <w:t>11,1</w:t>
            </w:r>
          </w:p>
        </w:tc>
        <w:tc>
          <w:tcPr>
            <w:tcW w:w="85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right="95"/>
              <w:jc w:val="right"/>
              <w:rPr>
                <w:sz w:val="24"/>
                <w:szCs w:val="24"/>
              </w:rPr>
            </w:pPr>
            <w:r w:rsidRPr="00C15FA3">
              <w:rPr>
                <w:sz w:val="24"/>
                <w:szCs w:val="24"/>
              </w:rPr>
              <w:t>173,4</w:t>
            </w: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186"/>
              <w:rPr>
                <w:sz w:val="24"/>
                <w:szCs w:val="24"/>
              </w:rPr>
            </w:pPr>
            <w:r w:rsidRPr="00C15FA3">
              <w:rPr>
                <w:sz w:val="24"/>
                <w:szCs w:val="24"/>
              </w:rPr>
              <w:t>11,9</w:t>
            </w:r>
          </w:p>
        </w:tc>
        <w:tc>
          <w:tcPr>
            <w:tcW w:w="85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22" w:right="6"/>
              <w:jc w:val="center"/>
              <w:rPr>
                <w:sz w:val="24"/>
                <w:szCs w:val="24"/>
              </w:rPr>
            </w:pPr>
            <w:r w:rsidRPr="00C15FA3">
              <w:rPr>
                <w:sz w:val="24"/>
                <w:szCs w:val="24"/>
              </w:rPr>
              <w:t>107,2</w:t>
            </w:r>
          </w:p>
        </w:tc>
        <w:tc>
          <w:tcPr>
            <w:tcW w:w="796"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before="6"/>
              <w:rPr>
                <w:sz w:val="24"/>
                <w:szCs w:val="24"/>
              </w:rPr>
            </w:pPr>
          </w:p>
          <w:p w:rsidR="00FB71AA" w:rsidRPr="00C15FA3" w:rsidRDefault="00FB71AA" w:rsidP="00642454">
            <w:pPr>
              <w:pStyle w:val="TableParagraph"/>
              <w:ind w:left="43" w:right="29"/>
              <w:jc w:val="center"/>
              <w:rPr>
                <w:sz w:val="24"/>
                <w:szCs w:val="24"/>
              </w:rPr>
            </w:pPr>
            <w:r w:rsidRPr="00C15FA3">
              <w:rPr>
                <w:sz w:val="24"/>
                <w:szCs w:val="24"/>
              </w:rPr>
              <w:t>185,9</w:t>
            </w:r>
          </w:p>
        </w:tc>
      </w:tr>
      <w:tr w:rsidR="00FB71AA" w:rsidRPr="00C15FA3" w:rsidTr="00642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1934"/>
        </w:trPr>
        <w:tc>
          <w:tcPr>
            <w:tcW w:w="1472" w:type="dxa"/>
            <w:tcBorders>
              <w:top w:val="single" w:sz="4" w:space="0" w:color="auto"/>
              <w:left w:val="single" w:sz="4" w:space="0" w:color="auto"/>
              <w:bottom w:val="single" w:sz="4" w:space="0" w:color="auto"/>
              <w:right w:val="single" w:sz="4" w:space="0" w:color="auto"/>
            </w:tcBorders>
          </w:tcPr>
          <w:p w:rsidR="00FB71AA" w:rsidRPr="00C15FA3" w:rsidRDefault="00FB71AA" w:rsidP="00F57B8C">
            <w:pPr>
              <w:pStyle w:val="TableParagraph"/>
              <w:ind w:left="108"/>
              <w:rPr>
                <w:sz w:val="24"/>
                <w:szCs w:val="24"/>
              </w:rPr>
            </w:pPr>
            <w:r w:rsidRPr="00C15FA3">
              <w:rPr>
                <w:sz w:val="24"/>
                <w:szCs w:val="24"/>
              </w:rPr>
              <w:lastRenderedPageBreak/>
              <w:t>Число посещений музеев в среднем на 1000</w:t>
            </w:r>
          </w:p>
          <w:p w:rsidR="00FB71AA" w:rsidRPr="00C15FA3" w:rsidRDefault="00FB71AA" w:rsidP="00F57B8C">
            <w:pPr>
              <w:pStyle w:val="TableParagraph"/>
              <w:ind w:left="108"/>
              <w:rPr>
                <w:sz w:val="24"/>
                <w:szCs w:val="24"/>
              </w:rPr>
            </w:pPr>
            <w:r w:rsidRPr="00C15FA3">
              <w:rPr>
                <w:sz w:val="24"/>
                <w:szCs w:val="24"/>
              </w:rPr>
              <w:t>населения, чел.</w:t>
            </w:r>
          </w:p>
        </w:tc>
        <w:tc>
          <w:tcPr>
            <w:tcW w:w="708"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rPr>
                <w:sz w:val="24"/>
                <w:szCs w:val="24"/>
              </w:rPr>
            </w:pPr>
          </w:p>
          <w:p w:rsidR="00FB71AA" w:rsidRPr="00C15FA3" w:rsidRDefault="00FB71AA" w:rsidP="00642454">
            <w:pPr>
              <w:pStyle w:val="TableParagraph"/>
              <w:spacing w:before="5"/>
              <w:rPr>
                <w:sz w:val="24"/>
                <w:szCs w:val="24"/>
              </w:rPr>
            </w:pPr>
          </w:p>
          <w:p w:rsidR="00FB71AA" w:rsidRPr="00C15FA3" w:rsidRDefault="00FB71AA" w:rsidP="00642454">
            <w:pPr>
              <w:pStyle w:val="TableParagraph"/>
              <w:ind w:left="216"/>
              <w:rPr>
                <w:sz w:val="24"/>
                <w:szCs w:val="24"/>
              </w:rPr>
            </w:pPr>
            <w:r w:rsidRPr="00C15FA3">
              <w:rPr>
                <w:sz w:val="24"/>
                <w:szCs w:val="24"/>
              </w:rPr>
              <w:t>278</w:t>
            </w:r>
          </w:p>
        </w:tc>
        <w:tc>
          <w:tcPr>
            <w:tcW w:w="709"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rPr>
                <w:sz w:val="24"/>
                <w:szCs w:val="24"/>
              </w:rPr>
            </w:pPr>
          </w:p>
          <w:p w:rsidR="00FB71AA" w:rsidRPr="00C15FA3" w:rsidRDefault="00FB71AA" w:rsidP="00642454">
            <w:pPr>
              <w:pStyle w:val="TableParagraph"/>
              <w:spacing w:before="5"/>
              <w:rPr>
                <w:sz w:val="24"/>
                <w:szCs w:val="24"/>
              </w:rPr>
            </w:pPr>
          </w:p>
          <w:p w:rsidR="00FB71AA" w:rsidRPr="00C15FA3" w:rsidRDefault="00FB71AA" w:rsidP="00642454">
            <w:pPr>
              <w:pStyle w:val="TableParagraph"/>
              <w:ind w:left="16" w:right="6"/>
              <w:jc w:val="center"/>
              <w:rPr>
                <w:sz w:val="24"/>
                <w:szCs w:val="24"/>
              </w:rPr>
            </w:pPr>
            <w:r w:rsidRPr="00C15FA3">
              <w:rPr>
                <w:sz w:val="24"/>
                <w:szCs w:val="24"/>
              </w:rPr>
              <w:t>548</w:t>
            </w:r>
          </w:p>
        </w:tc>
        <w:tc>
          <w:tcPr>
            <w:tcW w:w="85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rPr>
                <w:sz w:val="24"/>
                <w:szCs w:val="24"/>
              </w:rPr>
            </w:pPr>
          </w:p>
          <w:p w:rsidR="00FB71AA" w:rsidRPr="00C15FA3" w:rsidRDefault="00FB71AA" w:rsidP="00642454">
            <w:pPr>
              <w:pStyle w:val="TableParagraph"/>
              <w:spacing w:before="5"/>
              <w:rPr>
                <w:sz w:val="24"/>
                <w:szCs w:val="24"/>
              </w:rPr>
            </w:pPr>
          </w:p>
          <w:p w:rsidR="00FB71AA" w:rsidRPr="00C15FA3" w:rsidRDefault="00FB71AA" w:rsidP="00642454">
            <w:pPr>
              <w:pStyle w:val="TableParagraph"/>
              <w:ind w:left="110"/>
              <w:rPr>
                <w:sz w:val="24"/>
                <w:szCs w:val="24"/>
              </w:rPr>
            </w:pPr>
            <w:r w:rsidRPr="00C15FA3">
              <w:rPr>
                <w:sz w:val="24"/>
                <w:szCs w:val="24"/>
              </w:rPr>
              <w:t>197,1</w:t>
            </w: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rPr>
                <w:sz w:val="24"/>
                <w:szCs w:val="24"/>
              </w:rPr>
            </w:pPr>
          </w:p>
          <w:p w:rsidR="00FB71AA" w:rsidRPr="00C15FA3" w:rsidRDefault="00FB71AA" w:rsidP="00642454">
            <w:pPr>
              <w:pStyle w:val="TableParagraph"/>
              <w:spacing w:before="5"/>
              <w:rPr>
                <w:sz w:val="24"/>
                <w:szCs w:val="24"/>
              </w:rPr>
            </w:pPr>
          </w:p>
          <w:p w:rsidR="00FB71AA" w:rsidRPr="00C15FA3" w:rsidRDefault="00FB71AA" w:rsidP="00642454">
            <w:pPr>
              <w:pStyle w:val="TableParagraph"/>
              <w:ind w:left="217"/>
              <w:rPr>
                <w:sz w:val="24"/>
                <w:szCs w:val="24"/>
              </w:rPr>
            </w:pPr>
            <w:r w:rsidRPr="00C15FA3">
              <w:rPr>
                <w:sz w:val="24"/>
                <w:szCs w:val="24"/>
              </w:rPr>
              <w:t>426</w:t>
            </w:r>
          </w:p>
        </w:tc>
        <w:tc>
          <w:tcPr>
            <w:tcW w:w="85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rPr>
                <w:sz w:val="24"/>
                <w:szCs w:val="24"/>
              </w:rPr>
            </w:pPr>
          </w:p>
          <w:p w:rsidR="00FB71AA" w:rsidRPr="00C15FA3" w:rsidRDefault="00FB71AA" w:rsidP="00642454">
            <w:pPr>
              <w:pStyle w:val="TableParagraph"/>
              <w:spacing w:before="5"/>
              <w:rPr>
                <w:sz w:val="24"/>
                <w:szCs w:val="24"/>
              </w:rPr>
            </w:pPr>
          </w:p>
          <w:p w:rsidR="00FB71AA" w:rsidRPr="00C15FA3" w:rsidRDefault="00FB71AA" w:rsidP="00642454">
            <w:pPr>
              <w:pStyle w:val="TableParagraph"/>
              <w:ind w:left="83" w:right="79"/>
              <w:jc w:val="center"/>
              <w:rPr>
                <w:sz w:val="24"/>
                <w:szCs w:val="24"/>
              </w:rPr>
            </w:pPr>
            <w:r w:rsidRPr="00C15FA3">
              <w:rPr>
                <w:sz w:val="24"/>
                <w:szCs w:val="24"/>
              </w:rPr>
              <w:t>153,2</w:t>
            </w: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rPr>
                <w:sz w:val="24"/>
                <w:szCs w:val="24"/>
              </w:rPr>
            </w:pPr>
          </w:p>
          <w:p w:rsidR="00FB71AA" w:rsidRPr="00C15FA3" w:rsidRDefault="00FB71AA" w:rsidP="00642454">
            <w:pPr>
              <w:pStyle w:val="TableParagraph"/>
              <w:spacing w:before="5"/>
              <w:rPr>
                <w:sz w:val="24"/>
                <w:szCs w:val="24"/>
              </w:rPr>
            </w:pPr>
          </w:p>
          <w:p w:rsidR="00FB71AA" w:rsidRPr="00C15FA3" w:rsidRDefault="00FB71AA" w:rsidP="00642454">
            <w:pPr>
              <w:pStyle w:val="TableParagraph"/>
              <w:ind w:left="86" w:right="70"/>
              <w:jc w:val="center"/>
              <w:rPr>
                <w:sz w:val="24"/>
                <w:szCs w:val="24"/>
              </w:rPr>
            </w:pPr>
            <w:r w:rsidRPr="00C15FA3">
              <w:rPr>
                <w:sz w:val="24"/>
                <w:szCs w:val="24"/>
              </w:rPr>
              <w:t>482</w:t>
            </w:r>
          </w:p>
        </w:tc>
        <w:tc>
          <w:tcPr>
            <w:tcW w:w="85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rPr>
                <w:sz w:val="24"/>
                <w:szCs w:val="24"/>
              </w:rPr>
            </w:pPr>
          </w:p>
          <w:p w:rsidR="00FB71AA" w:rsidRPr="00C15FA3" w:rsidRDefault="00FB71AA" w:rsidP="00642454">
            <w:pPr>
              <w:pStyle w:val="TableParagraph"/>
              <w:spacing w:before="5"/>
              <w:rPr>
                <w:sz w:val="24"/>
                <w:szCs w:val="24"/>
              </w:rPr>
            </w:pPr>
          </w:p>
          <w:p w:rsidR="00FB71AA" w:rsidRPr="00C15FA3" w:rsidRDefault="00FB71AA" w:rsidP="00642454">
            <w:pPr>
              <w:pStyle w:val="TableParagraph"/>
              <w:ind w:right="95"/>
              <w:jc w:val="right"/>
              <w:rPr>
                <w:sz w:val="24"/>
                <w:szCs w:val="24"/>
              </w:rPr>
            </w:pPr>
            <w:r w:rsidRPr="00C15FA3">
              <w:rPr>
                <w:sz w:val="24"/>
                <w:szCs w:val="24"/>
              </w:rPr>
              <w:t>173,4</w:t>
            </w: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rPr>
                <w:sz w:val="24"/>
                <w:szCs w:val="24"/>
              </w:rPr>
            </w:pPr>
          </w:p>
          <w:p w:rsidR="00FB71AA" w:rsidRPr="00C15FA3" w:rsidRDefault="00FB71AA" w:rsidP="00642454">
            <w:pPr>
              <w:pStyle w:val="TableParagraph"/>
              <w:spacing w:before="5"/>
              <w:rPr>
                <w:sz w:val="24"/>
                <w:szCs w:val="24"/>
              </w:rPr>
            </w:pPr>
          </w:p>
          <w:p w:rsidR="00FB71AA" w:rsidRPr="00C15FA3" w:rsidRDefault="00FB71AA" w:rsidP="00642454">
            <w:pPr>
              <w:pStyle w:val="TableParagraph"/>
              <w:ind w:left="219"/>
              <w:rPr>
                <w:sz w:val="24"/>
                <w:szCs w:val="24"/>
              </w:rPr>
            </w:pPr>
            <w:r w:rsidRPr="00C15FA3">
              <w:rPr>
                <w:sz w:val="24"/>
                <w:szCs w:val="24"/>
              </w:rPr>
              <w:t>517</w:t>
            </w:r>
          </w:p>
        </w:tc>
        <w:tc>
          <w:tcPr>
            <w:tcW w:w="85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rPr>
                <w:sz w:val="24"/>
                <w:szCs w:val="24"/>
              </w:rPr>
            </w:pPr>
          </w:p>
          <w:p w:rsidR="00FB71AA" w:rsidRPr="00C15FA3" w:rsidRDefault="00FB71AA" w:rsidP="00642454">
            <w:pPr>
              <w:pStyle w:val="TableParagraph"/>
              <w:spacing w:before="5"/>
              <w:rPr>
                <w:sz w:val="24"/>
                <w:szCs w:val="24"/>
              </w:rPr>
            </w:pPr>
          </w:p>
          <w:p w:rsidR="00FB71AA" w:rsidRPr="00C15FA3" w:rsidRDefault="00FB71AA" w:rsidP="00642454">
            <w:pPr>
              <w:pStyle w:val="TableParagraph"/>
              <w:ind w:left="22" w:right="6"/>
              <w:jc w:val="center"/>
              <w:rPr>
                <w:sz w:val="24"/>
                <w:szCs w:val="24"/>
              </w:rPr>
            </w:pPr>
            <w:r w:rsidRPr="00C15FA3">
              <w:rPr>
                <w:sz w:val="24"/>
                <w:szCs w:val="24"/>
              </w:rPr>
              <w:t>107,2</w:t>
            </w:r>
          </w:p>
        </w:tc>
        <w:tc>
          <w:tcPr>
            <w:tcW w:w="796"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rPr>
                <w:sz w:val="24"/>
                <w:szCs w:val="24"/>
              </w:rPr>
            </w:pPr>
          </w:p>
          <w:p w:rsidR="00FB71AA" w:rsidRPr="00C15FA3" w:rsidRDefault="00FB71AA" w:rsidP="00642454">
            <w:pPr>
              <w:pStyle w:val="TableParagraph"/>
              <w:spacing w:before="5"/>
              <w:rPr>
                <w:sz w:val="24"/>
                <w:szCs w:val="24"/>
              </w:rPr>
            </w:pPr>
          </w:p>
          <w:p w:rsidR="00FB71AA" w:rsidRPr="00C15FA3" w:rsidRDefault="00FB71AA" w:rsidP="00642454">
            <w:pPr>
              <w:pStyle w:val="TableParagraph"/>
              <w:ind w:left="43" w:right="29"/>
              <w:jc w:val="center"/>
              <w:rPr>
                <w:sz w:val="24"/>
                <w:szCs w:val="24"/>
              </w:rPr>
            </w:pPr>
            <w:r w:rsidRPr="00C15FA3">
              <w:rPr>
                <w:sz w:val="24"/>
                <w:szCs w:val="24"/>
              </w:rPr>
              <w:t>185,9</w:t>
            </w:r>
          </w:p>
        </w:tc>
      </w:tr>
    </w:tbl>
    <w:p w:rsidR="00FB71AA" w:rsidRPr="00C15FA3" w:rsidRDefault="00FB71AA" w:rsidP="00FB71AA">
      <w:pPr>
        <w:pStyle w:val="ae"/>
        <w:tabs>
          <w:tab w:val="left" w:pos="9356"/>
        </w:tabs>
        <w:spacing w:before="87"/>
        <w:ind w:left="0"/>
        <w:jc w:val="both"/>
        <w:rPr>
          <w:sz w:val="16"/>
          <w:szCs w:val="16"/>
        </w:rPr>
      </w:pPr>
    </w:p>
    <w:p w:rsidR="00FB71AA" w:rsidRPr="00C15FA3" w:rsidRDefault="00FB71AA" w:rsidP="00FB71AA">
      <w:pPr>
        <w:pStyle w:val="ae"/>
        <w:tabs>
          <w:tab w:val="left" w:pos="0"/>
        </w:tabs>
        <w:ind w:left="0"/>
        <w:jc w:val="both"/>
      </w:pPr>
      <w:r w:rsidRPr="00C15FA3">
        <w:tab/>
        <w:t>Как видно из данных, пред</w:t>
      </w:r>
      <w:r w:rsidR="000E43D8" w:rsidRPr="00C15FA3">
        <w:t xml:space="preserve">ставленных в таблице 4, за 2009 – </w:t>
      </w:r>
      <w:r w:rsidRPr="00C15FA3">
        <w:t xml:space="preserve">2013 годы деятельность музеев Ивнянского района в целом характеризуется тенденцией </w:t>
      </w:r>
      <w:r w:rsidR="000E43D8" w:rsidRPr="00C15FA3">
        <w:br/>
      </w:r>
      <w:r w:rsidRPr="00C15FA3">
        <w:t>к позитивной динамике основных показателей деятельности: увеличивается количество посетителей, музейных выставок и массовых мероприятий, остается на уровне превышения установленного норматива число экскурсий, лекций, музейных уроков, растет размер основного музейного фонда.</w:t>
      </w:r>
    </w:p>
    <w:p w:rsidR="00FB71AA" w:rsidRPr="00C15FA3" w:rsidRDefault="00FB71AA" w:rsidP="00FB71AA">
      <w:pPr>
        <w:pStyle w:val="ae"/>
        <w:tabs>
          <w:tab w:val="left" w:pos="0"/>
        </w:tabs>
        <w:ind w:left="0"/>
        <w:jc w:val="both"/>
      </w:pPr>
      <w:r w:rsidRPr="00C15FA3">
        <w:tab/>
        <w:t>Однако</w:t>
      </w:r>
      <w:r w:rsidR="004470CD" w:rsidRPr="00C15FA3">
        <w:t>,</w:t>
      </w:r>
      <w:r w:rsidRPr="00C15FA3">
        <w:t xml:space="preserve"> остается сложной финансовая ситуация в музеях района, которые из-за отсутствия достаточного финансирования не могут полноценно обеспечить необходимые условия для сохранности, учета и экспонирования музейного фонда. Недостаточно эффективно решается вопрос о приобретении музейного оборудования, обеспечивающего должный уровень экспонирования и хранения музейных коллекций.</w:t>
      </w:r>
    </w:p>
    <w:p w:rsidR="00FB71AA" w:rsidRPr="00C15FA3" w:rsidRDefault="00FB71AA" w:rsidP="00FB71AA">
      <w:pPr>
        <w:pStyle w:val="ae"/>
        <w:tabs>
          <w:tab w:val="left" w:pos="0"/>
        </w:tabs>
        <w:ind w:left="0"/>
        <w:jc w:val="both"/>
      </w:pPr>
      <w:r w:rsidRPr="00C15FA3">
        <w:tab/>
        <w:t xml:space="preserve">С другой стороны, во всех трех музеях района используются информационные системы учета и ведения каталогов в электронном виде, </w:t>
      </w:r>
      <w:r w:rsidR="000E43D8" w:rsidRPr="00C15FA3">
        <w:br/>
      </w:r>
      <w:r w:rsidRPr="00C15FA3">
        <w:t xml:space="preserve">и, таким образом, данный показатель составляет, как и в целом </w:t>
      </w:r>
      <w:r w:rsidR="000E43D8" w:rsidRPr="00C15FA3">
        <w:br/>
      </w:r>
      <w:r w:rsidRPr="00C15FA3">
        <w:t>по Белгородской области 100 % при среднероссийском показателе – 37 %.</w:t>
      </w:r>
    </w:p>
    <w:p w:rsidR="00FB71AA" w:rsidRPr="00C15FA3" w:rsidRDefault="00FB71AA" w:rsidP="00FB71AA">
      <w:pPr>
        <w:pStyle w:val="ae"/>
        <w:tabs>
          <w:tab w:val="left" w:pos="0"/>
        </w:tabs>
        <w:ind w:left="0"/>
        <w:jc w:val="both"/>
      </w:pPr>
      <w:r w:rsidRPr="00C15FA3">
        <w:tab/>
        <w:t xml:space="preserve">С 2012 года музеи Ивнянского района принимают участие в реализации проекта по созданию сводного каталога музейных предметов Белгородской области, стартовавшего в 2011 году. Его создание позволит скоординировать деятельность муниципальных музеев по оцифровке музейных предметов </w:t>
      </w:r>
      <w:r w:rsidR="000E43D8" w:rsidRPr="00C15FA3">
        <w:br/>
      </w:r>
      <w:r w:rsidRPr="00C15FA3">
        <w:t xml:space="preserve">и коллекций, обеспечить пополнение Государственного каталога Музейного фонда Российской Федерации. В рамках проекта приобретено компьютерное оборудование, фотооборудование для оцифровки музейных предметов, установлена автоматизированная система учета музейных предметов «АС Музей-3»; музейные работники района прошли обучение на курсах повышения квалификации в сфере информационно-коммуникационных технологий. </w:t>
      </w:r>
      <w:r w:rsidR="000E43D8" w:rsidRPr="00C15FA3">
        <w:br/>
      </w:r>
      <w:r w:rsidRPr="00C15FA3">
        <w:t>По состоянию на 1 января 2014 г</w:t>
      </w:r>
      <w:r w:rsidR="000E43D8" w:rsidRPr="00C15FA3">
        <w:t>ода</w:t>
      </w:r>
      <w:r w:rsidR="00C63C55" w:rsidRPr="00C15FA3">
        <w:t xml:space="preserve"> в Ивнянском историко-</w:t>
      </w:r>
      <w:r w:rsidRPr="00C15FA3">
        <w:t>краеведческом музее оцифровано 37,9 % от общего фонда музейных предметов, внесено в базу данных электронного каталога – 42,1 %; в Верхопенском филиале – соответственно 9,1 % и 23,2 %; в Новенском филиале – 31,3 % и 89,9 %.</w:t>
      </w:r>
    </w:p>
    <w:p w:rsidR="00FB71AA" w:rsidRPr="00C15FA3" w:rsidRDefault="00FB71AA" w:rsidP="00FB71AA">
      <w:pPr>
        <w:pStyle w:val="ae"/>
        <w:tabs>
          <w:tab w:val="left" w:pos="0"/>
        </w:tabs>
        <w:ind w:left="0" w:firstLine="709"/>
        <w:jc w:val="both"/>
      </w:pPr>
      <w:r w:rsidRPr="00C15FA3">
        <w:t xml:space="preserve">В целях создания информационно-технологической инфраструктуры музеев района необходимо приобретение оборудования (сенсорных киосков) для обеспечения доступа посетителей к электронным фондам музеев, виртуальным экскурсиям, справочной, образовательной и другой профильной информации. В Верхопенском филиале разработана виртуальная экскурсия </w:t>
      </w:r>
      <w:r w:rsidR="000E43D8" w:rsidRPr="00C15FA3">
        <w:br/>
      </w:r>
      <w:r w:rsidRPr="00C15FA3">
        <w:t>по части действующей экспозиции филиала, расширяющая возможности доступа к музейным ценностям.</w:t>
      </w:r>
    </w:p>
    <w:p w:rsidR="00FB71AA" w:rsidRPr="00C15FA3" w:rsidRDefault="00FB71AA" w:rsidP="00FB71AA">
      <w:pPr>
        <w:pStyle w:val="ae"/>
        <w:tabs>
          <w:tab w:val="left" w:pos="0"/>
        </w:tabs>
        <w:ind w:left="0"/>
        <w:jc w:val="both"/>
      </w:pPr>
      <w:r w:rsidRPr="00C15FA3">
        <w:lastRenderedPageBreak/>
        <w:tab/>
        <w:t>Однако</w:t>
      </w:r>
      <w:r w:rsidR="004470CD" w:rsidRPr="00C15FA3">
        <w:t>,</w:t>
      </w:r>
      <w:r w:rsidRPr="00C15FA3">
        <w:t xml:space="preserve"> требуется дальнейшее развитие данного направления </w:t>
      </w:r>
      <w:r w:rsidR="000E43D8" w:rsidRPr="00C15FA3">
        <w:br/>
      </w:r>
      <w:r w:rsidRPr="00C15FA3">
        <w:t xml:space="preserve">и представление виртуальных экскурсий в сети Интернет. Этому способствует создание сайтов музея Ивнянского района и его филиалов в сети Интернет </w:t>
      </w:r>
      <w:r w:rsidR="000E43D8" w:rsidRPr="00C15FA3">
        <w:br/>
      </w:r>
      <w:r w:rsidRPr="00C15FA3">
        <w:t>в 2013 – начале 2014 года, что позволило расширить ознакомление пользователей с музейными ценностями, представленными в экспозициях музея и филиалах.</w:t>
      </w:r>
    </w:p>
    <w:p w:rsidR="00FB71AA" w:rsidRPr="00C15FA3" w:rsidRDefault="00FB71AA" w:rsidP="00FB71AA">
      <w:pPr>
        <w:pStyle w:val="ae"/>
        <w:tabs>
          <w:tab w:val="left" w:pos="0"/>
        </w:tabs>
        <w:ind w:left="0"/>
        <w:jc w:val="both"/>
      </w:pPr>
      <w:r w:rsidRPr="00C15FA3">
        <w:tab/>
        <w:t>Несмотря на проводимую работу в сфере музейного дела, сохраняется потребность в дальнейших преобразованиях. Это связано с наличием следующих проблем:</w:t>
      </w:r>
    </w:p>
    <w:p w:rsidR="00C63C55" w:rsidRPr="00C15FA3" w:rsidRDefault="00FB71AA" w:rsidP="000D6B6A">
      <w:pPr>
        <w:pStyle w:val="ae"/>
        <w:numPr>
          <w:ilvl w:val="0"/>
          <w:numId w:val="41"/>
        </w:numPr>
        <w:tabs>
          <w:tab w:val="left" w:pos="0"/>
        </w:tabs>
        <w:ind w:left="0" w:firstLine="709"/>
        <w:jc w:val="both"/>
      </w:pPr>
      <w:r w:rsidRPr="00C15FA3">
        <w:t>необходимо улучшить условия хранения музейных ценностей, создать условия для обеспечения сохранности предметов музейного фонда;</w:t>
      </w:r>
    </w:p>
    <w:p w:rsidR="00C63C55" w:rsidRPr="00C15FA3" w:rsidRDefault="00FB71AA" w:rsidP="000D6B6A">
      <w:pPr>
        <w:pStyle w:val="ae"/>
        <w:numPr>
          <w:ilvl w:val="0"/>
          <w:numId w:val="41"/>
        </w:numPr>
        <w:tabs>
          <w:tab w:val="left" w:pos="0"/>
        </w:tabs>
        <w:ind w:left="0" w:firstLine="709"/>
        <w:jc w:val="both"/>
      </w:pPr>
      <w:r w:rsidRPr="00C15FA3">
        <w:t>необходимо расширить спектр услуг музеев района, повысить их качество;</w:t>
      </w:r>
    </w:p>
    <w:p w:rsidR="00FB71AA" w:rsidRPr="00C15FA3" w:rsidRDefault="00FB71AA" w:rsidP="000D6B6A">
      <w:pPr>
        <w:pStyle w:val="ae"/>
        <w:numPr>
          <w:ilvl w:val="0"/>
          <w:numId w:val="41"/>
        </w:numPr>
        <w:tabs>
          <w:tab w:val="left" w:pos="0"/>
        </w:tabs>
        <w:ind w:left="0" w:firstLine="709"/>
        <w:jc w:val="both"/>
      </w:pPr>
      <w:r w:rsidRPr="00C15FA3">
        <w:t xml:space="preserve">требуется привести численность штатного состава музеев района </w:t>
      </w:r>
      <w:r w:rsidR="00C63C55" w:rsidRPr="00C15FA3">
        <w:br/>
      </w:r>
      <w:r w:rsidRPr="00C15FA3">
        <w:t xml:space="preserve">в соответствие с нормативами, установленными приказом Управления культуры Белгородской области от 14 августа 2013 года № 313 </w:t>
      </w:r>
      <w:r w:rsidR="00C63C55" w:rsidRPr="00C15FA3">
        <w:br/>
      </w:r>
      <w:r w:rsidRPr="00C15FA3">
        <w:t>«Об утверждении нормативов штатной численности работников муниципальных музеев области».</w:t>
      </w:r>
    </w:p>
    <w:p w:rsidR="00FB71AA" w:rsidRPr="00C15FA3" w:rsidRDefault="00FB71AA" w:rsidP="00F57B8C">
      <w:pPr>
        <w:pStyle w:val="ae"/>
        <w:tabs>
          <w:tab w:val="left" w:pos="0"/>
        </w:tabs>
        <w:ind w:left="0"/>
        <w:jc w:val="both"/>
      </w:pPr>
      <w:r w:rsidRPr="00C15FA3">
        <w:tab/>
        <w:t>Обеспечение дальнейшего развития экспозиционно-выставочной, издательской и научно-просветительной деятельности муниципальных музеев Ивнянского района было и остается важной задачей культурной политики администрации Ивнянского района. В случае</w:t>
      </w:r>
      <w:r w:rsidR="00C63C55" w:rsidRPr="00C15FA3">
        <w:t>,</w:t>
      </w:r>
      <w:r w:rsidRPr="00C15FA3">
        <w:t xml:space="preserve"> если мероприятия данной подпрограммы не будут реализованы, могут возникнуть риски снижения заинтересованности населения в услугах музеев, потери части музейного фонда, и, как следствие, снижение туристической привлекательности района, что станет препятствием для развития сельского туризма, являющегося одним из приоритетов Стратегии социально-экономического развития муниципального образования «Ивнянский район» Белгородской области </w:t>
      </w:r>
      <w:r w:rsidR="00C63C55" w:rsidRPr="00C15FA3">
        <w:br/>
      </w:r>
      <w:r w:rsidRPr="00C15FA3">
        <w:t>на период до 2025 года,  утверждённой постановлением Советов депутатов Ивнянского района от 26 декабря 2006 года №4, и в соответствии с программой социально-экономического развития муниципального района «Ивнянский район» Белгородской области на 2012-2016 годы</w:t>
      </w:r>
      <w:r w:rsidR="00E37C67" w:rsidRPr="00C15FA3">
        <w:t>,</w:t>
      </w:r>
      <w:r w:rsidRPr="00C15FA3">
        <w:t xml:space="preserve"> утверждённой решением муниципального Совета муниципального района «Ивнянский район» от 28 мая 2013 года №</w:t>
      </w:r>
      <w:r w:rsidR="00E37C67" w:rsidRPr="00C15FA3">
        <w:t xml:space="preserve"> </w:t>
      </w:r>
      <w:r w:rsidRPr="00C15FA3">
        <w:t>41/378.</w:t>
      </w:r>
    </w:p>
    <w:p w:rsidR="00FB71AA" w:rsidRPr="00C15FA3" w:rsidRDefault="00FB71AA" w:rsidP="00F57B8C">
      <w:pPr>
        <w:pStyle w:val="ae"/>
        <w:tabs>
          <w:tab w:val="left" w:pos="0"/>
        </w:tabs>
        <w:ind w:left="0"/>
        <w:jc w:val="both"/>
        <w:rPr>
          <w:sz w:val="16"/>
          <w:szCs w:val="16"/>
        </w:rPr>
      </w:pPr>
    </w:p>
    <w:p w:rsidR="00FB71AA" w:rsidRPr="00C15FA3" w:rsidRDefault="00FB71AA" w:rsidP="00F57B8C">
      <w:pPr>
        <w:pStyle w:val="1"/>
        <w:tabs>
          <w:tab w:val="left" w:pos="0"/>
        </w:tabs>
        <w:spacing w:before="0"/>
        <w:jc w:val="center"/>
        <w:rPr>
          <w:rFonts w:ascii="Times New Roman" w:hAnsi="Times New Roman" w:cs="Times New Roman"/>
          <w:color w:val="auto"/>
        </w:rPr>
      </w:pPr>
      <w:r w:rsidRPr="00C15FA3">
        <w:rPr>
          <w:rFonts w:ascii="Times New Roman" w:hAnsi="Times New Roman" w:cs="Times New Roman"/>
          <w:bCs w:val="0"/>
          <w:color w:val="auto"/>
        </w:rPr>
        <w:t>2.</w:t>
      </w:r>
      <w:r w:rsidRPr="00C15FA3">
        <w:rPr>
          <w:rFonts w:ascii="Times New Roman" w:hAnsi="Times New Roman" w:cs="Times New Roman"/>
          <w:color w:val="auto"/>
        </w:rPr>
        <w:t xml:space="preserve"> Цель (цели), задачи, сроки и этапы реализации подпрограммы 2</w:t>
      </w:r>
    </w:p>
    <w:p w:rsidR="00FB71AA" w:rsidRPr="00C15FA3" w:rsidRDefault="00FB71AA" w:rsidP="00F57B8C">
      <w:pPr>
        <w:pStyle w:val="ae"/>
        <w:ind w:left="0" w:right="831"/>
        <w:jc w:val="both"/>
        <w:rPr>
          <w:b/>
          <w:sz w:val="16"/>
          <w:szCs w:val="16"/>
        </w:rPr>
      </w:pPr>
    </w:p>
    <w:p w:rsidR="00FB71AA" w:rsidRPr="00C15FA3" w:rsidRDefault="00FB71AA" w:rsidP="00F57B8C">
      <w:pPr>
        <w:pStyle w:val="ae"/>
        <w:ind w:left="0" w:firstLine="720"/>
        <w:jc w:val="both"/>
      </w:pPr>
      <w:r w:rsidRPr="00C15FA3">
        <w:t>Целью подпрограммы 2 я</w:t>
      </w:r>
      <w:r w:rsidR="00C63C55" w:rsidRPr="00C15FA3">
        <w:t>вляется развитие экспозиционно-</w:t>
      </w:r>
      <w:r w:rsidRPr="00C15FA3">
        <w:t>выставочной, издательской и научно-просветительной деятельности муниципальных музеев Ивнянского района, сохранности и безопасности музейных фондов.</w:t>
      </w:r>
    </w:p>
    <w:p w:rsidR="00FB71AA" w:rsidRPr="00C15FA3" w:rsidRDefault="00FB71AA" w:rsidP="00F57B8C">
      <w:pPr>
        <w:pStyle w:val="ae"/>
        <w:ind w:left="0" w:firstLine="720"/>
        <w:jc w:val="both"/>
      </w:pPr>
      <w:r w:rsidRPr="00C15FA3">
        <w:t>Задачами подпрограммы 2 являются:</w:t>
      </w:r>
    </w:p>
    <w:p w:rsidR="004470CD" w:rsidRPr="00C15FA3" w:rsidRDefault="00FB71AA" w:rsidP="000D6B6A">
      <w:pPr>
        <w:pStyle w:val="ae"/>
        <w:numPr>
          <w:ilvl w:val="0"/>
          <w:numId w:val="50"/>
        </w:numPr>
        <w:ind w:left="0" w:firstLine="720"/>
        <w:jc w:val="both"/>
      </w:pPr>
      <w:r w:rsidRPr="00C15FA3">
        <w:t xml:space="preserve">Обеспечение доступа населения района к музейным предметам </w:t>
      </w:r>
      <w:r w:rsidR="00C63C55" w:rsidRPr="00C15FA3">
        <w:br/>
      </w:r>
      <w:r w:rsidRPr="00C15FA3">
        <w:t>и музейным ценностям.</w:t>
      </w:r>
    </w:p>
    <w:p w:rsidR="00FB71AA" w:rsidRPr="00C15FA3" w:rsidRDefault="00FB71AA" w:rsidP="000D6B6A">
      <w:pPr>
        <w:pStyle w:val="ae"/>
        <w:numPr>
          <w:ilvl w:val="0"/>
          <w:numId w:val="50"/>
        </w:numPr>
        <w:ind w:left="0" w:firstLine="720"/>
        <w:jc w:val="both"/>
      </w:pPr>
      <w:r w:rsidRPr="00C15FA3">
        <w:t>Создание условий для сохранения и популяризации музейных коллекций и развития музейного дела в Ивнянском районе.</w:t>
      </w:r>
    </w:p>
    <w:p w:rsidR="00FB71AA" w:rsidRPr="00C15FA3" w:rsidRDefault="00FB71AA" w:rsidP="00F57B8C">
      <w:pPr>
        <w:pStyle w:val="ae"/>
        <w:ind w:left="0" w:firstLine="720"/>
        <w:jc w:val="both"/>
      </w:pPr>
      <w:r w:rsidRPr="00C15FA3">
        <w:lastRenderedPageBreak/>
        <w:t>Основными показателями конечного результата реализации подпрограммы 2 являются:</w:t>
      </w:r>
    </w:p>
    <w:p w:rsidR="004470CD" w:rsidRPr="00C15FA3" w:rsidRDefault="00FB71AA" w:rsidP="000D6B6A">
      <w:pPr>
        <w:pStyle w:val="ae"/>
        <w:numPr>
          <w:ilvl w:val="0"/>
          <w:numId w:val="51"/>
        </w:numPr>
        <w:ind w:left="0" w:firstLine="720"/>
        <w:jc w:val="both"/>
      </w:pPr>
      <w:r w:rsidRPr="00C15FA3">
        <w:t>количество посещений муниципальных музеев на 1</w:t>
      </w:r>
      <w:r w:rsidR="004470CD" w:rsidRPr="00C15FA3">
        <w:t xml:space="preserve"> </w:t>
      </w:r>
      <w:r w:rsidRPr="00C15FA3">
        <w:t xml:space="preserve">000 человек населения. Значение данного показателя должно увеличиться с 460 раз до </w:t>
      </w:r>
      <w:r w:rsidR="00736EF0" w:rsidRPr="00C15FA3">
        <w:t xml:space="preserve">1543 </w:t>
      </w:r>
      <w:r w:rsidRPr="00C15FA3">
        <w:t>раз;</w:t>
      </w:r>
    </w:p>
    <w:p w:rsidR="004470CD" w:rsidRPr="00C15FA3" w:rsidRDefault="00FB71AA" w:rsidP="000D6B6A">
      <w:pPr>
        <w:pStyle w:val="ae"/>
        <w:numPr>
          <w:ilvl w:val="0"/>
          <w:numId w:val="51"/>
        </w:numPr>
        <w:ind w:left="0" w:firstLine="720"/>
        <w:jc w:val="both"/>
      </w:pPr>
      <w:r w:rsidRPr="00C15FA3">
        <w:t xml:space="preserve">доля музейных предметов, представленных (во всех формах) зрителю </w:t>
      </w:r>
      <w:r w:rsidR="00E37C67" w:rsidRPr="00C15FA3">
        <w:br/>
      </w:r>
      <w:r w:rsidRPr="00C15FA3">
        <w:t>в общем количестве музейных предметов основного фонда муниципальных музеев. Значение данного показателя должно увеличиться с 41</w:t>
      </w:r>
      <w:r w:rsidR="004470CD" w:rsidRPr="00C15FA3">
        <w:t xml:space="preserve"> </w:t>
      </w:r>
      <w:r w:rsidRPr="00C15FA3">
        <w:t>% до 6</w:t>
      </w:r>
      <w:r w:rsidR="00736EF0" w:rsidRPr="00C15FA3">
        <w:t>0</w:t>
      </w:r>
      <w:r w:rsidR="004470CD" w:rsidRPr="00C15FA3">
        <w:t xml:space="preserve"> </w:t>
      </w:r>
      <w:r w:rsidRPr="00C15FA3">
        <w:t>%;</w:t>
      </w:r>
    </w:p>
    <w:p w:rsidR="004470CD" w:rsidRPr="00C15FA3" w:rsidRDefault="00FB71AA" w:rsidP="000D6B6A">
      <w:pPr>
        <w:pStyle w:val="ae"/>
        <w:numPr>
          <w:ilvl w:val="0"/>
          <w:numId w:val="51"/>
        </w:numPr>
        <w:ind w:left="0" w:firstLine="720"/>
        <w:jc w:val="both"/>
      </w:pPr>
      <w:r w:rsidRPr="00C15FA3">
        <w:t>доля изданий научных статей, публикаций, сборников специалистами музея в год от общего числа, заплани</w:t>
      </w:r>
      <w:r w:rsidR="00E37C67" w:rsidRPr="00C15FA3">
        <w:t>рованных</w:t>
      </w:r>
      <w:r w:rsidRPr="00C15FA3">
        <w:t xml:space="preserve"> </w:t>
      </w:r>
      <w:r w:rsidR="00E37C67" w:rsidRPr="00C15FA3">
        <w:t>–</w:t>
      </w:r>
      <w:r w:rsidRPr="00C15FA3">
        <w:t xml:space="preserve"> 90</w:t>
      </w:r>
      <w:r w:rsidR="004470CD" w:rsidRPr="00C15FA3">
        <w:t xml:space="preserve"> %;</w:t>
      </w:r>
    </w:p>
    <w:p w:rsidR="00FB71AA" w:rsidRPr="00C15FA3" w:rsidRDefault="00FB71AA" w:rsidP="000D6B6A">
      <w:pPr>
        <w:pStyle w:val="ae"/>
        <w:numPr>
          <w:ilvl w:val="0"/>
          <w:numId w:val="51"/>
        </w:numPr>
        <w:ind w:left="0" w:firstLine="720"/>
        <w:jc w:val="both"/>
      </w:pPr>
      <w:r w:rsidRPr="00C15FA3">
        <w:t xml:space="preserve">доля передвижного фонда муниципального музея </w:t>
      </w:r>
      <w:r w:rsidR="00E37C67" w:rsidRPr="00C15FA3">
        <w:t>в общем объёме фонда составляет</w:t>
      </w:r>
      <w:r w:rsidRPr="00C15FA3">
        <w:t xml:space="preserve"> 30</w:t>
      </w:r>
      <w:r w:rsidR="004470CD" w:rsidRPr="00C15FA3">
        <w:t xml:space="preserve"> </w:t>
      </w:r>
      <w:r w:rsidRPr="00C15FA3">
        <w:t>%.</w:t>
      </w:r>
    </w:p>
    <w:p w:rsidR="00FB71AA" w:rsidRPr="00C15FA3" w:rsidRDefault="00FB71AA" w:rsidP="00FB71AA">
      <w:pPr>
        <w:pStyle w:val="ae"/>
        <w:ind w:left="0" w:firstLine="709"/>
        <w:jc w:val="both"/>
      </w:pPr>
      <w:r w:rsidRPr="00C15FA3">
        <w:t>Сроки реализации подпрограммы 2 –  два этапа:</w:t>
      </w:r>
    </w:p>
    <w:p w:rsidR="00FB71AA" w:rsidRPr="00C15FA3" w:rsidRDefault="00FB71AA" w:rsidP="00FB71AA">
      <w:pPr>
        <w:pStyle w:val="ae"/>
        <w:ind w:left="0" w:firstLine="709"/>
        <w:jc w:val="both"/>
      </w:pPr>
      <w:r w:rsidRPr="00C15FA3">
        <w:t>первый этап: 2015 – 2020 гг.;</w:t>
      </w:r>
    </w:p>
    <w:p w:rsidR="00FB71AA" w:rsidRPr="00C15FA3" w:rsidRDefault="00FB71AA" w:rsidP="00FB71AA">
      <w:pPr>
        <w:pStyle w:val="ae"/>
        <w:ind w:left="0" w:firstLine="709"/>
        <w:jc w:val="both"/>
      </w:pPr>
      <w:r w:rsidRPr="00C15FA3">
        <w:t>второй этап</w:t>
      </w:r>
      <w:r w:rsidR="004470CD" w:rsidRPr="00C15FA3">
        <w:t>:</w:t>
      </w:r>
      <w:r w:rsidRPr="00C15FA3">
        <w:t xml:space="preserve"> 2021 – 202</w:t>
      </w:r>
      <w:r w:rsidR="00F6080F" w:rsidRPr="00C15FA3">
        <w:t>6</w:t>
      </w:r>
      <w:r w:rsidRPr="00C15FA3">
        <w:t xml:space="preserve"> гг.</w:t>
      </w:r>
    </w:p>
    <w:p w:rsidR="00FB71AA" w:rsidRPr="00C15FA3" w:rsidRDefault="00FB71AA" w:rsidP="00FB71AA">
      <w:pPr>
        <w:pStyle w:val="ae"/>
        <w:ind w:left="0"/>
        <w:jc w:val="center"/>
        <w:rPr>
          <w:b/>
          <w:sz w:val="16"/>
          <w:szCs w:val="16"/>
        </w:rPr>
      </w:pPr>
    </w:p>
    <w:p w:rsidR="00FB71AA" w:rsidRPr="00C15FA3" w:rsidRDefault="00FB71AA" w:rsidP="00FB71AA">
      <w:pPr>
        <w:pStyle w:val="ae"/>
        <w:ind w:left="0"/>
        <w:jc w:val="center"/>
        <w:rPr>
          <w:b/>
        </w:rPr>
      </w:pPr>
      <w:r w:rsidRPr="00C15FA3">
        <w:rPr>
          <w:b/>
        </w:rPr>
        <w:t>3. Обоснование выделения системы основных мероприятий и краткое описание основных мероприятий подпрограммы</w:t>
      </w:r>
    </w:p>
    <w:p w:rsidR="00F57B8C" w:rsidRPr="00C15FA3" w:rsidRDefault="00F57B8C" w:rsidP="00FB71AA">
      <w:pPr>
        <w:pStyle w:val="ae"/>
        <w:ind w:left="0"/>
        <w:jc w:val="center"/>
        <w:rPr>
          <w:b/>
          <w:sz w:val="16"/>
          <w:szCs w:val="16"/>
        </w:rPr>
      </w:pPr>
    </w:p>
    <w:p w:rsidR="00FB71AA" w:rsidRPr="00C15FA3" w:rsidRDefault="00FB71AA" w:rsidP="00FB71AA">
      <w:pPr>
        <w:pStyle w:val="ae"/>
        <w:tabs>
          <w:tab w:val="left" w:pos="9356"/>
        </w:tabs>
        <w:spacing w:line="242" w:lineRule="auto"/>
        <w:ind w:left="0" w:firstLine="720"/>
        <w:jc w:val="both"/>
      </w:pPr>
      <w:r w:rsidRPr="00C15FA3">
        <w:t>В рамках подпрограммы 2 будут реализованы следующие основные мероприятия:</w:t>
      </w:r>
    </w:p>
    <w:p w:rsidR="00FB71AA" w:rsidRPr="00C15FA3" w:rsidRDefault="00FB71AA" w:rsidP="00FB71AA">
      <w:pPr>
        <w:pStyle w:val="ae"/>
        <w:tabs>
          <w:tab w:val="left" w:pos="9356"/>
        </w:tabs>
        <w:spacing w:line="242" w:lineRule="auto"/>
        <w:ind w:left="0" w:firstLine="720"/>
        <w:jc w:val="both"/>
      </w:pPr>
      <w:r w:rsidRPr="00C15FA3">
        <w:t xml:space="preserve">2.1.1. Обеспечение </w:t>
      </w:r>
      <w:r w:rsidR="00642716" w:rsidRPr="00C15FA3">
        <w:t>деятельности (оказание услуг) МБ</w:t>
      </w:r>
      <w:r w:rsidRPr="00C15FA3">
        <w:t>УК «ИИКМ».</w:t>
      </w:r>
    </w:p>
    <w:p w:rsidR="00FB71AA" w:rsidRPr="00C15FA3" w:rsidRDefault="00FB71AA" w:rsidP="00FB71AA">
      <w:pPr>
        <w:pStyle w:val="ae"/>
        <w:tabs>
          <w:tab w:val="left" w:pos="9356"/>
        </w:tabs>
        <w:spacing w:line="242" w:lineRule="auto"/>
        <w:ind w:left="0" w:firstLine="720"/>
        <w:jc w:val="both"/>
      </w:pPr>
      <w:r w:rsidRPr="00C15FA3">
        <w:t>Данное основное мероприятие направлено на предоставлени</w:t>
      </w:r>
      <w:r w:rsidR="0001754F" w:rsidRPr="00C15FA3">
        <w:t>е</w:t>
      </w:r>
      <w:r w:rsidRPr="00C15FA3">
        <w:t xml:space="preserve"> муниципальной услуги «</w:t>
      </w:r>
      <w:r w:rsidR="0001754F" w:rsidRPr="00C15FA3">
        <w:t>Предоставление</w:t>
      </w:r>
      <w:r w:rsidRPr="00C15FA3">
        <w:t xml:space="preserve"> музейных услуг» </w:t>
      </w:r>
      <w:r w:rsidR="0001754F" w:rsidRPr="00C15FA3">
        <w:t xml:space="preserve">в соответствии </w:t>
      </w:r>
      <w:r w:rsidR="0001754F" w:rsidRPr="00C15FA3">
        <w:br/>
        <w:t>с А</w:t>
      </w:r>
      <w:r w:rsidRPr="00C15FA3">
        <w:t>дминистративным регламентом предоставления муниципальной услуги, утверждённым постановлением администрации муниципального района «Ивнянский район» от 20 мая 2013 года №</w:t>
      </w:r>
      <w:r w:rsidR="0001754F" w:rsidRPr="00C15FA3">
        <w:t xml:space="preserve"> </w:t>
      </w:r>
      <w:r w:rsidRPr="00C15FA3">
        <w:t>240</w:t>
      </w:r>
      <w:r w:rsidR="0001754F" w:rsidRPr="00C15FA3">
        <w:t xml:space="preserve"> «Об утверждении Административного регламента предоставления муниципальной услуги «Предоставление музейных услуг»</w:t>
      </w:r>
      <w:r w:rsidRPr="00C15FA3">
        <w:t>, увеличение предметов основного музейного фонда, оборудования, компьютерной техники.</w:t>
      </w:r>
    </w:p>
    <w:p w:rsidR="00FB71AA" w:rsidRPr="00C15FA3" w:rsidRDefault="00FB71AA" w:rsidP="00FB71AA">
      <w:pPr>
        <w:pStyle w:val="ac"/>
        <w:tabs>
          <w:tab w:val="left" w:pos="0"/>
        </w:tabs>
        <w:spacing w:line="322" w:lineRule="exact"/>
        <w:ind w:left="0"/>
        <w:rPr>
          <w:sz w:val="28"/>
          <w:szCs w:val="28"/>
        </w:rPr>
      </w:pPr>
      <w:r w:rsidRPr="00C15FA3">
        <w:rPr>
          <w:sz w:val="28"/>
          <w:szCs w:val="28"/>
        </w:rPr>
        <w:tab/>
        <w:t>2.1.2. Организация и проведение мероприятий, направленных на:</w:t>
      </w:r>
    </w:p>
    <w:p w:rsidR="00FB71AA" w:rsidRPr="00C15FA3" w:rsidRDefault="00FB71AA" w:rsidP="000D6B6A">
      <w:pPr>
        <w:pStyle w:val="ac"/>
        <w:widowControl w:val="0"/>
        <w:numPr>
          <w:ilvl w:val="0"/>
          <w:numId w:val="27"/>
        </w:numPr>
        <w:tabs>
          <w:tab w:val="left" w:pos="0"/>
        </w:tabs>
        <w:autoSpaceDE w:val="0"/>
        <w:autoSpaceDN w:val="0"/>
        <w:spacing w:line="322" w:lineRule="exact"/>
        <w:ind w:left="0" w:firstLine="709"/>
        <w:contextualSpacing w:val="0"/>
        <w:jc w:val="both"/>
        <w:rPr>
          <w:sz w:val="28"/>
          <w:szCs w:val="28"/>
        </w:rPr>
      </w:pPr>
      <w:r w:rsidRPr="00C15FA3">
        <w:rPr>
          <w:sz w:val="28"/>
          <w:szCs w:val="28"/>
        </w:rPr>
        <w:t>популяризацию музейных коллекций, деятельности музеев;</w:t>
      </w:r>
    </w:p>
    <w:p w:rsidR="00FB71AA" w:rsidRPr="00C15FA3" w:rsidRDefault="00FB71AA" w:rsidP="000D6B6A">
      <w:pPr>
        <w:pStyle w:val="ac"/>
        <w:widowControl w:val="0"/>
        <w:numPr>
          <w:ilvl w:val="0"/>
          <w:numId w:val="27"/>
        </w:numPr>
        <w:tabs>
          <w:tab w:val="left" w:pos="0"/>
        </w:tabs>
        <w:autoSpaceDE w:val="0"/>
        <w:autoSpaceDN w:val="0"/>
        <w:spacing w:line="322" w:lineRule="exact"/>
        <w:ind w:left="0" w:firstLine="709"/>
        <w:contextualSpacing w:val="0"/>
        <w:jc w:val="both"/>
        <w:rPr>
          <w:sz w:val="28"/>
          <w:szCs w:val="28"/>
        </w:rPr>
      </w:pPr>
      <w:r w:rsidRPr="00C15FA3">
        <w:rPr>
          <w:sz w:val="28"/>
          <w:szCs w:val="28"/>
        </w:rPr>
        <w:t xml:space="preserve">популяризацию творческих достижений деятелей живописи, литературы, культуры и искусства, народных художественных промыслов </w:t>
      </w:r>
      <w:r w:rsidR="0001754F" w:rsidRPr="00C15FA3">
        <w:rPr>
          <w:sz w:val="28"/>
          <w:szCs w:val="28"/>
        </w:rPr>
        <w:br/>
      </w:r>
      <w:r w:rsidRPr="00C15FA3">
        <w:rPr>
          <w:sz w:val="28"/>
          <w:szCs w:val="28"/>
        </w:rPr>
        <w:t>и ремесел Ивнянского района;</w:t>
      </w:r>
    </w:p>
    <w:p w:rsidR="00FB71AA" w:rsidRPr="00C15FA3" w:rsidRDefault="00FB71AA" w:rsidP="000D6B6A">
      <w:pPr>
        <w:pStyle w:val="ac"/>
        <w:widowControl w:val="0"/>
        <w:numPr>
          <w:ilvl w:val="0"/>
          <w:numId w:val="27"/>
        </w:numPr>
        <w:tabs>
          <w:tab w:val="left" w:pos="0"/>
        </w:tabs>
        <w:autoSpaceDE w:val="0"/>
        <w:autoSpaceDN w:val="0"/>
        <w:spacing w:line="322" w:lineRule="exact"/>
        <w:ind w:left="0" w:firstLine="709"/>
        <w:contextualSpacing w:val="0"/>
        <w:jc w:val="both"/>
        <w:rPr>
          <w:sz w:val="28"/>
          <w:szCs w:val="28"/>
        </w:rPr>
      </w:pPr>
      <w:r w:rsidRPr="00C15FA3">
        <w:rPr>
          <w:sz w:val="28"/>
          <w:szCs w:val="28"/>
        </w:rPr>
        <w:t xml:space="preserve">укрепление межрайонных и межрегиональных связей сотрудничества </w:t>
      </w:r>
      <w:r w:rsidR="0001754F" w:rsidRPr="00C15FA3">
        <w:rPr>
          <w:sz w:val="28"/>
          <w:szCs w:val="28"/>
        </w:rPr>
        <w:br/>
      </w:r>
      <w:r w:rsidRPr="00C15FA3">
        <w:rPr>
          <w:sz w:val="28"/>
          <w:szCs w:val="28"/>
        </w:rPr>
        <w:t>в музейном деле.</w:t>
      </w:r>
    </w:p>
    <w:p w:rsidR="00FB71AA" w:rsidRPr="00C15FA3" w:rsidRDefault="00FB71AA" w:rsidP="00FB71AA">
      <w:pPr>
        <w:tabs>
          <w:tab w:val="left" w:pos="0"/>
        </w:tabs>
        <w:spacing w:before="4" w:line="322" w:lineRule="exact"/>
        <w:jc w:val="both"/>
        <w:rPr>
          <w:sz w:val="28"/>
          <w:szCs w:val="28"/>
        </w:rPr>
      </w:pPr>
      <w:r w:rsidRPr="00C15FA3">
        <w:rPr>
          <w:sz w:val="28"/>
          <w:szCs w:val="28"/>
        </w:rPr>
        <w:tab/>
        <w:t>Финансирование данного мероприятия осуществляется за счет средств районного бюджета.</w:t>
      </w:r>
    </w:p>
    <w:p w:rsidR="00FB71AA" w:rsidRPr="00C15FA3" w:rsidRDefault="00FB71AA" w:rsidP="00FB71AA">
      <w:pPr>
        <w:tabs>
          <w:tab w:val="left" w:pos="0"/>
        </w:tabs>
        <w:jc w:val="both"/>
        <w:rPr>
          <w:sz w:val="28"/>
          <w:szCs w:val="28"/>
        </w:rPr>
      </w:pPr>
      <w:r w:rsidRPr="00C15FA3">
        <w:rPr>
          <w:sz w:val="28"/>
          <w:szCs w:val="28"/>
        </w:rPr>
        <w:tab/>
        <w:t xml:space="preserve">2.2.1. Капитальный ремонт объектов муниципальной собственности </w:t>
      </w:r>
      <w:r w:rsidR="0001754F" w:rsidRPr="00C15FA3">
        <w:rPr>
          <w:sz w:val="28"/>
          <w:szCs w:val="28"/>
        </w:rPr>
        <w:br/>
      </w:r>
      <w:r w:rsidRPr="00C15FA3">
        <w:rPr>
          <w:sz w:val="28"/>
          <w:szCs w:val="28"/>
        </w:rPr>
        <w:t>(в случае фактического осуществления).</w:t>
      </w:r>
    </w:p>
    <w:p w:rsidR="00FB71AA" w:rsidRPr="00C15FA3" w:rsidRDefault="00FB71AA" w:rsidP="00FB71AA">
      <w:pPr>
        <w:tabs>
          <w:tab w:val="left" w:pos="0"/>
        </w:tabs>
        <w:jc w:val="both"/>
        <w:rPr>
          <w:sz w:val="28"/>
          <w:szCs w:val="28"/>
        </w:rPr>
      </w:pPr>
      <w:r w:rsidRPr="00C15FA3">
        <w:rPr>
          <w:sz w:val="28"/>
          <w:szCs w:val="28"/>
        </w:rPr>
        <w:tab/>
        <w:t>2.2.2. Капитальные вложения (строительство, реконструкция) в объекты муниципальной собственности (в случае фактического осуществления).</w:t>
      </w:r>
    </w:p>
    <w:p w:rsidR="00FB71AA" w:rsidRPr="00C15FA3" w:rsidRDefault="00FB71AA" w:rsidP="00FB71AA">
      <w:pPr>
        <w:tabs>
          <w:tab w:val="left" w:pos="0"/>
        </w:tabs>
        <w:jc w:val="both"/>
        <w:rPr>
          <w:sz w:val="28"/>
          <w:szCs w:val="28"/>
        </w:rPr>
      </w:pPr>
      <w:r w:rsidRPr="00C15FA3">
        <w:rPr>
          <w:sz w:val="28"/>
          <w:szCs w:val="28"/>
        </w:rPr>
        <w:tab/>
        <w:t xml:space="preserve">Данное основное мероприятие направлено на выполнение задачи </w:t>
      </w:r>
      <w:r w:rsidR="0001754F" w:rsidRPr="00C15FA3">
        <w:rPr>
          <w:sz w:val="28"/>
          <w:szCs w:val="28"/>
        </w:rPr>
        <w:br/>
      </w:r>
      <w:r w:rsidRPr="00C15FA3">
        <w:rPr>
          <w:sz w:val="28"/>
          <w:szCs w:val="28"/>
        </w:rPr>
        <w:t xml:space="preserve">по созданию условий для сохранения музейных коллекций и развития </w:t>
      </w:r>
      <w:r w:rsidRPr="00C15FA3">
        <w:rPr>
          <w:sz w:val="28"/>
          <w:szCs w:val="28"/>
        </w:rPr>
        <w:lastRenderedPageBreak/>
        <w:t>музейного дела в Ивнянском районе. Финансирование данного основного мероприятия осуществляется за счет средств районного бюджета.</w:t>
      </w:r>
    </w:p>
    <w:p w:rsidR="00FB71AA" w:rsidRPr="00C15FA3" w:rsidRDefault="00FB71AA" w:rsidP="00FB71AA">
      <w:pPr>
        <w:tabs>
          <w:tab w:val="left" w:pos="0"/>
        </w:tabs>
        <w:jc w:val="both"/>
        <w:rPr>
          <w:sz w:val="28"/>
          <w:szCs w:val="28"/>
        </w:rPr>
      </w:pPr>
      <w:r w:rsidRPr="00C15FA3">
        <w:rPr>
          <w:sz w:val="28"/>
          <w:szCs w:val="28"/>
        </w:rPr>
        <w:tab/>
        <w:t xml:space="preserve">Исчерпывающий перечень мероприятий подпрограммы 2 представлен </w:t>
      </w:r>
      <w:r w:rsidR="0001754F" w:rsidRPr="00C15FA3">
        <w:rPr>
          <w:sz w:val="28"/>
          <w:szCs w:val="28"/>
        </w:rPr>
        <w:br/>
      </w:r>
      <w:r w:rsidRPr="00C15FA3">
        <w:rPr>
          <w:sz w:val="28"/>
          <w:szCs w:val="28"/>
        </w:rPr>
        <w:t>в приложении № 1 к муниципальной программе.</w:t>
      </w:r>
    </w:p>
    <w:p w:rsidR="00F57B8C" w:rsidRPr="00C15FA3" w:rsidRDefault="00F57B8C" w:rsidP="00FB71AA">
      <w:pPr>
        <w:tabs>
          <w:tab w:val="left" w:pos="0"/>
        </w:tabs>
        <w:jc w:val="both"/>
        <w:rPr>
          <w:sz w:val="16"/>
          <w:szCs w:val="16"/>
        </w:rPr>
      </w:pPr>
    </w:p>
    <w:p w:rsidR="00FB71AA" w:rsidRPr="00C15FA3" w:rsidRDefault="00FB71AA" w:rsidP="00FB71AA">
      <w:pPr>
        <w:pStyle w:val="1"/>
        <w:tabs>
          <w:tab w:val="left" w:pos="3521"/>
        </w:tabs>
        <w:spacing w:before="1"/>
        <w:jc w:val="center"/>
        <w:rPr>
          <w:rFonts w:ascii="Times New Roman" w:hAnsi="Times New Roman" w:cs="Times New Roman"/>
          <w:color w:val="auto"/>
        </w:rPr>
      </w:pPr>
      <w:r w:rsidRPr="00C15FA3">
        <w:rPr>
          <w:rFonts w:ascii="Times New Roman" w:hAnsi="Times New Roman" w:cs="Times New Roman"/>
          <w:bCs w:val="0"/>
          <w:color w:val="auto"/>
        </w:rPr>
        <w:t>4.</w:t>
      </w:r>
      <w:r w:rsidRPr="00C15FA3">
        <w:rPr>
          <w:rFonts w:ascii="Times New Roman" w:hAnsi="Times New Roman" w:cs="Times New Roman"/>
          <w:color w:val="auto"/>
        </w:rPr>
        <w:t xml:space="preserve"> Ресурсное обеспечение подпрограммы 2</w:t>
      </w:r>
    </w:p>
    <w:p w:rsidR="00FB71AA" w:rsidRPr="00C15FA3" w:rsidRDefault="00FB71AA" w:rsidP="00FB71AA">
      <w:pPr>
        <w:pStyle w:val="ae"/>
        <w:ind w:left="0" w:right="845"/>
        <w:rPr>
          <w:sz w:val="16"/>
          <w:szCs w:val="16"/>
        </w:rPr>
      </w:pPr>
    </w:p>
    <w:p w:rsidR="00FB71AA" w:rsidRPr="00C15FA3" w:rsidRDefault="00FB71AA" w:rsidP="00FB71AA">
      <w:pPr>
        <w:pStyle w:val="ae"/>
        <w:tabs>
          <w:tab w:val="left" w:pos="10032"/>
        </w:tabs>
        <w:ind w:left="0" w:right="3" w:firstLine="709"/>
        <w:jc w:val="both"/>
      </w:pPr>
      <w:r w:rsidRPr="00C15FA3">
        <w:t xml:space="preserve">Ресурсное обеспечение и прогнозная (справочная) оценка расходов </w:t>
      </w:r>
      <w:r w:rsidR="0001754F" w:rsidRPr="00C15FA3">
        <w:br/>
      </w:r>
      <w:r w:rsidRPr="00C15FA3">
        <w:t xml:space="preserve">на реализацию мероприятий подпрограммы </w:t>
      </w:r>
      <w:r w:rsidR="0001754F" w:rsidRPr="00C15FA3">
        <w:t xml:space="preserve">2 </w:t>
      </w:r>
      <w:r w:rsidRPr="00C15FA3">
        <w:t xml:space="preserve">из различных источников финансирования и ресурсное обеспечение реализации подпрограммы </w:t>
      </w:r>
      <w:r w:rsidR="0001754F" w:rsidRPr="00C15FA3">
        <w:t xml:space="preserve">2 </w:t>
      </w:r>
      <w:r w:rsidRPr="00C15FA3">
        <w:t xml:space="preserve">за счет средств бюджета Ивнянского района представлены соответственно </w:t>
      </w:r>
      <w:r w:rsidR="0001754F" w:rsidRPr="00C15FA3">
        <w:br/>
      </w:r>
      <w:r w:rsidRPr="00C15FA3">
        <w:t>в приложениях № 3 и № 4 к муниципальной программе.</w:t>
      </w:r>
    </w:p>
    <w:p w:rsidR="00FB71AA" w:rsidRPr="00C15FA3" w:rsidRDefault="00FB71AA" w:rsidP="00FB71AA">
      <w:pPr>
        <w:tabs>
          <w:tab w:val="left" w:pos="0"/>
        </w:tabs>
        <w:ind w:right="3" w:firstLine="709"/>
        <w:jc w:val="both"/>
        <w:rPr>
          <w:sz w:val="28"/>
          <w:szCs w:val="28"/>
        </w:rPr>
      </w:pPr>
      <w:r w:rsidRPr="00C15FA3">
        <w:rPr>
          <w:sz w:val="28"/>
          <w:szCs w:val="28"/>
        </w:rPr>
        <w:t xml:space="preserve">Сводная информация по муниципальным заданиям приводится </w:t>
      </w:r>
      <w:r w:rsidR="0001754F" w:rsidRPr="00C15FA3">
        <w:rPr>
          <w:sz w:val="28"/>
          <w:szCs w:val="28"/>
        </w:rPr>
        <w:br/>
      </w:r>
      <w:r w:rsidRPr="00C15FA3">
        <w:rPr>
          <w:spacing w:val="-18"/>
          <w:sz w:val="28"/>
          <w:szCs w:val="28"/>
        </w:rPr>
        <w:t xml:space="preserve">в  </w:t>
      </w:r>
      <w:r w:rsidRPr="00C15FA3">
        <w:rPr>
          <w:sz w:val="28"/>
          <w:szCs w:val="28"/>
        </w:rPr>
        <w:t>приложении № 5 к муниципальной</w:t>
      </w:r>
      <w:r w:rsidRPr="00C15FA3">
        <w:rPr>
          <w:spacing w:val="1"/>
          <w:sz w:val="28"/>
          <w:szCs w:val="28"/>
        </w:rPr>
        <w:t xml:space="preserve"> </w:t>
      </w:r>
      <w:r w:rsidRPr="00C15FA3">
        <w:rPr>
          <w:sz w:val="28"/>
          <w:szCs w:val="28"/>
        </w:rPr>
        <w:t>программе.</w:t>
      </w:r>
      <w:r w:rsidRPr="00C15FA3">
        <w:rPr>
          <w:sz w:val="28"/>
          <w:szCs w:val="28"/>
        </w:rPr>
        <w:tab/>
      </w:r>
    </w:p>
    <w:p w:rsidR="00FB71AA" w:rsidRPr="00C15FA3" w:rsidRDefault="00FB71AA" w:rsidP="00FB71AA">
      <w:pPr>
        <w:tabs>
          <w:tab w:val="left" w:pos="0"/>
        </w:tabs>
        <w:ind w:right="3" w:firstLine="709"/>
        <w:jc w:val="both"/>
        <w:rPr>
          <w:sz w:val="28"/>
          <w:szCs w:val="28"/>
        </w:rPr>
      </w:pPr>
      <w:r w:rsidRPr="00C15FA3">
        <w:rPr>
          <w:sz w:val="28"/>
          <w:szCs w:val="28"/>
        </w:rPr>
        <w:t>Сведения о методике расчета показателей приводятся в приложении № 6 к муниципальной программе.</w:t>
      </w:r>
    </w:p>
    <w:p w:rsidR="0001754F" w:rsidRPr="00C15FA3" w:rsidRDefault="0001754F" w:rsidP="00FB71AA">
      <w:pPr>
        <w:tabs>
          <w:tab w:val="left" w:pos="0"/>
        </w:tabs>
        <w:ind w:right="3" w:firstLine="709"/>
        <w:jc w:val="both"/>
        <w:rPr>
          <w:sz w:val="16"/>
          <w:szCs w:val="16"/>
        </w:rPr>
      </w:pPr>
    </w:p>
    <w:p w:rsidR="00FB71AA" w:rsidRPr="00C15FA3" w:rsidRDefault="00FB71AA" w:rsidP="00FB71AA">
      <w:pPr>
        <w:tabs>
          <w:tab w:val="left" w:pos="0"/>
        </w:tabs>
        <w:jc w:val="center"/>
        <w:rPr>
          <w:b/>
          <w:sz w:val="28"/>
          <w:szCs w:val="28"/>
        </w:rPr>
      </w:pPr>
      <w:r w:rsidRPr="00C15FA3">
        <w:rPr>
          <w:b/>
          <w:sz w:val="28"/>
          <w:szCs w:val="28"/>
        </w:rPr>
        <w:t>5. Прогноз показателей конечного результата подпрограммы 2</w:t>
      </w:r>
    </w:p>
    <w:p w:rsidR="00697E48" w:rsidRPr="00C15FA3" w:rsidRDefault="00697E48" w:rsidP="00FB71AA">
      <w:pPr>
        <w:tabs>
          <w:tab w:val="left" w:pos="0"/>
        </w:tabs>
        <w:jc w:val="center"/>
        <w:rPr>
          <w:b/>
          <w:sz w:val="16"/>
          <w:szCs w:val="16"/>
        </w:rPr>
      </w:pPr>
    </w:p>
    <w:tbl>
      <w:tblPr>
        <w:tblStyle w:val="a3"/>
        <w:tblW w:w="0" w:type="auto"/>
        <w:tblLayout w:type="fixed"/>
        <w:tblLook w:val="04A0" w:firstRow="1" w:lastRow="0" w:firstColumn="1" w:lastColumn="0" w:noHBand="0" w:noVBand="1"/>
      </w:tblPr>
      <w:tblGrid>
        <w:gridCol w:w="1842"/>
        <w:gridCol w:w="1985"/>
        <w:gridCol w:w="992"/>
        <w:gridCol w:w="992"/>
        <w:gridCol w:w="850"/>
        <w:gridCol w:w="851"/>
        <w:gridCol w:w="851"/>
        <w:gridCol w:w="850"/>
      </w:tblGrid>
      <w:tr w:rsidR="00C12F39" w:rsidRPr="00C15FA3" w:rsidTr="00697E48">
        <w:tc>
          <w:tcPr>
            <w:tcW w:w="1842" w:type="dxa"/>
          </w:tcPr>
          <w:p w:rsidR="00C12F39" w:rsidRPr="00C15FA3" w:rsidRDefault="00C12F39" w:rsidP="00352AF3">
            <w:pPr>
              <w:ind w:right="-108"/>
              <w:jc w:val="center"/>
              <w:rPr>
                <w:b/>
                <w:shd w:val="clear" w:color="auto" w:fill="FFFFFF"/>
              </w:rPr>
            </w:pPr>
            <w:r w:rsidRPr="00C15FA3">
              <w:rPr>
                <w:b/>
                <w:shd w:val="clear" w:color="auto" w:fill="FFFFFF"/>
              </w:rPr>
              <w:t>Наименование показателя, единица измерения</w:t>
            </w:r>
          </w:p>
        </w:tc>
        <w:tc>
          <w:tcPr>
            <w:tcW w:w="1985" w:type="dxa"/>
          </w:tcPr>
          <w:p w:rsidR="00C12F39" w:rsidRPr="00C15FA3" w:rsidRDefault="00C12F39" w:rsidP="00352AF3">
            <w:pPr>
              <w:jc w:val="center"/>
              <w:rPr>
                <w:b/>
                <w:shd w:val="clear" w:color="auto" w:fill="FFFFFF"/>
              </w:rPr>
            </w:pPr>
            <w:r w:rsidRPr="00C15FA3">
              <w:rPr>
                <w:b/>
                <w:shd w:val="clear" w:color="auto" w:fill="FFFFFF"/>
              </w:rPr>
              <w:t>Соисполнитель</w:t>
            </w:r>
          </w:p>
        </w:tc>
        <w:tc>
          <w:tcPr>
            <w:tcW w:w="5386" w:type="dxa"/>
            <w:gridSpan w:val="6"/>
          </w:tcPr>
          <w:p w:rsidR="00C12F39" w:rsidRPr="00C15FA3" w:rsidRDefault="00C12F39" w:rsidP="00352AF3">
            <w:pPr>
              <w:jc w:val="center"/>
              <w:rPr>
                <w:shd w:val="clear" w:color="auto" w:fill="FFFFFF"/>
              </w:rPr>
            </w:pPr>
            <w:r w:rsidRPr="00C15FA3">
              <w:rPr>
                <w:b/>
              </w:rPr>
              <w:t>Значение показателя по годам реализации</w:t>
            </w:r>
          </w:p>
        </w:tc>
      </w:tr>
      <w:tr w:rsidR="00C12F39" w:rsidRPr="00C15FA3" w:rsidTr="00697E48">
        <w:tc>
          <w:tcPr>
            <w:tcW w:w="1842" w:type="dxa"/>
            <w:vMerge w:val="restart"/>
          </w:tcPr>
          <w:p w:rsidR="00C12F39" w:rsidRPr="00C15FA3" w:rsidRDefault="00C12F39" w:rsidP="00352AF3">
            <w:pPr>
              <w:pStyle w:val="TableParagraph"/>
              <w:ind w:left="102"/>
              <w:jc w:val="center"/>
              <w:rPr>
                <w:sz w:val="24"/>
                <w:szCs w:val="24"/>
              </w:rPr>
            </w:pPr>
            <w:r w:rsidRPr="00C15FA3">
              <w:rPr>
                <w:sz w:val="24"/>
                <w:szCs w:val="24"/>
              </w:rPr>
              <w:t>Количество посещений</w:t>
            </w:r>
          </w:p>
          <w:p w:rsidR="00C12F39" w:rsidRPr="00C15FA3" w:rsidRDefault="00C12F39" w:rsidP="00352AF3">
            <w:pPr>
              <w:pStyle w:val="TableParagraph"/>
              <w:ind w:left="102"/>
              <w:jc w:val="center"/>
              <w:rPr>
                <w:sz w:val="24"/>
                <w:szCs w:val="24"/>
              </w:rPr>
            </w:pPr>
            <w:r w:rsidRPr="00C15FA3">
              <w:rPr>
                <w:sz w:val="24"/>
                <w:szCs w:val="24"/>
              </w:rPr>
              <w:t>муниципальных музеев на 1000</w:t>
            </w:r>
          </w:p>
          <w:p w:rsidR="00C12F39" w:rsidRPr="00C15FA3" w:rsidRDefault="0022523B" w:rsidP="0022523B">
            <w:pPr>
              <w:pStyle w:val="TableParagraph"/>
              <w:ind w:left="102"/>
              <w:jc w:val="center"/>
              <w:rPr>
                <w:sz w:val="24"/>
                <w:szCs w:val="24"/>
              </w:rPr>
            </w:pPr>
            <w:r w:rsidRPr="00C15FA3">
              <w:rPr>
                <w:sz w:val="24"/>
                <w:szCs w:val="24"/>
              </w:rPr>
              <w:t>человек населения</w:t>
            </w:r>
          </w:p>
        </w:tc>
        <w:tc>
          <w:tcPr>
            <w:tcW w:w="1985" w:type="dxa"/>
            <w:vMerge w:val="restart"/>
          </w:tcPr>
          <w:p w:rsidR="00C12F39" w:rsidRPr="00C15FA3" w:rsidRDefault="00C12F39" w:rsidP="00352AF3">
            <w:pPr>
              <w:pStyle w:val="TableParagraph"/>
              <w:ind w:left="102"/>
              <w:jc w:val="center"/>
              <w:rPr>
                <w:sz w:val="24"/>
                <w:szCs w:val="24"/>
              </w:rPr>
            </w:pPr>
          </w:p>
          <w:p w:rsidR="00C12F39" w:rsidRPr="00C15FA3" w:rsidRDefault="00C12F39" w:rsidP="00C12F39">
            <w:pPr>
              <w:ind w:left="-108" w:right="-108"/>
              <w:jc w:val="center"/>
            </w:pPr>
            <w:r w:rsidRPr="00C15FA3">
              <w:t>Муниципальное казённое</w:t>
            </w:r>
          </w:p>
          <w:p w:rsidR="00C12F39" w:rsidRPr="00C15FA3" w:rsidRDefault="00C12F39" w:rsidP="00C12F39">
            <w:pPr>
              <w:ind w:left="-108" w:right="-108"/>
              <w:jc w:val="center"/>
            </w:pPr>
            <w:r w:rsidRPr="00C15FA3">
              <w:t>учреждение</w:t>
            </w:r>
          </w:p>
          <w:p w:rsidR="00C12F39" w:rsidRPr="00C15FA3" w:rsidRDefault="00C12F39" w:rsidP="00C12F39">
            <w:pPr>
              <w:ind w:left="-108" w:right="-108"/>
              <w:jc w:val="center"/>
            </w:pPr>
            <w:r w:rsidRPr="00C15FA3">
              <w:t>«Управление культуры</w:t>
            </w:r>
          </w:p>
          <w:p w:rsidR="00C12F39" w:rsidRPr="00C15FA3" w:rsidRDefault="00C12F39" w:rsidP="00C12F39">
            <w:pPr>
              <w:ind w:left="-108" w:right="-108"/>
              <w:jc w:val="center"/>
            </w:pPr>
            <w:r w:rsidRPr="00C15FA3">
              <w:t>администрации муниципального района</w:t>
            </w:r>
          </w:p>
          <w:p w:rsidR="00C12F39" w:rsidRPr="00C15FA3" w:rsidRDefault="00C12F39" w:rsidP="00C12F39">
            <w:pPr>
              <w:ind w:left="-108" w:right="-108"/>
              <w:jc w:val="center"/>
            </w:pPr>
            <w:r w:rsidRPr="00C15FA3">
              <w:t>«Ивнянский район»</w:t>
            </w:r>
          </w:p>
          <w:p w:rsidR="00C12F39" w:rsidRPr="00C15FA3" w:rsidRDefault="00C12F39" w:rsidP="00C12F39">
            <w:pPr>
              <w:ind w:left="-108" w:right="-108"/>
              <w:jc w:val="center"/>
            </w:pPr>
            <w:r w:rsidRPr="00C15FA3">
              <w:t>Белгородской области»</w:t>
            </w:r>
          </w:p>
          <w:p w:rsidR="00C12F39" w:rsidRPr="00C15FA3" w:rsidRDefault="00C12F39" w:rsidP="00C12F39">
            <w:pPr>
              <w:ind w:left="-108" w:right="-108"/>
              <w:jc w:val="center"/>
            </w:pPr>
          </w:p>
          <w:p w:rsidR="00C12F39" w:rsidRPr="00C15FA3" w:rsidRDefault="00C12F39" w:rsidP="00927A82">
            <w:pPr>
              <w:ind w:left="-108" w:right="-108"/>
              <w:jc w:val="center"/>
            </w:pPr>
            <w:r w:rsidRPr="00C15FA3">
              <w:t xml:space="preserve">Муниципальное </w:t>
            </w:r>
            <w:r w:rsidR="00927A82" w:rsidRPr="00C15FA3">
              <w:t>бюджетное</w:t>
            </w:r>
            <w:r w:rsidRPr="00C15FA3">
              <w:t xml:space="preserve"> учреждение культуры</w:t>
            </w:r>
            <w:r w:rsidR="00927A82" w:rsidRPr="00C15FA3">
              <w:t xml:space="preserve"> «Ивнянский историко-краеведческий музей»</w:t>
            </w:r>
          </w:p>
        </w:tc>
        <w:tc>
          <w:tcPr>
            <w:tcW w:w="992" w:type="dxa"/>
          </w:tcPr>
          <w:p w:rsidR="00C12F39" w:rsidRPr="00C15FA3" w:rsidRDefault="00C12F39" w:rsidP="00352AF3">
            <w:pPr>
              <w:pStyle w:val="TableParagraph"/>
              <w:ind w:left="141"/>
              <w:jc w:val="center"/>
              <w:rPr>
                <w:b/>
                <w:sz w:val="24"/>
                <w:szCs w:val="24"/>
              </w:rPr>
            </w:pPr>
            <w:r w:rsidRPr="00C15FA3">
              <w:rPr>
                <w:b/>
                <w:sz w:val="24"/>
                <w:szCs w:val="24"/>
              </w:rPr>
              <w:t>2015</w:t>
            </w:r>
          </w:p>
          <w:p w:rsidR="00C12F39" w:rsidRPr="00C15FA3" w:rsidRDefault="00C12F39" w:rsidP="00352AF3">
            <w:pPr>
              <w:pStyle w:val="TableParagraph"/>
              <w:ind w:left="141"/>
              <w:jc w:val="center"/>
              <w:rPr>
                <w:b/>
                <w:sz w:val="24"/>
                <w:szCs w:val="24"/>
              </w:rPr>
            </w:pPr>
            <w:r w:rsidRPr="00C15FA3">
              <w:rPr>
                <w:b/>
                <w:sz w:val="24"/>
                <w:szCs w:val="24"/>
              </w:rPr>
              <w:t>год</w:t>
            </w:r>
          </w:p>
        </w:tc>
        <w:tc>
          <w:tcPr>
            <w:tcW w:w="992" w:type="dxa"/>
          </w:tcPr>
          <w:p w:rsidR="00C12F39" w:rsidRPr="00C15FA3" w:rsidRDefault="00C12F39" w:rsidP="00352AF3">
            <w:pPr>
              <w:pStyle w:val="TableParagraph"/>
              <w:ind w:left="141"/>
              <w:jc w:val="center"/>
              <w:rPr>
                <w:b/>
                <w:sz w:val="24"/>
                <w:szCs w:val="24"/>
              </w:rPr>
            </w:pPr>
            <w:r w:rsidRPr="00C15FA3">
              <w:rPr>
                <w:b/>
                <w:sz w:val="24"/>
                <w:szCs w:val="24"/>
              </w:rPr>
              <w:t>2016</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0" w:type="dxa"/>
          </w:tcPr>
          <w:p w:rsidR="00C12F39" w:rsidRPr="00C15FA3" w:rsidRDefault="00C12F39" w:rsidP="00352AF3">
            <w:pPr>
              <w:pStyle w:val="TableParagraph"/>
              <w:ind w:left="141"/>
              <w:jc w:val="center"/>
              <w:rPr>
                <w:b/>
                <w:sz w:val="24"/>
                <w:szCs w:val="24"/>
              </w:rPr>
            </w:pPr>
            <w:r w:rsidRPr="00C15FA3">
              <w:rPr>
                <w:b/>
                <w:sz w:val="24"/>
                <w:szCs w:val="24"/>
              </w:rPr>
              <w:t>2017</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1" w:type="dxa"/>
          </w:tcPr>
          <w:p w:rsidR="00C12F39" w:rsidRPr="00C15FA3" w:rsidRDefault="00C12F39" w:rsidP="00352AF3">
            <w:pPr>
              <w:pStyle w:val="TableParagraph"/>
              <w:ind w:left="141"/>
              <w:jc w:val="center"/>
              <w:rPr>
                <w:b/>
                <w:sz w:val="24"/>
                <w:szCs w:val="24"/>
              </w:rPr>
            </w:pPr>
            <w:r w:rsidRPr="00C15FA3">
              <w:rPr>
                <w:b/>
                <w:sz w:val="24"/>
                <w:szCs w:val="24"/>
              </w:rPr>
              <w:t>2018</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1" w:type="dxa"/>
          </w:tcPr>
          <w:p w:rsidR="00C12F39" w:rsidRPr="00C15FA3" w:rsidRDefault="00C12F39" w:rsidP="00352AF3">
            <w:pPr>
              <w:pStyle w:val="TableParagraph"/>
              <w:ind w:left="141"/>
              <w:jc w:val="center"/>
              <w:rPr>
                <w:b/>
                <w:sz w:val="24"/>
                <w:szCs w:val="24"/>
              </w:rPr>
            </w:pPr>
            <w:r w:rsidRPr="00C15FA3">
              <w:rPr>
                <w:b/>
                <w:sz w:val="24"/>
                <w:szCs w:val="24"/>
              </w:rPr>
              <w:t>2019</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0" w:type="dxa"/>
          </w:tcPr>
          <w:p w:rsidR="00C12F39" w:rsidRPr="00C15FA3" w:rsidRDefault="00C12F39" w:rsidP="00352AF3">
            <w:pPr>
              <w:pStyle w:val="TableParagraph"/>
              <w:ind w:left="141"/>
              <w:jc w:val="center"/>
              <w:rPr>
                <w:b/>
                <w:sz w:val="24"/>
                <w:szCs w:val="24"/>
              </w:rPr>
            </w:pPr>
            <w:r w:rsidRPr="00C15FA3">
              <w:rPr>
                <w:b/>
                <w:sz w:val="24"/>
                <w:szCs w:val="24"/>
              </w:rPr>
              <w:t>2020</w:t>
            </w:r>
          </w:p>
          <w:p w:rsidR="00C12F39" w:rsidRPr="00C15FA3" w:rsidRDefault="00C12F39" w:rsidP="00352AF3">
            <w:pPr>
              <w:pStyle w:val="TableParagraph"/>
              <w:ind w:left="141"/>
              <w:jc w:val="center"/>
              <w:rPr>
                <w:b/>
                <w:sz w:val="24"/>
                <w:szCs w:val="24"/>
              </w:rPr>
            </w:pPr>
            <w:r w:rsidRPr="00C15FA3">
              <w:rPr>
                <w:b/>
                <w:sz w:val="24"/>
                <w:szCs w:val="24"/>
              </w:rPr>
              <w:t>год</w:t>
            </w:r>
          </w:p>
        </w:tc>
      </w:tr>
      <w:tr w:rsidR="00C12F39" w:rsidRPr="00C15FA3" w:rsidTr="00697E48">
        <w:tc>
          <w:tcPr>
            <w:tcW w:w="1842" w:type="dxa"/>
            <w:vMerge/>
          </w:tcPr>
          <w:p w:rsidR="00C12F39" w:rsidRPr="00C15FA3" w:rsidRDefault="00C12F39" w:rsidP="00352AF3">
            <w:pPr>
              <w:ind w:right="-108"/>
              <w:jc w:val="center"/>
            </w:pPr>
          </w:p>
        </w:tc>
        <w:tc>
          <w:tcPr>
            <w:tcW w:w="1985" w:type="dxa"/>
            <w:vMerge/>
          </w:tcPr>
          <w:p w:rsidR="00C12F39" w:rsidRPr="00C15FA3" w:rsidRDefault="00C12F39" w:rsidP="00352AF3">
            <w:pPr>
              <w:jc w:val="center"/>
              <w:rPr>
                <w:shd w:val="clear" w:color="auto" w:fill="FFFFFF"/>
              </w:rPr>
            </w:pPr>
          </w:p>
        </w:tc>
        <w:tc>
          <w:tcPr>
            <w:tcW w:w="992" w:type="dxa"/>
          </w:tcPr>
          <w:p w:rsidR="00C12F39" w:rsidRPr="00C15FA3" w:rsidRDefault="00C12F39" w:rsidP="00352AF3">
            <w:pPr>
              <w:pStyle w:val="TableParagraph"/>
              <w:ind w:left="141"/>
              <w:jc w:val="center"/>
              <w:rPr>
                <w:sz w:val="24"/>
                <w:szCs w:val="24"/>
              </w:rPr>
            </w:pPr>
            <w:r w:rsidRPr="00C15FA3">
              <w:rPr>
                <w:sz w:val="24"/>
                <w:szCs w:val="24"/>
              </w:rPr>
              <w:t>620</w:t>
            </w:r>
          </w:p>
        </w:tc>
        <w:tc>
          <w:tcPr>
            <w:tcW w:w="992" w:type="dxa"/>
          </w:tcPr>
          <w:p w:rsidR="00C12F39" w:rsidRPr="00C15FA3" w:rsidRDefault="00C12F39" w:rsidP="00352AF3">
            <w:pPr>
              <w:pStyle w:val="TableParagraph"/>
              <w:ind w:left="141"/>
              <w:jc w:val="center"/>
              <w:rPr>
                <w:sz w:val="24"/>
                <w:szCs w:val="24"/>
              </w:rPr>
            </w:pPr>
            <w:r w:rsidRPr="00C15FA3">
              <w:rPr>
                <w:sz w:val="24"/>
                <w:szCs w:val="24"/>
              </w:rPr>
              <w:t>700</w:t>
            </w:r>
          </w:p>
        </w:tc>
        <w:tc>
          <w:tcPr>
            <w:tcW w:w="850" w:type="dxa"/>
          </w:tcPr>
          <w:p w:rsidR="00C12F39" w:rsidRPr="00C15FA3" w:rsidRDefault="00C12F39" w:rsidP="00352AF3">
            <w:pPr>
              <w:pStyle w:val="TableParagraph"/>
              <w:ind w:left="141"/>
              <w:jc w:val="center"/>
              <w:rPr>
                <w:sz w:val="24"/>
                <w:szCs w:val="24"/>
              </w:rPr>
            </w:pPr>
            <w:r w:rsidRPr="00C15FA3">
              <w:rPr>
                <w:sz w:val="24"/>
                <w:szCs w:val="24"/>
              </w:rPr>
              <w:t>900</w:t>
            </w:r>
          </w:p>
        </w:tc>
        <w:tc>
          <w:tcPr>
            <w:tcW w:w="851" w:type="dxa"/>
          </w:tcPr>
          <w:p w:rsidR="00C12F39" w:rsidRPr="00C15FA3" w:rsidRDefault="00C12F39" w:rsidP="00352AF3">
            <w:pPr>
              <w:pStyle w:val="TableParagraph"/>
              <w:ind w:left="141"/>
              <w:jc w:val="center"/>
              <w:rPr>
                <w:sz w:val="24"/>
                <w:szCs w:val="24"/>
              </w:rPr>
            </w:pPr>
            <w:r w:rsidRPr="00C15FA3">
              <w:rPr>
                <w:sz w:val="24"/>
                <w:szCs w:val="24"/>
              </w:rPr>
              <w:t>900</w:t>
            </w:r>
          </w:p>
        </w:tc>
        <w:tc>
          <w:tcPr>
            <w:tcW w:w="851" w:type="dxa"/>
          </w:tcPr>
          <w:p w:rsidR="00C12F39" w:rsidRPr="00C15FA3" w:rsidRDefault="00C12F39" w:rsidP="00352AF3">
            <w:pPr>
              <w:pStyle w:val="TableParagraph"/>
              <w:ind w:left="141"/>
              <w:jc w:val="center"/>
              <w:rPr>
                <w:sz w:val="24"/>
                <w:szCs w:val="24"/>
              </w:rPr>
            </w:pPr>
            <w:r w:rsidRPr="00C15FA3">
              <w:rPr>
                <w:sz w:val="24"/>
                <w:szCs w:val="24"/>
              </w:rPr>
              <w:t>910</w:t>
            </w:r>
          </w:p>
        </w:tc>
        <w:tc>
          <w:tcPr>
            <w:tcW w:w="850" w:type="dxa"/>
          </w:tcPr>
          <w:p w:rsidR="00C12F39" w:rsidRPr="00C15FA3" w:rsidRDefault="00C12F39" w:rsidP="00352AF3">
            <w:pPr>
              <w:pStyle w:val="TableParagraph"/>
              <w:ind w:left="141"/>
              <w:jc w:val="center"/>
              <w:rPr>
                <w:sz w:val="24"/>
                <w:szCs w:val="24"/>
              </w:rPr>
            </w:pPr>
            <w:r w:rsidRPr="00C15FA3">
              <w:rPr>
                <w:sz w:val="24"/>
                <w:szCs w:val="24"/>
              </w:rPr>
              <w:t>476</w:t>
            </w:r>
          </w:p>
        </w:tc>
      </w:tr>
      <w:tr w:rsidR="00C12F39" w:rsidRPr="00C15FA3" w:rsidTr="00697E48">
        <w:tc>
          <w:tcPr>
            <w:tcW w:w="1842" w:type="dxa"/>
            <w:vMerge/>
          </w:tcPr>
          <w:p w:rsidR="00C12F39" w:rsidRPr="00C15FA3" w:rsidRDefault="00C12F39" w:rsidP="00352AF3">
            <w:pPr>
              <w:ind w:right="-108"/>
              <w:jc w:val="center"/>
            </w:pPr>
          </w:p>
        </w:tc>
        <w:tc>
          <w:tcPr>
            <w:tcW w:w="1985" w:type="dxa"/>
            <w:vMerge/>
          </w:tcPr>
          <w:p w:rsidR="00C12F39" w:rsidRPr="00C15FA3" w:rsidRDefault="00C12F39" w:rsidP="00352AF3">
            <w:pPr>
              <w:jc w:val="center"/>
              <w:rPr>
                <w:shd w:val="clear" w:color="auto" w:fill="FFFFFF"/>
              </w:rPr>
            </w:pPr>
          </w:p>
        </w:tc>
        <w:tc>
          <w:tcPr>
            <w:tcW w:w="992" w:type="dxa"/>
          </w:tcPr>
          <w:p w:rsidR="00C12F39" w:rsidRPr="00C15FA3" w:rsidRDefault="00C12F39" w:rsidP="00352AF3">
            <w:pPr>
              <w:pStyle w:val="TableParagraph"/>
              <w:ind w:left="141"/>
              <w:jc w:val="center"/>
              <w:rPr>
                <w:b/>
                <w:sz w:val="24"/>
                <w:szCs w:val="24"/>
              </w:rPr>
            </w:pPr>
            <w:r w:rsidRPr="00C15FA3">
              <w:rPr>
                <w:b/>
                <w:sz w:val="24"/>
                <w:szCs w:val="24"/>
              </w:rPr>
              <w:t>2021</w:t>
            </w:r>
          </w:p>
          <w:p w:rsidR="00C12F39" w:rsidRPr="00C15FA3" w:rsidRDefault="00C12F39" w:rsidP="00352AF3">
            <w:pPr>
              <w:pStyle w:val="TableParagraph"/>
              <w:ind w:left="141"/>
              <w:jc w:val="center"/>
              <w:rPr>
                <w:b/>
                <w:sz w:val="24"/>
                <w:szCs w:val="24"/>
              </w:rPr>
            </w:pPr>
            <w:r w:rsidRPr="00C15FA3">
              <w:rPr>
                <w:b/>
                <w:sz w:val="24"/>
                <w:szCs w:val="24"/>
              </w:rPr>
              <w:t>год</w:t>
            </w:r>
          </w:p>
        </w:tc>
        <w:tc>
          <w:tcPr>
            <w:tcW w:w="992" w:type="dxa"/>
          </w:tcPr>
          <w:p w:rsidR="00C12F39" w:rsidRPr="00C15FA3" w:rsidRDefault="00C12F39" w:rsidP="00352AF3">
            <w:pPr>
              <w:pStyle w:val="TableParagraph"/>
              <w:ind w:left="141"/>
              <w:jc w:val="center"/>
              <w:rPr>
                <w:b/>
                <w:sz w:val="24"/>
                <w:szCs w:val="24"/>
              </w:rPr>
            </w:pPr>
            <w:r w:rsidRPr="00C15FA3">
              <w:rPr>
                <w:b/>
                <w:sz w:val="24"/>
                <w:szCs w:val="24"/>
              </w:rPr>
              <w:t>2022</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0" w:type="dxa"/>
          </w:tcPr>
          <w:p w:rsidR="00C12F39" w:rsidRPr="00C15FA3" w:rsidRDefault="00C12F39" w:rsidP="00352AF3">
            <w:pPr>
              <w:pStyle w:val="TableParagraph"/>
              <w:ind w:left="141"/>
              <w:jc w:val="center"/>
              <w:rPr>
                <w:b/>
                <w:sz w:val="24"/>
                <w:szCs w:val="24"/>
              </w:rPr>
            </w:pPr>
            <w:r w:rsidRPr="00C15FA3">
              <w:rPr>
                <w:b/>
                <w:sz w:val="24"/>
                <w:szCs w:val="24"/>
              </w:rPr>
              <w:t>2023</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1" w:type="dxa"/>
          </w:tcPr>
          <w:p w:rsidR="00C12F39" w:rsidRPr="00C15FA3" w:rsidRDefault="00C12F39" w:rsidP="00352AF3">
            <w:pPr>
              <w:pStyle w:val="TableParagraph"/>
              <w:ind w:left="141"/>
              <w:jc w:val="center"/>
              <w:rPr>
                <w:b/>
                <w:sz w:val="24"/>
                <w:szCs w:val="24"/>
              </w:rPr>
            </w:pPr>
            <w:r w:rsidRPr="00C15FA3">
              <w:rPr>
                <w:b/>
                <w:sz w:val="24"/>
                <w:szCs w:val="24"/>
              </w:rPr>
              <w:t>2024</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1" w:type="dxa"/>
          </w:tcPr>
          <w:p w:rsidR="00C12F39" w:rsidRPr="00C15FA3" w:rsidRDefault="00C12F39" w:rsidP="00352AF3">
            <w:pPr>
              <w:pStyle w:val="TableParagraph"/>
              <w:ind w:left="141"/>
              <w:jc w:val="center"/>
              <w:rPr>
                <w:b/>
                <w:sz w:val="24"/>
                <w:szCs w:val="24"/>
              </w:rPr>
            </w:pPr>
            <w:r w:rsidRPr="00C15FA3">
              <w:rPr>
                <w:b/>
                <w:sz w:val="24"/>
                <w:szCs w:val="24"/>
              </w:rPr>
              <w:t>2025</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0" w:type="dxa"/>
          </w:tcPr>
          <w:p w:rsidR="00C12F39" w:rsidRPr="00C15FA3" w:rsidRDefault="00F6080F" w:rsidP="00736EF0">
            <w:pPr>
              <w:pStyle w:val="TableParagraph"/>
              <w:ind w:left="141"/>
              <w:jc w:val="center"/>
              <w:rPr>
                <w:sz w:val="24"/>
                <w:szCs w:val="24"/>
              </w:rPr>
            </w:pPr>
            <w:r w:rsidRPr="00C15FA3">
              <w:rPr>
                <w:sz w:val="24"/>
                <w:szCs w:val="24"/>
              </w:rPr>
              <w:t>20</w:t>
            </w:r>
            <w:r w:rsidR="00736EF0" w:rsidRPr="00C15FA3">
              <w:rPr>
                <w:sz w:val="24"/>
                <w:szCs w:val="24"/>
              </w:rPr>
              <w:t>26</w:t>
            </w:r>
            <w:r w:rsidR="00736EF0" w:rsidRPr="00C15FA3">
              <w:rPr>
                <w:b/>
                <w:sz w:val="24"/>
                <w:szCs w:val="24"/>
              </w:rPr>
              <w:t>год</w:t>
            </w:r>
            <w:r w:rsidR="00736EF0" w:rsidRPr="00C15FA3">
              <w:rPr>
                <w:sz w:val="24"/>
                <w:szCs w:val="24"/>
              </w:rPr>
              <w:t xml:space="preserve"> </w:t>
            </w:r>
          </w:p>
        </w:tc>
      </w:tr>
      <w:tr w:rsidR="00C12F39" w:rsidRPr="00C15FA3" w:rsidTr="00697E48">
        <w:tc>
          <w:tcPr>
            <w:tcW w:w="1842" w:type="dxa"/>
            <w:vMerge/>
          </w:tcPr>
          <w:p w:rsidR="00C12F39" w:rsidRPr="00C15FA3" w:rsidRDefault="00C12F39" w:rsidP="00352AF3">
            <w:pPr>
              <w:ind w:right="-108"/>
              <w:jc w:val="center"/>
            </w:pPr>
          </w:p>
        </w:tc>
        <w:tc>
          <w:tcPr>
            <w:tcW w:w="1985" w:type="dxa"/>
            <w:vMerge/>
          </w:tcPr>
          <w:p w:rsidR="00C12F39" w:rsidRPr="00C15FA3" w:rsidRDefault="00C12F39" w:rsidP="00352AF3">
            <w:pPr>
              <w:jc w:val="center"/>
              <w:rPr>
                <w:shd w:val="clear" w:color="auto" w:fill="FFFFFF"/>
              </w:rPr>
            </w:pPr>
          </w:p>
        </w:tc>
        <w:tc>
          <w:tcPr>
            <w:tcW w:w="992" w:type="dxa"/>
          </w:tcPr>
          <w:p w:rsidR="00C12F39" w:rsidRPr="00C15FA3" w:rsidRDefault="00C12F39" w:rsidP="00352AF3">
            <w:pPr>
              <w:pStyle w:val="TableParagraph"/>
              <w:ind w:left="141"/>
              <w:jc w:val="center"/>
              <w:rPr>
                <w:sz w:val="24"/>
                <w:szCs w:val="24"/>
              </w:rPr>
            </w:pPr>
            <w:r w:rsidRPr="00C15FA3">
              <w:rPr>
                <w:sz w:val="24"/>
                <w:szCs w:val="24"/>
              </w:rPr>
              <w:t>1 337</w:t>
            </w:r>
          </w:p>
        </w:tc>
        <w:tc>
          <w:tcPr>
            <w:tcW w:w="992" w:type="dxa"/>
          </w:tcPr>
          <w:p w:rsidR="00C12F39" w:rsidRPr="00C15FA3" w:rsidRDefault="00C12F39" w:rsidP="00352AF3">
            <w:pPr>
              <w:ind w:left="141"/>
              <w:jc w:val="center"/>
            </w:pPr>
            <w:r w:rsidRPr="00C15FA3">
              <w:t>1443</w:t>
            </w:r>
          </w:p>
        </w:tc>
        <w:tc>
          <w:tcPr>
            <w:tcW w:w="850" w:type="dxa"/>
          </w:tcPr>
          <w:p w:rsidR="00C12F39" w:rsidRPr="00C15FA3" w:rsidRDefault="00C12F39" w:rsidP="00352AF3">
            <w:pPr>
              <w:ind w:left="141"/>
              <w:jc w:val="center"/>
            </w:pPr>
            <w:r w:rsidRPr="00C15FA3">
              <w:t>1443</w:t>
            </w:r>
          </w:p>
        </w:tc>
        <w:tc>
          <w:tcPr>
            <w:tcW w:w="851" w:type="dxa"/>
          </w:tcPr>
          <w:p w:rsidR="00C12F39" w:rsidRPr="00C15FA3" w:rsidRDefault="0052469D" w:rsidP="00352AF3">
            <w:pPr>
              <w:ind w:left="141"/>
              <w:jc w:val="center"/>
            </w:pPr>
            <w:r w:rsidRPr="0052469D">
              <w:rPr>
                <w:highlight w:val="yellow"/>
              </w:rPr>
              <w:t>1981</w:t>
            </w:r>
          </w:p>
        </w:tc>
        <w:tc>
          <w:tcPr>
            <w:tcW w:w="851" w:type="dxa"/>
          </w:tcPr>
          <w:p w:rsidR="00C12F39" w:rsidRPr="00C15FA3" w:rsidRDefault="00736EF0" w:rsidP="00352AF3">
            <w:pPr>
              <w:ind w:left="141"/>
              <w:jc w:val="center"/>
            </w:pPr>
            <w:r w:rsidRPr="00C15FA3">
              <w:t>1543</w:t>
            </w:r>
          </w:p>
        </w:tc>
        <w:tc>
          <w:tcPr>
            <w:tcW w:w="850" w:type="dxa"/>
          </w:tcPr>
          <w:p w:rsidR="00C12F39" w:rsidRPr="00C15FA3" w:rsidRDefault="00736EF0" w:rsidP="00352AF3">
            <w:pPr>
              <w:pStyle w:val="TableParagraph"/>
              <w:ind w:left="141"/>
              <w:jc w:val="center"/>
              <w:rPr>
                <w:sz w:val="24"/>
                <w:szCs w:val="24"/>
              </w:rPr>
            </w:pPr>
            <w:r w:rsidRPr="00C15FA3">
              <w:rPr>
                <w:sz w:val="24"/>
                <w:szCs w:val="24"/>
              </w:rPr>
              <w:t>1543</w:t>
            </w:r>
          </w:p>
          <w:p w:rsidR="00C12F39" w:rsidRPr="00C15FA3" w:rsidRDefault="00C12F39" w:rsidP="00352AF3">
            <w:pPr>
              <w:pStyle w:val="TableParagraph"/>
              <w:ind w:left="141"/>
              <w:jc w:val="center"/>
              <w:rPr>
                <w:sz w:val="24"/>
                <w:szCs w:val="24"/>
              </w:rPr>
            </w:pPr>
          </w:p>
        </w:tc>
      </w:tr>
      <w:tr w:rsidR="00C12F39" w:rsidRPr="00C15FA3" w:rsidTr="00697E48">
        <w:tc>
          <w:tcPr>
            <w:tcW w:w="1842" w:type="dxa"/>
            <w:vMerge w:val="restart"/>
          </w:tcPr>
          <w:p w:rsidR="00C12F39" w:rsidRPr="00C15FA3" w:rsidRDefault="00C12F39" w:rsidP="00352AF3">
            <w:pPr>
              <w:pStyle w:val="TableParagraph"/>
              <w:ind w:left="102"/>
              <w:jc w:val="center"/>
              <w:rPr>
                <w:sz w:val="24"/>
                <w:szCs w:val="24"/>
              </w:rPr>
            </w:pPr>
            <w:r w:rsidRPr="00C15FA3">
              <w:rPr>
                <w:sz w:val="24"/>
                <w:szCs w:val="24"/>
              </w:rPr>
              <w:t>Доля музейных предметов, представленных (во всех формах) зрителю в общем количестве</w:t>
            </w:r>
          </w:p>
          <w:p w:rsidR="00C12F39" w:rsidRPr="00C15FA3" w:rsidRDefault="00C12F39" w:rsidP="00352AF3">
            <w:pPr>
              <w:pStyle w:val="TableParagraph"/>
              <w:ind w:left="102"/>
              <w:jc w:val="center"/>
              <w:rPr>
                <w:sz w:val="24"/>
                <w:szCs w:val="24"/>
              </w:rPr>
            </w:pPr>
            <w:r w:rsidRPr="00C15FA3">
              <w:rPr>
                <w:sz w:val="24"/>
                <w:szCs w:val="24"/>
              </w:rPr>
              <w:t xml:space="preserve">музейных предметов основного фонда муниципальных музеев </w:t>
            </w:r>
            <w:r w:rsidRPr="00C15FA3">
              <w:rPr>
                <w:sz w:val="24"/>
                <w:szCs w:val="24"/>
              </w:rPr>
              <w:br/>
              <w:t>и доступных в сети Интернет, %</w:t>
            </w:r>
          </w:p>
        </w:tc>
        <w:tc>
          <w:tcPr>
            <w:tcW w:w="1985" w:type="dxa"/>
            <w:vMerge/>
          </w:tcPr>
          <w:p w:rsidR="00C12F39" w:rsidRPr="00C15FA3" w:rsidRDefault="00C12F39" w:rsidP="00352AF3">
            <w:pPr>
              <w:pStyle w:val="TableParagraph"/>
              <w:ind w:left="102"/>
              <w:jc w:val="center"/>
              <w:rPr>
                <w:sz w:val="24"/>
                <w:szCs w:val="24"/>
              </w:rPr>
            </w:pPr>
          </w:p>
        </w:tc>
        <w:tc>
          <w:tcPr>
            <w:tcW w:w="992" w:type="dxa"/>
          </w:tcPr>
          <w:p w:rsidR="00C12F39" w:rsidRPr="00C15FA3" w:rsidRDefault="00C12F39" w:rsidP="00352AF3">
            <w:pPr>
              <w:pStyle w:val="TableParagraph"/>
              <w:ind w:left="141"/>
              <w:jc w:val="center"/>
              <w:rPr>
                <w:b/>
                <w:sz w:val="24"/>
                <w:szCs w:val="24"/>
              </w:rPr>
            </w:pPr>
            <w:r w:rsidRPr="00C15FA3">
              <w:rPr>
                <w:b/>
                <w:sz w:val="24"/>
                <w:szCs w:val="24"/>
              </w:rPr>
              <w:t>2015</w:t>
            </w:r>
          </w:p>
          <w:p w:rsidR="00C12F39" w:rsidRPr="00C15FA3" w:rsidRDefault="00C12F39" w:rsidP="00352AF3">
            <w:pPr>
              <w:pStyle w:val="TableParagraph"/>
              <w:ind w:left="141"/>
              <w:jc w:val="center"/>
              <w:rPr>
                <w:b/>
                <w:sz w:val="24"/>
                <w:szCs w:val="24"/>
              </w:rPr>
            </w:pPr>
            <w:r w:rsidRPr="00C15FA3">
              <w:rPr>
                <w:b/>
                <w:sz w:val="24"/>
                <w:szCs w:val="24"/>
              </w:rPr>
              <w:t>год</w:t>
            </w:r>
          </w:p>
        </w:tc>
        <w:tc>
          <w:tcPr>
            <w:tcW w:w="992" w:type="dxa"/>
          </w:tcPr>
          <w:p w:rsidR="00C12F39" w:rsidRPr="00C15FA3" w:rsidRDefault="00C12F39" w:rsidP="00352AF3">
            <w:pPr>
              <w:pStyle w:val="TableParagraph"/>
              <w:ind w:left="141"/>
              <w:jc w:val="center"/>
              <w:rPr>
                <w:b/>
                <w:sz w:val="24"/>
                <w:szCs w:val="24"/>
              </w:rPr>
            </w:pPr>
            <w:r w:rsidRPr="00C15FA3">
              <w:rPr>
                <w:b/>
                <w:sz w:val="24"/>
                <w:szCs w:val="24"/>
              </w:rPr>
              <w:t>2016</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0" w:type="dxa"/>
          </w:tcPr>
          <w:p w:rsidR="00C12F39" w:rsidRPr="00C15FA3" w:rsidRDefault="00C12F39" w:rsidP="00352AF3">
            <w:pPr>
              <w:pStyle w:val="TableParagraph"/>
              <w:ind w:left="141"/>
              <w:jc w:val="center"/>
              <w:rPr>
                <w:b/>
                <w:sz w:val="24"/>
                <w:szCs w:val="24"/>
              </w:rPr>
            </w:pPr>
            <w:r w:rsidRPr="00C15FA3">
              <w:rPr>
                <w:b/>
                <w:sz w:val="24"/>
                <w:szCs w:val="24"/>
              </w:rPr>
              <w:t>2017</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1" w:type="dxa"/>
          </w:tcPr>
          <w:p w:rsidR="00C12F39" w:rsidRPr="00C15FA3" w:rsidRDefault="00C12F39" w:rsidP="00352AF3">
            <w:pPr>
              <w:pStyle w:val="TableParagraph"/>
              <w:ind w:left="141"/>
              <w:jc w:val="center"/>
              <w:rPr>
                <w:b/>
                <w:sz w:val="24"/>
                <w:szCs w:val="24"/>
              </w:rPr>
            </w:pPr>
            <w:r w:rsidRPr="00C15FA3">
              <w:rPr>
                <w:b/>
                <w:sz w:val="24"/>
                <w:szCs w:val="24"/>
              </w:rPr>
              <w:t>2018</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1" w:type="dxa"/>
          </w:tcPr>
          <w:p w:rsidR="00C12F39" w:rsidRPr="00C15FA3" w:rsidRDefault="00C12F39" w:rsidP="00352AF3">
            <w:pPr>
              <w:pStyle w:val="TableParagraph"/>
              <w:ind w:left="141"/>
              <w:jc w:val="center"/>
              <w:rPr>
                <w:b/>
                <w:sz w:val="24"/>
                <w:szCs w:val="24"/>
              </w:rPr>
            </w:pPr>
            <w:r w:rsidRPr="00C15FA3">
              <w:rPr>
                <w:b/>
                <w:sz w:val="24"/>
                <w:szCs w:val="24"/>
              </w:rPr>
              <w:t>2019</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0" w:type="dxa"/>
          </w:tcPr>
          <w:p w:rsidR="00C12F39" w:rsidRPr="00C15FA3" w:rsidRDefault="00C12F39" w:rsidP="00352AF3">
            <w:pPr>
              <w:pStyle w:val="TableParagraph"/>
              <w:ind w:left="141"/>
              <w:jc w:val="center"/>
              <w:rPr>
                <w:b/>
                <w:sz w:val="24"/>
                <w:szCs w:val="24"/>
              </w:rPr>
            </w:pPr>
            <w:r w:rsidRPr="00C15FA3">
              <w:rPr>
                <w:b/>
                <w:sz w:val="24"/>
                <w:szCs w:val="24"/>
              </w:rPr>
              <w:t>2020</w:t>
            </w:r>
          </w:p>
          <w:p w:rsidR="00C12F39" w:rsidRPr="00C15FA3" w:rsidRDefault="00C12F39" w:rsidP="00352AF3">
            <w:pPr>
              <w:pStyle w:val="TableParagraph"/>
              <w:ind w:left="141"/>
              <w:jc w:val="center"/>
              <w:rPr>
                <w:b/>
                <w:sz w:val="24"/>
                <w:szCs w:val="24"/>
              </w:rPr>
            </w:pPr>
            <w:r w:rsidRPr="00C15FA3">
              <w:rPr>
                <w:b/>
                <w:sz w:val="24"/>
                <w:szCs w:val="24"/>
              </w:rPr>
              <w:t>год</w:t>
            </w:r>
          </w:p>
        </w:tc>
      </w:tr>
      <w:tr w:rsidR="00C12F39" w:rsidRPr="00C15FA3" w:rsidTr="00697E48">
        <w:tc>
          <w:tcPr>
            <w:tcW w:w="1842" w:type="dxa"/>
            <w:vMerge/>
          </w:tcPr>
          <w:p w:rsidR="00C12F39" w:rsidRPr="00C15FA3" w:rsidRDefault="00C12F39" w:rsidP="00352AF3">
            <w:pPr>
              <w:ind w:right="-108"/>
              <w:jc w:val="center"/>
            </w:pPr>
          </w:p>
        </w:tc>
        <w:tc>
          <w:tcPr>
            <w:tcW w:w="1985" w:type="dxa"/>
            <w:vMerge/>
          </w:tcPr>
          <w:p w:rsidR="00C12F39" w:rsidRPr="00C15FA3" w:rsidRDefault="00C12F39" w:rsidP="00352AF3">
            <w:pPr>
              <w:jc w:val="center"/>
              <w:rPr>
                <w:shd w:val="clear" w:color="auto" w:fill="FFFFFF"/>
              </w:rPr>
            </w:pPr>
          </w:p>
        </w:tc>
        <w:tc>
          <w:tcPr>
            <w:tcW w:w="992" w:type="dxa"/>
          </w:tcPr>
          <w:p w:rsidR="00C12F39" w:rsidRPr="00C15FA3" w:rsidRDefault="00C12F39" w:rsidP="00352AF3">
            <w:pPr>
              <w:pStyle w:val="TableParagraph"/>
              <w:ind w:left="106"/>
              <w:jc w:val="center"/>
              <w:rPr>
                <w:sz w:val="24"/>
                <w:szCs w:val="24"/>
              </w:rPr>
            </w:pPr>
            <w:r w:rsidRPr="00C15FA3">
              <w:rPr>
                <w:sz w:val="24"/>
                <w:szCs w:val="24"/>
              </w:rPr>
              <w:t>44</w:t>
            </w:r>
          </w:p>
        </w:tc>
        <w:tc>
          <w:tcPr>
            <w:tcW w:w="992" w:type="dxa"/>
          </w:tcPr>
          <w:p w:rsidR="00C12F39" w:rsidRPr="00C15FA3" w:rsidRDefault="00C12F39" w:rsidP="00352AF3">
            <w:pPr>
              <w:pStyle w:val="TableParagraph"/>
              <w:ind w:left="106"/>
              <w:jc w:val="center"/>
              <w:rPr>
                <w:sz w:val="24"/>
                <w:szCs w:val="24"/>
              </w:rPr>
            </w:pPr>
            <w:r w:rsidRPr="00C15FA3">
              <w:rPr>
                <w:sz w:val="24"/>
                <w:szCs w:val="24"/>
              </w:rPr>
              <w:t>45</w:t>
            </w:r>
          </w:p>
        </w:tc>
        <w:tc>
          <w:tcPr>
            <w:tcW w:w="850" w:type="dxa"/>
          </w:tcPr>
          <w:p w:rsidR="00C12F39" w:rsidRPr="00C15FA3" w:rsidRDefault="00C12F39" w:rsidP="00352AF3">
            <w:pPr>
              <w:pStyle w:val="TableParagraph"/>
              <w:ind w:left="101"/>
              <w:jc w:val="center"/>
              <w:rPr>
                <w:sz w:val="24"/>
                <w:szCs w:val="24"/>
              </w:rPr>
            </w:pPr>
            <w:r w:rsidRPr="00C15FA3">
              <w:rPr>
                <w:sz w:val="24"/>
                <w:szCs w:val="24"/>
              </w:rPr>
              <w:t>55</w:t>
            </w:r>
          </w:p>
        </w:tc>
        <w:tc>
          <w:tcPr>
            <w:tcW w:w="851" w:type="dxa"/>
          </w:tcPr>
          <w:p w:rsidR="00C12F39" w:rsidRPr="00C15FA3" w:rsidRDefault="00C12F39" w:rsidP="00352AF3">
            <w:pPr>
              <w:pStyle w:val="TableParagraph"/>
              <w:ind w:left="100"/>
              <w:jc w:val="center"/>
              <w:rPr>
                <w:sz w:val="24"/>
                <w:szCs w:val="24"/>
              </w:rPr>
            </w:pPr>
            <w:r w:rsidRPr="00C15FA3">
              <w:rPr>
                <w:sz w:val="24"/>
                <w:szCs w:val="24"/>
              </w:rPr>
              <w:t>56</w:t>
            </w:r>
          </w:p>
        </w:tc>
        <w:tc>
          <w:tcPr>
            <w:tcW w:w="851" w:type="dxa"/>
          </w:tcPr>
          <w:p w:rsidR="00C12F39" w:rsidRPr="00C15FA3" w:rsidRDefault="00C12F39" w:rsidP="00352AF3">
            <w:pPr>
              <w:pStyle w:val="TableParagraph"/>
              <w:ind w:left="104"/>
              <w:jc w:val="center"/>
              <w:rPr>
                <w:sz w:val="24"/>
                <w:szCs w:val="24"/>
              </w:rPr>
            </w:pPr>
            <w:r w:rsidRPr="00C15FA3">
              <w:rPr>
                <w:sz w:val="24"/>
                <w:szCs w:val="24"/>
              </w:rPr>
              <w:t>57</w:t>
            </w:r>
          </w:p>
        </w:tc>
        <w:tc>
          <w:tcPr>
            <w:tcW w:w="850" w:type="dxa"/>
          </w:tcPr>
          <w:p w:rsidR="00C12F39" w:rsidRPr="00C15FA3" w:rsidRDefault="00C12F39" w:rsidP="00352AF3">
            <w:pPr>
              <w:pStyle w:val="TableParagraph"/>
              <w:ind w:left="104"/>
              <w:jc w:val="center"/>
              <w:rPr>
                <w:sz w:val="24"/>
                <w:szCs w:val="24"/>
              </w:rPr>
            </w:pPr>
            <w:r w:rsidRPr="00C15FA3">
              <w:rPr>
                <w:sz w:val="24"/>
                <w:szCs w:val="24"/>
              </w:rPr>
              <w:t>58</w:t>
            </w:r>
          </w:p>
        </w:tc>
      </w:tr>
      <w:tr w:rsidR="00C12F39" w:rsidRPr="00C15FA3" w:rsidTr="00697E48">
        <w:tc>
          <w:tcPr>
            <w:tcW w:w="1842" w:type="dxa"/>
            <w:vMerge/>
          </w:tcPr>
          <w:p w:rsidR="00C12F39" w:rsidRPr="00C15FA3" w:rsidRDefault="00C12F39" w:rsidP="00352AF3">
            <w:pPr>
              <w:ind w:right="-108"/>
              <w:jc w:val="center"/>
            </w:pPr>
          </w:p>
        </w:tc>
        <w:tc>
          <w:tcPr>
            <w:tcW w:w="1985" w:type="dxa"/>
            <w:vMerge/>
          </w:tcPr>
          <w:p w:rsidR="00C12F39" w:rsidRPr="00C15FA3" w:rsidRDefault="00C12F39" w:rsidP="00352AF3">
            <w:pPr>
              <w:jc w:val="center"/>
              <w:rPr>
                <w:shd w:val="clear" w:color="auto" w:fill="FFFFFF"/>
              </w:rPr>
            </w:pPr>
          </w:p>
        </w:tc>
        <w:tc>
          <w:tcPr>
            <w:tcW w:w="992" w:type="dxa"/>
          </w:tcPr>
          <w:p w:rsidR="00C12F39" w:rsidRPr="00C15FA3" w:rsidRDefault="00C12F39" w:rsidP="00352AF3">
            <w:pPr>
              <w:pStyle w:val="TableParagraph"/>
              <w:ind w:left="141"/>
              <w:jc w:val="center"/>
              <w:rPr>
                <w:b/>
                <w:sz w:val="24"/>
                <w:szCs w:val="24"/>
              </w:rPr>
            </w:pPr>
            <w:r w:rsidRPr="00C15FA3">
              <w:rPr>
                <w:b/>
                <w:sz w:val="24"/>
                <w:szCs w:val="24"/>
              </w:rPr>
              <w:t>2021</w:t>
            </w:r>
          </w:p>
          <w:p w:rsidR="00C12F39" w:rsidRPr="00C15FA3" w:rsidRDefault="00C12F39" w:rsidP="00352AF3">
            <w:pPr>
              <w:pStyle w:val="TableParagraph"/>
              <w:ind w:left="141"/>
              <w:jc w:val="center"/>
              <w:rPr>
                <w:b/>
                <w:sz w:val="24"/>
                <w:szCs w:val="24"/>
              </w:rPr>
            </w:pPr>
            <w:r w:rsidRPr="00C15FA3">
              <w:rPr>
                <w:b/>
                <w:sz w:val="24"/>
                <w:szCs w:val="24"/>
              </w:rPr>
              <w:t>год</w:t>
            </w:r>
          </w:p>
        </w:tc>
        <w:tc>
          <w:tcPr>
            <w:tcW w:w="992" w:type="dxa"/>
          </w:tcPr>
          <w:p w:rsidR="00C12F39" w:rsidRPr="00C15FA3" w:rsidRDefault="00C12F39" w:rsidP="00352AF3">
            <w:pPr>
              <w:pStyle w:val="TableParagraph"/>
              <w:ind w:left="141"/>
              <w:jc w:val="center"/>
              <w:rPr>
                <w:b/>
                <w:sz w:val="24"/>
                <w:szCs w:val="24"/>
              </w:rPr>
            </w:pPr>
            <w:r w:rsidRPr="00C15FA3">
              <w:rPr>
                <w:b/>
                <w:sz w:val="24"/>
                <w:szCs w:val="24"/>
              </w:rPr>
              <w:t>2022</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0" w:type="dxa"/>
          </w:tcPr>
          <w:p w:rsidR="00C12F39" w:rsidRPr="00C15FA3" w:rsidRDefault="00C12F39" w:rsidP="00352AF3">
            <w:pPr>
              <w:pStyle w:val="TableParagraph"/>
              <w:ind w:left="141"/>
              <w:jc w:val="center"/>
              <w:rPr>
                <w:b/>
                <w:sz w:val="24"/>
                <w:szCs w:val="24"/>
              </w:rPr>
            </w:pPr>
            <w:r w:rsidRPr="00C15FA3">
              <w:rPr>
                <w:b/>
                <w:sz w:val="24"/>
                <w:szCs w:val="24"/>
              </w:rPr>
              <w:t>2023</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1" w:type="dxa"/>
          </w:tcPr>
          <w:p w:rsidR="00C12F39" w:rsidRPr="00C15FA3" w:rsidRDefault="00C12F39" w:rsidP="00352AF3">
            <w:pPr>
              <w:pStyle w:val="TableParagraph"/>
              <w:ind w:left="141"/>
              <w:jc w:val="center"/>
              <w:rPr>
                <w:b/>
                <w:sz w:val="24"/>
                <w:szCs w:val="24"/>
              </w:rPr>
            </w:pPr>
            <w:r w:rsidRPr="00C15FA3">
              <w:rPr>
                <w:b/>
                <w:sz w:val="24"/>
                <w:szCs w:val="24"/>
              </w:rPr>
              <w:t>2024</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1" w:type="dxa"/>
          </w:tcPr>
          <w:p w:rsidR="00C12F39" w:rsidRPr="00C15FA3" w:rsidRDefault="00C12F39" w:rsidP="00352AF3">
            <w:pPr>
              <w:pStyle w:val="TableParagraph"/>
              <w:ind w:left="141"/>
              <w:jc w:val="center"/>
              <w:rPr>
                <w:b/>
                <w:sz w:val="24"/>
                <w:szCs w:val="24"/>
              </w:rPr>
            </w:pPr>
            <w:r w:rsidRPr="00C15FA3">
              <w:rPr>
                <w:b/>
                <w:sz w:val="24"/>
                <w:szCs w:val="24"/>
              </w:rPr>
              <w:t>2025</w:t>
            </w:r>
          </w:p>
          <w:p w:rsidR="00C12F39" w:rsidRPr="00C15FA3" w:rsidRDefault="00C12F39" w:rsidP="00352AF3">
            <w:pPr>
              <w:pStyle w:val="TableParagraph"/>
              <w:ind w:left="141"/>
              <w:jc w:val="center"/>
              <w:rPr>
                <w:b/>
                <w:sz w:val="24"/>
                <w:szCs w:val="24"/>
              </w:rPr>
            </w:pPr>
            <w:r w:rsidRPr="00C15FA3">
              <w:rPr>
                <w:b/>
                <w:sz w:val="24"/>
                <w:szCs w:val="24"/>
              </w:rPr>
              <w:t>год</w:t>
            </w:r>
          </w:p>
        </w:tc>
        <w:tc>
          <w:tcPr>
            <w:tcW w:w="850" w:type="dxa"/>
          </w:tcPr>
          <w:p w:rsidR="00C12F39" w:rsidRPr="00C15FA3" w:rsidRDefault="00F6080F" w:rsidP="00352AF3">
            <w:pPr>
              <w:pStyle w:val="TableParagraph"/>
              <w:ind w:left="141"/>
              <w:jc w:val="center"/>
              <w:rPr>
                <w:sz w:val="24"/>
                <w:szCs w:val="24"/>
              </w:rPr>
            </w:pPr>
            <w:r w:rsidRPr="00C15FA3">
              <w:rPr>
                <w:sz w:val="24"/>
                <w:szCs w:val="24"/>
              </w:rPr>
              <w:t>2026</w:t>
            </w:r>
            <w:r w:rsidR="00736EF0" w:rsidRPr="00C15FA3">
              <w:rPr>
                <w:sz w:val="24"/>
                <w:szCs w:val="24"/>
              </w:rPr>
              <w:t xml:space="preserve"> год</w:t>
            </w:r>
          </w:p>
        </w:tc>
      </w:tr>
      <w:tr w:rsidR="00C12F39" w:rsidRPr="00C15FA3" w:rsidTr="00697E48">
        <w:tc>
          <w:tcPr>
            <w:tcW w:w="1842" w:type="dxa"/>
            <w:vMerge/>
          </w:tcPr>
          <w:p w:rsidR="00C12F39" w:rsidRPr="00C15FA3" w:rsidRDefault="00C12F39" w:rsidP="00352AF3">
            <w:pPr>
              <w:ind w:right="-108"/>
              <w:jc w:val="center"/>
            </w:pPr>
          </w:p>
        </w:tc>
        <w:tc>
          <w:tcPr>
            <w:tcW w:w="1985" w:type="dxa"/>
            <w:vMerge/>
          </w:tcPr>
          <w:p w:rsidR="00C12F39" w:rsidRPr="00C15FA3" w:rsidRDefault="00C12F39" w:rsidP="00352AF3">
            <w:pPr>
              <w:jc w:val="center"/>
              <w:rPr>
                <w:shd w:val="clear" w:color="auto" w:fill="FFFFFF"/>
              </w:rPr>
            </w:pPr>
          </w:p>
        </w:tc>
        <w:tc>
          <w:tcPr>
            <w:tcW w:w="992" w:type="dxa"/>
          </w:tcPr>
          <w:p w:rsidR="00C12F39" w:rsidRPr="00C15FA3" w:rsidRDefault="00C12F39" w:rsidP="00352AF3">
            <w:pPr>
              <w:pStyle w:val="TableParagraph"/>
              <w:ind w:left="106"/>
              <w:jc w:val="center"/>
              <w:rPr>
                <w:sz w:val="24"/>
                <w:szCs w:val="24"/>
              </w:rPr>
            </w:pPr>
            <w:r w:rsidRPr="00C15FA3">
              <w:rPr>
                <w:sz w:val="24"/>
                <w:szCs w:val="24"/>
              </w:rPr>
              <w:t>64</w:t>
            </w:r>
          </w:p>
        </w:tc>
        <w:tc>
          <w:tcPr>
            <w:tcW w:w="992" w:type="dxa"/>
          </w:tcPr>
          <w:p w:rsidR="00C12F39" w:rsidRPr="00C15FA3" w:rsidRDefault="00C12F39" w:rsidP="00352AF3">
            <w:pPr>
              <w:jc w:val="center"/>
            </w:pPr>
            <w:r w:rsidRPr="00C15FA3">
              <w:t>60</w:t>
            </w:r>
          </w:p>
        </w:tc>
        <w:tc>
          <w:tcPr>
            <w:tcW w:w="850" w:type="dxa"/>
          </w:tcPr>
          <w:p w:rsidR="00C12F39" w:rsidRPr="00C15FA3" w:rsidRDefault="00C12F39" w:rsidP="00352AF3">
            <w:pPr>
              <w:jc w:val="center"/>
            </w:pPr>
            <w:r w:rsidRPr="00C15FA3">
              <w:t>60</w:t>
            </w:r>
          </w:p>
        </w:tc>
        <w:tc>
          <w:tcPr>
            <w:tcW w:w="851" w:type="dxa"/>
          </w:tcPr>
          <w:p w:rsidR="00C12F39" w:rsidRPr="00C15FA3" w:rsidRDefault="00C12F39" w:rsidP="00352AF3">
            <w:pPr>
              <w:jc w:val="center"/>
            </w:pPr>
            <w:r w:rsidRPr="00C15FA3">
              <w:t>60</w:t>
            </w:r>
          </w:p>
        </w:tc>
        <w:tc>
          <w:tcPr>
            <w:tcW w:w="851" w:type="dxa"/>
          </w:tcPr>
          <w:p w:rsidR="00C12F39" w:rsidRPr="00C15FA3" w:rsidRDefault="00C12F39" w:rsidP="00352AF3">
            <w:pPr>
              <w:jc w:val="center"/>
            </w:pPr>
            <w:r w:rsidRPr="00C15FA3">
              <w:t>60</w:t>
            </w:r>
          </w:p>
        </w:tc>
        <w:tc>
          <w:tcPr>
            <w:tcW w:w="850" w:type="dxa"/>
          </w:tcPr>
          <w:p w:rsidR="00C12F39" w:rsidRPr="00C15FA3" w:rsidRDefault="00736EF0" w:rsidP="00352AF3">
            <w:pPr>
              <w:pStyle w:val="TableParagraph"/>
              <w:ind w:left="104"/>
              <w:jc w:val="center"/>
              <w:rPr>
                <w:sz w:val="24"/>
                <w:szCs w:val="24"/>
              </w:rPr>
            </w:pPr>
            <w:r w:rsidRPr="00C15FA3">
              <w:rPr>
                <w:sz w:val="24"/>
                <w:szCs w:val="24"/>
              </w:rPr>
              <w:t>60</w:t>
            </w:r>
          </w:p>
        </w:tc>
      </w:tr>
    </w:tbl>
    <w:p w:rsidR="00FB71AA" w:rsidRPr="00C15FA3" w:rsidRDefault="00FB71AA" w:rsidP="00FB71AA">
      <w:pPr>
        <w:pStyle w:val="ae"/>
        <w:spacing w:before="1" w:after="1"/>
        <w:ind w:left="0"/>
        <w:rPr>
          <w:b/>
          <w:sz w:val="16"/>
          <w:szCs w:val="16"/>
        </w:rPr>
      </w:pPr>
    </w:p>
    <w:p w:rsidR="00FB71AA" w:rsidRPr="00C15FA3" w:rsidRDefault="00FB71AA" w:rsidP="00FB71AA">
      <w:pPr>
        <w:pStyle w:val="ae"/>
        <w:spacing w:before="87"/>
        <w:ind w:left="0" w:firstLine="720"/>
        <w:jc w:val="both"/>
      </w:pPr>
      <w:r w:rsidRPr="00C15FA3">
        <w:t xml:space="preserve">Исчерпывающий перечень показателей реализации подпрограммы 2 </w:t>
      </w:r>
      <w:r w:rsidRPr="00C15FA3">
        <w:lastRenderedPageBreak/>
        <w:t>представлен в приложении № 1 к муниципальной программе.</w:t>
      </w:r>
    </w:p>
    <w:p w:rsidR="00F847E3" w:rsidRDefault="00F847E3" w:rsidP="00FB71AA">
      <w:pPr>
        <w:rPr>
          <w:sz w:val="28"/>
          <w:szCs w:val="28"/>
        </w:rPr>
      </w:pPr>
    </w:p>
    <w:p w:rsidR="00F847E3" w:rsidRPr="00F847E3" w:rsidRDefault="00F847E3" w:rsidP="00F847E3">
      <w:pPr>
        <w:rPr>
          <w:sz w:val="28"/>
          <w:szCs w:val="28"/>
        </w:rPr>
      </w:pPr>
    </w:p>
    <w:p w:rsidR="00FB71AA" w:rsidRPr="00F847E3" w:rsidRDefault="00FB71AA" w:rsidP="00F847E3">
      <w:pPr>
        <w:tabs>
          <w:tab w:val="left" w:pos="2910"/>
        </w:tabs>
        <w:rPr>
          <w:b/>
          <w:sz w:val="28"/>
          <w:szCs w:val="28"/>
        </w:rPr>
      </w:pPr>
      <w:r w:rsidRPr="00F847E3">
        <w:rPr>
          <w:b/>
          <w:sz w:val="28"/>
          <w:szCs w:val="28"/>
        </w:rPr>
        <w:t>Подпрограмма 3 «Культурно-досуговая деятельность и народное творчество»</w:t>
      </w:r>
    </w:p>
    <w:p w:rsidR="00FB71AA" w:rsidRPr="00C15FA3" w:rsidRDefault="00FB71AA" w:rsidP="00F57B8C">
      <w:pPr>
        <w:pStyle w:val="1"/>
        <w:spacing w:before="0"/>
        <w:jc w:val="center"/>
        <w:rPr>
          <w:rFonts w:ascii="Times New Roman" w:hAnsi="Times New Roman" w:cs="Times New Roman"/>
          <w:color w:val="auto"/>
        </w:rPr>
      </w:pPr>
    </w:p>
    <w:p w:rsidR="00D37A3F" w:rsidRPr="00C15FA3" w:rsidRDefault="00D37A3F" w:rsidP="00D37A3F">
      <w:pPr>
        <w:keepNext/>
        <w:keepLines/>
        <w:jc w:val="center"/>
        <w:outlineLvl w:val="0"/>
        <w:rPr>
          <w:rFonts w:eastAsiaTheme="majorEastAsia"/>
          <w:b/>
          <w:bCs/>
          <w:sz w:val="28"/>
          <w:szCs w:val="28"/>
        </w:rPr>
      </w:pPr>
      <w:r w:rsidRPr="00C15FA3">
        <w:rPr>
          <w:rFonts w:eastAsiaTheme="majorEastAsia"/>
          <w:b/>
          <w:bCs/>
          <w:sz w:val="28"/>
          <w:szCs w:val="28"/>
        </w:rPr>
        <w:t>Паспорт подпрограммы 3 «Культурно-досуговая деятельность                             и народное творчество»</w:t>
      </w:r>
    </w:p>
    <w:p w:rsidR="00D37A3F" w:rsidRPr="00C15FA3" w:rsidRDefault="00D37A3F" w:rsidP="00D37A3F">
      <w:pPr>
        <w:rPr>
          <w:sz w:val="16"/>
          <w:szCs w:val="16"/>
        </w:rPr>
      </w:pPr>
    </w:p>
    <w:tbl>
      <w:tblPr>
        <w:tblStyle w:val="6"/>
        <w:tblW w:w="0" w:type="auto"/>
        <w:tblLook w:val="04A0" w:firstRow="1" w:lastRow="0" w:firstColumn="1" w:lastColumn="0" w:noHBand="0" w:noVBand="1"/>
      </w:tblPr>
      <w:tblGrid>
        <w:gridCol w:w="3936"/>
        <w:gridCol w:w="5635"/>
      </w:tblGrid>
      <w:tr w:rsidR="00D37A3F" w:rsidRPr="00C15FA3" w:rsidTr="001A055F">
        <w:trPr>
          <w:trHeight w:val="768"/>
        </w:trPr>
        <w:tc>
          <w:tcPr>
            <w:tcW w:w="9571" w:type="dxa"/>
            <w:gridSpan w:val="2"/>
            <w:vAlign w:val="center"/>
          </w:tcPr>
          <w:p w:rsidR="00D37A3F" w:rsidRPr="00C15FA3" w:rsidRDefault="00D37A3F" w:rsidP="00D37A3F">
            <w:pPr>
              <w:widowControl w:val="0"/>
              <w:autoSpaceDE w:val="0"/>
              <w:autoSpaceDN w:val="0"/>
              <w:jc w:val="center"/>
              <w:rPr>
                <w:b/>
                <w:sz w:val="28"/>
                <w:szCs w:val="28"/>
              </w:rPr>
            </w:pPr>
            <w:r w:rsidRPr="00C15FA3">
              <w:rPr>
                <w:b/>
                <w:sz w:val="28"/>
                <w:szCs w:val="28"/>
              </w:rPr>
              <w:t xml:space="preserve">Наименование подпрограммы 3: «Культурно-досуговая деятельность </w:t>
            </w:r>
          </w:p>
          <w:p w:rsidR="00D37A3F" w:rsidRPr="00C15FA3" w:rsidRDefault="00D37A3F" w:rsidP="00D37A3F">
            <w:pPr>
              <w:widowControl w:val="0"/>
              <w:autoSpaceDE w:val="0"/>
              <w:autoSpaceDN w:val="0"/>
              <w:jc w:val="center"/>
              <w:rPr>
                <w:b/>
                <w:sz w:val="28"/>
                <w:szCs w:val="28"/>
              </w:rPr>
            </w:pPr>
            <w:r w:rsidRPr="00C15FA3">
              <w:rPr>
                <w:b/>
                <w:sz w:val="28"/>
                <w:szCs w:val="28"/>
              </w:rPr>
              <w:t xml:space="preserve">и народное творчество» (далее – подпрограмма 3) </w:t>
            </w:r>
          </w:p>
        </w:tc>
      </w:tr>
      <w:tr w:rsidR="00D37A3F" w:rsidRPr="00C15FA3" w:rsidTr="001A055F">
        <w:tc>
          <w:tcPr>
            <w:tcW w:w="3936" w:type="dxa"/>
          </w:tcPr>
          <w:p w:rsidR="00D37A3F" w:rsidRPr="00C15FA3" w:rsidRDefault="00D37A3F" w:rsidP="00D37A3F">
            <w:pPr>
              <w:rPr>
                <w:sz w:val="28"/>
                <w:szCs w:val="28"/>
              </w:rPr>
            </w:pPr>
            <w:r w:rsidRPr="00C15FA3">
              <w:rPr>
                <w:sz w:val="28"/>
                <w:szCs w:val="28"/>
              </w:rPr>
              <w:t xml:space="preserve">Соисполнитель муниципальной программы, ответственный                     </w:t>
            </w:r>
          </w:p>
          <w:p w:rsidR="00D37A3F" w:rsidRPr="00C15FA3" w:rsidRDefault="00D37A3F" w:rsidP="00D37A3F">
            <w:pPr>
              <w:rPr>
                <w:sz w:val="28"/>
                <w:szCs w:val="28"/>
              </w:rPr>
            </w:pPr>
            <w:r w:rsidRPr="00C15FA3">
              <w:rPr>
                <w:sz w:val="28"/>
                <w:szCs w:val="28"/>
              </w:rPr>
              <w:t xml:space="preserve"> за подпрограмму 3</w:t>
            </w:r>
          </w:p>
        </w:tc>
        <w:tc>
          <w:tcPr>
            <w:tcW w:w="5635" w:type="dxa"/>
          </w:tcPr>
          <w:p w:rsidR="00D37A3F" w:rsidRPr="00C15FA3" w:rsidRDefault="00D37A3F" w:rsidP="00D37A3F">
            <w:pPr>
              <w:jc w:val="both"/>
              <w:rPr>
                <w:sz w:val="28"/>
                <w:szCs w:val="28"/>
              </w:rPr>
            </w:pPr>
            <w:r w:rsidRPr="00C15FA3">
              <w:rPr>
                <w:sz w:val="28"/>
                <w:szCs w:val="28"/>
              </w:rPr>
              <w:t>Муниципальное казённое учреждение «Управление культуры администрации муниципального района «Ивнянский район» Белгородской области»</w:t>
            </w:r>
          </w:p>
        </w:tc>
      </w:tr>
      <w:tr w:rsidR="00D37A3F" w:rsidRPr="00C15FA3" w:rsidTr="001A055F">
        <w:tc>
          <w:tcPr>
            <w:tcW w:w="3936" w:type="dxa"/>
          </w:tcPr>
          <w:p w:rsidR="00D37A3F" w:rsidRPr="00C15FA3" w:rsidRDefault="00D37A3F" w:rsidP="00D37A3F">
            <w:pPr>
              <w:widowControl w:val="0"/>
              <w:autoSpaceDE w:val="0"/>
              <w:autoSpaceDN w:val="0"/>
              <w:spacing w:line="242" w:lineRule="auto"/>
              <w:rPr>
                <w:sz w:val="28"/>
                <w:szCs w:val="28"/>
              </w:rPr>
            </w:pPr>
            <w:r w:rsidRPr="00C15FA3">
              <w:rPr>
                <w:sz w:val="28"/>
                <w:szCs w:val="28"/>
              </w:rPr>
              <w:t>Участники подпрограммы 3</w:t>
            </w:r>
          </w:p>
        </w:tc>
        <w:tc>
          <w:tcPr>
            <w:tcW w:w="5635" w:type="dxa"/>
          </w:tcPr>
          <w:p w:rsidR="00D37A3F" w:rsidRPr="00C15FA3" w:rsidRDefault="00D37A3F" w:rsidP="00D37A3F">
            <w:pPr>
              <w:jc w:val="both"/>
              <w:rPr>
                <w:sz w:val="28"/>
                <w:szCs w:val="28"/>
              </w:rPr>
            </w:pPr>
            <w:r w:rsidRPr="00C15FA3">
              <w:rPr>
                <w:sz w:val="28"/>
                <w:szCs w:val="28"/>
              </w:rPr>
              <w:t>Муниципальное казённое учреждение «Управление культуры администрации муниципального района «Ивнянский район» Белгородской области»</w:t>
            </w:r>
          </w:p>
          <w:p w:rsidR="00D37A3F" w:rsidRPr="00C15FA3" w:rsidRDefault="00D37A3F" w:rsidP="00D37A3F">
            <w:pPr>
              <w:jc w:val="both"/>
              <w:rPr>
                <w:sz w:val="28"/>
                <w:szCs w:val="28"/>
              </w:rPr>
            </w:pPr>
            <w:r w:rsidRPr="00C15FA3">
              <w:rPr>
                <w:sz w:val="28"/>
                <w:szCs w:val="28"/>
              </w:rPr>
              <w:t>Муниципальное бюджетное учреждение культуры «Центр народного творчества Ивнянского района»</w:t>
            </w:r>
          </w:p>
          <w:p w:rsidR="00D37A3F" w:rsidRPr="00C15FA3" w:rsidRDefault="00D37A3F" w:rsidP="00D37A3F">
            <w:pPr>
              <w:jc w:val="both"/>
              <w:rPr>
                <w:sz w:val="28"/>
                <w:szCs w:val="28"/>
              </w:rPr>
            </w:pPr>
            <w:r w:rsidRPr="00C15FA3">
              <w:rPr>
                <w:sz w:val="28"/>
                <w:szCs w:val="28"/>
              </w:rPr>
              <w:t xml:space="preserve">Муниципальное бюджетное учреждение культуры «Центр культурного развития    </w:t>
            </w:r>
            <w:r w:rsidR="00C56D3D" w:rsidRPr="00C15FA3">
              <w:rPr>
                <w:sz w:val="28"/>
                <w:szCs w:val="28"/>
              </w:rPr>
              <w:t xml:space="preserve">             </w:t>
            </w:r>
            <w:r w:rsidRPr="00C15FA3">
              <w:rPr>
                <w:sz w:val="28"/>
                <w:szCs w:val="28"/>
              </w:rPr>
              <w:t xml:space="preserve"> п. Ивня»</w:t>
            </w:r>
          </w:p>
        </w:tc>
      </w:tr>
      <w:tr w:rsidR="00D37A3F" w:rsidRPr="00C15FA3" w:rsidTr="001A055F">
        <w:tc>
          <w:tcPr>
            <w:tcW w:w="3936" w:type="dxa"/>
          </w:tcPr>
          <w:p w:rsidR="00D37A3F" w:rsidRPr="00C15FA3" w:rsidRDefault="00D37A3F" w:rsidP="00D37A3F">
            <w:pPr>
              <w:rPr>
                <w:sz w:val="28"/>
                <w:szCs w:val="28"/>
              </w:rPr>
            </w:pPr>
            <w:r w:rsidRPr="00C15FA3">
              <w:rPr>
                <w:sz w:val="28"/>
                <w:szCs w:val="28"/>
              </w:rPr>
              <w:t>Цель (цели) подпрограммы 3</w:t>
            </w:r>
          </w:p>
        </w:tc>
        <w:tc>
          <w:tcPr>
            <w:tcW w:w="5635" w:type="dxa"/>
          </w:tcPr>
          <w:p w:rsidR="00D37A3F" w:rsidRPr="00C15FA3" w:rsidRDefault="00D37A3F" w:rsidP="00D37A3F">
            <w:pPr>
              <w:jc w:val="both"/>
              <w:rPr>
                <w:sz w:val="28"/>
                <w:szCs w:val="28"/>
              </w:rPr>
            </w:pPr>
            <w:r w:rsidRPr="00C15FA3">
              <w:rPr>
                <w:sz w:val="28"/>
                <w:szCs w:val="28"/>
              </w:rPr>
              <w:t>Стимулирование развития народного творчества и культурно-досуговой деятельности на территории Ивнянского района</w:t>
            </w:r>
          </w:p>
        </w:tc>
      </w:tr>
      <w:tr w:rsidR="00D37A3F" w:rsidRPr="00C15FA3" w:rsidTr="001A055F">
        <w:tc>
          <w:tcPr>
            <w:tcW w:w="3936" w:type="dxa"/>
          </w:tcPr>
          <w:p w:rsidR="00D37A3F" w:rsidRPr="00C15FA3" w:rsidRDefault="00D37A3F" w:rsidP="00D37A3F">
            <w:pPr>
              <w:rPr>
                <w:sz w:val="28"/>
                <w:szCs w:val="28"/>
              </w:rPr>
            </w:pPr>
            <w:r w:rsidRPr="00C15FA3">
              <w:rPr>
                <w:sz w:val="28"/>
                <w:szCs w:val="28"/>
              </w:rPr>
              <w:t>Задачи подпрограммы 3</w:t>
            </w:r>
          </w:p>
        </w:tc>
        <w:tc>
          <w:tcPr>
            <w:tcW w:w="5635" w:type="dxa"/>
          </w:tcPr>
          <w:p w:rsidR="00D37A3F" w:rsidRPr="00C15FA3" w:rsidRDefault="00D37A3F" w:rsidP="00D37A3F">
            <w:pPr>
              <w:jc w:val="both"/>
              <w:rPr>
                <w:sz w:val="28"/>
                <w:szCs w:val="28"/>
              </w:rPr>
            </w:pPr>
            <w:r w:rsidRPr="00C15FA3">
              <w:rPr>
                <w:sz w:val="28"/>
                <w:szCs w:val="28"/>
              </w:rPr>
              <w:t>1.Обеспечение доступа населения к услугам  по организации досуга населения, развития народного творчества и киновидеопоказа.</w:t>
            </w:r>
          </w:p>
          <w:p w:rsidR="00D37A3F" w:rsidRPr="00C15FA3" w:rsidRDefault="00D37A3F" w:rsidP="00D37A3F">
            <w:pPr>
              <w:jc w:val="both"/>
              <w:rPr>
                <w:sz w:val="28"/>
                <w:szCs w:val="28"/>
              </w:rPr>
            </w:pPr>
            <w:r w:rsidRPr="00C15FA3">
              <w:rPr>
                <w:sz w:val="28"/>
                <w:szCs w:val="28"/>
              </w:rPr>
              <w:t>2.Создание комфортных условий для предоставления культурных услуг населению и развития народного творчества, популяризация современной и традиционной культуры родного края, расширение доступа к киноискусству.</w:t>
            </w:r>
          </w:p>
        </w:tc>
      </w:tr>
      <w:tr w:rsidR="00D37A3F" w:rsidRPr="00C15FA3" w:rsidTr="001A055F">
        <w:tc>
          <w:tcPr>
            <w:tcW w:w="3936" w:type="dxa"/>
          </w:tcPr>
          <w:p w:rsidR="00D37A3F" w:rsidRPr="00C15FA3" w:rsidRDefault="00D37A3F" w:rsidP="00D37A3F">
            <w:pPr>
              <w:rPr>
                <w:sz w:val="28"/>
                <w:szCs w:val="28"/>
              </w:rPr>
            </w:pPr>
            <w:r w:rsidRPr="00C15FA3">
              <w:rPr>
                <w:sz w:val="28"/>
                <w:szCs w:val="28"/>
              </w:rPr>
              <w:t xml:space="preserve">Сроки и этапы реализации </w:t>
            </w:r>
          </w:p>
          <w:p w:rsidR="00D37A3F" w:rsidRPr="00C15FA3" w:rsidRDefault="00D37A3F" w:rsidP="00D37A3F">
            <w:pPr>
              <w:rPr>
                <w:sz w:val="28"/>
                <w:szCs w:val="28"/>
              </w:rPr>
            </w:pPr>
            <w:r w:rsidRPr="00C15FA3">
              <w:rPr>
                <w:sz w:val="28"/>
                <w:szCs w:val="28"/>
              </w:rPr>
              <w:t>подпрограммы 3</w:t>
            </w:r>
          </w:p>
        </w:tc>
        <w:tc>
          <w:tcPr>
            <w:tcW w:w="5635" w:type="dxa"/>
          </w:tcPr>
          <w:p w:rsidR="00D37A3F" w:rsidRPr="00C15FA3" w:rsidRDefault="00D37A3F" w:rsidP="00D37A3F">
            <w:pPr>
              <w:rPr>
                <w:sz w:val="28"/>
                <w:szCs w:val="28"/>
              </w:rPr>
            </w:pPr>
            <w:r w:rsidRPr="00C15FA3">
              <w:rPr>
                <w:sz w:val="28"/>
                <w:szCs w:val="28"/>
              </w:rPr>
              <w:t>Подпрограмма реализуется в два этапа:</w:t>
            </w:r>
          </w:p>
          <w:p w:rsidR="00D37A3F" w:rsidRPr="00C15FA3" w:rsidRDefault="00D37A3F" w:rsidP="00D37A3F">
            <w:pPr>
              <w:rPr>
                <w:sz w:val="28"/>
                <w:szCs w:val="28"/>
              </w:rPr>
            </w:pPr>
            <w:r w:rsidRPr="00C15FA3">
              <w:rPr>
                <w:sz w:val="28"/>
                <w:szCs w:val="28"/>
              </w:rPr>
              <w:t>1 этап: 2015 – 2020 годы;</w:t>
            </w:r>
          </w:p>
          <w:p w:rsidR="00D37A3F" w:rsidRPr="00C15FA3" w:rsidRDefault="00D37A3F" w:rsidP="00F6080F">
            <w:pPr>
              <w:rPr>
                <w:sz w:val="28"/>
                <w:szCs w:val="28"/>
              </w:rPr>
            </w:pPr>
            <w:r w:rsidRPr="00C15FA3">
              <w:rPr>
                <w:sz w:val="28"/>
                <w:szCs w:val="28"/>
              </w:rPr>
              <w:t>2 этап: 2021 – 202</w:t>
            </w:r>
            <w:r w:rsidR="00F6080F" w:rsidRPr="00C15FA3">
              <w:rPr>
                <w:sz w:val="28"/>
                <w:szCs w:val="28"/>
              </w:rPr>
              <w:t>6</w:t>
            </w:r>
            <w:r w:rsidRPr="00C15FA3">
              <w:rPr>
                <w:sz w:val="28"/>
                <w:szCs w:val="28"/>
              </w:rPr>
              <w:t xml:space="preserve"> годы.</w:t>
            </w:r>
          </w:p>
        </w:tc>
      </w:tr>
      <w:tr w:rsidR="00D37A3F" w:rsidRPr="00C15FA3" w:rsidTr="001A055F">
        <w:tc>
          <w:tcPr>
            <w:tcW w:w="3936" w:type="dxa"/>
          </w:tcPr>
          <w:p w:rsidR="00D37A3F" w:rsidRPr="00C15FA3" w:rsidRDefault="00D37A3F" w:rsidP="00C56D3D">
            <w:pPr>
              <w:rPr>
                <w:sz w:val="28"/>
                <w:szCs w:val="28"/>
              </w:rPr>
            </w:pPr>
            <w:r w:rsidRPr="00C15FA3">
              <w:rPr>
                <w:sz w:val="28"/>
                <w:szCs w:val="28"/>
              </w:rPr>
              <w:t xml:space="preserve">Общий объем бюджетных ассигнований подпрограммы 3,  в том числе за счет средств </w:t>
            </w:r>
            <w:r w:rsidRPr="00C15FA3">
              <w:rPr>
                <w:sz w:val="28"/>
                <w:szCs w:val="28"/>
              </w:rPr>
              <w:lastRenderedPageBreak/>
              <w:t>местного бюджета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635" w:type="dxa"/>
          </w:tcPr>
          <w:p w:rsidR="00D37A3F" w:rsidRPr="00C15FA3" w:rsidRDefault="00D37A3F" w:rsidP="00C56D3D">
            <w:pPr>
              <w:jc w:val="both"/>
              <w:rPr>
                <w:sz w:val="28"/>
                <w:szCs w:val="28"/>
              </w:rPr>
            </w:pPr>
            <w:r w:rsidRPr="00C15FA3">
              <w:rPr>
                <w:sz w:val="28"/>
                <w:szCs w:val="28"/>
              </w:rPr>
              <w:lastRenderedPageBreak/>
              <w:t>Планируемый объем бюджетных ассигнований</w:t>
            </w:r>
            <w:r w:rsidR="00C56D3D" w:rsidRPr="00C15FA3">
              <w:rPr>
                <w:sz w:val="28"/>
                <w:szCs w:val="28"/>
              </w:rPr>
              <w:t xml:space="preserve"> </w:t>
            </w:r>
            <w:r w:rsidRPr="00C15FA3">
              <w:rPr>
                <w:sz w:val="28"/>
                <w:szCs w:val="28"/>
              </w:rPr>
              <w:t>на реализацию подпрограммы 3 за счет всех исто</w:t>
            </w:r>
            <w:r w:rsidR="00C56D3D" w:rsidRPr="00C15FA3">
              <w:rPr>
                <w:sz w:val="28"/>
                <w:szCs w:val="28"/>
              </w:rPr>
              <w:t xml:space="preserve">чников финансирования </w:t>
            </w:r>
            <w:r w:rsidR="00C56D3D" w:rsidRPr="00F847E3">
              <w:rPr>
                <w:sz w:val="28"/>
                <w:szCs w:val="28"/>
                <w:highlight w:val="yellow"/>
              </w:rPr>
              <w:lastRenderedPageBreak/>
              <w:t xml:space="preserve">составит </w:t>
            </w:r>
            <w:r w:rsidR="00F544EF" w:rsidRPr="00F847E3">
              <w:rPr>
                <w:sz w:val="28"/>
                <w:szCs w:val="28"/>
                <w:highlight w:val="yellow"/>
              </w:rPr>
              <w:t>1</w:t>
            </w:r>
            <w:r w:rsidR="00927A82" w:rsidRPr="00F847E3">
              <w:rPr>
                <w:sz w:val="28"/>
                <w:szCs w:val="28"/>
                <w:highlight w:val="yellow"/>
              </w:rPr>
              <w:t xml:space="preserve"> </w:t>
            </w:r>
            <w:r w:rsidR="00736EF0" w:rsidRPr="00F847E3">
              <w:rPr>
                <w:sz w:val="28"/>
                <w:szCs w:val="28"/>
                <w:highlight w:val="yellow"/>
              </w:rPr>
              <w:t>34</w:t>
            </w:r>
            <w:r w:rsidR="00F847E3" w:rsidRPr="00F847E3">
              <w:rPr>
                <w:sz w:val="28"/>
                <w:szCs w:val="28"/>
                <w:highlight w:val="yellow"/>
              </w:rPr>
              <w:t>7855,7</w:t>
            </w:r>
            <w:r w:rsidRPr="00F847E3">
              <w:rPr>
                <w:sz w:val="28"/>
                <w:szCs w:val="28"/>
                <w:highlight w:val="yellow"/>
              </w:rPr>
              <w:t xml:space="preserve"> тыс. руб., из них:</w:t>
            </w:r>
          </w:p>
          <w:p w:rsidR="00927A82" w:rsidRPr="00C15FA3" w:rsidRDefault="00D37A3F" w:rsidP="00D37A3F">
            <w:pPr>
              <w:rPr>
                <w:sz w:val="28"/>
                <w:szCs w:val="28"/>
              </w:rPr>
            </w:pPr>
            <w:r w:rsidRPr="00C15FA3">
              <w:rPr>
                <w:sz w:val="28"/>
                <w:szCs w:val="28"/>
              </w:rPr>
              <w:t xml:space="preserve">– средства муниципального бюджета – </w:t>
            </w:r>
          </w:p>
          <w:p w:rsidR="00D37A3F" w:rsidRPr="00C15FA3" w:rsidRDefault="00F847E3" w:rsidP="00D37A3F">
            <w:pPr>
              <w:rPr>
                <w:sz w:val="28"/>
                <w:szCs w:val="28"/>
              </w:rPr>
            </w:pPr>
            <w:r w:rsidRPr="00F847E3">
              <w:rPr>
                <w:sz w:val="28"/>
                <w:szCs w:val="28"/>
                <w:highlight w:val="yellow"/>
              </w:rPr>
              <w:t>1020697,8</w:t>
            </w:r>
            <w:r w:rsidR="00D37A3F" w:rsidRPr="00F847E3">
              <w:rPr>
                <w:sz w:val="28"/>
                <w:szCs w:val="28"/>
                <w:highlight w:val="yellow"/>
              </w:rPr>
              <w:t xml:space="preserve"> тыс. руб.,</w:t>
            </w:r>
            <w:r w:rsidR="00D37A3F" w:rsidRPr="00C15FA3">
              <w:rPr>
                <w:sz w:val="28"/>
                <w:szCs w:val="28"/>
              </w:rPr>
              <w:t xml:space="preserve"> </w:t>
            </w:r>
          </w:p>
          <w:p w:rsidR="00D37A3F" w:rsidRPr="00C15FA3" w:rsidRDefault="00D37A3F" w:rsidP="00D37A3F">
            <w:pPr>
              <w:rPr>
                <w:sz w:val="28"/>
                <w:szCs w:val="28"/>
              </w:rPr>
            </w:pPr>
            <w:r w:rsidRPr="00C15FA3">
              <w:rPr>
                <w:sz w:val="28"/>
                <w:szCs w:val="28"/>
              </w:rPr>
              <w:t>в том числе по годам:</w:t>
            </w:r>
          </w:p>
          <w:p w:rsidR="00D37A3F" w:rsidRPr="00C15FA3" w:rsidRDefault="00D37A3F" w:rsidP="00D37A3F">
            <w:pPr>
              <w:rPr>
                <w:sz w:val="28"/>
                <w:szCs w:val="28"/>
              </w:rPr>
            </w:pPr>
            <w:r w:rsidRPr="00C15FA3">
              <w:rPr>
                <w:sz w:val="28"/>
                <w:szCs w:val="28"/>
              </w:rPr>
              <w:t>2015 год – 44 447,9 тыс. руб.,</w:t>
            </w:r>
          </w:p>
          <w:p w:rsidR="00D37A3F" w:rsidRPr="00C15FA3" w:rsidRDefault="00D37A3F" w:rsidP="00D37A3F">
            <w:pPr>
              <w:rPr>
                <w:sz w:val="28"/>
                <w:szCs w:val="28"/>
              </w:rPr>
            </w:pPr>
            <w:r w:rsidRPr="00C15FA3">
              <w:rPr>
                <w:sz w:val="28"/>
                <w:szCs w:val="28"/>
              </w:rPr>
              <w:t>2016 год – 54 443,8 тыс. руб.,</w:t>
            </w:r>
          </w:p>
          <w:p w:rsidR="00D37A3F" w:rsidRPr="00C15FA3" w:rsidRDefault="00D37A3F" w:rsidP="00D37A3F">
            <w:pPr>
              <w:rPr>
                <w:sz w:val="28"/>
                <w:szCs w:val="28"/>
              </w:rPr>
            </w:pPr>
            <w:r w:rsidRPr="00C15FA3">
              <w:rPr>
                <w:sz w:val="28"/>
                <w:szCs w:val="28"/>
              </w:rPr>
              <w:t>2017 год – 51 940,6 тыс. руб.,</w:t>
            </w:r>
          </w:p>
          <w:p w:rsidR="00D37A3F" w:rsidRPr="00C15FA3" w:rsidRDefault="00D37A3F" w:rsidP="00D37A3F">
            <w:pPr>
              <w:rPr>
                <w:sz w:val="28"/>
                <w:szCs w:val="28"/>
              </w:rPr>
            </w:pPr>
            <w:r w:rsidRPr="00C15FA3">
              <w:rPr>
                <w:sz w:val="28"/>
                <w:szCs w:val="28"/>
              </w:rPr>
              <w:t>2018 год – 61 682,9 тыс. руб.,</w:t>
            </w:r>
          </w:p>
          <w:p w:rsidR="00D37A3F" w:rsidRPr="00C15FA3" w:rsidRDefault="00D37A3F" w:rsidP="00D37A3F">
            <w:pPr>
              <w:rPr>
                <w:sz w:val="28"/>
                <w:szCs w:val="28"/>
              </w:rPr>
            </w:pPr>
            <w:r w:rsidRPr="00C15FA3">
              <w:rPr>
                <w:sz w:val="28"/>
                <w:szCs w:val="28"/>
              </w:rPr>
              <w:t>2019 год – 100 793,7 тыс. руб.,</w:t>
            </w:r>
          </w:p>
          <w:p w:rsidR="00D37A3F" w:rsidRPr="00C15FA3" w:rsidRDefault="00D37A3F" w:rsidP="00D37A3F">
            <w:pPr>
              <w:rPr>
                <w:sz w:val="28"/>
                <w:szCs w:val="28"/>
              </w:rPr>
            </w:pPr>
            <w:r w:rsidRPr="00C15FA3">
              <w:rPr>
                <w:sz w:val="28"/>
                <w:szCs w:val="28"/>
              </w:rPr>
              <w:t>2020 год – 90 425,8 тыс. руб.,</w:t>
            </w:r>
          </w:p>
          <w:p w:rsidR="00D37A3F" w:rsidRPr="00C15FA3" w:rsidRDefault="00D37A3F" w:rsidP="00D37A3F">
            <w:pPr>
              <w:rPr>
                <w:sz w:val="28"/>
                <w:szCs w:val="28"/>
              </w:rPr>
            </w:pPr>
            <w:r w:rsidRPr="00C15FA3">
              <w:rPr>
                <w:sz w:val="28"/>
                <w:szCs w:val="28"/>
              </w:rPr>
              <w:t>2021 год – 86 840,6 тыс. руб.,</w:t>
            </w:r>
          </w:p>
          <w:p w:rsidR="00D37A3F" w:rsidRPr="00C15FA3" w:rsidRDefault="00D37A3F" w:rsidP="00D37A3F">
            <w:pPr>
              <w:rPr>
                <w:sz w:val="28"/>
                <w:szCs w:val="28"/>
              </w:rPr>
            </w:pPr>
            <w:r w:rsidRPr="00C15FA3">
              <w:rPr>
                <w:sz w:val="28"/>
                <w:szCs w:val="28"/>
              </w:rPr>
              <w:t>2022 год – 92</w:t>
            </w:r>
            <w:r w:rsidR="00236068" w:rsidRPr="00C15FA3">
              <w:rPr>
                <w:sz w:val="28"/>
                <w:szCs w:val="28"/>
              </w:rPr>
              <w:t xml:space="preserve"> </w:t>
            </w:r>
            <w:r w:rsidRPr="00C15FA3">
              <w:rPr>
                <w:sz w:val="28"/>
                <w:szCs w:val="28"/>
              </w:rPr>
              <w:t>564 тыс. руб.,</w:t>
            </w:r>
          </w:p>
          <w:p w:rsidR="00D37A3F" w:rsidRPr="00C15FA3" w:rsidRDefault="00D37A3F" w:rsidP="00D37A3F">
            <w:pPr>
              <w:rPr>
                <w:sz w:val="28"/>
                <w:szCs w:val="28"/>
              </w:rPr>
            </w:pPr>
            <w:r w:rsidRPr="00C15FA3">
              <w:rPr>
                <w:sz w:val="28"/>
                <w:szCs w:val="28"/>
              </w:rPr>
              <w:t xml:space="preserve">2023 год – </w:t>
            </w:r>
            <w:r w:rsidR="00F544EF" w:rsidRPr="00C15FA3">
              <w:rPr>
                <w:sz w:val="28"/>
                <w:szCs w:val="28"/>
              </w:rPr>
              <w:t>107</w:t>
            </w:r>
            <w:r w:rsidR="00927A82" w:rsidRPr="00C15FA3">
              <w:rPr>
                <w:sz w:val="28"/>
                <w:szCs w:val="28"/>
              </w:rPr>
              <w:t xml:space="preserve"> </w:t>
            </w:r>
            <w:r w:rsidR="00F544EF" w:rsidRPr="00C15FA3">
              <w:rPr>
                <w:sz w:val="28"/>
                <w:szCs w:val="28"/>
              </w:rPr>
              <w:t>521,5</w:t>
            </w:r>
            <w:r w:rsidRPr="00C15FA3">
              <w:rPr>
                <w:sz w:val="28"/>
                <w:szCs w:val="28"/>
              </w:rPr>
              <w:t xml:space="preserve"> тыс. руб.,</w:t>
            </w:r>
          </w:p>
          <w:p w:rsidR="00D37A3F" w:rsidRPr="00C15FA3" w:rsidRDefault="00D37A3F" w:rsidP="00D37A3F">
            <w:pPr>
              <w:rPr>
                <w:sz w:val="28"/>
                <w:szCs w:val="28"/>
              </w:rPr>
            </w:pPr>
            <w:r w:rsidRPr="00C15FA3">
              <w:rPr>
                <w:sz w:val="28"/>
                <w:szCs w:val="28"/>
              </w:rPr>
              <w:t xml:space="preserve">2024 год – </w:t>
            </w:r>
            <w:r w:rsidR="00F847E3" w:rsidRPr="00F847E3">
              <w:rPr>
                <w:sz w:val="28"/>
                <w:szCs w:val="28"/>
                <w:highlight w:val="yellow"/>
              </w:rPr>
              <w:t>109260,3</w:t>
            </w:r>
            <w:r w:rsidRPr="00C15FA3">
              <w:rPr>
                <w:sz w:val="28"/>
                <w:szCs w:val="28"/>
              </w:rPr>
              <w:t xml:space="preserve"> тыс. руб.,</w:t>
            </w:r>
          </w:p>
          <w:p w:rsidR="00D37A3F" w:rsidRPr="00C15FA3" w:rsidRDefault="00D37A3F" w:rsidP="00D37A3F">
            <w:pPr>
              <w:rPr>
                <w:sz w:val="28"/>
                <w:szCs w:val="28"/>
              </w:rPr>
            </w:pPr>
            <w:r w:rsidRPr="00C15FA3">
              <w:rPr>
                <w:sz w:val="28"/>
                <w:szCs w:val="28"/>
              </w:rPr>
              <w:t xml:space="preserve">2025 год – </w:t>
            </w:r>
            <w:r w:rsidR="00736EF0" w:rsidRPr="00C15FA3">
              <w:rPr>
                <w:sz w:val="28"/>
                <w:szCs w:val="28"/>
              </w:rPr>
              <w:t>109456,3</w:t>
            </w:r>
            <w:r w:rsidRPr="00C15FA3">
              <w:rPr>
                <w:sz w:val="28"/>
                <w:szCs w:val="28"/>
              </w:rPr>
              <w:t xml:space="preserve"> тыс. руб.;</w:t>
            </w:r>
          </w:p>
          <w:p w:rsidR="00F6080F" w:rsidRPr="00C15FA3" w:rsidRDefault="00F6080F" w:rsidP="00F6080F">
            <w:pPr>
              <w:rPr>
                <w:sz w:val="28"/>
                <w:szCs w:val="28"/>
              </w:rPr>
            </w:pPr>
            <w:r w:rsidRPr="00C15FA3">
              <w:rPr>
                <w:sz w:val="28"/>
                <w:szCs w:val="28"/>
              </w:rPr>
              <w:t xml:space="preserve">2026 год – </w:t>
            </w:r>
            <w:r w:rsidR="00736EF0" w:rsidRPr="00C15FA3">
              <w:rPr>
                <w:sz w:val="28"/>
                <w:szCs w:val="28"/>
              </w:rPr>
              <w:t>111320,4</w:t>
            </w:r>
            <w:r w:rsidRPr="00C15FA3">
              <w:rPr>
                <w:sz w:val="28"/>
                <w:szCs w:val="28"/>
              </w:rPr>
              <w:t xml:space="preserve"> тыс. руб.;</w:t>
            </w:r>
          </w:p>
          <w:p w:rsidR="00F6080F" w:rsidRPr="00C15FA3" w:rsidRDefault="00F6080F" w:rsidP="00D37A3F">
            <w:pPr>
              <w:rPr>
                <w:sz w:val="28"/>
                <w:szCs w:val="28"/>
              </w:rPr>
            </w:pPr>
          </w:p>
          <w:p w:rsidR="00D37A3F" w:rsidRPr="00C15FA3" w:rsidRDefault="00D37A3F" w:rsidP="00D37A3F">
            <w:pPr>
              <w:rPr>
                <w:sz w:val="28"/>
                <w:szCs w:val="28"/>
              </w:rPr>
            </w:pPr>
            <w:r w:rsidRPr="00C15FA3">
              <w:rPr>
                <w:sz w:val="28"/>
                <w:szCs w:val="28"/>
              </w:rPr>
              <w:t>– средства</w:t>
            </w:r>
            <w:r w:rsidRPr="00C15FA3">
              <w:rPr>
                <w:sz w:val="28"/>
                <w:szCs w:val="28"/>
              </w:rPr>
              <w:tab/>
              <w:t>федерального</w:t>
            </w:r>
            <w:r w:rsidRPr="00C15FA3">
              <w:rPr>
                <w:sz w:val="28"/>
                <w:szCs w:val="28"/>
              </w:rPr>
              <w:tab/>
              <w:t xml:space="preserve">бюджета – </w:t>
            </w:r>
            <w:r w:rsidR="00736EF0" w:rsidRPr="00C15FA3">
              <w:rPr>
                <w:sz w:val="28"/>
                <w:szCs w:val="28"/>
              </w:rPr>
              <w:t>42596,44</w:t>
            </w:r>
            <w:r w:rsidRPr="00C15FA3">
              <w:rPr>
                <w:sz w:val="28"/>
                <w:szCs w:val="28"/>
              </w:rPr>
              <w:t xml:space="preserve"> тыс. руб., в том числе по годам: </w:t>
            </w:r>
          </w:p>
          <w:p w:rsidR="00D37A3F" w:rsidRPr="00C15FA3" w:rsidRDefault="00D37A3F" w:rsidP="00D37A3F">
            <w:pPr>
              <w:rPr>
                <w:sz w:val="28"/>
                <w:szCs w:val="28"/>
              </w:rPr>
            </w:pPr>
            <w:r w:rsidRPr="00C15FA3">
              <w:rPr>
                <w:sz w:val="28"/>
                <w:szCs w:val="28"/>
              </w:rPr>
              <w:t>2015 год – 50,0 тыс. руб.,</w:t>
            </w:r>
          </w:p>
          <w:p w:rsidR="00D37A3F" w:rsidRPr="00C15FA3" w:rsidRDefault="00D37A3F" w:rsidP="00D37A3F">
            <w:pPr>
              <w:rPr>
                <w:sz w:val="28"/>
                <w:szCs w:val="28"/>
              </w:rPr>
            </w:pPr>
            <w:r w:rsidRPr="00C15FA3">
              <w:rPr>
                <w:sz w:val="28"/>
                <w:szCs w:val="28"/>
              </w:rPr>
              <w:t>2016 год – 50,0 тыс. руб.,</w:t>
            </w:r>
          </w:p>
          <w:p w:rsidR="00D37A3F" w:rsidRPr="00C15FA3" w:rsidRDefault="00D37A3F" w:rsidP="00D37A3F">
            <w:pPr>
              <w:rPr>
                <w:sz w:val="28"/>
                <w:szCs w:val="28"/>
              </w:rPr>
            </w:pPr>
            <w:r w:rsidRPr="00C15FA3">
              <w:rPr>
                <w:sz w:val="28"/>
                <w:szCs w:val="28"/>
              </w:rPr>
              <w:t>2017 год – 1 618,2 тыс. руб.,</w:t>
            </w:r>
          </w:p>
          <w:p w:rsidR="00D37A3F" w:rsidRPr="00C15FA3" w:rsidRDefault="00D37A3F" w:rsidP="00D37A3F">
            <w:pPr>
              <w:rPr>
                <w:sz w:val="28"/>
                <w:szCs w:val="28"/>
              </w:rPr>
            </w:pPr>
            <w:r w:rsidRPr="00C15FA3">
              <w:rPr>
                <w:sz w:val="28"/>
                <w:szCs w:val="28"/>
              </w:rPr>
              <w:t>2018 год – 50,0 тыс. руб.,</w:t>
            </w:r>
          </w:p>
          <w:p w:rsidR="00D37A3F" w:rsidRPr="00C15FA3" w:rsidRDefault="00D37A3F" w:rsidP="00D37A3F">
            <w:pPr>
              <w:rPr>
                <w:sz w:val="28"/>
                <w:szCs w:val="28"/>
              </w:rPr>
            </w:pPr>
            <w:r w:rsidRPr="00C15FA3">
              <w:rPr>
                <w:sz w:val="28"/>
                <w:szCs w:val="28"/>
              </w:rPr>
              <w:t>2019 год – 34 419 тыс. руб.,</w:t>
            </w:r>
          </w:p>
          <w:p w:rsidR="00D37A3F" w:rsidRPr="00C15FA3" w:rsidRDefault="00D37A3F" w:rsidP="00D37A3F">
            <w:pPr>
              <w:rPr>
                <w:sz w:val="28"/>
                <w:szCs w:val="28"/>
              </w:rPr>
            </w:pPr>
            <w:r w:rsidRPr="00C15FA3">
              <w:rPr>
                <w:sz w:val="28"/>
                <w:szCs w:val="28"/>
              </w:rPr>
              <w:t>2020 год – 6 159,244 тыс. руб.,</w:t>
            </w:r>
          </w:p>
          <w:p w:rsidR="00D37A3F" w:rsidRPr="00C15FA3" w:rsidRDefault="00D37A3F" w:rsidP="00D37A3F">
            <w:pPr>
              <w:rPr>
                <w:sz w:val="28"/>
                <w:szCs w:val="28"/>
              </w:rPr>
            </w:pPr>
            <w:r w:rsidRPr="00C15FA3">
              <w:rPr>
                <w:sz w:val="28"/>
                <w:szCs w:val="28"/>
              </w:rPr>
              <w:t>2021 год – 50,0 тыс. руб.;</w:t>
            </w:r>
          </w:p>
          <w:p w:rsidR="00D37A3F" w:rsidRPr="00C15FA3" w:rsidRDefault="00D37A3F" w:rsidP="00D37A3F">
            <w:pPr>
              <w:rPr>
                <w:sz w:val="28"/>
                <w:szCs w:val="28"/>
              </w:rPr>
            </w:pPr>
            <w:r w:rsidRPr="00C15FA3">
              <w:rPr>
                <w:sz w:val="28"/>
                <w:szCs w:val="28"/>
              </w:rPr>
              <w:t>2022 год – 100,0 тыс. руб.,</w:t>
            </w:r>
          </w:p>
          <w:p w:rsidR="00D37A3F" w:rsidRPr="00C15FA3" w:rsidRDefault="00D37A3F" w:rsidP="00D37A3F">
            <w:pPr>
              <w:rPr>
                <w:sz w:val="28"/>
                <w:szCs w:val="28"/>
              </w:rPr>
            </w:pPr>
            <w:r w:rsidRPr="00C15FA3">
              <w:rPr>
                <w:sz w:val="28"/>
                <w:szCs w:val="28"/>
              </w:rPr>
              <w:t>2023 год – 0,0 тыс. руб.;</w:t>
            </w:r>
          </w:p>
          <w:p w:rsidR="00D37A3F" w:rsidRPr="00C15FA3" w:rsidRDefault="00D37A3F" w:rsidP="00D37A3F">
            <w:pPr>
              <w:rPr>
                <w:sz w:val="28"/>
                <w:szCs w:val="28"/>
              </w:rPr>
            </w:pPr>
            <w:r w:rsidRPr="00C15FA3">
              <w:rPr>
                <w:sz w:val="28"/>
                <w:szCs w:val="28"/>
              </w:rPr>
              <w:t xml:space="preserve">2024 год – </w:t>
            </w:r>
            <w:r w:rsidR="00736EF0" w:rsidRPr="00C15FA3">
              <w:rPr>
                <w:sz w:val="28"/>
                <w:szCs w:val="28"/>
              </w:rPr>
              <w:t>100,0</w:t>
            </w:r>
            <w:r w:rsidRPr="00C15FA3">
              <w:rPr>
                <w:sz w:val="28"/>
                <w:szCs w:val="28"/>
              </w:rPr>
              <w:t xml:space="preserve"> тыс. руб.;</w:t>
            </w:r>
          </w:p>
          <w:p w:rsidR="00F6080F" w:rsidRPr="00C15FA3" w:rsidRDefault="00F6080F" w:rsidP="00D37A3F">
            <w:pPr>
              <w:rPr>
                <w:sz w:val="28"/>
                <w:szCs w:val="28"/>
              </w:rPr>
            </w:pPr>
          </w:p>
          <w:p w:rsidR="00D37A3F" w:rsidRPr="00C15FA3" w:rsidRDefault="00D37A3F" w:rsidP="00D37A3F">
            <w:pPr>
              <w:rPr>
                <w:sz w:val="28"/>
                <w:szCs w:val="28"/>
              </w:rPr>
            </w:pPr>
            <w:r w:rsidRPr="00C15FA3">
              <w:rPr>
                <w:sz w:val="28"/>
                <w:szCs w:val="28"/>
              </w:rPr>
              <w:t xml:space="preserve">– средства областного бюджета – </w:t>
            </w:r>
          </w:p>
          <w:p w:rsidR="00D37A3F" w:rsidRPr="00C15FA3" w:rsidRDefault="00DA78C7" w:rsidP="00D37A3F">
            <w:pPr>
              <w:rPr>
                <w:sz w:val="28"/>
                <w:szCs w:val="28"/>
              </w:rPr>
            </w:pPr>
            <w:r w:rsidRPr="00C15FA3">
              <w:rPr>
                <w:sz w:val="28"/>
                <w:szCs w:val="28"/>
              </w:rPr>
              <w:t>268278,46</w:t>
            </w:r>
            <w:r w:rsidR="00D37A3F" w:rsidRPr="00C15FA3">
              <w:rPr>
                <w:sz w:val="28"/>
                <w:szCs w:val="28"/>
              </w:rPr>
              <w:t xml:space="preserve"> руб., в том числе по годам:</w:t>
            </w:r>
          </w:p>
          <w:p w:rsidR="00D37A3F" w:rsidRPr="00C15FA3" w:rsidRDefault="00D37A3F" w:rsidP="00D37A3F">
            <w:pPr>
              <w:rPr>
                <w:sz w:val="28"/>
                <w:szCs w:val="28"/>
              </w:rPr>
            </w:pPr>
            <w:r w:rsidRPr="00C15FA3">
              <w:rPr>
                <w:sz w:val="28"/>
                <w:szCs w:val="28"/>
              </w:rPr>
              <w:t>2015 год – 11 929,0 тыс. руб.,</w:t>
            </w:r>
          </w:p>
          <w:p w:rsidR="00D37A3F" w:rsidRPr="00C15FA3" w:rsidRDefault="00D37A3F" w:rsidP="00D37A3F">
            <w:pPr>
              <w:rPr>
                <w:sz w:val="28"/>
                <w:szCs w:val="28"/>
              </w:rPr>
            </w:pPr>
            <w:r w:rsidRPr="00C15FA3">
              <w:rPr>
                <w:sz w:val="28"/>
                <w:szCs w:val="28"/>
              </w:rPr>
              <w:t>2016 год – 4 864,0 тыс. руб.,</w:t>
            </w:r>
          </w:p>
          <w:p w:rsidR="00D37A3F" w:rsidRPr="00C15FA3" w:rsidRDefault="00D37A3F" w:rsidP="00D37A3F">
            <w:pPr>
              <w:rPr>
                <w:sz w:val="28"/>
                <w:szCs w:val="28"/>
              </w:rPr>
            </w:pPr>
            <w:r w:rsidRPr="00C15FA3">
              <w:rPr>
                <w:sz w:val="28"/>
                <w:szCs w:val="28"/>
              </w:rPr>
              <w:t>2017 год – 14 488,5 тыс. руб.,</w:t>
            </w:r>
          </w:p>
          <w:p w:rsidR="00D37A3F" w:rsidRPr="00C15FA3" w:rsidRDefault="00D37A3F" w:rsidP="00D37A3F">
            <w:pPr>
              <w:rPr>
                <w:sz w:val="28"/>
                <w:szCs w:val="28"/>
              </w:rPr>
            </w:pPr>
            <w:r w:rsidRPr="00C15FA3">
              <w:rPr>
                <w:sz w:val="28"/>
                <w:szCs w:val="28"/>
              </w:rPr>
              <w:t>2018 год – 9 043,0 тыс. руб.,</w:t>
            </w:r>
          </w:p>
          <w:p w:rsidR="00D37A3F" w:rsidRPr="00C15FA3" w:rsidRDefault="00D37A3F" w:rsidP="00D37A3F">
            <w:pPr>
              <w:rPr>
                <w:sz w:val="28"/>
                <w:szCs w:val="28"/>
              </w:rPr>
            </w:pPr>
            <w:r w:rsidRPr="00C15FA3">
              <w:rPr>
                <w:sz w:val="28"/>
                <w:szCs w:val="28"/>
              </w:rPr>
              <w:t>2019 год – 67 403,0 тыс. руб.,</w:t>
            </w:r>
          </w:p>
          <w:p w:rsidR="00D37A3F" w:rsidRPr="00C15FA3" w:rsidRDefault="00D37A3F" w:rsidP="00D37A3F">
            <w:pPr>
              <w:rPr>
                <w:sz w:val="28"/>
                <w:szCs w:val="28"/>
              </w:rPr>
            </w:pPr>
            <w:r w:rsidRPr="00C15FA3">
              <w:rPr>
                <w:sz w:val="28"/>
                <w:szCs w:val="28"/>
              </w:rPr>
              <w:t>2020 год – 101 351,96 тыс. руб.,</w:t>
            </w:r>
          </w:p>
          <w:p w:rsidR="00D37A3F" w:rsidRPr="00C15FA3" w:rsidRDefault="00D37A3F" w:rsidP="00D37A3F">
            <w:pPr>
              <w:rPr>
                <w:sz w:val="28"/>
                <w:szCs w:val="28"/>
              </w:rPr>
            </w:pPr>
            <w:r w:rsidRPr="00C15FA3">
              <w:rPr>
                <w:sz w:val="28"/>
                <w:szCs w:val="28"/>
              </w:rPr>
              <w:t>2021 год – 13,3 тыс. руб.,</w:t>
            </w:r>
          </w:p>
          <w:p w:rsidR="00D37A3F" w:rsidRPr="00C15FA3" w:rsidRDefault="00D37A3F" w:rsidP="00D37A3F">
            <w:pPr>
              <w:rPr>
                <w:sz w:val="28"/>
                <w:szCs w:val="28"/>
              </w:rPr>
            </w:pPr>
            <w:r w:rsidRPr="00C15FA3">
              <w:rPr>
                <w:sz w:val="28"/>
                <w:szCs w:val="28"/>
              </w:rPr>
              <w:t>2022 год – 1</w:t>
            </w:r>
            <w:r w:rsidR="00236068" w:rsidRPr="00C15FA3">
              <w:rPr>
                <w:sz w:val="28"/>
                <w:szCs w:val="28"/>
              </w:rPr>
              <w:t xml:space="preserve"> </w:t>
            </w:r>
            <w:r w:rsidRPr="00C15FA3">
              <w:rPr>
                <w:sz w:val="28"/>
                <w:szCs w:val="28"/>
              </w:rPr>
              <w:t>031,6 тыс. руб.;</w:t>
            </w:r>
          </w:p>
          <w:p w:rsidR="00D37A3F" w:rsidRPr="00C15FA3" w:rsidRDefault="00D37A3F" w:rsidP="00D37A3F">
            <w:pPr>
              <w:rPr>
                <w:sz w:val="28"/>
                <w:szCs w:val="28"/>
              </w:rPr>
            </w:pPr>
            <w:r w:rsidRPr="00C15FA3">
              <w:rPr>
                <w:sz w:val="28"/>
                <w:szCs w:val="28"/>
              </w:rPr>
              <w:t>2023 год –</w:t>
            </w:r>
            <w:r w:rsidR="00236068" w:rsidRPr="00C15FA3">
              <w:rPr>
                <w:sz w:val="28"/>
                <w:szCs w:val="28"/>
              </w:rPr>
              <w:t xml:space="preserve"> </w:t>
            </w:r>
            <w:r w:rsidRPr="00C15FA3">
              <w:rPr>
                <w:sz w:val="28"/>
                <w:szCs w:val="28"/>
              </w:rPr>
              <w:t>0,00 тыс. руб.;</w:t>
            </w:r>
          </w:p>
          <w:p w:rsidR="00D37A3F" w:rsidRPr="00C15FA3" w:rsidRDefault="00D37A3F" w:rsidP="00D37A3F">
            <w:pPr>
              <w:rPr>
                <w:sz w:val="28"/>
                <w:szCs w:val="28"/>
              </w:rPr>
            </w:pPr>
            <w:r w:rsidRPr="00C15FA3">
              <w:rPr>
                <w:sz w:val="28"/>
                <w:szCs w:val="28"/>
              </w:rPr>
              <w:t xml:space="preserve">2024 год – </w:t>
            </w:r>
            <w:r w:rsidR="00DA78C7" w:rsidRPr="00C15FA3">
              <w:rPr>
                <w:sz w:val="28"/>
                <w:szCs w:val="28"/>
              </w:rPr>
              <w:t>4,2</w:t>
            </w:r>
            <w:r w:rsidRPr="00C15FA3">
              <w:rPr>
                <w:sz w:val="28"/>
                <w:szCs w:val="28"/>
              </w:rPr>
              <w:t xml:space="preserve"> тыс. руб.;</w:t>
            </w:r>
          </w:p>
          <w:p w:rsidR="00F6080F" w:rsidRPr="00C15FA3" w:rsidRDefault="00F6080F" w:rsidP="00D37A3F">
            <w:pPr>
              <w:rPr>
                <w:sz w:val="28"/>
                <w:szCs w:val="28"/>
              </w:rPr>
            </w:pPr>
          </w:p>
          <w:p w:rsidR="00F6080F" w:rsidRPr="00C15FA3" w:rsidRDefault="00F6080F" w:rsidP="00D37A3F">
            <w:pPr>
              <w:rPr>
                <w:sz w:val="28"/>
                <w:szCs w:val="28"/>
              </w:rPr>
            </w:pPr>
          </w:p>
          <w:p w:rsidR="00D37A3F" w:rsidRPr="00C15FA3" w:rsidRDefault="00D37A3F" w:rsidP="00D37A3F">
            <w:pPr>
              <w:rPr>
                <w:sz w:val="28"/>
                <w:szCs w:val="28"/>
              </w:rPr>
            </w:pPr>
            <w:r w:rsidRPr="00C15FA3">
              <w:rPr>
                <w:sz w:val="28"/>
                <w:szCs w:val="28"/>
              </w:rPr>
              <w:lastRenderedPageBreak/>
              <w:t xml:space="preserve">–внебюджетные средства – </w:t>
            </w:r>
            <w:r w:rsidR="00DA78C7" w:rsidRPr="00F847E3">
              <w:rPr>
                <w:sz w:val="28"/>
                <w:szCs w:val="28"/>
                <w:highlight w:val="yellow"/>
              </w:rPr>
              <w:t>16</w:t>
            </w:r>
            <w:r w:rsidR="00F847E3" w:rsidRPr="00F847E3">
              <w:rPr>
                <w:sz w:val="28"/>
                <w:szCs w:val="28"/>
                <w:highlight w:val="yellow"/>
              </w:rPr>
              <w:t>283</w:t>
            </w:r>
            <w:r w:rsidRPr="00F847E3">
              <w:rPr>
                <w:sz w:val="28"/>
                <w:szCs w:val="28"/>
                <w:highlight w:val="yellow"/>
              </w:rPr>
              <w:t>ты</w:t>
            </w:r>
            <w:r w:rsidRPr="00C15FA3">
              <w:rPr>
                <w:sz w:val="28"/>
                <w:szCs w:val="28"/>
              </w:rPr>
              <w:t>с. руб., в том числе по годам:</w:t>
            </w:r>
          </w:p>
          <w:p w:rsidR="00D37A3F" w:rsidRPr="00C15FA3" w:rsidRDefault="00D37A3F" w:rsidP="00D37A3F">
            <w:pPr>
              <w:rPr>
                <w:sz w:val="28"/>
                <w:szCs w:val="28"/>
              </w:rPr>
            </w:pPr>
            <w:r w:rsidRPr="00C15FA3">
              <w:rPr>
                <w:sz w:val="28"/>
                <w:szCs w:val="28"/>
              </w:rPr>
              <w:t>2015 год – 1 110,0 тыс. руб.,</w:t>
            </w:r>
          </w:p>
          <w:p w:rsidR="00D37A3F" w:rsidRPr="00C15FA3" w:rsidRDefault="00D37A3F" w:rsidP="00D37A3F">
            <w:pPr>
              <w:rPr>
                <w:sz w:val="28"/>
                <w:szCs w:val="28"/>
              </w:rPr>
            </w:pPr>
            <w:r w:rsidRPr="00C15FA3">
              <w:rPr>
                <w:sz w:val="28"/>
                <w:szCs w:val="28"/>
              </w:rPr>
              <w:t>2016 год – 1 112,0 тыс. руб.,</w:t>
            </w:r>
          </w:p>
          <w:p w:rsidR="00D37A3F" w:rsidRPr="00C15FA3" w:rsidRDefault="00D37A3F" w:rsidP="00D37A3F">
            <w:pPr>
              <w:rPr>
                <w:sz w:val="28"/>
                <w:szCs w:val="28"/>
              </w:rPr>
            </w:pPr>
            <w:r w:rsidRPr="00C15FA3">
              <w:rPr>
                <w:sz w:val="28"/>
                <w:szCs w:val="28"/>
              </w:rPr>
              <w:t>2017 год – 1 284,0 тыс. руб.,</w:t>
            </w:r>
          </w:p>
          <w:p w:rsidR="00D37A3F" w:rsidRPr="00C15FA3" w:rsidRDefault="00D37A3F" w:rsidP="00D37A3F">
            <w:pPr>
              <w:rPr>
                <w:sz w:val="28"/>
                <w:szCs w:val="28"/>
              </w:rPr>
            </w:pPr>
            <w:r w:rsidRPr="00C15FA3">
              <w:rPr>
                <w:sz w:val="28"/>
                <w:szCs w:val="28"/>
              </w:rPr>
              <w:t>2018 год – 1 292,0 тыс. руб.,</w:t>
            </w:r>
          </w:p>
          <w:p w:rsidR="00D37A3F" w:rsidRPr="00C15FA3" w:rsidRDefault="00D37A3F" w:rsidP="00D37A3F">
            <w:pPr>
              <w:rPr>
                <w:sz w:val="28"/>
                <w:szCs w:val="28"/>
              </w:rPr>
            </w:pPr>
            <w:r w:rsidRPr="00C15FA3">
              <w:rPr>
                <w:sz w:val="28"/>
                <w:szCs w:val="28"/>
              </w:rPr>
              <w:t>2019 год – 970,0 тыс. руб.,</w:t>
            </w:r>
          </w:p>
          <w:p w:rsidR="00D37A3F" w:rsidRPr="00C15FA3" w:rsidRDefault="00D37A3F" w:rsidP="00D37A3F">
            <w:pPr>
              <w:rPr>
                <w:sz w:val="28"/>
                <w:szCs w:val="28"/>
              </w:rPr>
            </w:pPr>
            <w:r w:rsidRPr="00C15FA3">
              <w:rPr>
                <w:sz w:val="28"/>
                <w:szCs w:val="28"/>
              </w:rPr>
              <w:t>2020 год – 270 тыс. руб.,</w:t>
            </w:r>
          </w:p>
          <w:p w:rsidR="00D37A3F" w:rsidRPr="00C15FA3" w:rsidRDefault="00D37A3F" w:rsidP="00D37A3F">
            <w:pPr>
              <w:rPr>
                <w:sz w:val="28"/>
                <w:szCs w:val="28"/>
              </w:rPr>
            </w:pPr>
            <w:r w:rsidRPr="00C15FA3">
              <w:rPr>
                <w:sz w:val="28"/>
                <w:szCs w:val="28"/>
              </w:rPr>
              <w:t>2021 год – 700,0 тыс. руб.,</w:t>
            </w:r>
          </w:p>
          <w:p w:rsidR="00D37A3F" w:rsidRPr="00C15FA3" w:rsidRDefault="00D37A3F" w:rsidP="00D37A3F">
            <w:pPr>
              <w:rPr>
                <w:sz w:val="28"/>
                <w:szCs w:val="28"/>
              </w:rPr>
            </w:pPr>
            <w:r w:rsidRPr="00C15FA3">
              <w:rPr>
                <w:sz w:val="28"/>
                <w:szCs w:val="28"/>
              </w:rPr>
              <w:t>2022 год – 870,0 тыс. руб.,</w:t>
            </w:r>
          </w:p>
          <w:p w:rsidR="00D37A3F" w:rsidRPr="00C15FA3" w:rsidRDefault="00D37A3F" w:rsidP="00D37A3F">
            <w:pPr>
              <w:rPr>
                <w:sz w:val="28"/>
                <w:szCs w:val="28"/>
              </w:rPr>
            </w:pPr>
            <w:r w:rsidRPr="00C15FA3">
              <w:rPr>
                <w:sz w:val="28"/>
                <w:szCs w:val="28"/>
              </w:rPr>
              <w:t xml:space="preserve">2023 год – </w:t>
            </w:r>
            <w:r w:rsidR="00F544EF" w:rsidRPr="00C15FA3">
              <w:rPr>
                <w:sz w:val="28"/>
                <w:szCs w:val="28"/>
              </w:rPr>
              <w:t>1</w:t>
            </w:r>
            <w:r w:rsidR="00927A82" w:rsidRPr="00C15FA3">
              <w:rPr>
                <w:sz w:val="28"/>
                <w:szCs w:val="28"/>
              </w:rPr>
              <w:t xml:space="preserve"> </w:t>
            </w:r>
            <w:r w:rsidR="00F544EF" w:rsidRPr="00C15FA3">
              <w:rPr>
                <w:sz w:val="28"/>
                <w:szCs w:val="28"/>
              </w:rPr>
              <w:t>400</w:t>
            </w:r>
            <w:r w:rsidRPr="00C15FA3">
              <w:rPr>
                <w:sz w:val="28"/>
                <w:szCs w:val="28"/>
              </w:rPr>
              <w:t xml:space="preserve"> тыс. руб.,</w:t>
            </w:r>
          </w:p>
          <w:p w:rsidR="00D37A3F" w:rsidRPr="00C15FA3" w:rsidRDefault="00D37A3F" w:rsidP="00D37A3F">
            <w:pPr>
              <w:rPr>
                <w:sz w:val="28"/>
                <w:szCs w:val="28"/>
              </w:rPr>
            </w:pPr>
            <w:r w:rsidRPr="00C15FA3">
              <w:rPr>
                <w:sz w:val="28"/>
                <w:szCs w:val="28"/>
              </w:rPr>
              <w:t xml:space="preserve">2024 год – </w:t>
            </w:r>
            <w:r w:rsidR="00DA78C7" w:rsidRPr="00F847E3">
              <w:rPr>
                <w:sz w:val="28"/>
                <w:szCs w:val="28"/>
                <w:highlight w:val="yellow"/>
              </w:rPr>
              <w:t>24</w:t>
            </w:r>
            <w:r w:rsidR="00F847E3" w:rsidRPr="00F847E3">
              <w:rPr>
                <w:sz w:val="28"/>
                <w:szCs w:val="28"/>
                <w:highlight w:val="yellow"/>
              </w:rPr>
              <w:t>2</w:t>
            </w:r>
            <w:r w:rsidR="00DA78C7" w:rsidRPr="00F847E3">
              <w:rPr>
                <w:sz w:val="28"/>
                <w:szCs w:val="28"/>
                <w:highlight w:val="yellow"/>
              </w:rPr>
              <w:t>5,0</w:t>
            </w:r>
            <w:r w:rsidRPr="00C15FA3">
              <w:rPr>
                <w:sz w:val="28"/>
                <w:szCs w:val="28"/>
              </w:rPr>
              <w:t xml:space="preserve"> тыс. руб.,</w:t>
            </w:r>
          </w:p>
          <w:p w:rsidR="00D37A3F" w:rsidRPr="00C15FA3" w:rsidRDefault="00D37A3F" w:rsidP="00D37A3F">
            <w:pPr>
              <w:rPr>
                <w:sz w:val="28"/>
                <w:szCs w:val="28"/>
              </w:rPr>
            </w:pPr>
            <w:r w:rsidRPr="00C15FA3">
              <w:rPr>
                <w:sz w:val="28"/>
                <w:szCs w:val="28"/>
              </w:rPr>
              <w:t xml:space="preserve">2025 год – </w:t>
            </w:r>
            <w:r w:rsidR="00DA78C7" w:rsidRPr="00C15FA3">
              <w:rPr>
                <w:sz w:val="28"/>
                <w:szCs w:val="28"/>
              </w:rPr>
              <w:t>2435</w:t>
            </w:r>
            <w:r w:rsidRPr="00C15FA3">
              <w:rPr>
                <w:sz w:val="28"/>
                <w:szCs w:val="28"/>
              </w:rPr>
              <w:t xml:space="preserve"> тыс. руб.</w:t>
            </w:r>
          </w:p>
          <w:p w:rsidR="00F6080F" w:rsidRPr="00C15FA3" w:rsidRDefault="00F6080F" w:rsidP="00F6080F">
            <w:pPr>
              <w:rPr>
                <w:sz w:val="28"/>
                <w:szCs w:val="28"/>
              </w:rPr>
            </w:pPr>
            <w:r w:rsidRPr="00C15FA3">
              <w:rPr>
                <w:sz w:val="28"/>
                <w:szCs w:val="28"/>
              </w:rPr>
              <w:t xml:space="preserve">2026 год – </w:t>
            </w:r>
            <w:r w:rsidR="00DA78C7" w:rsidRPr="00C15FA3">
              <w:rPr>
                <w:sz w:val="28"/>
                <w:szCs w:val="28"/>
              </w:rPr>
              <w:t>2435</w:t>
            </w:r>
            <w:r w:rsidRPr="00C15FA3">
              <w:rPr>
                <w:sz w:val="28"/>
                <w:szCs w:val="28"/>
              </w:rPr>
              <w:t xml:space="preserve"> тыс. руб.</w:t>
            </w:r>
          </w:p>
          <w:p w:rsidR="00F6080F" w:rsidRPr="00C15FA3" w:rsidRDefault="00F6080F" w:rsidP="00D37A3F">
            <w:pPr>
              <w:rPr>
                <w:sz w:val="28"/>
                <w:szCs w:val="28"/>
              </w:rPr>
            </w:pPr>
          </w:p>
        </w:tc>
      </w:tr>
      <w:tr w:rsidR="00D37A3F" w:rsidRPr="00C15FA3" w:rsidTr="001A055F">
        <w:tc>
          <w:tcPr>
            <w:tcW w:w="3936" w:type="dxa"/>
          </w:tcPr>
          <w:p w:rsidR="00D37A3F" w:rsidRPr="00C15FA3" w:rsidRDefault="00D37A3F" w:rsidP="00D37A3F">
            <w:pPr>
              <w:rPr>
                <w:sz w:val="28"/>
                <w:szCs w:val="28"/>
              </w:rPr>
            </w:pPr>
            <w:r w:rsidRPr="00C15FA3">
              <w:rPr>
                <w:sz w:val="28"/>
                <w:szCs w:val="28"/>
              </w:rPr>
              <w:lastRenderedPageBreak/>
              <w:t>Ожидаемые конечные результаты реализации подпрограммы 3</w:t>
            </w:r>
          </w:p>
        </w:tc>
        <w:tc>
          <w:tcPr>
            <w:tcW w:w="5635" w:type="dxa"/>
          </w:tcPr>
          <w:p w:rsidR="00D37A3F" w:rsidRPr="00C15FA3" w:rsidRDefault="00D37A3F" w:rsidP="00D37A3F">
            <w:pPr>
              <w:jc w:val="both"/>
              <w:rPr>
                <w:sz w:val="28"/>
                <w:szCs w:val="28"/>
              </w:rPr>
            </w:pPr>
            <w:r w:rsidRPr="00C15FA3">
              <w:rPr>
                <w:sz w:val="28"/>
                <w:szCs w:val="28"/>
              </w:rPr>
              <w:t xml:space="preserve">1.Увеличить количество посетителей культурно-массовых мероприятий </w:t>
            </w:r>
            <w:r w:rsidR="00C56D3D" w:rsidRPr="00C15FA3">
              <w:rPr>
                <w:sz w:val="28"/>
                <w:szCs w:val="28"/>
              </w:rPr>
              <w:t xml:space="preserve">                   </w:t>
            </w:r>
            <w:r w:rsidRPr="00C15FA3">
              <w:rPr>
                <w:sz w:val="28"/>
                <w:szCs w:val="28"/>
              </w:rPr>
              <w:t xml:space="preserve">до </w:t>
            </w:r>
            <w:r w:rsidR="0052469D" w:rsidRPr="0052469D">
              <w:rPr>
                <w:sz w:val="28"/>
                <w:szCs w:val="28"/>
                <w:highlight w:val="yellow"/>
              </w:rPr>
              <w:t>1250,0</w:t>
            </w:r>
            <w:r w:rsidRPr="0052469D">
              <w:rPr>
                <w:sz w:val="28"/>
                <w:szCs w:val="28"/>
                <w:highlight w:val="yellow"/>
              </w:rPr>
              <w:t xml:space="preserve"> тыс.</w:t>
            </w:r>
            <w:r w:rsidRPr="00C15FA3">
              <w:rPr>
                <w:sz w:val="28"/>
                <w:szCs w:val="28"/>
              </w:rPr>
              <w:t xml:space="preserve"> чел. к 202</w:t>
            </w:r>
            <w:r w:rsidR="00F6080F" w:rsidRPr="00C15FA3">
              <w:rPr>
                <w:sz w:val="28"/>
                <w:szCs w:val="28"/>
              </w:rPr>
              <w:t>6</w:t>
            </w:r>
            <w:r w:rsidRPr="00C15FA3">
              <w:rPr>
                <w:sz w:val="28"/>
                <w:szCs w:val="28"/>
              </w:rPr>
              <w:t xml:space="preserve"> году;</w:t>
            </w:r>
          </w:p>
          <w:p w:rsidR="00D37A3F" w:rsidRPr="00C15FA3" w:rsidRDefault="00D37A3F" w:rsidP="00D37A3F">
            <w:pPr>
              <w:jc w:val="both"/>
              <w:rPr>
                <w:sz w:val="28"/>
                <w:szCs w:val="28"/>
              </w:rPr>
            </w:pPr>
            <w:r w:rsidRPr="00C15FA3">
              <w:rPr>
                <w:sz w:val="28"/>
                <w:szCs w:val="28"/>
              </w:rPr>
              <w:t xml:space="preserve">2.Увеличить количество посещений </w:t>
            </w:r>
            <w:r w:rsidR="00C56D3D" w:rsidRPr="00C15FA3">
              <w:rPr>
                <w:sz w:val="28"/>
                <w:szCs w:val="28"/>
              </w:rPr>
              <w:t xml:space="preserve">                      </w:t>
            </w:r>
            <w:r w:rsidRPr="00C15FA3">
              <w:rPr>
                <w:sz w:val="28"/>
                <w:szCs w:val="28"/>
              </w:rPr>
              <w:t xml:space="preserve">на киносеансах </w:t>
            </w:r>
            <w:r w:rsidR="0052469D" w:rsidRPr="0052469D">
              <w:rPr>
                <w:color w:val="FF0000"/>
                <w:sz w:val="28"/>
                <w:szCs w:val="28"/>
                <w:highlight w:val="yellow"/>
              </w:rPr>
              <w:t>4,0</w:t>
            </w:r>
            <w:r w:rsidRPr="0052469D">
              <w:rPr>
                <w:color w:val="FF0000"/>
                <w:sz w:val="28"/>
                <w:szCs w:val="28"/>
                <w:highlight w:val="yellow"/>
              </w:rPr>
              <w:t xml:space="preserve"> тыс</w:t>
            </w:r>
            <w:r w:rsidRPr="00C15FA3">
              <w:rPr>
                <w:sz w:val="28"/>
                <w:szCs w:val="28"/>
              </w:rPr>
              <w:t>. чел. к 202</w:t>
            </w:r>
            <w:r w:rsidR="00F6080F" w:rsidRPr="00C15FA3">
              <w:rPr>
                <w:sz w:val="28"/>
                <w:szCs w:val="28"/>
              </w:rPr>
              <w:t>6</w:t>
            </w:r>
            <w:r w:rsidRPr="00C15FA3">
              <w:rPr>
                <w:sz w:val="28"/>
                <w:szCs w:val="28"/>
              </w:rPr>
              <w:t xml:space="preserve"> году;</w:t>
            </w:r>
          </w:p>
          <w:p w:rsidR="00D37A3F" w:rsidRPr="00C15FA3" w:rsidRDefault="00D37A3F" w:rsidP="00D37A3F">
            <w:pPr>
              <w:jc w:val="both"/>
              <w:rPr>
                <w:sz w:val="28"/>
                <w:szCs w:val="28"/>
              </w:rPr>
            </w:pPr>
            <w:r w:rsidRPr="00C15FA3">
              <w:rPr>
                <w:sz w:val="28"/>
                <w:szCs w:val="28"/>
              </w:rPr>
              <w:t xml:space="preserve">3.Увеличить долю численности населения, являющегося участниками клубных формирований </w:t>
            </w:r>
          </w:p>
          <w:p w:rsidR="00D37A3F" w:rsidRPr="00C15FA3" w:rsidRDefault="00D37A3F" w:rsidP="00071BAC">
            <w:pPr>
              <w:jc w:val="both"/>
              <w:rPr>
                <w:sz w:val="28"/>
                <w:szCs w:val="28"/>
              </w:rPr>
            </w:pPr>
            <w:r w:rsidRPr="00C15FA3">
              <w:rPr>
                <w:sz w:val="28"/>
                <w:szCs w:val="28"/>
              </w:rPr>
              <w:t>за год, к общей численности населения муниципального района до 3</w:t>
            </w:r>
            <w:r w:rsidR="00071BAC" w:rsidRPr="00C15FA3">
              <w:rPr>
                <w:sz w:val="28"/>
                <w:szCs w:val="28"/>
              </w:rPr>
              <w:t>0</w:t>
            </w:r>
            <w:r w:rsidRPr="00C15FA3">
              <w:rPr>
                <w:sz w:val="28"/>
                <w:szCs w:val="28"/>
              </w:rPr>
              <w:t xml:space="preserve"> процентов </w:t>
            </w:r>
            <w:r w:rsidR="00C56D3D" w:rsidRPr="00C15FA3">
              <w:rPr>
                <w:sz w:val="28"/>
                <w:szCs w:val="28"/>
              </w:rPr>
              <w:t xml:space="preserve">                </w:t>
            </w:r>
            <w:r w:rsidRPr="00C15FA3">
              <w:rPr>
                <w:sz w:val="28"/>
                <w:szCs w:val="28"/>
              </w:rPr>
              <w:t>к 202</w:t>
            </w:r>
            <w:r w:rsidR="00F6080F" w:rsidRPr="00C15FA3">
              <w:rPr>
                <w:sz w:val="28"/>
                <w:szCs w:val="28"/>
              </w:rPr>
              <w:t>6</w:t>
            </w:r>
            <w:r w:rsidRPr="00C15FA3">
              <w:rPr>
                <w:sz w:val="28"/>
                <w:szCs w:val="28"/>
              </w:rPr>
              <w:t xml:space="preserve"> году. </w:t>
            </w:r>
          </w:p>
        </w:tc>
      </w:tr>
    </w:tbl>
    <w:p w:rsidR="00FB71AA" w:rsidRPr="00C15FA3" w:rsidRDefault="00FB71AA" w:rsidP="00025B9B">
      <w:pPr>
        <w:tabs>
          <w:tab w:val="left" w:pos="0"/>
        </w:tabs>
        <w:rPr>
          <w:b/>
          <w:sz w:val="28"/>
          <w:szCs w:val="28"/>
        </w:rPr>
      </w:pPr>
    </w:p>
    <w:p w:rsidR="00FB71AA" w:rsidRPr="00C15FA3" w:rsidRDefault="00FB71AA" w:rsidP="00F57B8C">
      <w:pPr>
        <w:tabs>
          <w:tab w:val="left" w:pos="0"/>
        </w:tabs>
        <w:jc w:val="center"/>
        <w:rPr>
          <w:b/>
          <w:sz w:val="28"/>
          <w:szCs w:val="28"/>
        </w:rPr>
      </w:pPr>
      <w:r w:rsidRPr="00C15FA3">
        <w:rPr>
          <w:b/>
          <w:sz w:val="28"/>
          <w:szCs w:val="28"/>
        </w:rPr>
        <w:t>1. Характеристика сферы реализации подпрограммы 3, описание основных проблем в указанной сфере и прогноз её развития</w:t>
      </w:r>
    </w:p>
    <w:p w:rsidR="00FB71AA" w:rsidRPr="00C15FA3" w:rsidRDefault="00FB71AA" w:rsidP="00F57B8C">
      <w:pPr>
        <w:pStyle w:val="ae"/>
        <w:ind w:left="0"/>
        <w:rPr>
          <w:b/>
        </w:rPr>
      </w:pPr>
    </w:p>
    <w:p w:rsidR="00FB71AA" w:rsidRPr="00C15FA3" w:rsidRDefault="00FB71AA" w:rsidP="00F57B8C">
      <w:pPr>
        <w:pStyle w:val="ae"/>
        <w:ind w:left="0" w:firstLine="706"/>
        <w:jc w:val="both"/>
      </w:pPr>
      <w:r w:rsidRPr="00C15FA3">
        <w:t>Культура – целостная единица, важнейшая гуманитарная составляющая, способствующая созданию единого культурного и информационного пространства во всех сферах жизни, эффективный инструмент устойчивого обществ</w:t>
      </w:r>
      <w:r w:rsidR="00393E59" w:rsidRPr="00C15FA3">
        <w:t>енно-политического и социально-</w:t>
      </w:r>
      <w:r w:rsidRPr="00C15FA3">
        <w:t>экономического развития, реальный ресурс реорганизации государственных национальных проектов, целевых программ.</w:t>
      </w:r>
    </w:p>
    <w:p w:rsidR="00FB71AA" w:rsidRPr="00C15FA3" w:rsidRDefault="00FB71AA" w:rsidP="00FB71AA">
      <w:pPr>
        <w:pStyle w:val="ae"/>
        <w:ind w:left="0" w:firstLine="706"/>
        <w:jc w:val="both"/>
      </w:pPr>
      <w:r w:rsidRPr="00C15FA3">
        <w:t>В Ивнянском районе сформировалась и эффективно действует сеть культурных центров, которую представляют 21 учреждение.</w:t>
      </w:r>
    </w:p>
    <w:p w:rsidR="00FB71AA" w:rsidRPr="00C15FA3" w:rsidRDefault="00FB71AA" w:rsidP="00FB71AA">
      <w:pPr>
        <w:pStyle w:val="ae"/>
        <w:ind w:left="0" w:firstLine="706"/>
        <w:jc w:val="both"/>
      </w:pPr>
      <w:r w:rsidRPr="00C15FA3">
        <w:t>Статус юридического лица имеют:</w:t>
      </w:r>
    </w:p>
    <w:p w:rsidR="00FB71AA" w:rsidRPr="00C15FA3" w:rsidRDefault="00FB71AA" w:rsidP="00FB71AA">
      <w:pPr>
        <w:pStyle w:val="ae"/>
        <w:ind w:left="0" w:firstLine="706"/>
        <w:jc w:val="both"/>
      </w:pPr>
      <w:r w:rsidRPr="00C15FA3">
        <w:t>– муниципальное бюджетное учреждение культуры «Центр культурного развития п. Ивня»;</w:t>
      </w:r>
    </w:p>
    <w:p w:rsidR="00FB71AA" w:rsidRPr="00C15FA3" w:rsidRDefault="00FB71AA" w:rsidP="00FB71AA">
      <w:pPr>
        <w:pStyle w:val="ae"/>
        <w:ind w:left="0" w:firstLine="706"/>
        <w:jc w:val="both"/>
      </w:pPr>
      <w:r w:rsidRPr="00C15FA3">
        <w:t xml:space="preserve">– муниципальное </w:t>
      </w:r>
      <w:r w:rsidR="00642716" w:rsidRPr="00C15FA3">
        <w:t xml:space="preserve">бюджетное </w:t>
      </w:r>
      <w:r w:rsidRPr="00C15FA3">
        <w:t>учреждение культуры «Центр народного творчества Ивнянского района».</w:t>
      </w:r>
    </w:p>
    <w:p w:rsidR="00FB71AA" w:rsidRPr="00C15FA3" w:rsidRDefault="00642716" w:rsidP="00FB71AA">
      <w:pPr>
        <w:pStyle w:val="ae"/>
        <w:ind w:left="0" w:firstLine="706"/>
        <w:jc w:val="both"/>
      </w:pPr>
      <w:r w:rsidRPr="00C15FA3">
        <w:t>МБ</w:t>
      </w:r>
      <w:r w:rsidR="00FB71AA" w:rsidRPr="00C15FA3">
        <w:t xml:space="preserve">УК «Центр народного творчества Ивнянского района» является </w:t>
      </w:r>
      <w:r w:rsidR="00FB71AA" w:rsidRPr="00C15FA3">
        <w:lastRenderedPageBreak/>
        <w:t xml:space="preserve">головным организационно-методическим учреждением Ивнянского района, объединившим работу клубных учреждений, творческих </w:t>
      </w:r>
      <w:r w:rsidRPr="00C15FA3">
        <w:t>коллективов. Основные функции МБ</w:t>
      </w:r>
      <w:r w:rsidR="00FB71AA" w:rsidRPr="00C15FA3">
        <w:t xml:space="preserve">УК «Центр народного творчества Ивнянского района»: разработка стратегических направлений, моделей и технологий программного развития культурно- досуговой сферы и народного творчества; научные исследования традиционной культуры; оказание методической и творческой помощи по развитию самодеятельного художественного творчества; организация и проведение районных, областных фестивалей, смотров, конкурсов, праздников народного творчества, выставок декоративно-прикладного творчества и изобразительного искусства; внедрение и развитие инновационных форм клубной работы среди различных категорий  населения; общепросветительская деятельность; учебно-практические мероприятия </w:t>
      </w:r>
      <w:r w:rsidRPr="00C15FA3">
        <w:br/>
      </w:r>
      <w:r w:rsidR="00FB71AA" w:rsidRPr="00C15FA3">
        <w:t>по повышению квалификации работников культуры (организация и проведение учебных семинаров, стажировок, творческих лабораторий, мастер-классов, семинаров,  научно-практических конференций) для различных категорий специалистов клубных учреждений р</w:t>
      </w:r>
      <w:r w:rsidRPr="00C15FA3">
        <w:t xml:space="preserve">айона; репертуарно-методических </w:t>
      </w:r>
      <w:r w:rsidR="00FB71AA" w:rsidRPr="00C15FA3">
        <w:t>материалов</w:t>
      </w:r>
      <w:r w:rsidR="00FB71AA" w:rsidRPr="00C15FA3">
        <w:tab/>
        <w:t>по вопросам досуговой деятельности, развитию народного творчества.</w:t>
      </w:r>
    </w:p>
    <w:p w:rsidR="00FB71AA" w:rsidRPr="00C15FA3" w:rsidRDefault="00FB71AA" w:rsidP="00FB71AA">
      <w:pPr>
        <w:pStyle w:val="ae"/>
        <w:ind w:left="0" w:firstLine="706"/>
        <w:jc w:val="both"/>
      </w:pPr>
      <w:r w:rsidRPr="00C15FA3">
        <w:t xml:space="preserve">В таблице 1 представлена информация об основных показателях деятельности муниципального </w:t>
      </w:r>
      <w:r w:rsidR="00642716" w:rsidRPr="00C15FA3">
        <w:t xml:space="preserve">бюджетного </w:t>
      </w:r>
      <w:r w:rsidRPr="00C15FA3">
        <w:t>учреждения культуры «Центр народного творчеств</w:t>
      </w:r>
      <w:r w:rsidR="00642716" w:rsidRPr="00C15FA3">
        <w:t>а Ивнянского района» (далее – МБ</w:t>
      </w:r>
      <w:r w:rsidRPr="00C15FA3">
        <w:t>УК «ЦНТИР») за 2009-2013 годы.</w:t>
      </w:r>
    </w:p>
    <w:p w:rsidR="00FB71AA" w:rsidRPr="00C15FA3" w:rsidRDefault="00FB71AA" w:rsidP="00FB71AA">
      <w:pPr>
        <w:pStyle w:val="ae"/>
        <w:jc w:val="right"/>
      </w:pPr>
      <w:r w:rsidRPr="00C15FA3">
        <w:t>Таблица 1</w:t>
      </w:r>
    </w:p>
    <w:p w:rsidR="00FB71AA" w:rsidRPr="00C15FA3" w:rsidRDefault="00FB71AA" w:rsidP="00FB71AA">
      <w:pPr>
        <w:pStyle w:val="ae"/>
        <w:spacing w:before="7" w:after="1"/>
        <w:ind w:left="0"/>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53"/>
        <w:gridCol w:w="1077"/>
        <w:gridCol w:w="1077"/>
        <w:gridCol w:w="1077"/>
        <w:gridCol w:w="1077"/>
        <w:gridCol w:w="1078"/>
      </w:tblGrid>
      <w:tr w:rsidR="002F05FF" w:rsidRPr="00C15FA3" w:rsidTr="00642454">
        <w:trPr>
          <w:trHeight w:val="321"/>
        </w:trPr>
        <w:tc>
          <w:tcPr>
            <w:tcW w:w="4253" w:type="dxa"/>
          </w:tcPr>
          <w:p w:rsidR="00FB71AA" w:rsidRPr="00C15FA3" w:rsidRDefault="00FB71AA" w:rsidP="00642454">
            <w:pPr>
              <w:pStyle w:val="TableParagraph"/>
              <w:spacing w:line="301" w:lineRule="exact"/>
              <w:ind w:left="90"/>
              <w:rPr>
                <w:b/>
                <w:sz w:val="24"/>
                <w:szCs w:val="24"/>
              </w:rPr>
            </w:pPr>
            <w:r w:rsidRPr="00C15FA3">
              <w:rPr>
                <w:b/>
                <w:sz w:val="24"/>
                <w:szCs w:val="24"/>
              </w:rPr>
              <w:t>Основные показатели работы ЦНТИР</w:t>
            </w:r>
          </w:p>
        </w:tc>
        <w:tc>
          <w:tcPr>
            <w:tcW w:w="1077" w:type="dxa"/>
          </w:tcPr>
          <w:p w:rsidR="00FB71AA" w:rsidRPr="00C15FA3" w:rsidRDefault="00FB71AA" w:rsidP="00642454">
            <w:pPr>
              <w:pStyle w:val="TableParagraph"/>
              <w:spacing w:line="301" w:lineRule="exact"/>
              <w:ind w:left="77" w:right="77"/>
              <w:jc w:val="center"/>
              <w:rPr>
                <w:b/>
                <w:sz w:val="24"/>
                <w:szCs w:val="24"/>
              </w:rPr>
            </w:pPr>
            <w:r w:rsidRPr="00C15FA3">
              <w:rPr>
                <w:b/>
                <w:sz w:val="24"/>
                <w:szCs w:val="24"/>
              </w:rPr>
              <w:t>2009 г.</w:t>
            </w:r>
          </w:p>
        </w:tc>
        <w:tc>
          <w:tcPr>
            <w:tcW w:w="1077" w:type="dxa"/>
          </w:tcPr>
          <w:p w:rsidR="00FB71AA" w:rsidRPr="00C15FA3" w:rsidRDefault="00FB71AA" w:rsidP="00642454">
            <w:pPr>
              <w:pStyle w:val="TableParagraph"/>
              <w:spacing w:line="301" w:lineRule="exact"/>
              <w:ind w:left="152"/>
              <w:jc w:val="center"/>
              <w:rPr>
                <w:b/>
                <w:sz w:val="24"/>
                <w:szCs w:val="24"/>
              </w:rPr>
            </w:pPr>
            <w:r w:rsidRPr="00C15FA3">
              <w:rPr>
                <w:b/>
                <w:sz w:val="24"/>
                <w:szCs w:val="24"/>
              </w:rPr>
              <w:t>2010 г.</w:t>
            </w:r>
          </w:p>
        </w:tc>
        <w:tc>
          <w:tcPr>
            <w:tcW w:w="1077" w:type="dxa"/>
          </w:tcPr>
          <w:p w:rsidR="00FB71AA" w:rsidRPr="00C15FA3" w:rsidRDefault="00FB71AA" w:rsidP="00642454">
            <w:pPr>
              <w:pStyle w:val="TableParagraph"/>
              <w:spacing w:line="301" w:lineRule="exact"/>
              <w:ind w:left="114" w:right="113"/>
              <w:jc w:val="center"/>
              <w:rPr>
                <w:b/>
                <w:sz w:val="24"/>
                <w:szCs w:val="24"/>
              </w:rPr>
            </w:pPr>
            <w:r w:rsidRPr="00C15FA3">
              <w:rPr>
                <w:b/>
                <w:sz w:val="24"/>
                <w:szCs w:val="24"/>
              </w:rPr>
              <w:t>2011 г.</w:t>
            </w:r>
          </w:p>
        </w:tc>
        <w:tc>
          <w:tcPr>
            <w:tcW w:w="1077" w:type="dxa"/>
          </w:tcPr>
          <w:p w:rsidR="00FB71AA" w:rsidRPr="00C15FA3" w:rsidRDefault="00FB71AA" w:rsidP="00642454">
            <w:pPr>
              <w:pStyle w:val="TableParagraph"/>
              <w:spacing w:line="301" w:lineRule="exact"/>
              <w:ind w:left="56" w:right="56"/>
              <w:jc w:val="center"/>
              <w:rPr>
                <w:b/>
                <w:sz w:val="24"/>
                <w:szCs w:val="24"/>
              </w:rPr>
            </w:pPr>
            <w:r w:rsidRPr="00C15FA3">
              <w:rPr>
                <w:b/>
                <w:sz w:val="24"/>
                <w:szCs w:val="24"/>
              </w:rPr>
              <w:t>2012 г.</w:t>
            </w:r>
          </w:p>
        </w:tc>
        <w:tc>
          <w:tcPr>
            <w:tcW w:w="1078" w:type="dxa"/>
          </w:tcPr>
          <w:p w:rsidR="00FB71AA" w:rsidRPr="00C15FA3" w:rsidRDefault="00FB71AA" w:rsidP="00642454">
            <w:pPr>
              <w:pStyle w:val="TableParagraph"/>
              <w:spacing w:line="301" w:lineRule="exact"/>
              <w:ind w:left="29" w:right="37"/>
              <w:jc w:val="center"/>
              <w:rPr>
                <w:b/>
                <w:sz w:val="24"/>
                <w:szCs w:val="24"/>
              </w:rPr>
            </w:pPr>
            <w:r w:rsidRPr="00C15FA3">
              <w:rPr>
                <w:b/>
                <w:sz w:val="24"/>
                <w:szCs w:val="24"/>
              </w:rPr>
              <w:t>2013г.</w:t>
            </w:r>
          </w:p>
        </w:tc>
      </w:tr>
      <w:tr w:rsidR="002F05FF" w:rsidRPr="00C15FA3" w:rsidTr="00642454">
        <w:trPr>
          <w:trHeight w:val="945"/>
        </w:trPr>
        <w:tc>
          <w:tcPr>
            <w:tcW w:w="4253" w:type="dxa"/>
          </w:tcPr>
          <w:p w:rsidR="00FB71AA" w:rsidRPr="00C15FA3" w:rsidRDefault="00FB71AA" w:rsidP="00642454">
            <w:pPr>
              <w:pStyle w:val="TableParagraph"/>
              <w:ind w:left="9"/>
              <w:rPr>
                <w:sz w:val="24"/>
                <w:szCs w:val="24"/>
              </w:rPr>
            </w:pPr>
            <w:r w:rsidRPr="00C15FA3">
              <w:rPr>
                <w:sz w:val="24"/>
                <w:szCs w:val="24"/>
              </w:rPr>
              <w:t>Организация и проведение районных областных, зональных фестивалей,</w:t>
            </w:r>
          </w:p>
          <w:p w:rsidR="00FB71AA" w:rsidRPr="00C15FA3" w:rsidRDefault="00FB71AA" w:rsidP="00642454">
            <w:pPr>
              <w:pStyle w:val="TableParagraph"/>
              <w:spacing w:line="288" w:lineRule="exact"/>
              <w:ind w:left="9"/>
              <w:rPr>
                <w:sz w:val="24"/>
                <w:szCs w:val="24"/>
              </w:rPr>
            </w:pPr>
            <w:r w:rsidRPr="00C15FA3">
              <w:rPr>
                <w:sz w:val="24"/>
                <w:szCs w:val="24"/>
              </w:rPr>
              <w:t>праздников, конкурсов, выставок</w:t>
            </w:r>
          </w:p>
        </w:tc>
        <w:tc>
          <w:tcPr>
            <w:tcW w:w="1077" w:type="dxa"/>
          </w:tcPr>
          <w:p w:rsidR="00FB71AA" w:rsidRPr="00C15FA3" w:rsidRDefault="00FB71AA" w:rsidP="00642454">
            <w:pPr>
              <w:pStyle w:val="TableParagraph"/>
              <w:spacing w:line="320" w:lineRule="exact"/>
              <w:ind w:left="77" w:right="75"/>
              <w:jc w:val="center"/>
              <w:rPr>
                <w:sz w:val="24"/>
                <w:szCs w:val="24"/>
              </w:rPr>
            </w:pPr>
            <w:r w:rsidRPr="00C15FA3">
              <w:rPr>
                <w:sz w:val="24"/>
                <w:szCs w:val="24"/>
              </w:rPr>
              <w:t>11</w:t>
            </w:r>
          </w:p>
        </w:tc>
        <w:tc>
          <w:tcPr>
            <w:tcW w:w="1077" w:type="dxa"/>
          </w:tcPr>
          <w:p w:rsidR="00FB71AA" w:rsidRPr="00C15FA3" w:rsidRDefault="00FB71AA" w:rsidP="00642454">
            <w:pPr>
              <w:pStyle w:val="TableParagraph"/>
              <w:spacing w:line="315" w:lineRule="exact"/>
              <w:ind w:left="89" w:right="83"/>
              <w:jc w:val="center"/>
              <w:rPr>
                <w:sz w:val="24"/>
                <w:szCs w:val="24"/>
              </w:rPr>
            </w:pPr>
            <w:r w:rsidRPr="00C15FA3">
              <w:rPr>
                <w:sz w:val="24"/>
                <w:szCs w:val="24"/>
              </w:rPr>
              <w:t>13</w:t>
            </w:r>
          </w:p>
        </w:tc>
        <w:tc>
          <w:tcPr>
            <w:tcW w:w="1077" w:type="dxa"/>
          </w:tcPr>
          <w:p w:rsidR="00FB71AA" w:rsidRPr="00C15FA3" w:rsidRDefault="00FB71AA" w:rsidP="00642454">
            <w:pPr>
              <w:pStyle w:val="TableParagraph"/>
              <w:spacing w:line="315" w:lineRule="exact"/>
              <w:ind w:left="130" w:right="130"/>
              <w:jc w:val="center"/>
              <w:rPr>
                <w:sz w:val="24"/>
                <w:szCs w:val="24"/>
              </w:rPr>
            </w:pPr>
            <w:r w:rsidRPr="00C15FA3">
              <w:rPr>
                <w:sz w:val="24"/>
                <w:szCs w:val="24"/>
              </w:rPr>
              <w:t>16</w:t>
            </w:r>
          </w:p>
        </w:tc>
        <w:tc>
          <w:tcPr>
            <w:tcW w:w="1077" w:type="dxa"/>
          </w:tcPr>
          <w:p w:rsidR="00FB71AA" w:rsidRPr="00C15FA3" w:rsidRDefault="00FB71AA" w:rsidP="00642454">
            <w:pPr>
              <w:pStyle w:val="TableParagraph"/>
              <w:spacing w:line="315" w:lineRule="exact"/>
              <w:ind w:left="56" w:right="53"/>
              <w:jc w:val="center"/>
              <w:rPr>
                <w:sz w:val="24"/>
                <w:szCs w:val="24"/>
              </w:rPr>
            </w:pPr>
            <w:r w:rsidRPr="00C15FA3">
              <w:rPr>
                <w:sz w:val="24"/>
                <w:szCs w:val="24"/>
              </w:rPr>
              <w:t>19</w:t>
            </w:r>
          </w:p>
        </w:tc>
        <w:tc>
          <w:tcPr>
            <w:tcW w:w="1078" w:type="dxa"/>
          </w:tcPr>
          <w:p w:rsidR="00FB71AA" w:rsidRPr="00C15FA3" w:rsidRDefault="00FB71AA" w:rsidP="00642454">
            <w:pPr>
              <w:pStyle w:val="TableParagraph"/>
              <w:spacing w:line="315" w:lineRule="exact"/>
              <w:ind w:left="36" w:right="37"/>
              <w:jc w:val="center"/>
              <w:rPr>
                <w:sz w:val="24"/>
                <w:szCs w:val="24"/>
              </w:rPr>
            </w:pPr>
            <w:r w:rsidRPr="00C15FA3">
              <w:rPr>
                <w:sz w:val="24"/>
                <w:szCs w:val="24"/>
              </w:rPr>
              <w:t>24</w:t>
            </w:r>
          </w:p>
        </w:tc>
      </w:tr>
      <w:tr w:rsidR="002F05FF" w:rsidRPr="00C15FA3" w:rsidTr="00927A82">
        <w:trPr>
          <w:trHeight w:val="870"/>
        </w:trPr>
        <w:tc>
          <w:tcPr>
            <w:tcW w:w="4253" w:type="dxa"/>
          </w:tcPr>
          <w:p w:rsidR="00FB71AA" w:rsidRPr="00C15FA3" w:rsidRDefault="00FB71AA" w:rsidP="00642454">
            <w:pPr>
              <w:pStyle w:val="TableParagraph"/>
              <w:ind w:left="9"/>
              <w:rPr>
                <w:sz w:val="24"/>
                <w:szCs w:val="24"/>
              </w:rPr>
            </w:pPr>
            <w:r w:rsidRPr="00C15FA3">
              <w:rPr>
                <w:sz w:val="24"/>
                <w:szCs w:val="24"/>
              </w:rPr>
              <w:t>Количество районных обучающих мероприятий (семинары, практикумы, лаборатории и т.д.)</w:t>
            </w:r>
          </w:p>
        </w:tc>
        <w:tc>
          <w:tcPr>
            <w:tcW w:w="1077" w:type="dxa"/>
          </w:tcPr>
          <w:p w:rsidR="00FB71AA" w:rsidRPr="00C15FA3" w:rsidRDefault="00FB71AA" w:rsidP="00642454">
            <w:pPr>
              <w:pStyle w:val="TableParagraph"/>
              <w:spacing w:line="315" w:lineRule="exact"/>
              <w:ind w:left="77" w:right="75"/>
              <w:jc w:val="center"/>
              <w:rPr>
                <w:sz w:val="24"/>
                <w:szCs w:val="24"/>
              </w:rPr>
            </w:pPr>
            <w:r w:rsidRPr="00C15FA3">
              <w:rPr>
                <w:sz w:val="24"/>
                <w:szCs w:val="24"/>
              </w:rPr>
              <w:t>12</w:t>
            </w:r>
          </w:p>
        </w:tc>
        <w:tc>
          <w:tcPr>
            <w:tcW w:w="1077" w:type="dxa"/>
          </w:tcPr>
          <w:p w:rsidR="00FB71AA" w:rsidRPr="00C15FA3" w:rsidRDefault="00FB71AA" w:rsidP="00642454">
            <w:pPr>
              <w:pStyle w:val="TableParagraph"/>
              <w:spacing w:line="315" w:lineRule="exact"/>
              <w:ind w:left="89" w:right="83"/>
              <w:jc w:val="center"/>
              <w:rPr>
                <w:sz w:val="24"/>
                <w:szCs w:val="24"/>
              </w:rPr>
            </w:pPr>
            <w:r w:rsidRPr="00C15FA3">
              <w:rPr>
                <w:sz w:val="24"/>
                <w:szCs w:val="24"/>
              </w:rPr>
              <w:t>14</w:t>
            </w:r>
          </w:p>
        </w:tc>
        <w:tc>
          <w:tcPr>
            <w:tcW w:w="1077" w:type="dxa"/>
          </w:tcPr>
          <w:p w:rsidR="00FB71AA" w:rsidRPr="00C15FA3" w:rsidRDefault="00FB71AA" w:rsidP="00642454">
            <w:pPr>
              <w:pStyle w:val="TableParagraph"/>
              <w:spacing w:line="315" w:lineRule="exact"/>
              <w:ind w:left="130" w:right="130"/>
              <w:jc w:val="center"/>
              <w:rPr>
                <w:sz w:val="24"/>
                <w:szCs w:val="24"/>
              </w:rPr>
            </w:pPr>
            <w:r w:rsidRPr="00C15FA3">
              <w:rPr>
                <w:sz w:val="24"/>
                <w:szCs w:val="24"/>
              </w:rPr>
              <w:t>17</w:t>
            </w:r>
          </w:p>
        </w:tc>
        <w:tc>
          <w:tcPr>
            <w:tcW w:w="1077" w:type="dxa"/>
          </w:tcPr>
          <w:p w:rsidR="00FB71AA" w:rsidRPr="00C15FA3" w:rsidRDefault="00FB71AA" w:rsidP="00642454">
            <w:pPr>
              <w:pStyle w:val="TableParagraph"/>
              <w:spacing w:line="315" w:lineRule="exact"/>
              <w:ind w:left="56" w:right="53"/>
              <w:jc w:val="center"/>
              <w:rPr>
                <w:sz w:val="24"/>
                <w:szCs w:val="24"/>
              </w:rPr>
            </w:pPr>
            <w:r w:rsidRPr="00C15FA3">
              <w:rPr>
                <w:sz w:val="24"/>
                <w:szCs w:val="24"/>
              </w:rPr>
              <w:t>18</w:t>
            </w:r>
          </w:p>
        </w:tc>
        <w:tc>
          <w:tcPr>
            <w:tcW w:w="1078" w:type="dxa"/>
          </w:tcPr>
          <w:p w:rsidR="00FB71AA" w:rsidRPr="00C15FA3" w:rsidRDefault="00FB71AA" w:rsidP="00642454">
            <w:pPr>
              <w:pStyle w:val="TableParagraph"/>
              <w:spacing w:line="315" w:lineRule="exact"/>
              <w:ind w:left="36" w:right="37"/>
              <w:jc w:val="center"/>
              <w:rPr>
                <w:sz w:val="24"/>
                <w:szCs w:val="24"/>
              </w:rPr>
            </w:pPr>
            <w:r w:rsidRPr="00C15FA3">
              <w:rPr>
                <w:sz w:val="24"/>
                <w:szCs w:val="24"/>
              </w:rPr>
              <w:t>23</w:t>
            </w:r>
          </w:p>
        </w:tc>
      </w:tr>
      <w:tr w:rsidR="002F05FF" w:rsidRPr="00C15FA3" w:rsidTr="00642454">
        <w:trPr>
          <w:trHeight w:val="935"/>
        </w:trPr>
        <w:tc>
          <w:tcPr>
            <w:tcW w:w="4253" w:type="dxa"/>
          </w:tcPr>
          <w:p w:rsidR="00FB71AA" w:rsidRPr="00C15FA3" w:rsidRDefault="00FB71AA" w:rsidP="00642454">
            <w:pPr>
              <w:pStyle w:val="TableParagraph"/>
              <w:ind w:left="9"/>
              <w:rPr>
                <w:sz w:val="24"/>
                <w:szCs w:val="24"/>
              </w:rPr>
            </w:pPr>
            <w:r w:rsidRPr="00C15FA3">
              <w:rPr>
                <w:sz w:val="24"/>
                <w:szCs w:val="24"/>
              </w:rPr>
              <w:t>Количество выездов в клубные учреждения района по оказанию</w:t>
            </w:r>
          </w:p>
          <w:p w:rsidR="00FB71AA" w:rsidRPr="00C15FA3" w:rsidRDefault="00FB71AA" w:rsidP="00642454">
            <w:pPr>
              <w:pStyle w:val="TableParagraph"/>
              <w:spacing w:line="279" w:lineRule="exact"/>
              <w:ind w:left="9"/>
              <w:rPr>
                <w:sz w:val="24"/>
                <w:szCs w:val="24"/>
              </w:rPr>
            </w:pPr>
            <w:r w:rsidRPr="00C15FA3">
              <w:rPr>
                <w:sz w:val="24"/>
                <w:szCs w:val="24"/>
              </w:rPr>
              <w:t>методической помощи</w:t>
            </w:r>
          </w:p>
        </w:tc>
        <w:tc>
          <w:tcPr>
            <w:tcW w:w="1077" w:type="dxa"/>
          </w:tcPr>
          <w:p w:rsidR="00FB71AA" w:rsidRPr="00C15FA3" w:rsidRDefault="00FB71AA" w:rsidP="00642454">
            <w:pPr>
              <w:pStyle w:val="TableParagraph"/>
              <w:spacing w:line="315" w:lineRule="exact"/>
              <w:ind w:left="77" w:right="75"/>
              <w:jc w:val="center"/>
              <w:rPr>
                <w:sz w:val="24"/>
                <w:szCs w:val="24"/>
              </w:rPr>
            </w:pPr>
            <w:r w:rsidRPr="00C15FA3">
              <w:rPr>
                <w:sz w:val="24"/>
                <w:szCs w:val="24"/>
              </w:rPr>
              <w:t>34</w:t>
            </w:r>
          </w:p>
        </w:tc>
        <w:tc>
          <w:tcPr>
            <w:tcW w:w="1077" w:type="dxa"/>
          </w:tcPr>
          <w:p w:rsidR="00FB71AA" w:rsidRPr="00C15FA3" w:rsidRDefault="00FB71AA" w:rsidP="00642454">
            <w:pPr>
              <w:pStyle w:val="TableParagraph"/>
              <w:spacing w:line="315" w:lineRule="exact"/>
              <w:ind w:left="89" w:right="83"/>
              <w:jc w:val="center"/>
              <w:rPr>
                <w:sz w:val="24"/>
                <w:szCs w:val="24"/>
              </w:rPr>
            </w:pPr>
            <w:r w:rsidRPr="00C15FA3">
              <w:rPr>
                <w:sz w:val="24"/>
                <w:szCs w:val="24"/>
              </w:rPr>
              <w:t>35</w:t>
            </w:r>
          </w:p>
        </w:tc>
        <w:tc>
          <w:tcPr>
            <w:tcW w:w="1077" w:type="dxa"/>
          </w:tcPr>
          <w:p w:rsidR="00FB71AA" w:rsidRPr="00C15FA3" w:rsidRDefault="00FB71AA" w:rsidP="00642454">
            <w:pPr>
              <w:pStyle w:val="TableParagraph"/>
              <w:spacing w:line="315" w:lineRule="exact"/>
              <w:ind w:left="130" w:right="130"/>
              <w:jc w:val="center"/>
              <w:rPr>
                <w:sz w:val="24"/>
                <w:szCs w:val="24"/>
              </w:rPr>
            </w:pPr>
            <w:r w:rsidRPr="00C15FA3">
              <w:rPr>
                <w:sz w:val="24"/>
                <w:szCs w:val="24"/>
              </w:rPr>
              <w:t>38</w:t>
            </w:r>
          </w:p>
        </w:tc>
        <w:tc>
          <w:tcPr>
            <w:tcW w:w="1077" w:type="dxa"/>
          </w:tcPr>
          <w:p w:rsidR="00FB71AA" w:rsidRPr="00C15FA3" w:rsidRDefault="00FB71AA" w:rsidP="00642454">
            <w:pPr>
              <w:pStyle w:val="TableParagraph"/>
              <w:spacing w:line="315" w:lineRule="exact"/>
              <w:ind w:left="56" w:right="53"/>
              <w:jc w:val="center"/>
              <w:rPr>
                <w:sz w:val="24"/>
                <w:szCs w:val="24"/>
              </w:rPr>
            </w:pPr>
            <w:r w:rsidRPr="00C15FA3">
              <w:rPr>
                <w:sz w:val="24"/>
                <w:szCs w:val="24"/>
              </w:rPr>
              <w:t>40</w:t>
            </w:r>
          </w:p>
        </w:tc>
        <w:tc>
          <w:tcPr>
            <w:tcW w:w="1078" w:type="dxa"/>
          </w:tcPr>
          <w:p w:rsidR="00FB71AA" w:rsidRPr="00C15FA3" w:rsidRDefault="00FB71AA" w:rsidP="00642454">
            <w:pPr>
              <w:pStyle w:val="TableParagraph"/>
              <w:spacing w:line="315" w:lineRule="exact"/>
              <w:ind w:left="36" w:right="37"/>
              <w:jc w:val="center"/>
              <w:rPr>
                <w:sz w:val="24"/>
                <w:szCs w:val="24"/>
              </w:rPr>
            </w:pPr>
            <w:r w:rsidRPr="00C15FA3">
              <w:rPr>
                <w:sz w:val="24"/>
                <w:szCs w:val="24"/>
              </w:rPr>
              <w:t>45</w:t>
            </w:r>
          </w:p>
        </w:tc>
      </w:tr>
      <w:tr w:rsidR="002F05FF" w:rsidRPr="00C15FA3" w:rsidTr="00642454">
        <w:trPr>
          <w:trHeight w:val="628"/>
        </w:trPr>
        <w:tc>
          <w:tcPr>
            <w:tcW w:w="4253" w:type="dxa"/>
          </w:tcPr>
          <w:p w:rsidR="00FB71AA" w:rsidRPr="00C15FA3" w:rsidRDefault="00FB71AA" w:rsidP="00642454">
            <w:pPr>
              <w:pStyle w:val="TableParagraph"/>
              <w:spacing w:line="319" w:lineRule="exact"/>
              <w:ind w:left="9"/>
              <w:rPr>
                <w:sz w:val="24"/>
                <w:szCs w:val="24"/>
              </w:rPr>
            </w:pPr>
            <w:r w:rsidRPr="00C15FA3">
              <w:rPr>
                <w:sz w:val="24"/>
                <w:szCs w:val="24"/>
              </w:rPr>
              <w:t>Коллективы, имеющие звание</w:t>
            </w:r>
          </w:p>
          <w:p w:rsidR="00FB71AA" w:rsidRPr="00C15FA3" w:rsidRDefault="00FB71AA" w:rsidP="00642454">
            <w:pPr>
              <w:pStyle w:val="TableParagraph"/>
              <w:spacing w:line="289" w:lineRule="exact"/>
              <w:ind w:left="9"/>
              <w:rPr>
                <w:sz w:val="24"/>
                <w:szCs w:val="24"/>
              </w:rPr>
            </w:pPr>
            <w:r w:rsidRPr="00C15FA3">
              <w:rPr>
                <w:sz w:val="24"/>
                <w:szCs w:val="24"/>
              </w:rPr>
              <w:t>«Народный (образцовый)»</w:t>
            </w:r>
          </w:p>
        </w:tc>
        <w:tc>
          <w:tcPr>
            <w:tcW w:w="1077" w:type="dxa"/>
          </w:tcPr>
          <w:p w:rsidR="00FB71AA" w:rsidRPr="00C15FA3" w:rsidRDefault="00FB71AA" w:rsidP="00642454">
            <w:pPr>
              <w:pStyle w:val="TableParagraph"/>
              <w:spacing w:line="320" w:lineRule="exact"/>
              <w:ind w:left="7"/>
              <w:jc w:val="center"/>
              <w:rPr>
                <w:sz w:val="24"/>
                <w:szCs w:val="24"/>
              </w:rPr>
            </w:pPr>
            <w:r w:rsidRPr="00C15FA3">
              <w:rPr>
                <w:sz w:val="24"/>
                <w:szCs w:val="24"/>
              </w:rPr>
              <w:t>9</w:t>
            </w:r>
          </w:p>
        </w:tc>
        <w:tc>
          <w:tcPr>
            <w:tcW w:w="1077" w:type="dxa"/>
          </w:tcPr>
          <w:p w:rsidR="00FB71AA" w:rsidRPr="00C15FA3" w:rsidRDefault="00FB71AA" w:rsidP="00642454">
            <w:pPr>
              <w:pStyle w:val="TableParagraph"/>
              <w:spacing w:line="320" w:lineRule="exact"/>
              <w:ind w:left="80"/>
              <w:jc w:val="center"/>
              <w:rPr>
                <w:sz w:val="24"/>
                <w:szCs w:val="24"/>
              </w:rPr>
            </w:pPr>
            <w:r w:rsidRPr="00C15FA3">
              <w:rPr>
                <w:sz w:val="24"/>
                <w:szCs w:val="24"/>
              </w:rPr>
              <w:t>11</w:t>
            </w:r>
          </w:p>
        </w:tc>
        <w:tc>
          <w:tcPr>
            <w:tcW w:w="1077" w:type="dxa"/>
          </w:tcPr>
          <w:p w:rsidR="00FB71AA" w:rsidRPr="00C15FA3" w:rsidRDefault="00FB71AA" w:rsidP="00642454">
            <w:pPr>
              <w:pStyle w:val="TableParagraph"/>
              <w:spacing w:line="320" w:lineRule="exact"/>
              <w:ind w:left="130" w:right="130"/>
              <w:jc w:val="center"/>
              <w:rPr>
                <w:sz w:val="24"/>
                <w:szCs w:val="24"/>
              </w:rPr>
            </w:pPr>
            <w:r w:rsidRPr="00C15FA3">
              <w:rPr>
                <w:sz w:val="24"/>
                <w:szCs w:val="24"/>
              </w:rPr>
              <w:t>11</w:t>
            </w:r>
          </w:p>
        </w:tc>
        <w:tc>
          <w:tcPr>
            <w:tcW w:w="1077" w:type="dxa"/>
          </w:tcPr>
          <w:p w:rsidR="00FB71AA" w:rsidRPr="00C15FA3" w:rsidRDefault="00FB71AA" w:rsidP="00642454">
            <w:pPr>
              <w:pStyle w:val="TableParagraph"/>
              <w:spacing w:line="320" w:lineRule="exact"/>
              <w:ind w:left="56" w:right="53"/>
              <w:jc w:val="center"/>
              <w:rPr>
                <w:sz w:val="24"/>
                <w:szCs w:val="24"/>
              </w:rPr>
            </w:pPr>
            <w:r w:rsidRPr="00C15FA3">
              <w:rPr>
                <w:sz w:val="24"/>
                <w:szCs w:val="24"/>
              </w:rPr>
              <w:t>12</w:t>
            </w:r>
          </w:p>
        </w:tc>
        <w:tc>
          <w:tcPr>
            <w:tcW w:w="1078" w:type="dxa"/>
          </w:tcPr>
          <w:p w:rsidR="00FB71AA" w:rsidRPr="00C15FA3" w:rsidRDefault="00FB71AA" w:rsidP="00642454">
            <w:pPr>
              <w:pStyle w:val="TableParagraph"/>
              <w:spacing w:line="320" w:lineRule="exact"/>
              <w:ind w:left="36" w:right="37"/>
              <w:jc w:val="center"/>
              <w:rPr>
                <w:sz w:val="24"/>
                <w:szCs w:val="24"/>
              </w:rPr>
            </w:pPr>
            <w:r w:rsidRPr="00C15FA3">
              <w:rPr>
                <w:sz w:val="24"/>
                <w:szCs w:val="24"/>
              </w:rPr>
              <w:t>12</w:t>
            </w:r>
          </w:p>
        </w:tc>
      </w:tr>
      <w:tr w:rsidR="00FB71AA" w:rsidRPr="00C15FA3" w:rsidTr="00642454">
        <w:trPr>
          <w:trHeight w:val="950"/>
        </w:trPr>
        <w:tc>
          <w:tcPr>
            <w:tcW w:w="4253" w:type="dxa"/>
          </w:tcPr>
          <w:p w:rsidR="00FB71AA" w:rsidRPr="00C15FA3" w:rsidRDefault="00FB71AA" w:rsidP="00642454">
            <w:pPr>
              <w:pStyle w:val="TableParagraph"/>
              <w:spacing w:line="315" w:lineRule="exact"/>
              <w:ind w:left="9"/>
              <w:rPr>
                <w:sz w:val="24"/>
                <w:szCs w:val="24"/>
              </w:rPr>
            </w:pPr>
            <w:r w:rsidRPr="00C15FA3">
              <w:rPr>
                <w:sz w:val="24"/>
                <w:szCs w:val="24"/>
              </w:rPr>
              <w:t>Количество изданий методической</w:t>
            </w:r>
          </w:p>
          <w:p w:rsidR="00FB71AA" w:rsidRPr="00C15FA3" w:rsidRDefault="00FB71AA" w:rsidP="00642454">
            <w:pPr>
              <w:pStyle w:val="TableParagraph"/>
              <w:spacing w:before="4" w:line="320" w:lineRule="atLeast"/>
              <w:ind w:left="9"/>
              <w:rPr>
                <w:sz w:val="24"/>
                <w:szCs w:val="24"/>
              </w:rPr>
            </w:pPr>
            <w:r w:rsidRPr="00C15FA3">
              <w:rPr>
                <w:sz w:val="24"/>
                <w:szCs w:val="24"/>
              </w:rPr>
              <w:t>литературы и сценарных сборников для клубных учреждений</w:t>
            </w:r>
          </w:p>
        </w:tc>
        <w:tc>
          <w:tcPr>
            <w:tcW w:w="1077" w:type="dxa"/>
          </w:tcPr>
          <w:p w:rsidR="00FB71AA" w:rsidRPr="00C15FA3" w:rsidRDefault="00FB71AA" w:rsidP="00642454">
            <w:pPr>
              <w:pStyle w:val="TableParagraph"/>
              <w:spacing w:line="315" w:lineRule="exact"/>
              <w:ind w:left="77" w:right="75"/>
              <w:jc w:val="center"/>
              <w:rPr>
                <w:sz w:val="24"/>
                <w:szCs w:val="24"/>
              </w:rPr>
            </w:pPr>
            <w:r w:rsidRPr="00C15FA3">
              <w:rPr>
                <w:sz w:val="24"/>
                <w:szCs w:val="24"/>
              </w:rPr>
              <w:t>24</w:t>
            </w:r>
          </w:p>
        </w:tc>
        <w:tc>
          <w:tcPr>
            <w:tcW w:w="1077" w:type="dxa"/>
          </w:tcPr>
          <w:p w:rsidR="00FB71AA" w:rsidRPr="00C15FA3" w:rsidRDefault="00FB71AA" w:rsidP="00642454">
            <w:pPr>
              <w:pStyle w:val="TableParagraph"/>
              <w:spacing w:line="315" w:lineRule="exact"/>
              <w:ind w:left="89" w:right="83"/>
              <w:jc w:val="center"/>
              <w:rPr>
                <w:sz w:val="24"/>
                <w:szCs w:val="24"/>
              </w:rPr>
            </w:pPr>
            <w:r w:rsidRPr="00C15FA3">
              <w:rPr>
                <w:sz w:val="24"/>
                <w:szCs w:val="24"/>
              </w:rPr>
              <w:t>31</w:t>
            </w:r>
          </w:p>
        </w:tc>
        <w:tc>
          <w:tcPr>
            <w:tcW w:w="1077" w:type="dxa"/>
          </w:tcPr>
          <w:p w:rsidR="00FB71AA" w:rsidRPr="00C15FA3" w:rsidRDefault="00FB71AA" w:rsidP="00642454">
            <w:pPr>
              <w:pStyle w:val="TableParagraph"/>
              <w:spacing w:line="315" w:lineRule="exact"/>
              <w:ind w:left="130" w:right="130"/>
              <w:jc w:val="center"/>
              <w:rPr>
                <w:sz w:val="24"/>
                <w:szCs w:val="24"/>
              </w:rPr>
            </w:pPr>
            <w:r w:rsidRPr="00C15FA3">
              <w:rPr>
                <w:sz w:val="24"/>
                <w:szCs w:val="24"/>
              </w:rPr>
              <w:t>35</w:t>
            </w:r>
          </w:p>
        </w:tc>
        <w:tc>
          <w:tcPr>
            <w:tcW w:w="1077" w:type="dxa"/>
          </w:tcPr>
          <w:p w:rsidR="00FB71AA" w:rsidRPr="00C15FA3" w:rsidRDefault="00FB71AA" w:rsidP="00642454">
            <w:pPr>
              <w:pStyle w:val="TableParagraph"/>
              <w:spacing w:line="315" w:lineRule="exact"/>
              <w:ind w:left="56" w:right="53"/>
              <w:jc w:val="center"/>
              <w:rPr>
                <w:sz w:val="24"/>
                <w:szCs w:val="24"/>
              </w:rPr>
            </w:pPr>
            <w:r w:rsidRPr="00C15FA3">
              <w:rPr>
                <w:sz w:val="24"/>
                <w:szCs w:val="24"/>
              </w:rPr>
              <w:t>36</w:t>
            </w:r>
          </w:p>
        </w:tc>
        <w:tc>
          <w:tcPr>
            <w:tcW w:w="1078" w:type="dxa"/>
          </w:tcPr>
          <w:p w:rsidR="00FB71AA" w:rsidRPr="00C15FA3" w:rsidRDefault="00FB71AA" w:rsidP="00642454">
            <w:pPr>
              <w:pStyle w:val="TableParagraph"/>
              <w:spacing w:line="315" w:lineRule="exact"/>
              <w:ind w:left="36" w:right="37"/>
              <w:jc w:val="center"/>
              <w:rPr>
                <w:sz w:val="24"/>
                <w:szCs w:val="24"/>
              </w:rPr>
            </w:pPr>
            <w:r w:rsidRPr="00C15FA3">
              <w:rPr>
                <w:sz w:val="24"/>
                <w:szCs w:val="24"/>
              </w:rPr>
              <w:t>40</w:t>
            </w:r>
          </w:p>
        </w:tc>
      </w:tr>
    </w:tbl>
    <w:p w:rsidR="00FB71AA" w:rsidRPr="00C15FA3" w:rsidRDefault="00FB71AA" w:rsidP="00FB71AA">
      <w:pPr>
        <w:pStyle w:val="ae"/>
        <w:spacing w:before="8"/>
        <w:ind w:left="0"/>
      </w:pPr>
    </w:p>
    <w:p w:rsidR="00FB71AA" w:rsidRPr="00C15FA3" w:rsidRDefault="00FB71AA" w:rsidP="00FB71AA">
      <w:pPr>
        <w:pStyle w:val="ae"/>
        <w:spacing w:before="1"/>
        <w:ind w:left="0" w:firstLine="720"/>
        <w:jc w:val="both"/>
      </w:pPr>
      <w:r w:rsidRPr="00C15FA3">
        <w:t xml:space="preserve">С 2008 года Правительством области финансируется долгосрочная целевая программа «Капитальный ремонт сельских учреждений культуры </w:t>
      </w:r>
      <w:r w:rsidR="00393E59" w:rsidRPr="00C15FA3">
        <w:br/>
      </w:r>
      <w:r w:rsidRPr="00C15FA3">
        <w:t>в населённых пунктах области». За период с 2009 по 2013 годы отремонтировано 14 сельских учреждения культуры на сумму 120</w:t>
      </w:r>
      <w:r w:rsidR="00393E59" w:rsidRPr="00C15FA3">
        <w:t xml:space="preserve"> </w:t>
      </w:r>
      <w:r w:rsidRPr="00C15FA3">
        <w:t xml:space="preserve">663,0 тыс. </w:t>
      </w:r>
      <w:r w:rsidRPr="00C15FA3">
        <w:lastRenderedPageBreak/>
        <w:t>рублей.</w:t>
      </w:r>
    </w:p>
    <w:p w:rsidR="00FB71AA" w:rsidRPr="00C15FA3" w:rsidRDefault="00FB71AA" w:rsidP="00FB71AA">
      <w:pPr>
        <w:pStyle w:val="ae"/>
        <w:spacing w:before="1"/>
        <w:ind w:left="0" w:firstLine="720"/>
        <w:jc w:val="both"/>
      </w:pPr>
      <w:r w:rsidRPr="00C15FA3">
        <w:t>Вводимые в эксплуатацию после капитального ремонта здания сельских учреждений культуры оснащены водоснабжением, канализацией, пожарной сигнализацией, современными техническими средствами, новыми театральными креслами, одеждой сцены, а прилегающие территории благоустроены.</w:t>
      </w:r>
    </w:p>
    <w:p w:rsidR="00FB71AA" w:rsidRPr="00C15FA3" w:rsidRDefault="00FB71AA" w:rsidP="00FB71AA">
      <w:pPr>
        <w:pStyle w:val="ae"/>
        <w:spacing w:before="1"/>
        <w:ind w:left="0" w:firstLine="720"/>
        <w:jc w:val="both"/>
      </w:pPr>
      <w:r w:rsidRPr="00C15FA3">
        <w:t>Помимо капитального ремонта и реконструкции существующих клубных учреждений, в районе начато строительство современного культурно</w:t>
      </w:r>
      <w:r w:rsidR="00393E59" w:rsidRPr="00C15FA3">
        <w:t>-общественного центра в п. Ивне</w:t>
      </w:r>
      <w:r w:rsidRPr="00C15FA3">
        <w:t>.</w:t>
      </w:r>
    </w:p>
    <w:p w:rsidR="00FB71AA" w:rsidRPr="00C15FA3" w:rsidRDefault="00FB71AA" w:rsidP="00FB71AA">
      <w:pPr>
        <w:pStyle w:val="ae"/>
        <w:spacing w:before="1"/>
        <w:ind w:left="0" w:firstLine="720"/>
        <w:jc w:val="both"/>
      </w:pPr>
      <w:r w:rsidRPr="00C15FA3">
        <w:t xml:space="preserve">Безусловно, сфера культуры, как и другие отрасли, не может жить без модернизации. Важным достижением в этом направлении является создание модельных домов культуры. Создание модельных учреждений культуры </w:t>
      </w:r>
      <w:r w:rsidR="00393E59" w:rsidRPr="00C15FA3">
        <w:t>–</w:t>
      </w:r>
      <w:r w:rsidRPr="00C15FA3">
        <w:t xml:space="preserve"> инициатива области, и она решает многие проблемы села. Это и новые рабочие места, и занятость свободного времени детей, подростков, молодежи, и тесное взаимодействие с детскими садами, школами, другими социальными партнерами, и расширение спектра социально-бытовых услуг для населения, предоставляемых индивидуальными предпринимателями, и развитие сельского туризма, так как сельский Дом культуры становится одним из экскурсионных объектов. Модельные  дома  культуры</w:t>
      </w:r>
      <w:r w:rsidR="00393E59" w:rsidRPr="00C15FA3">
        <w:t>,</w:t>
      </w:r>
      <w:r w:rsidRPr="00C15FA3">
        <w:t xml:space="preserve"> на базе которых созданы центры культурного развития сегодня стали инновационным ресурсом социально-экономического развития территорий района, центром общественной жизни села.</w:t>
      </w:r>
    </w:p>
    <w:p w:rsidR="00FB71AA" w:rsidRPr="00C15FA3" w:rsidRDefault="00FB71AA" w:rsidP="00FB71AA">
      <w:pPr>
        <w:pStyle w:val="ae"/>
        <w:spacing w:before="1"/>
        <w:ind w:left="0" w:firstLine="720"/>
        <w:jc w:val="both"/>
      </w:pPr>
      <w:r w:rsidRPr="00C15FA3">
        <w:t>К сожалению, далеко не во всех сельских модельных домах культуры имеется рост</w:t>
      </w:r>
      <w:r w:rsidR="00393E59" w:rsidRPr="00C15FA3">
        <w:t xml:space="preserve"> народных коллективов, причина –</w:t>
      </w:r>
      <w:r w:rsidRPr="00C15FA3">
        <w:t xml:space="preserve"> нехватка специалистов-жанровиков, которы</w:t>
      </w:r>
      <w:r w:rsidR="00393E59" w:rsidRPr="00C15FA3">
        <w:t>е не стремятся ехать в село из-</w:t>
      </w:r>
      <w:r w:rsidRPr="00C15FA3">
        <w:t>за  отсутствия жилья.</w:t>
      </w:r>
    </w:p>
    <w:p w:rsidR="00FB71AA" w:rsidRPr="00C15FA3" w:rsidRDefault="00FB71AA" w:rsidP="00FB71AA">
      <w:pPr>
        <w:pStyle w:val="ae"/>
        <w:spacing w:before="1"/>
        <w:ind w:left="0" w:firstLine="720"/>
        <w:jc w:val="both"/>
      </w:pPr>
      <w:r w:rsidRPr="00C15FA3">
        <w:t>Важной составляющей деятельности модельного Дома культуры является проведение мероприятий на платной основе. Ан</w:t>
      </w:r>
      <w:r w:rsidR="00393E59" w:rsidRPr="00C15FA3">
        <w:t xml:space="preserve">ализ данных мониторинга </w:t>
      </w:r>
      <w:r w:rsidR="00393E59" w:rsidRPr="00C15FA3">
        <w:br/>
        <w:t xml:space="preserve">за 2011 – </w:t>
      </w:r>
      <w:r w:rsidRPr="00C15FA3">
        <w:t>2013 годы позволяет сделать вывод о росте дохода от платных мероприятий в сравнении: 2011 год – 1</w:t>
      </w:r>
      <w:r w:rsidR="00393E59" w:rsidRPr="00C15FA3">
        <w:t xml:space="preserve"> 748,0 тыс. руб., в 2013 году –</w:t>
      </w:r>
      <w:r w:rsidRPr="00C15FA3">
        <w:t xml:space="preserve"> 1</w:t>
      </w:r>
      <w:r w:rsidR="00393E59" w:rsidRPr="00C15FA3">
        <w:t xml:space="preserve"> </w:t>
      </w:r>
      <w:r w:rsidRPr="00C15FA3">
        <w:t>826,0 тыс. руб.</w:t>
      </w:r>
      <w:r w:rsidR="00393E59" w:rsidRPr="00C15FA3">
        <w:t>,</w:t>
      </w:r>
      <w:r w:rsidRPr="00C15FA3">
        <w:t xml:space="preserve"> рост 104,5</w:t>
      </w:r>
      <w:r w:rsidR="00D27364" w:rsidRPr="00C15FA3">
        <w:t xml:space="preserve"> </w:t>
      </w:r>
      <w:r w:rsidRPr="00C15FA3">
        <w:t>%.</w:t>
      </w:r>
    </w:p>
    <w:p w:rsidR="00FB71AA" w:rsidRPr="00C15FA3" w:rsidRDefault="00FB71AA" w:rsidP="00FB71AA">
      <w:pPr>
        <w:pStyle w:val="ae"/>
        <w:spacing w:before="1"/>
        <w:ind w:left="0" w:firstLine="720"/>
        <w:jc w:val="both"/>
      </w:pPr>
      <w:r w:rsidRPr="00C15FA3">
        <w:t>В рамках реализации постановления Правительства Белгородской области № 423-пп «О Концепции проектирования социально-культурных кластеров в муниципальных образовани</w:t>
      </w:r>
      <w:r w:rsidR="00393E59" w:rsidRPr="00C15FA3">
        <w:t>ях Белгородской области на 2012 –</w:t>
      </w:r>
      <w:r w:rsidRPr="00C15FA3">
        <w:t xml:space="preserve"> 2017 годы» управление культуры Белгородской области совместно с ГБУК «БГЦНТ» и органами культуры муниципальных образований области разработали конкретный механизм по продвижению культурных брендов территорий </w:t>
      </w:r>
      <w:r w:rsidR="00393E59" w:rsidRPr="00C15FA3">
        <w:br/>
      </w:r>
      <w:r w:rsidRPr="00C15FA3">
        <w:t>на рынок смежных услуг.</w:t>
      </w:r>
    </w:p>
    <w:p w:rsidR="00FB71AA" w:rsidRPr="00C15FA3" w:rsidRDefault="00FB71AA" w:rsidP="00FB71AA">
      <w:pPr>
        <w:pStyle w:val="ae"/>
        <w:spacing w:before="1"/>
        <w:ind w:left="0" w:firstLine="720"/>
        <w:jc w:val="both"/>
      </w:pPr>
      <w:r w:rsidRPr="00C15FA3">
        <w:t>Все бренды территорий находят свое отражение в итоговых культурно- массовых мероприятиях района различных форматов (фестиваль, праздник, ярмарка и т.д.), которые представлены в фестивальном календаре Белгородской области на 2014 год.</w:t>
      </w:r>
    </w:p>
    <w:p w:rsidR="00FB71AA" w:rsidRPr="00C15FA3" w:rsidRDefault="00FB71AA" w:rsidP="00FB71AA">
      <w:pPr>
        <w:pStyle w:val="ae"/>
        <w:spacing w:before="1"/>
        <w:ind w:left="0" w:firstLine="720"/>
        <w:jc w:val="both"/>
      </w:pPr>
      <w:r w:rsidRPr="00C15FA3">
        <w:t xml:space="preserve">1. «Хомутчанская долина мастеров» </w:t>
      </w:r>
      <w:r w:rsidR="00393E59" w:rsidRPr="00C15FA3">
        <w:t xml:space="preserve">– </w:t>
      </w:r>
      <w:r w:rsidRPr="00C15FA3">
        <w:t xml:space="preserve">праздник народных промыслов </w:t>
      </w:r>
      <w:r w:rsidR="00393E59" w:rsidRPr="00C15FA3">
        <w:br/>
      </w:r>
      <w:r w:rsidRPr="00C15FA3">
        <w:t>и ремёсел;</w:t>
      </w:r>
    </w:p>
    <w:p w:rsidR="00FB71AA" w:rsidRPr="00C15FA3" w:rsidRDefault="00FB71AA" w:rsidP="00FB71AA">
      <w:pPr>
        <w:pStyle w:val="ae"/>
        <w:spacing w:before="1"/>
        <w:ind w:left="0" w:firstLine="720"/>
        <w:jc w:val="both"/>
      </w:pPr>
      <w:r w:rsidRPr="00C15FA3">
        <w:t xml:space="preserve">2. «Золотые купола» </w:t>
      </w:r>
      <w:r w:rsidR="00393E59" w:rsidRPr="00C15FA3">
        <w:t xml:space="preserve">– </w:t>
      </w:r>
      <w:r w:rsidRPr="00C15FA3">
        <w:t xml:space="preserve">областной благотворительный вечер православной </w:t>
      </w:r>
      <w:r w:rsidRPr="00C15FA3">
        <w:lastRenderedPageBreak/>
        <w:t>песни и художественного слова;</w:t>
      </w:r>
    </w:p>
    <w:p w:rsidR="00FB71AA" w:rsidRPr="00C15FA3" w:rsidRDefault="00FB71AA" w:rsidP="00FB71AA">
      <w:pPr>
        <w:pStyle w:val="ae"/>
        <w:spacing w:before="1"/>
        <w:ind w:left="0" w:firstLine="720"/>
        <w:jc w:val="both"/>
      </w:pPr>
      <w:r w:rsidRPr="00C15FA3">
        <w:t xml:space="preserve">3. «Крещенские морозы» - областной фестиваль народных традиций; </w:t>
      </w:r>
    </w:p>
    <w:p w:rsidR="00FB71AA" w:rsidRPr="00C15FA3" w:rsidRDefault="00FB71AA" w:rsidP="00FB71AA">
      <w:pPr>
        <w:pStyle w:val="ae"/>
        <w:spacing w:before="1"/>
        <w:ind w:left="0" w:firstLine="720"/>
        <w:jc w:val="both"/>
      </w:pPr>
      <w:r w:rsidRPr="00C15FA3">
        <w:t>4. «Верхопенский вернисаж» - областной праздник.</w:t>
      </w:r>
    </w:p>
    <w:p w:rsidR="00FB71AA" w:rsidRPr="00C15FA3" w:rsidRDefault="00FB71AA" w:rsidP="00FB71AA">
      <w:pPr>
        <w:pStyle w:val="ae"/>
        <w:ind w:left="0" w:firstLine="709"/>
        <w:jc w:val="both"/>
      </w:pPr>
      <w:r w:rsidRPr="00C15FA3">
        <w:t xml:space="preserve">На протяжении </w:t>
      </w:r>
      <w:r w:rsidR="00642716" w:rsidRPr="00C15FA3">
        <w:t>пяти лет творческие коллектив МБ</w:t>
      </w:r>
      <w:r w:rsidRPr="00C15FA3">
        <w:t xml:space="preserve">УК «ЦНТИР» и МБУК «ЦКР п. Ивня» организовывают различные конкурсы, праздники, фестивали </w:t>
      </w:r>
      <w:r w:rsidR="00BC61E2" w:rsidRPr="00C15FA3">
        <w:br/>
      </w:r>
      <w:r w:rsidRPr="00C15FA3">
        <w:t xml:space="preserve">с целью выявления талантливых людей, развития самодеятельного искусства. Традиционными в районе стали: районный фестиваль самодеятельного искусства      «Студенческая   волна»;   районный   конкурс   народного танца «Удаль молодецкая»; «В вихре вальса» </w:t>
      </w:r>
      <w:r w:rsidR="00BC61E2" w:rsidRPr="00C15FA3">
        <w:t>–</w:t>
      </w:r>
      <w:r w:rsidRPr="00C15FA3">
        <w:t xml:space="preserve"> районный фестиваль хореографического искусства учащихся общеобразовательных школ; районный фестиваль организаторов традиционных народных игр «Забытая старина»; «Музыка для души» - районный фестиваль живой музыки; районный конкурс на лучшую организацию досуга детей и молодежи в период зимних каникул; районный конкурс народного танца «Карагод»; районный конкурс юных вокалистов «Музыкальный калейдоскоп»; конкурсы детских рисунков; фестиваль традиционных народных игр, обрядов и забав - «Живи родник, живи!»; «Афганский ветер»; районный конкурс военно-патриотической песни - «Песни фронтовых лет», ежегодный конкурс исполнителей эстрадной песни «Ивнянские жемчужинки» и фестиваль детского творчества, посвященный Дню защиты детей. </w:t>
      </w:r>
    </w:p>
    <w:p w:rsidR="00FB71AA" w:rsidRPr="00C15FA3" w:rsidRDefault="00FB71AA" w:rsidP="00FB71AA">
      <w:pPr>
        <w:pStyle w:val="ae"/>
        <w:ind w:left="0" w:firstLine="709"/>
        <w:jc w:val="both"/>
      </w:pPr>
      <w:r w:rsidRPr="00C15FA3">
        <w:t>В Ивнянском районе работают восемь Домов мастера (Покровский, Кочетовский, Вознесеновский, Новенский, Курасовский, Верхопенский, Владимировский, Песч</w:t>
      </w:r>
      <w:r w:rsidR="00642716" w:rsidRPr="00C15FA3">
        <w:t>анский), входящие в состав МБ</w:t>
      </w:r>
      <w:r w:rsidRPr="00C15FA3">
        <w:t>УК «ЦНТИР», районный Дом ремесел, в которых работает 15 мастеров декоративно-прикладного творчества.</w:t>
      </w:r>
    </w:p>
    <w:p w:rsidR="00FB71AA" w:rsidRPr="00C15FA3" w:rsidRDefault="00FB71AA" w:rsidP="00FB71AA">
      <w:pPr>
        <w:pStyle w:val="ae"/>
        <w:ind w:left="0" w:firstLine="709"/>
        <w:jc w:val="both"/>
      </w:pPr>
      <w:r w:rsidRPr="00C15FA3">
        <w:t>Дома мастера и Дом ремесел работают над реализацией областных программ: «Возрождение, сохранение традиционной народной культуры», «Развитие сельской культуры</w:t>
      </w:r>
      <w:r w:rsidR="00BC61E2" w:rsidRPr="00C15FA3">
        <w:t xml:space="preserve"> в Белгородской области на 2009 – 2014 г</w:t>
      </w:r>
      <w:r w:rsidRPr="00C15FA3">
        <w:t>г.», «Сохранение и развитие народных художественных промыслов и ремесел, поддержка производства сувенирной продукции на территории Белгородской области на 2010 – 2014 гг.».</w:t>
      </w:r>
    </w:p>
    <w:p w:rsidR="00FB71AA" w:rsidRPr="00C15FA3" w:rsidRDefault="00FB71AA" w:rsidP="00FB71AA">
      <w:pPr>
        <w:pStyle w:val="ae"/>
        <w:ind w:left="0" w:firstLine="709"/>
        <w:jc w:val="both"/>
      </w:pPr>
      <w:r w:rsidRPr="00C15FA3">
        <w:t xml:space="preserve">Занимаясь вопросами изучения, возрождения, сохранения, развития </w:t>
      </w:r>
      <w:r w:rsidR="00BC61E2" w:rsidRPr="00C15FA3">
        <w:br/>
      </w:r>
      <w:r w:rsidRPr="00C15FA3">
        <w:t xml:space="preserve">и популяризации народных художественных промыслов и ремёсел, исторически бытовавших на территории района, Дом ремесел обеспечивает преемственность поколений в освоении народного культурного наследия. </w:t>
      </w:r>
      <w:r w:rsidR="00F652E9" w:rsidRPr="00C15FA3">
        <w:br/>
      </w:r>
      <w:r w:rsidRPr="00C15FA3">
        <w:t>С этой целью осуществляются следующие виды работ:</w:t>
      </w:r>
    </w:p>
    <w:p w:rsidR="00D27364" w:rsidRPr="00C15FA3" w:rsidRDefault="00FB71AA" w:rsidP="000D6B6A">
      <w:pPr>
        <w:pStyle w:val="ae"/>
        <w:numPr>
          <w:ilvl w:val="0"/>
          <w:numId w:val="52"/>
        </w:numPr>
        <w:ind w:left="0" w:firstLine="709"/>
        <w:jc w:val="both"/>
      </w:pPr>
      <w:r w:rsidRPr="00C15FA3">
        <w:t xml:space="preserve">оказание методической помощи по вопросам народных ремесел </w:t>
      </w:r>
      <w:r w:rsidR="00BC61E2" w:rsidRPr="00C15FA3">
        <w:br/>
      </w:r>
      <w:r w:rsidRPr="00C15FA3">
        <w:t>и декоративно-прикладного искусства работникам сельских учреждений культуры;</w:t>
      </w:r>
    </w:p>
    <w:p w:rsidR="00D27364" w:rsidRPr="00C15FA3" w:rsidRDefault="00FB71AA" w:rsidP="000D6B6A">
      <w:pPr>
        <w:pStyle w:val="ae"/>
        <w:numPr>
          <w:ilvl w:val="0"/>
          <w:numId w:val="52"/>
        </w:numPr>
        <w:ind w:left="0" w:firstLine="709"/>
        <w:jc w:val="both"/>
      </w:pPr>
      <w:r w:rsidRPr="00C15FA3">
        <w:t>проведение организационно-управленческих и культурно-массовых мероприятий, направленных на сохранение, развитие и поддержку народных ремесел и декоративно-прикладного искусства;</w:t>
      </w:r>
    </w:p>
    <w:p w:rsidR="00D27364" w:rsidRPr="00C15FA3" w:rsidRDefault="00FB71AA" w:rsidP="000D6B6A">
      <w:pPr>
        <w:pStyle w:val="ae"/>
        <w:numPr>
          <w:ilvl w:val="0"/>
          <w:numId w:val="52"/>
        </w:numPr>
        <w:ind w:left="0" w:firstLine="709"/>
        <w:jc w:val="both"/>
      </w:pPr>
      <w:r w:rsidRPr="00C15FA3">
        <w:t>внедрение инновационных форм в развитии и популяризации декоративно-прикладного искусства;</w:t>
      </w:r>
    </w:p>
    <w:p w:rsidR="00FB71AA" w:rsidRPr="00C15FA3" w:rsidRDefault="00FB71AA" w:rsidP="000D6B6A">
      <w:pPr>
        <w:pStyle w:val="ae"/>
        <w:numPr>
          <w:ilvl w:val="0"/>
          <w:numId w:val="52"/>
        </w:numPr>
        <w:ind w:left="0" w:firstLine="709"/>
        <w:jc w:val="both"/>
      </w:pPr>
      <w:r w:rsidRPr="00C15FA3">
        <w:lastRenderedPageBreak/>
        <w:t xml:space="preserve">издание каталогов, буклетов, методических пособий, сборников </w:t>
      </w:r>
      <w:r w:rsidR="00BC61E2" w:rsidRPr="00C15FA3">
        <w:br/>
      </w:r>
      <w:r w:rsidRPr="00C15FA3">
        <w:t>и т.п. по ремеслам и декоративно-прикладному искусству.</w:t>
      </w:r>
    </w:p>
    <w:p w:rsidR="00FB71AA" w:rsidRPr="00C15FA3" w:rsidRDefault="00FB71AA" w:rsidP="00FB71AA">
      <w:pPr>
        <w:pStyle w:val="ae"/>
        <w:ind w:left="0" w:firstLine="709"/>
        <w:jc w:val="both"/>
      </w:pPr>
      <w:r w:rsidRPr="00C15FA3">
        <w:t>Основными направлениями и задачами в работе мастеров являются:</w:t>
      </w:r>
    </w:p>
    <w:p w:rsidR="00D27364" w:rsidRPr="00C15FA3" w:rsidRDefault="00FB71AA" w:rsidP="000D6B6A">
      <w:pPr>
        <w:pStyle w:val="ae"/>
        <w:numPr>
          <w:ilvl w:val="0"/>
          <w:numId w:val="52"/>
        </w:numPr>
        <w:ind w:left="0" w:firstLine="709"/>
        <w:jc w:val="both"/>
      </w:pPr>
      <w:r w:rsidRPr="00C15FA3">
        <w:t>обучение детей и подростков традиционным ремёслам района;</w:t>
      </w:r>
    </w:p>
    <w:p w:rsidR="00D27364" w:rsidRPr="00C15FA3" w:rsidRDefault="00FB71AA" w:rsidP="000D6B6A">
      <w:pPr>
        <w:pStyle w:val="ae"/>
        <w:numPr>
          <w:ilvl w:val="0"/>
          <w:numId w:val="52"/>
        </w:numPr>
        <w:ind w:left="0" w:firstLine="709"/>
        <w:jc w:val="both"/>
      </w:pPr>
      <w:r w:rsidRPr="00C15FA3">
        <w:t>сохранение и развитие традиционного самодеятельного народного творчества мастеров декоративно-прикладного и изобразительного искусства;</w:t>
      </w:r>
    </w:p>
    <w:p w:rsidR="00D27364" w:rsidRPr="00C15FA3" w:rsidRDefault="00FB71AA" w:rsidP="000D6B6A">
      <w:pPr>
        <w:pStyle w:val="ae"/>
        <w:numPr>
          <w:ilvl w:val="0"/>
          <w:numId w:val="52"/>
        </w:numPr>
        <w:ind w:left="0" w:firstLine="709"/>
        <w:jc w:val="both"/>
      </w:pPr>
      <w:r w:rsidRPr="00C15FA3">
        <w:t>изучение, сохранение и развитие традиционной культуры края, района;</w:t>
      </w:r>
    </w:p>
    <w:p w:rsidR="00FB71AA" w:rsidRPr="00C15FA3" w:rsidRDefault="00FB71AA" w:rsidP="000D6B6A">
      <w:pPr>
        <w:pStyle w:val="ae"/>
        <w:numPr>
          <w:ilvl w:val="0"/>
          <w:numId w:val="52"/>
        </w:numPr>
        <w:ind w:left="0" w:firstLine="709"/>
        <w:jc w:val="both"/>
      </w:pPr>
      <w:r w:rsidRPr="00C15FA3">
        <w:t>ведение выставочной, экскурсионной и учебно-просветительской работы среди различных слоев населения не только на местах, но и в школах, музеях, библиотеках района.</w:t>
      </w:r>
    </w:p>
    <w:p w:rsidR="00FB71AA" w:rsidRPr="00C15FA3" w:rsidRDefault="00FB71AA" w:rsidP="00FB71AA">
      <w:pPr>
        <w:pStyle w:val="ae"/>
        <w:ind w:left="0" w:firstLine="709"/>
        <w:jc w:val="both"/>
      </w:pPr>
      <w:r w:rsidRPr="00C15FA3">
        <w:t xml:space="preserve">В Домах мастера работают 29 кружков декоративно-прикладного творчества и 1 любительское объединение. В настоящее время в них занимаются 336 человек в возрасте от 7 до 16 лет. Занятия в кружках проводятся по следующим жанровым направлениям: бисероплетение, тестопластика, батик, лепка из мягкого материала, валяние из шерсти, работа </w:t>
      </w:r>
      <w:r w:rsidR="00BC61E2" w:rsidRPr="00C15FA3">
        <w:br/>
      </w:r>
      <w:r w:rsidRPr="00C15FA3">
        <w:t xml:space="preserve">с природным материалом, рисунок на стекле, вышивка лентами, аппликация </w:t>
      </w:r>
      <w:r w:rsidR="00BC61E2" w:rsidRPr="00C15FA3">
        <w:br/>
      </w:r>
      <w:r w:rsidRPr="00C15FA3">
        <w:t>из соломки, вязание (крючком, на спицах).</w:t>
      </w:r>
    </w:p>
    <w:p w:rsidR="00FB71AA" w:rsidRPr="00C15FA3" w:rsidRDefault="00FB71AA" w:rsidP="00FB71AA">
      <w:pPr>
        <w:pStyle w:val="ae"/>
        <w:ind w:left="0" w:firstLine="709"/>
        <w:jc w:val="both"/>
      </w:pPr>
      <w:r w:rsidRPr="00C15FA3">
        <w:t xml:space="preserve">Практически ни одно районное мероприятие не обходится без выставок декоративно-прикладного или художественного творчества. Растет число участников выставок и количество изделий. С ростом показателей выставочной деятельности возрастает и качество исполнения изделий, расширяется их ассортимент. Для мастеров престижно показывать свое мастерство в районе </w:t>
      </w:r>
      <w:r w:rsidR="00BC61E2" w:rsidRPr="00C15FA3">
        <w:br/>
      </w:r>
      <w:r w:rsidRPr="00C15FA3">
        <w:t>и области. Ими ежегодно проводится до сорока районных выставок, таких к</w:t>
      </w:r>
      <w:r w:rsidR="00BC61E2" w:rsidRPr="00C15FA3">
        <w:t>ак: «Неповторимые черты былого»</w:t>
      </w:r>
      <w:r w:rsidRPr="00C15FA3">
        <w:t xml:space="preserve"> </w:t>
      </w:r>
      <w:r w:rsidR="00BC61E2" w:rsidRPr="00C15FA3">
        <w:t>–</w:t>
      </w:r>
      <w:r w:rsidRPr="00C15FA3">
        <w:t xml:space="preserve"> выставка презентация, посвященная Дню семьи; «Ос</w:t>
      </w:r>
      <w:r w:rsidR="00BC61E2" w:rsidRPr="00C15FA3">
        <w:t>тров Детства на планете Земля» –</w:t>
      </w:r>
      <w:r w:rsidRPr="00C15FA3">
        <w:t xml:space="preserve"> выставка, посвященная Дню защит</w:t>
      </w:r>
      <w:r w:rsidR="00BC61E2" w:rsidRPr="00C15FA3">
        <w:t>ы детей; «Цвети и пой, Россия» –</w:t>
      </w:r>
      <w:r w:rsidRPr="00C15FA3">
        <w:t xml:space="preserve"> выставка-вернисаж ко Дн</w:t>
      </w:r>
      <w:r w:rsidR="00BC61E2" w:rsidRPr="00C15FA3">
        <w:t>ю России, «Лебединая верность» –</w:t>
      </w:r>
      <w:r w:rsidRPr="00C15FA3">
        <w:t xml:space="preserve"> фотовыставка, посвященная Дню семьи, любви </w:t>
      </w:r>
      <w:r w:rsidR="00BC61E2" w:rsidRPr="00C15FA3">
        <w:br/>
      </w:r>
      <w:r w:rsidRPr="00C15FA3">
        <w:t>и вернос</w:t>
      </w:r>
      <w:r w:rsidR="00BC61E2" w:rsidRPr="00C15FA3">
        <w:t>ти; «Калитка в рисованный мир» –</w:t>
      </w:r>
      <w:r w:rsidRPr="00C15FA3">
        <w:t xml:space="preserve"> выставка самодеятельных художников на празднике </w:t>
      </w:r>
      <w:r w:rsidR="00BC61E2" w:rsidRPr="00C15FA3">
        <w:t>района;  «Край,  где душа поет» –</w:t>
      </w:r>
      <w:r w:rsidRPr="00C15FA3">
        <w:t xml:space="preserve"> выставка мастеров на празднике района</w:t>
      </w:r>
      <w:r w:rsidR="00BC61E2" w:rsidRPr="00C15FA3">
        <w:t>; «Ах, сколько в мире красоты» –</w:t>
      </w:r>
      <w:r w:rsidRPr="00C15FA3">
        <w:t xml:space="preserve"> выставка ко Дню пожилого человека,</w:t>
      </w:r>
      <w:r w:rsidR="00BC61E2" w:rsidRPr="00C15FA3">
        <w:t xml:space="preserve"> «Мое ремесло – мое творчество» –</w:t>
      </w:r>
      <w:r w:rsidRPr="00C15FA3">
        <w:t xml:space="preserve"> выставка на День учител</w:t>
      </w:r>
      <w:r w:rsidR="00BC61E2" w:rsidRPr="00C15FA3">
        <w:t>я; «В детях бьется сердце твое» –</w:t>
      </w:r>
      <w:r w:rsidRPr="00C15FA3">
        <w:t xml:space="preserve"> выставка к</w:t>
      </w:r>
      <w:r w:rsidR="00BC61E2" w:rsidRPr="00C15FA3">
        <w:t>о Дню матери; «Украсить землю» –</w:t>
      </w:r>
      <w:r w:rsidRPr="00C15FA3">
        <w:t xml:space="preserve"> выставка, посвященная Дн</w:t>
      </w:r>
      <w:r w:rsidR="00BC61E2" w:rsidRPr="00C15FA3">
        <w:t>ю инвалидов; «Русь мастеровая» –</w:t>
      </w:r>
      <w:r w:rsidRPr="00C15FA3">
        <w:t xml:space="preserve">  выставка-ярмарка православных сувениров и новогодних украшений и др.</w:t>
      </w:r>
    </w:p>
    <w:p w:rsidR="00FB71AA" w:rsidRPr="00C15FA3" w:rsidRDefault="00FB71AA" w:rsidP="00FB71AA">
      <w:pPr>
        <w:pStyle w:val="ae"/>
        <w:ind w:left="0" w:firstLine="709"/>
        <w:jc w:val="both"/>
      </w:pPr>
      <w:r w:rsidRPr="00C15FA3">
        <w:t xml:space="preserve">Принимают активное участие в областных, межрегиональных, </w:t>
      </w:r>
      <w:r w:rsidR="00BC61E2" w:rsidRPr="00C15FA3">
        <w:br/>
      </w:r>
      <w:r w:rsidRPr="00C15FA3">
        <w:t>и международных выс</w:t>
      </w:r>
      <w:r w:rsidR="00BC61E2" w:rsidRPr="00C15FA3">
        <w:t>тавках: «Белгородская слобода» – V международный фестиваль-</w:t>
      </w:r>
      <w:r w:rsidRPr="00C15FA3">
        <w:t>ярмарка славянской культуры</w:t>
      </w:r>
      <w:r w:rsidR="00BC61E2" w:rsidRPr="00C15FA3">
        <w:t>,</w:t>
      </w:r>
      <w:r w:rsidRPr="00C15FA3">
        <w:t xml:space="preserve"> г. Белгород; «Живи,  родник, живи» </w:t>
      </w:r>
      <w:r w:rsidR="00BC61E2" w:rsidRPr="00C15FA3">
        <w:t>–</w:t>
      </w:r>
      <w:r w:rsidRPr="00C15FA3">
        <w:t xml:space="preserve"> IV областной фестиваль традиционных народных игр, обрядов, забав и потех Белгородчин</w:t>
      </w:r>
      <w:r w:rsidR="00BC61E2" w:rsidRPr="00C15FA3">
        <w:t>ы, г. Строитель; «Лето красное» –</w:t>
      </w:r>
      <w:r w:rsidRPr="00C15FA3">
        <w:t xml:space="preserve"> VII межрегиональный фольклорный фестиваль</w:t>
      </w:r>
      <w:r w:rsidR="00BC61E2" w:rsidRPr="00C15FA3">
        <w:t>,</w:t>
      </w:r>
      <w:r w:rsidRPr="00C15FA3">
        <w:t xml:space="preserve"> с. Холки; «</w:t>
      </w:r>
      <w:r w:rsidR="00BC61E2" w:rsidRPr="00C15FA3">
        <w:t>Наш хлебосольный край ждет вас» –</w:t>
      </w:r>
      <w:r w:rsidRPr="00C15FA3">
        <w:t xml:space="preserve"> выставка-презентация сувенирной продукции ивнянских мастеров </w:t>
      </w:r>
      <w:r w:rsidR="00BC61E2" w:rsidRPr="00C15FA3">
        <w:br/>
      </w:r>
      <w:r w:rsidRPr="00C15FA3">
        <w:t xml:space="preserve">в выставочном комплексе «Золотая подкова»; </w:t>
      </w:r>
      <w:r w:rsidR="00BC61E2" w:rsidRPr="00C15FA3">
        <w:t xml:space="preserve"> «Родник звенит, оркестр </w:t>
      </w:r>
      <w:r w:rsidR="00BC61E2" w:rsidRPr="00C15FA3">
        <w:br/>
        <w:t>шумит – в округе нашей жизнь кипит» – 1-й межрайонный фестиваль,</w:t>
      </w:r>
      <w:r w:rsidRPr="00C15FA3">
        <w:t xml:space="preserve"> </w:t>
      </w:r>
      <w:r w:rsidR="00BC61E2" w:rsidRPr="00C15FA3">
        <w:br/>
      </w:r>
      <w:r w:rsidRPr="00C15FA3">
        <w:t>п. Прох</w:t>
      </w:r>
      <w:r w:rsidR="00BC61E2" w:rsidRPr="00C15FA3">
        <w:t>оровка; «Осень Белогорья 2012» –</w:t>
      </w:r>
      <w:r w:rsidRPr="00C15FA3">
        <w:t xml:space="preserve"> II межрегиональный туристический </w:t>
      </w:r>
      <w:r w:rsidRPr="00C15FA3">
        <w:lastRenderedPageBreak/>
        <w:t>фестиваль,  п.  Ракитно</w:t>
      </w:r>
      <w:r w:rsidR="00BC61E2" w:rsidRPr="00C15FA3">
        <w:t>е; «Живет в  народе  красота» –</w:t>
      </w:r>
      <w:r w:rsidRPr="00C15FA3">
        <w:t xml:space="preserve"> областная выставка; «Магия </w:t>
      </w:r>
      <w:r w:rsidR="00BC61E2" w:rsidRPr="00C15FA3">
        <w:t>бисера и камня» –</w:t>
      </w:r>
      <w:r w:rsidRPr="00C15FA3">
        <w:t xml:space="preserve"> I и II международные фестивали.</w:t>
      </w:r>
    </w:p>
    <w:p w:rsidR="00FB71AA" w:rsidRPr="00C15FA3" w:rsidRDefault="00FB71AA" w:rsidP="00FB71AA">
      <w:pPr>
        <w:pStyle w:val="ae"/>
        <w:ind w:left="0" w:firstLine="709"/>
        <w:jc w:val="both"/>
      </w:pPr>
      <w:r w:rsidRPr="00C15FA3">
        <w:t xml:space="preserve">Мастера района продолжают повышать свой профессиональный уровень, посещают курсы повышения квалификации, организованные Белгородским государственным центром народного творчества. Приобретенные навыки помогают им в дальнейшем разнообразить свою выставочную деятельность </w:t>
      </w:r>
      <w:r w:rsidR="00BC61E2" w:rsidRPr="00C15FA3">
        <w:br/>
      </w:r>
      <w:r w:rsidRPr="00C15FA3">
        <w:t>и работу с детьми.</w:t>
      </w:r>
    </w:p>
    <w:p w:rsidR="00FB71AA" w:rsidRPr="00C15FA3" w:rsidRDefault="00FB71AA" w:rsidP="00FB71AA">
      <w:pPr>
        <w:pStyle w:val="ae"/>
        <w:ind w:left="0" w:firstLine="709"/>
        <w:jc w:val="both"/>
      </w:pPr>
      <w:r w:rsidRPr="00C15FA3">
        <w:t>В рамках реализации областной программы «Сохранение и развитие народных художественных промыслов и ремесел, поддержка производства сувенирной продукции на территории Белгородской области на 2010</w:t>
      </w:r>
      <w:r w:rsidR="00BC61E2" w:rsidRPr="00C15FA3">
        <w:t xml:space="preserve"> – </w:t>
      </w:r>
      <w:r w:rsidRPr="00C15FA3">
        <w:t>2014 годы» создана база данных по видам и мастерам народных ремёсел, которая постоянно пополняется и систематизируется, выявляются новые мастера, работающие в народных традициях нашего района. Создана сувенирная лавк</w:t>
      </w:r>
      <w:r w:rsidR="00BC61E2" w:rsidRPr="00C15FA3">
        <w:t>а</w:t>
      </w:r>
      <w:r w:rsidRPr="00C15FA3">
        <w:t xml:space="preserve"> при МБУК «ЦКР п. </w:t>
      </w:r>
      <w:r w:rsidR="00BC61E2" w:rsidRPr="00C15FA3">
        <w:t>Ивня». Заключаются договоры</w:t>
      </w:r>
      <w:r w:rsidRPr="00C15FA3">
        <w:t xml:space="preserve"> на поставку продукции </w:t>
      </w:r>
      <w:r w:rsidR="00BC61E2" w:rsidRPr="00C15FA3">
        <w:br/>
      </w:r>
      <w:r w:rsidRPr="00C15FA3">
        <w:t>в сувенирную лавку с мастерами Ивнянского района.</w:t>
      </w:r>
    </w:p>
    <w:p w:rsidR="00FB71AA" w:rsidRPr="00C15FA3" w:rsidRDefault="00FB71AA" w:rsidP="00FB71AA">
      <w:pPr>
        <w:pStyle w:val="ae"/>
        <w:ind w:left="0" w:firstLine="709"/>
        <w:jc w:val="both"/>
      </w:pPr>
      <w:r w:rsidRPr="00C15FA3">
        <w:t xml:space="preserve">Крылатое выражение «Кадры решают всё!», появившееся в 1935 году, </w:t>
      </w:r>
      <w:r w:rsidR="00BC61E2" w:rsidRPr="00C15FA3">
        <w:br/>
      </w:r>
      <w:r w:rsidRPr="00C15FA3">
        <w:t xml:space="preserve">не утратило актуальности и сегодня, в эпоху экономического развития, инноваций и структурных реформ. Каждый руководитель хочет видеть работников своей организации компетентными, мотивированными </w:t>
      </w:r>
      <w:r w:rsidR="00BC61E2" w:rsidRPr="00C15FA3">
        <w:br/>
      </w:r>
      <w:r w:rsidRPr="00C15FA3">
        <w:t xml:space="preserve">и достигающими нужных результатов – причём, чем скорее и точнее, тем лучше. В связи с этим в </w:t>
      </w:r>
      <w:r w:rsidR="00642716" w:rsidRPr="00C15FA3">
        <w:t>МБ</w:t>
      </w:r>
      <w:r w:rsidR="00BC61E2" w:rsidRPr="00C15FA3">
        <w:t>УК «</w:t>
      </w:r>
      <w:r w:rsidRPr="00C15FA3">
        <w:t>ЦНТИР</w:t>
      </w:r>
      <w:r w:rsidR="00BC61E2" w:rsidRPr="00C15FA3">
        <w:t>» и МБУК «ЦКР п. Ивня» че</w:t>
      </w:r>
      <w:r w:rsidRPr="00C15FA3">
        <w:t>тко выстроена комплексная система повышения квалификации и переподготовки сотрудников.</w:t>
      </w:r>
    </w:p>
    <w:p w:rsidR="00FB71AA" w:rsidRPr="00C15FA3" w:rsidRDefault="00FB71AA" w:rsidP="00FB71AA">
      <w:pPr>
        <w:pStyle w:val="ae"/>
        <w:ind w:left="0" w:firstLine="709"/>
        <w:jc w:val="both"/>
      </w:pPr>
      <w:r w:rsidRPr="00C15FA3">
        <w:t xml:space="preserve">Под повышением квалификации подразумевается расширение </w:t>
      </w:r>
      <w:r w:rsidR="00BC61E2" w:rsidRPr="00C15FA3">
        <w:br/>
      </w:r>
      <w:r w:rsidRPr="00C15FA3">
        <w:t xml:space="preserve">и углубление уже имеющихся знаний, а под переподготовкой – получение </w:t>
      </w:r>
      <w:r w:rsidR="00BC61E2" w:rsidRPr="00C15FA3">
        <w:br/>
      </w:r>
      <w:r w:rsidRPr="00C15FA3">
        <w:t xml:space="preserve">и освоение новых навыков и приемов работы. Участвуя в работе курсов, сотрудники получают много полезной и нужной информации различного плана, это и правовая составляющая нашей работы, и решение вопросов в области нормативных актов и нормативной документации, работа в проектной деятельности. Новые формы и методы работы, изучение наработанного опыта </w:t>
      </w:r>
      <w:r w:rsidR="00BC61E2" w:rsidRPr="00C15FA3">
        <w:br/>
      </w:r>
      <w:r w:rsidRPr="00C15FA3">
        <w:t>и материалов.</w:t>
      </w:r>
    </w:p>
    <w:p w:rsidR="00FB71AA" w:rsidRPr="00C15FA3" w:rsidRDefault="00FB71AA" w:rsidP="00FB71AA">
      <w:pPr>
        <w:pStyle w:val="ae"/>
        <w:ind w:left="0" w:firstLine="709"/>
        <w:jc w:val="both"/>
      </w:pPr>
      <w:r w:rsidRPr="00C15FA3">
        <w:t xml:space="preserve">Одним из направлений в работе учреждений является издательская </w:t>
      </w:r>
      <w:r w:rsidR="00BC61E2" w:rsidRPr="00C15FA3">
        <w:br/>
      </w:r>
      <w:r w:rsidRPr="00C15FA3">
        <w:t>и информационная деятельность. В рамках этой деятельности разработаны, изданы и распространены по сельским учреждениям культуры за период с 2009 года по</w:t>
      </w:r>
      <w:r w:rsidR="00BC61E2" w:rsidRPr="00C15FA3">
        <w:t xml:space="preserve"> </w:t>
      </w:r>
      <w:r w:rsidRPr="00C15FA3">
        <w:t>2014 год 166 методических рекомендаций.</w:t>
      </w:r>
    </w:p>
    <w:p w:rsidR="00FB71AA" w:rsidRPr="00C15FA3" w:rsidRDefault="00FB71AA" w:rsidP="00FB71AA">
      <w:pPr>
        <w:pStyle w:val="ae"/>
        <w:ind w:left="0" w:firstLine="709"/>
        <w:jc w:val="both"/>
      </w:pPr>
      <w:r w:rsidRPr="00C15FA3">
        <w:t xml:space="preserve">Продолжилась работа по изготовлению брошюр со сценарными разработками для различных возрастных категорий, буклетов, отражающих работу учреждений культуры, бирок и  этикеток  для  сувенирной продукции, пригласительных билетов,  афиш  для  проводимых  мероприятий, дипломов </w:t>
      </w:r>
      <w:r w:rsidR="00BC61E2" w:rsidRPr="00C15FA3">
        <w:br/>
      </w:r>
      <w:r w:rsidRPr="00C15FA3">
        <w:t>к  районным  фестивалям,  конкурсам.  Велась работа над созданием книги «Ивнянский край в потоке времени», которая была издана к 85-летию образования района. В таблице 2 представлена информация о значениях основных статистических показателей деятельности культурно-досу</w:t>
      </w:r>
      <w:r w:rsidR="00BC61E2" w:rsidRPr="00C15FA3">
        <w:t xml:space="preserve">говых учреждений района за 2011 – </w:t>
      </w:r>
      <w:r w:rsidRPr="00C15FA3">
        <w:t>2013 годы.</w:t>
      </w:r>
    </w:p>
    <w:p w:rsidR="00FB71AA" w:rsidRPr="00C15FA3" w:rsidRDefault="00FB71AA" w:rsidP="00FB71AA">
      <w:pPr>
        <w:pStyle w:val="ae"/>
        <w:spacing w:after="7"/>
        <w:ind w:left="0" w:right="3"/>
        <w:jc w:val="right"/>
      </w:pPr>
      <w:r w:rsidRPr="00C15FA3">
        <w:rPr>
          <w:noProof/>
        </w:rPr>
        <w:lastRenderedPageBreak/>
        <mc:AlternateContent>
          <mc:Choice Requires="wps">
            <w:drawing>
              <wp:anchor distT="0" distB="0" distL="114300" distR="114300" simplePos="0" relativeHeight="251653120" behindDoc="1" locked="0" layoutInCell="1" allowOverlap="1" wp14:anchorId="381BD0EF" wp14:editId="1E2B277C">
                <wp:simplePos x="0" y="0"/>
                <wp:positionH relativeFrom="page">
                  <wp:posOffset>2698115</wp:posOffset>
                </wp:positionH>
                <wp:positionV relativeFrom="paragraph">
                  <wp:posOffset>1221105</wp:posOffset>
                </wp:positionV>
                <wp:extent cx="1445895" cy="421005"/>
                <wp:effectExtent l="2540" t="3175" r="0" b="4445"/>
                <wp:wrapNone/>
                <wp:docPr id="2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5895" cy="421005"/>
                        </a:xfrm>
                        <a:custGeom>
                          <a:avLst/>
                          <a:gdLst>
                            <a:gd name="T0" fmla="+- 0 5387 4249"/>
                            <a:gd name="T1" fmla="*/ T0 w 2277"/>
                            <a:gd name="T2" fmla="+- 0 2245 1923"/>
                            <a:gd name="T3" fmla="*/ 2245 h 663"/>
                            <a:gd name="T4" fmla="+- 0 5378 4249"/>
                            <a:gd name="T5" fmla="*/ T4 w 2277"/>
                            <a:gd name="T6" fmla="+- 0 2245 1923"/>
                            <a:gd name="T7" fmla="*/ 2245 h 663"/>
                            <a:gd name="T8" fmla="+- 0 5378 4249"/>
                            <a:gd name="T9" fmla="*/ T8 w 2277"/>
                            <a:gd name="T10" fmla="+- 0 1923 1923"/>
                            <a:gd name="T11" fmla="*/ 1923 h 663"/>
                            <a:gd name="T12" fmla="+- 0 4254 4249"/>
                            <a:gd name="T13" fmla="*/ T12 w 2277"/>
                            <a:gd name="T14" fmla="+- 0 1923 1923"/>
                            <a:gd name="T15" fmla="*/ 1923 h 663"/>
                            <a:gd name="T16" fmla="+- 0 4254 4249"/>
                            <a:gd name="T17" fmla="*/ T16 w 2277"/>
                            <a:gd name="T18" fmla="+- 0 2245 1923"/>
                            <a:gd name="T19" fmla="*/ 2245 h 663"/>
                            <a:gd name="T20" fmla="+- 0 4249 4249"/>
                            <a:gd name="T21" fmla="*/ T20 w 2277"/>
                            <a:gd name="T22" fmla="+- 0 2245 1923"/>
                            <a:gd name="T23" fmla="*/ 2245 h 663"/>
                            <a:gd name="T24" fmla="+- 0 4249 4249"/>
                            <a:gd name="T25" fmla="*/ T24 w 2277"/>
                            <a:gd name="T26" fmla="+- 0 2586 1923"/>
                            <a:gd name="T27" fmla="*/ 2586 h 663"/>
                            <a:gd name="T28" fmla="+- 0 5387 4249"/>
                            <a:gd name="T29" fmla="*/ T28 w 2277"/>
                            <a:gd name="T30" fmla="+- 0 2586 1923"/>
                            <a:gd name="T31" fmla="*/ 2586 h 663"/>
                            <a:gd name="T32" fmla="+- 0 5387 4249"/>
                            <a:gd name="T33" fmla="*/ T32 w 2277"/>
                            <a:gd name="T34" fmla="+- 0 2245 1923"/>
                            <a:gd name="T35" fmla="*/ 2245 h 663"/>
                            <a:gd name="T36" fmla="+- 0 6526 4249"/>
                            <a:gd name="T37" fmla="*/ T36 w 2277"/>
                            <a:gd name="T38" fmla="+- 0 1923 1923"/>
                            <a:gd name="T39" fmla="*/ 1923 h 663"/>
                            <a:gd name="T40" fmla="+- 0 6511 4249"/>
                            <a:gd name="T41" fmla="*/ T40 w 2277"/>
                            <a:gd name="T42" fmla="+- 0 1923 1923"/>
                            <a:gd name="T43" fmla="*/ 1923 h 663"/>
                            <a:gd name="T44" fmla="+- 0 5397 4249"/>
                            <a:gd name="T45" fmla="*/ T44 w 2277"/>
                            <a:gd name="T46" fmla="+- 0 1923 1923"/>
                            <a:gd name="T47" fmla="*/ 1923 h 663"/>
                            <a:gd name="T48" fmla="+- 0 5392 4249"/>
                            <a:gd name="T49" fmla="*/ T48 w 2277"/>
                            <a:gd name="T50" fmla="+- 0 1923 1923"/>
                            <a:gd name="T51" fmla="*/ 1923 h 663"/>
                            <a:gd name="T52" fmla="+- 0 5392 4249"/>
                            <a:gd name="T53" fmla="*/ T52 w 2277"/>
                            <a:gd name="T54" fmla="+- 0 2586 1923"/>
                            <a:gd name="T55" fmla="*/ 2586 h 663"/>
                            <a:gd name="T56" fmla="+- 0 6526 4249"/>
                            <a:gd name="T57" fmla="*/ T56 w 2277"/>
                            <a:gd name="T58" fmla="+- 0 2586 1923"/>
                            <a:gd name="T59" fmla="*/ 2586 h 663"/>
                            <a:gd name="T60" fmla="+- 0 6526 4249"/>
                            <a:gd name="T61" fmla="*/ T60 w 2277"/>
                            <a:gd name="T62" fmla="+- 0 1923 1923"/>
                            <a:gd name="T63" fmla="*/ 1923 h 663"/>
                            <a:gd name="T64" fmla="+- 0 3163 4249"/>
                            <a:gd name="T65" fmla="*/ T64 w 2277"/>
                            <a:gd name="T66" fmla="+- 0 3163 1923"/>
                            <a:gd name="T67" fmla="*/ 3163 h 663"/>
                            <a:gd name="T68" fmla="+- 0 18437 4249"/>
                            <a:gd name="T69" fmla="*/ T68 w 2277"/>
                            <a:gd name="T70" fmla="+- 0 18437 1923"/>
                            <a:gd name="T71" fmla="*/ 18437 h 6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T65" t="T67" r="T69" b="T71"/>
                          <a:pathLst>
                            <a:path w="2277" h="663">
                              <a:moveTo>
                                <a:pt x="1138" y="322"/>
                              </a:moveTo>
                              <a:lnTo>
                                <a:pt x="1129" y="322"/>
                              </a:lnTo>
                              <a:lnTo>
                                <a:pt x="1129" y="0"/>
                              </a:lnTo>
                              <a:lnTo>
                                <a:pt x="5" y="0"/>
                              </a:lnTo>
                              <a:lnTo>
                                <a:pt x="5" y="322"/>
                              </a:lnTo>
                              <a:lnTo>
                                <a:pt x="0" y="322"/>
                              </a:lnTo>
                              <a:lnTo>
                                <a:pt x="0" y="663"/>
                              </a:lnTo>
                              <a:lnTo>
                                <a:pt x="1138" y="663"/>
                              </a:lnTo>
                              <a:lnTo>
                                <a:pt x="1138" y="322"/>
                              </a:lnTo>
                              <a:moveTo>
                                <a:pt x="2277" y="0"/>
                              </a:moveTo>
                              <a:lnTo>
                                <a:pt x="2262" y="0"/>
                              </a:lnTo>
                              <a:lnTo>
                                <a:pt x="1148" y="0"/>
                              </a:lnTo>
                              <a:lnTo>
                                <a:pt x="1143" y="0"/>
                              </a:lnTo>
                              <a:lnTo>
                                <a:pt x="1143" y="663"/>
                              </a:lnTo>
                              <a:lnTo>
                                <a:pt x="2277" y="663"/>
                              </a:lnTo>
                              <a:lnTo>
                                <a:pt x="2277"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FB746" id="AutoShape 3" o:spid="_x0000_s1026" style="position:absolute;margin-left:212.45pt;margin-top:96.15pt;width:113.85pt;height:33.1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77,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" path="m1138,322r-9,l1129,,5,r,322l,322,,663r1138,l1138,322m2277,r-15,l1148,r-5,l1143,663r1134,l2277,e" stroked="f">
                <v:path arrowok="t" o:connecttype="custom" o:connectlocs="722630,1425575;716915,1425575;716915,1221105;3175,1221105;3175,1425575;0,1425575;0,1642110;722630,1642110;722630,1425575;1445895,1221105;1436370,1221105;728980,1221105;725805,1221105;725805,1642110;1445895,1642110;1445895,1221105" o:connectangles="0,0,0,0,0,0,0,0,0,0,0,0,0,0,0,0" textboxrect="-1086,3163,14188,18437"/>
                <w10:wrap anchorx="page"/>
              </v:shape>
            </w:pict>
          </mc:Fallback>
        </mc:AlternateContent>
      </w:r>
      <w:r w:rsidRPr="00C15FA3">
        <w:rPr>
          <w:noProof/>
        </w:rPr>
        <mc:AlternateContent>
          <mc:Choice Requires="wps">
            <w:drawing>
              <wp:anchor distT="0" distB="0" distL="114300" distR="114300" simplePos="0" relativeHeight="251655168" behindDoc="1" locked="0" layoutInCell="1" allowOverlap="1" wp14:anchorId="78967E89" wp14:editId="40813A57">
                <wp:simplePos x="0" y="0"/>
                <wp:positionH relativeFrom="page">
                  <wp:posOffset>72999600</wp:posOffset>
                </wp:positionH>
                <wp:positionV relativeFrom="paragraph">
                  <wp:posOffset>18316575</wp:posOffset>
                </wp:positionV>
                <wp:extent cx="716915" cy="421005"/>
                <wp:effectExtent l="0" t="1270" r="0" b="0"/>
                <wp:wrapNone/>
                <wp:docPr id="19"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716915" cy="421005"/>
                        </a:xfrm>
                        <a:custGeom>
                          <a:avLst/>
                          <a:gdLst>
                            <a:gd name="T0" fmla="+- 0 8793 7664"/>
                            <a:gd name="T1" fmla="*/ T0 w 1129"/>
                            <a:gd name="T2" fmla="+- 0 2245 1923"/>
                            <a:gd name="T3" fmla="*/ 2245 h 663"/>
                            <a:gd name="T4" fmla="+- 0 8783 7664"/>
                            <a:gd name="T5" fmla="*/ T4 w 1129"/>
                            <a:gd name="T6" fmla="+- 0 2245 1923"/>
                            <a:gd name="T7" fmla="*/ 2245 h 663"/>
                            <a:gd name="T8" fmla="+- 0 8783 7664"/>
                            <a:gd name="T9" fmla="*/ T8 w 1129"/>
                            <a:gd name="T10" fmla="+- 0 1923 1923"/>
                            <a:gd name="T11" fmla="*/ 1923 h 663"/>
                            <a:gd name="T12" fmla="+- 0 7668 7664"/>
                            <a:gd name="T13" fmla="*/ T12 w 1129"/>
                            <a:gd name="T14" fmla="+- 0 1923 1923"/>
                            <a:gd name="T15" fmla="*/ 1923 h 663"/>
                            <a:gd name="T16" fmla="+- 0 7668 7664"/>
                            <a:gd name="T17" fmla="*/ T16 w 1129"/>
                            <a:gd name="T18" fmla="+- 0 2245 1923"/>
                            <a:gd name="T19" fmla="*/ 2245 h 663"/>
                            <a:gd name="T20" fmla="+- 0 7664 7664"/>
                            <a:gd name="T21" fmla="*/ T20 w 1129"/>
                            <a:gd name="T22" fmla="+- 0 2245 1923"/>
                            <a:gd name="T23" fmla="*/ 2245 h 663"/>
                            <a:gd name="T24" fmla="+- 0 7664 7664"/>
                            <a:gd name="T25" fmla="*/ T24 w 1129"/>
                            <a:gd name="T26" fmla="+- 0 2586 1923"/>
                            <a:gd name="T27" fmla="*/ 2586 h 663"/>
                            <a:gd name="T28" fmla="+- 0 8793 7664"/>
                            <a:gd name="T29" fmla="*/ T28 w 1129"/>
                            <a:gd name="T30" fmla="+- 0 2586 1923"/>
                            <a:gd name="T31" fmla="*/ 2586 h 663"/>
                            <a:gd name="T32" fmla="+- 0 8793 7664"/>
                            <a:gd name="T33" fmla="*/ T32 w 1129"/>
                            <a:gd name="T34" fmla="+- 0 2245 1923"/>
                            <a:gd name="T35" fmla="*/ 2245 h 6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129" h="663">
                              <a:moveTo>
                                <a:pt x="1129" y="322"/>
                              </a:moveTo>
                              <a:lnTo>
                                <a:pt x="1119" y="322"/>
                              </a:lnTo>
                              <a:lnTo>
                                <a:pt x="1119" y="0"/>
                              </a:lnTo>
                              <a:lnTo>
                                <a:pt x="4" y="0"/>
                              </a:lnTo>
                              <a:lnTo>
                                <a:pt x="4" y="322"/>
                              </a:lnTo>
                              <a:lnTo>
                                <a:pt x="0" y="322"/>
                              </a:lnTo>
                              <a:lnTo>
                                <a:pt x="0" y="663"/>
                              </a:lnTo>
                              <a:lnTo>
                                <a:pt x="1129" y="663"/>
                              </a:lnTo>
                              <a:lnTo>
                                <a:pt x="1129" y="32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07357A1" id="Freeform 4"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5804.45pt,1458.35pt,5803.95pt,1458.35pt,5803.95pt,1442.25pt,5748.2pt,1442.25pt,5748.2pt,1458.35pt,5748pt,1458.35pt,5748pt,1475.4pt,5804.45pt,1475.4pt,5804.45pt,1458.35pt" coordsize="1129,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" stroked="f">
                <v:path arrowok="t" o:connecttype="custom" o:connectlocs="716915,1425575;710565,1425575;710565,1221105;2540,1221105;2540,1425575;0,1425575;0,1642110;716915,1642110;716915,1425575" o:connectangles="0,0,0,0,0,0,0,0,0"/>
                <o:lock v:ext="edit" verticies="t"/>
                <w10:wrap anchorx="page"/>
              </v:polyline>
            </w:pict>
          </mc:Fallback>
        </mc:AlternateContent>
      </w:r>
      <w:r w:rsidRPr="00C15FA3">
        <w:t>Таблица 2</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5"/>
        <w:gridCol w:w="1180"/>
        <w:gridCol w:w="1181"/>
        <w:gridCol w:w="1181"/>
        <w:gridCol w:w="1180"/>
        <w:gridCol w:w="1181"/>
        <w:gridCol w:w="1181"/>
      </w:tblGrid>
      <w:tr w:rsidR="002F05FF" w:rsidRPr="00C15FA3" w:rsidTr="00642454">
        <w:trPr>
          <w:trHeight w:val="1574"/>
        </w:trPr>
        <w:tc>
          <w:tcPr>
            <w:tcW w:w="2555" w:type="dxa"/>
            <w:tcBorders>
              <w:bottom w:val="single" w:sz="4" w:space="0" w:color="auto"/>
            </w:tcBorders>
          </w:tcPr>
          <w:p w:rsidR="00FB71AA" w:rsidRPr="00C15FA3" w:rsidRDefault="00FB71AA" w:rsidP="00642454">
            <w:pPr>
              <w:pStyle w:val="TableParagraph"/>
              <w:spacing w:before="3"/>
              <w:rPr>
                <w:sz w:val="24"/>
                <w:szCs w:val="24"/>
              </w:rPr>
            </w:pPr>
          </w:p>
          <w:p w:rsidR="00FB71AA" w:rsidRPr="00C15FA3" w:rsidRDefault="00FB71AA" w:rsidP="00642454">
            <w:pPr>
              <w:pStyle w:val="TableParagraph"/>
              <w:ind w:left="561" w:hanging="221"/>
              <w:rPr>
                <w:b/>
                <w:sz w:val="24"/>
                <w:szCs w:val="24"/>
              </w:rPr>
            </w:pPr>
            <w:r w:rsidRPr="00C15FA3">
              <w:rPr>
                <w:b/>
                <w:sz w:val="24"/>
                <w:szCs w:val="24"/>
              </w:rPr>
              <w:t>Наименование показателя</w:t>
            </w:r>
          </w:p>
        </w:tc>
        <w:tc>
          <w:tcPr>
            <w:tcW w:w="1180" w:type="dxa"/>
            <w:tcBorders>
              <w:bottom w:val="single" w:sz="4" w:space="0" w:color="auto"/>
            </w:tcBorders>
          </w:tcPr>
          <w:p w:rsidR="00FB71AA" w:rsidRPr="00C15FA3" w:rsidRDefault="00FB71AA" w:rsidP="00642454">
            <w:pPr>
              <w:pStyle w:val="TableParagraph"/>
              <w:spacing w:before="1" w:line="322" w:lineRule="exact"/>
              <w:ind w:left="95" w:right="87"/>
              <w:jc w:val="center"/>
              <w:rPr>
                <w:b/>
                <w:sz w:val="24"/>
                <w:szCs w:val="24"/>
              </w:rPr>
            </w:pPr>
            <w:r w:rsidRPr="00C15FA3">
              <w:rPr>
                <w:b/>
                <w:sz w:val="24"/>
                <w:szCs w:val="24"/>
              </w:rPr>
              <w:t>Значе- ние показа- теля в 2011 г.</w:t>
            </w:r>
          </w:p>
        </w:tc>
        <w:tc>
          <w:tcPr>
            <w:tcW w:w="1181" w:type="dxa"/>
            <w:tcBorders>
              <w:bottom w:val="single" w:sz="4" w:space="0" w:color="auto"/>
            </w:tcBorders>
          </w:tcPr>
          <w:p w:rsidR="00FB71AA" w:rsidRPr="00C15FA3" w:rsidRDefault="00FB71AA" w:rsidP="00642454">
            <w:pPr>
              <w:pStyle w:val="TableParagraph"/>
              <w:spacing w:before="1" w:line="322" w:lineRule="exact"/>
              <w:ind w:left="90" w:right="82"/>
              <w:jc w:val="center"/>
              <w:rPr>
                <w:b/>
                <w:sz w:val="24"/>
                <w:szCs w:val="24"/>
              </w:rPr>
            </w:pPr>
            <w:r w:rsidRPr="00C15FA3">
              <w:rPr>
                <w:b/>
                <w:sz w:val="24"/>
                <w:szCs w:val="24"/>
              </w:rPr>
              <w:t>Значе- ние показа- теля в 2012 г.</w:t>
            </w:r>
          </w:p>
        </w:tc>
        <w:tc>
          <w:tcPr>
            <w:tcW w:w="1181" w:type="dxa"/>
            <w:tcBorders>
              <w:bottom w:val="single" w:sz="4" w:space="0" w:color="auto"/>
            </w:tcBorders>
          </w:tcPr>
          <w:p w:rsidR="00FB71AA" w:rsidRPr="00C15FA3" w:rsidRDefault="00FB71AA" w:rsidP="00642454">
            <w:pPr>
              <w:pStyle w:val="TableParagraph"/>
              <w:spacing w:line="320" w:lineRule="exact"/>
              <w:ind w:left="47"/>
              <w:jc w:val="center"/>
              <w:rPr>
                <w:b/>
                <w:sz w:val="24"/>
                <w:szCs w:val="24"/>
              </w:rPr>
            </w:pPr>
            <w:r w:rsidRPr="00C15FA3">
              <w:rPr>
                <w:b/>
                <w:sz w:val="24"/>
                <w:szCs w:val="24"/>
              </w:rPr>
              <w:t>2012 г. в</w:t>
            </w:r>
          </w:p>
          <w:p w:rsidR="00FB71AA" w:rsidRPr="00C15FA3" w:rsidRDefault="00FB71AA" w:rsidP="00642454">
            <w:pPr>
              <w:pStyle w:val="TableParagraph"/>
              <w:ind w:left="157" w:right="140" w:firstLine="4"/>
              <w:jc w:val="center"/>
              <w:rPr>
                <w:b/>
                <w:sz w:val="24"/>
                <w:szCs w:val="24"/>
              </w:rPr>
            </w:pPr>
            <w:r w:rsidRPr="00C15FA3">
              <w:rPr>
                <w:b/>
                <w:sz w:val="24"/>
                <w:szCs w:val="24"/>
              </w:rPr>
              <w:t>% к 2011 г.</w:t>
            </w:r>
          </w:p>
        </w:tc>
        <w:tc>
          <w:tcPr>
            <w:tcW w:w="1180" w:type="dxa"/>
            <w:tcBorders>
              <w:bottom w:val="single" w:sz="4" w:space="0" w:color="auto"/>
            </w:tcBorders>
          </w:tcPr>
          <w:p w:rsidR="00FB71AA" w:rsidRPr="00C15FA3" w:rsidRDefault="00FB71AA" w:rsidP="00642454">
            <w:pPr>
              <w:pStyle w:val="TableParagraph"/>
              <w:spacing w:before="1" w:line="322" w:lineRule="exact"/>
              <w:ind w:left="52" w:right="35" w:hanging="4"/>
              <w:jc w:val="center"/>
              <w:rPr>
                <w:b/>
                <w:sz w:val="24"/>
                <w:szCs w:val="24"/>
              </w:rPr>
            </w:pPr>
            <w:r w:rsidRPr="00C15FA3">
              <w:rPr>
                <w:b/>
                <w:sz w:val="24"/>
                <w:szCs w:val="24"/>
              </w:rPr>
              <w:t>Значе- ние пока- зателя в 2013 г.</w:t>
            </w:r>
          </w:p>
        </w:tc>
        <w:tc>
          <w:tcPr>
            <w:tcW w:w="1181" w:type="dxa"/>
            <w:tcBorders>
              <w:bottom w:val="single" w:sz="4" w:space="0" w:color="auto"/>
            </w:tcBorders>
          </w:tcPr>
          <w:p w:rsidR="00FB71AA" w:rsidRPr="00C15FA3" w:rsidRDefault="00FB71AA" w:rsidP="00642454">
            <w:pPr>
              <w:pStyle w:val="TableParagraph"/>
              <w:spacing w:line="320" w:lineRule="exact"/>
              <w:ind w:left="43"/>
              <w:jc w:val="center"/>
              <w:rPr>
                <w:b/>
                <w:sz w:val="24"/>
                <w:szCs w:val="24"/>
              </w:rPr>
            </w:pPr>
            <w:r w:rsidRPr="00C15FA3">
              <w:rPr>
                <w:b/>
                <w:sz w:val="24"/>
                <w:szCs w:val="24"/>
              </w:rPr>
              <w:t>2013 г. в</w:t>
            </w:r>
          </w:p>
          <w:p w:rsidR="00FB71AA" w:rsidRPr="00C15FA3" w:rsidRDefault="00FB71AA" w:rsidP="00642454">
            <w:pPr>
              <w:pStyle w:val="TableParagraph"/>
              <w:ind w:left="153" w:right="144" w:firstLine="4"/>
              <w:jc w:val="center"/>
              <w:rPr>
                <w:b/>
                <w:sz w:val="24"/>
                <w:szCs w:val="24"/>
              </w:rPr>
            </w:pPr>
            <w:r w:rsidRPr="00C15FA3">
              <w:rPr>
                <w:b/>
                <w:sz w:val="24"/>
                <w:szCs w:val="24"/>
              </w:rPr>
              <w:t>% к 2012 г.</w:t>
            </w:r>
          </w:p>
        </w:tc>
        <w:tc>
          <w:tcPr>
            <w:tcW w:w="1181" w:type="dxa"/>
            <w:tcBorders>
              <w:bottom w:val="single" w:sz="4" w:space="0" w:color="auto"/>
            </w:tcBorders>
          </w:tcPr>
          <w:p w:rsidR="00FB71AA" w:rsidRPr="00C15FA3" w:rsidRDefault="00FB71AA" w:rsidP="00642454">
            <w:pPr>
              <w:pStyle w:val="TableParagraph"/>
              <w:spacing w:line="320" w:lineRule="exact"/>
              <w:ind w:left="43"/>
              <w:jc w:val="center"/>
              <w:rPr>
                <w:b/>
                <w:sz w:val="24"/>
                <w:szCs w:val="24"/>
              </w:rPr>
            </w:pPr>
            <w:r w:rsidRPr="00C15FA3">
              <w:rPr>
                <w:b/>
                <w:sz w:val="24"/>
                <w:szCs w:val="24"/>
              </w:rPr>
              <w:t>2013 г. в</w:t>
            </w:r>
          </w:p>
          <w:p w:rsidR="00FB71AA" w:rsidRPr="00C15FA3" w:rsidRDefault="00FB71AA" w:rsidP="00642454">
            <w:pPr>
              <w:pStyle w:val="TableParagraph"/>
              <w:ind w:left="153" w:right="144" w:firstLine="4"/>
              <w:jc w:val="center"/>
              <w:rPr>
                <w:b/>
                <w:sz w:val="24"/>
                <w:szCs w:val="24"/>
              </w:rPr>
            </w:pPr>
            <w:r w:rsidRPr="00C15FA3">
              <w:rPr>
                <w:b/>
                <w:sz w:val="24"/>
                <w:szCs w:val="24"/>
              </w:rPr>
              <w:t>% к 2011 г.</w:t>
            </w:r>
          </w:p>
        </w:tc>
      </w:tr>
      <w:tr w:rsidR="002F05FF" w:rsidRPr="00C15FA3" w:rsidTr="00642454">
        <w:trPr>
          <w:trHeight w:val="625"/>
        </w:trPr>
        <w:tc>
          <w:tcPr>
            <w:tcW w:w="2555"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79" w:lineRule="exact"/>
              <w:ind w:left="9"/>
              <w:rPr>
                <w:sz w:val="24"/>
                <w:szCs w:val="24"/>
              </w:rPr>
            </w:pPr>
            <w:r w:rsidRPr="00C15FA3">
              <w:rPr>
                <w:sz w:val="24"/>
                <w:szCs w:val="24"/>
              </w:rPr>
              <w:t>Количество клубов,</w:t>
            </w:r>
          </w:p>
          <w:p w:rsidR="00FB71AA" w:rsidRPr="00C15FA3" w:rsidRDefault="00FB71AA" w:rsidP="00642454">
            <w:pPr>
              <w:pStyle w:val="TableParagraph"/>
              <w:ind w:left="9"/>
              <w:rPr>
                <w:sz w:val="24"/>
                <w:szCs w:val="24"/>
              </w:rPr>
            </w:pPr>
            <w:r w:rsidRPr="00C15FA3">
              <w:rPr>
                <w:sz w:val="24"/>
                <w:szCs w:val="24"/>
              </w:rPr>
              <w:t>ед. и учреждений</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79" w:lineRule="exact"/>
              <w:ind w:left="95" w:right="86"/>
              <w:jc w:val="center"/>
              <w:rPr>
                <w:sz w:val="24"/>
                <w:szCs w:val="24"/>
              </w:rPr>
            </w:pPr>
            <w:r w:rsidRPr="00C15FA3">
              <w:rPr>
                <w:sz w:val="24"/>
                <w:szCs w:val="24"/>
              </w:rPr>
              <w:t>23</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279" w:lineRule="exact"/>
              <w:ind w:left="90" w:right="81"/>
              <w:jc w:val="center"/>
              <w:rPr>
                <w:sz w:val="24"/>
                <w:szCs w:val="24"/>
              </w:rPr>
            </w:pPr>
            <w:r w:rsidRPr="00C15FA3">
              <w:rPr>
                <w:sz w:val="24"/>
                <w:szCs w:val="24"/>
              </w:rPr>
              <w:t>23</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79" w:lineRule="exact"/>
              <w:ind w:left="90" w:right="75"/>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79" w:lineRule="exact"/>
              <w:ind w:left="38" w:right="25"/>
              <w:jc w:val="center"/>
              <w:rPr>
                <w:sz w:val="24"/>
                <w:szCs w:val="24"/>
              </w:rPr>
            </w:pPr>
            <w:r w:rsidRPr="00C15FA3">
              <w:rPr>
                <w:sz w:val="24"/>
                <w:szCs w:val="24"/>
              </w:rPr>
              <w:t>22</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279" w:lineRule="exact"/>
              <w:ind w:right="94"/>
              <w:jc w:val="center"/>
              <w:rPr>
                <w:sz w:val="24"/>
                <w:szCs w:val="24"/>
              </w:rPr>
            </w:pPr>
            <w:r w:rsidRPr="00C15FA3">
              <w:rPr>
                <w:sz w:val="24"/>
                <w:szCs w:val="24"/>
              </w:rPr>
              <w:t>96</w:t>
            </w:r>
            <w:r w:rsidR="00D27364" w:rsidRPr="00C15FA3">
              <w:rPr>
                <w:sz w:val="24"/>
                <w:szCs w:val="24"/>
              </w:rPr>
              <w:t xml:space="preserve"> </w:t>
            </w:r>
            <w:r w:rsidRPr="00C15FA3">
              <w:rPr>
                <w:sz w:val="24"/>
                <w:szCs w:val="24"/>
              </w:rPr>
              <w:t>%</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79" w:lineRule="exact"/>
              <w:ind w:left="83" w:right="82"/>
              <w:jc w:val="center"/>
              <w:rPr>
                <w:sz w:val="24"/>
                <w:szCs w:val="24"/>
              </w:rPr>
            </w:pPr>
            <w:r w:rsidRPr="00C15FA3">
              <w:rPr>
                <w:sz w:val="24"/>
                <w:szCs w:val="24"/>
              </w:rPr>
              <w:t>96</w:t>
            </w:r>
            <w:r w:rsidR="00D27364" w:rsidRPr="00C15FA3">
              <w:rPr>
                <w:sz w:val="24"/>
                <w:szCs w:val="24"/>
              </w:rPr>
              <w:t xml:space="preserve"> </w:t>
            </w:r>
            <w:r w:rsidRPr="00C15FA3">
              <w:rPr>
                <w:sz w:val="24"/>
                <w:szCs w:val="24"/>
              </w:rPr>
              <w:t>%</w:t>
            </w:r>
          </w:p>
        </w:tc>
      </w:tr>
      <w:tr w:rsidR="002F05FF" w:rsidRPr="00C15FA3" w:rsidTr="00642454">
        <w:trPr>
          <w:trHeight w:val="935"/>
        </w:trPr>
        <w:tc>
          <w:tcPr>
            <w:tcW w:w="2555"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ind w:left="9"/>
              <w:rPr>
                <w:sz w:val="24"/>
                <w:szCs w:val="24"/>
              </w:rPr>
            </w:pPr>
            <w:r w:rsidRPr="00C15FA3">
              <w:rPr>
                <w:sz w:val="24"/>
                <w:szCs w:val="24"/>
              </w:rPr>
              <w:t>Вместимость зрительных и лек-</w:t>
            </w:r>
          </w:p>
          <w:p w:rsidR="00FB71AA" w:rsidRPr="00C15FA3" w:rsidRDefault="00FB71AA" w:rsidP="00642454">
            <w:pPr>
              <w:pStyle w:val="TableParagraph"/>
              <w:spacing w:line="279" w:lineRule="exact"/>
              <w:ind w:left="9"/>
              <w:rPr>
                <w:sz w:val="24"/>
                <w:szCs w:val="24"/>
              </w:rPr>
            </w:pPr>
            <w:r w:rsidRPr="00C15FA3">
              <w:rPr>
                <w:sz w:val="24"/>
                <w:szCs w:val="24"/>
              </w:rPr>
              <w:t>ционных залов, ед.</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5" w:right="86"/>
              <w:jc w:val="center"/>
              <w:rPr>
                <w:sz w:val="24"/>
                <w:szCs w:val="24"/>
              </w:rPr>
            </w:pPr>
            <w:r w:rsidRPr="00C15FA3">
              <w:rPr>
                <w:sz w:val="24"/>
                <w:szCs w:val="24"/>
              </w:rPr>
              <w:t>4</w:t>
            </w:r>
            <w:r w:rsidR="00D27364" w:rsidRPr="00C15FA3">
              <w:rPr>
                <w:sz w:val="24"/>
                <w:szCs w:val="24"/>
              </w:rPr>
              <w:t xml:space="preserve"> </w:t>
            </w:r>
            <w:r w:rsidRPr="00C15FA3">
              <w:rPr>
                <w:sz w:val="24"/>
                <w:szCs w:val="24"/>
              </w:rPr>
              <w:t>225</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90" w:right="81"/>
              <w:jc w:val="center"/>
              <w:rPr>
                <w:sz w:val="24"/>
                <w:szCs w:val="24"/>
              </w:rPr>
            </w:pPr>
            <w:r w:rsidRPr="00C15FA3">
              <w:rPr>
                <w:sz w:val="24"/>
                <w:szCs w:val="24"/>
              </w:rPr>
              <w:t>4</w:t>
            </w:r>
            <w:r w:rsidR="00D27364" w:rsidRPr="00C15FA3">
              <w:rPr>
                <w:sz w:val="24"/>
                <w:szCs w:val="24"/>
              </w:rPr>
              <w:t xml:space="preserve"> </w:t>
            </w:r>
            <w:r w:rsidRPr="00C15FA3">
              <w:rPr>
                <w:sz w:val="24"/>
                <w:szCs w:val="24"/>
              </w:rPr>
              <w:t>225</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0" w:right="75"/>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29" w:right="25"/>
              <w:jc w:val="center"/>
              <w:rPr>
                <w:sz w:val="24"/>
                <w:szCs w:val="24"/>
              </w:rPr>
            </w:pPr>
            <w:r w:rsidRPr="00C15FA3">
              <w:rPr>
                <w:sz w:val="24"/>
                <w:szCs w:val="24"/>
              </w:rPr>
              <w:t>4</w:t>
            </w:r>
            <w:r w:rsidR="00D27364" w:rsidRPr="00C15FA3">
              <w:rPr>
                <w:sz w:val="24"/>
                <w:szCs w:val="24"/>
              </w:rPr>
              <w:t xml:space="preserve"> </w:t>
            </w:r>
            <w:r w:rsidRPr="00C15FA3">
              <w:rPr>
                <w:sz w:val="24"/>
                <w:szCs w:val="24"/>
              </w:rPr>
              <w:t>225</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right="94"/>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8" w:right="82"/>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r>
      <w:tr w:rsidR="002F05FF" w:rsidRPr="00C15FA3" w:rsidTr="00642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945"/>
        </w:trPr>
        <w:tc>
          <w:tcPr>
            <w:tcW w:w="2555"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ind w:left="9"/>
              <w:rPr>
                <w:sz w:val="24"/>
                <w:szCs w:val="24"/>
              </w:rPr>
            </w:pPr>
            <w:r w:rsidRPr="00C15FA3">
              <w:rPr>
                <w:sz w:val="24"/>
                <w:szCs w:val="24"/>
              </w:rPr>
              <w:t>Среднее количество мест на одно</w:t>
            </w:r>
          </w:p>
          <w:p w:rsidR="00FB71AA" w:rsidRPr="00C15FA3" w:rsidRDefault="00FB71AA" w:rsidP="00642454">
            <w:pPr>
              <w:pStyle w:val="TableParagraph"/>
              <w:spacing w:line="289" w:lineRule="exact"/>
              <w:ind w:left="9"/>
              <w:rPr>
                <w:sz w:val="24"/>
                <w:szCs w:val="24"/>
              </w:rPr>
            </w:pPr>
            <w:r w:rsidRPr="00C15FA3">
              <w:rPr>
                <w:sz w:val="24"/>
                <w:szCs w:val="24"/>
              </w:rPr>
              <w:t>учреждение, ед.</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1" w:right="87"/>
              <w:jc w:val="center"/>
              <w:rPr>
                <w:sz w:val="24"/>
                <w:szCs w:val="24"/>
              </w:rPr>
            </w:pPr>
            <w:r w:rsidRPr="00C15FA3">
              <w:rPr>
                <w:sz w:val="24"/>
                <w:szCs w:val="24"/>
              </w:rPr>
              <w:t>192</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90" w:right="81"/>
              <w:jc w:val="center"/>
              <w:rPr>
                <w:sz w:val="24"/>
                <w:szCs w:val="24"/>
              </w:rPr>
            </w:pPr>
            <w:r w:rsidRPr="00C15FA3">
              <w:rPr>
                <w:sz w:val="24"/>
                <w:szCs w:val="24"/>
              </w:rPr>
              <w:t>192</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0" w:right="75"/>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34" w:right="25"/>
              <w:jc w:val="center"/>
              <w:rPr>
                <w:sz w:val="24"/>
                <w:szCs w:val="24"/>
              </w:rPr>
            </w:pPr>
            <w:r w:rsidRPr="00C15FA3">
              <w:rPr>
                <w:sz w:val="24"/>
                <w:szCs w:val="24"/>
              </w:rPr>
              <w:t>192</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8" w:right="82"/>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8" w:right="82"/>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r>
      <w:tr w:rsidR="002F05FF" w:rsidRPr="00C15FA3" w:rsidTr="00642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628"/>
        </w:trPr>
        <w:tc>
          <w:tcPr>
            <w:tcW w:w="2555"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
              <w:rPr>
                <w:sz w:val="24"/>
                <w:szCs w:val="24"/>
              </w:rPr>
            </w:pPr>
            <w:r w:rsidRPr="00C15FA3">
              <w:rPr>
                <w:sz w:val="24"/>
                <w:szCs w:val="24"/>
              </w:rPr>
              <w:t>Количество мест на</w:t>
            </w:r>
          </w:p>
          <w:p w:rsidR="00FB71AA" w:rsidRPr="00C15FA3" w:rsidRDefault="00FB71AA" w:rsidP="00642454">
            <w:pPr>
              <w:pStyle w:val="TableParagraph"/>
              <w:spacing w:line="294" w:lineRule="exact"/>
              <w:ind w:left="9"/>
              <w:rPr>
                <w:sz w:val="24"/>
                <w:szCs w:val="24"/>
              </w:rPr>
            </w:pPr>
            <w:r w:rsidRPr="00C15FA3">
              <w:rPr>
                <w:sz w:val="24"/>
                <w:szCs w:val="24"/>
              </w:rPr>
              <w:t>1000 населения, ед.</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1" w:right="87"/>
              <w:jc w:val="center"/>
              <w:rPr>
                <w:sz w:val="24"/>
                <w:szCs w:val="24"/>
              </w:rPr>
            </w:pPr>
            <w:r w:rsidRPr="00C15FA3">
              <w:rPr>
                <w:sz w:val="24"/>
                <w:szCs w:val="24"/>
              </w:rPr>
              <w:t>278</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90" w:right="81"/>
              <w:jc w:val="center"/>
              <w:rPr>
                <w:sz w:val="24"/>
                <w:szCs w:val="24"/>
              </w:rPr>
            </w:pPr>
            <w:r w:rsidRPr="00C15FA3">
              <w:rPr>
                <w:sz w:val="24"/>
                <w:szCs w:val="24"/>
              </w:rPr>
              <w:t>274</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0" w:right="80"/>
              <w:jc w:val="center"/>
              <w:rPr>
                <w:sz w:val="24"/>
                <w:szCs w:val="24"/>
              </w:rPr>
            </w:pPr>
            <w:r w:rsidRPr="00C15FA3">
              <w:rPr>
                <w:sz w:val="24"/>
                <w:szCs w:val="24"/>
              </w:rPr>
              <w:t>98</w:t>
            </w:r>
            <w:r w:rsidR="00D27364" w:rsidRPr="00C15FA3">
              <w:rPr>
                <w:sz w:val="24"/>
                <w:szCs w:val="24"/>
              </w:rPr>
              <w:t xml:space="preserve"> </w:t>
            </w:r>
            <w:r w:rsidRPr="00C15FA3">
              <w:rPr>
                <w:sz w:val="24"/>
                <w:szCs w:val="24"/>
              </w:rPr>
              <w:t>%</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34" w:right="25"/>
              <w:jc w:val="center"/>
              <w:rPr>
                <w:sz w:val="24"/>
                <w:szCs w:val="24"/>
              </w:rPr>
            </w:pPr>
            <w:r w:rsidRPr="00C15FA3">
              <w:rPr>
                <w:sz w:val="24"/>
                <w:szCs w:val="24"/>
              </w:rPr>
              <w:t>274</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8" w:right="82"/>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3" w:right="82"/>
              <w:jc w:val="center"/>
              <w:rPr>
                <w:sz w:val="24"/>
                <w:szCs w:val="24"/>
              </w:rPr>
            </w:pPr>
            <w:r w:rsidRPr="00C15FA3">
              <w:rPr>
                <w:sz w:val="24"/>
                <w:szCs w:val="24"/>
              </w:rPr>
              <w:t>98</w:t>
            </w:r>
            <w:r w:rsidR="00D27364" w:rsidRPr="00C15FA3">
              <w:rPr>
                <w:sz w:val="24"/>
                <w:szCs w:val="24"/>
              </w:rPr>
              <w:t xml:space="preserve"> </w:t>
            </w:r>
            <w:r w:rsidRPr="00C15FA3">
              <w:rPr>
                <w:sz w:val="24"/>
                <w:szCs w:val="24"/>
              </w:rPr>
              <w:t>%</w:t>
            </w:r>
          </w:p>
        </w:tc>
      </w:tr>
      <w:tr w:rsidR="002F05FF" w:rsidRPr="00C15FA3" w:rsidTr="00642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623"/>
        </w:trPr>
        <w:tc>
          <w:tcPr>
            <w:tcW w:w="2555"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
              <w:rPr>
                <w:sz w:val="24"/>
                <w:szCs w:val="24"/>
              </w:rPr>
            </w:pPr>
            <w:r w:rsidRPr="00C15FA3">
              <w:rPr>
                <w:sz w:val="24"/>
                <w:szCs w:val="24"/>
              </w:rPr>
              <w:t>Клубных</w:t>
            </w:r>
          </w:p>
          <w:p w:rsidR="00FB71AA" w:rsidRPr="00C15FA3" w:rsidRDefault="00FB71AA" w:rsidP="00642454">
            <w:pPr>
              <w:pStyle w:val="TableParagraph"/>
              <w:spacing w:line="289" w:lineRule="exact"/>
              <w:ind w:left="9"/>
              <w:rPr>
                <w:sz w:val="24"/>
                <w:szCs w:val="24"/>
              </w:rPr>
            </w:pPr>
            <w:r w:rsidRPr="00C15FA3">
              <w:rPr>
                <w:sz w:val="24"/>
                <w:szCs w:val="24"/>
              </w:rPr>
              <w:t>формирований, ед.</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1" w:right="87"/>
              <w:jc w:val="center"/>
              <w:rPr>
                <w:sz w:val="24"/>
                <w:szCs w:val="24"/>
              </w:rPr>
            </w:pPr>
            <w:r w:rsidRPr="00C15FA3">
              <w:rPr>
                <w:sz w:val="24"/>
                <w:szCs w:val="24"/>
              </w:rPr>
              <w:t>290</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90" w:right="81"/>
              <w:jc w:val="center"/>
              <w:rPr>
                <w:sz w:val="24"/>
                <w:szCs w:val="24"/>
              </w:rPr>
            </w:pPr>
            <w:r w:rsidRPr="00C15FA3">
              <w:rPr>
                <w:sz w:val="24"/>
                <w:szCs w:val="24"/>
              </w:rPr>
              <w:t>291</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D27364" w:rsidP="00642454">
            <w:pPr>
              <w:pStyle w:val="TableParagraph"/>
              <w:spacing w:line="315" w:lineRule="exact"/>
              <w:ind w:left="90" w:right="76"/>
              <w:jc w:val="center"/>
              <w:rPr>
                <w:sz w:val="24"/>
                <w:szCs w:val="24"/>
              </w:rPr>
            </w:pPr>
            <w:r w:rsidRPr="00C15FA3">
              <w:rPr>
                <w:sz w:val="24"/>
                <w:szCs w:val="24"/>
              </w:rPr>
              <w:t>100,</w:t>
            </w:r>
            <w:r w:rsidR="00FB71AA" w:rsidRPr="00C15FA3">
              <w:rPr>
                <w:sz w:val="24"/>
                <w:szCs w:val="24"/>
              </w:rPr>
              <w:t>3</w:t>
            </w:r>
            <w:r w:rsidRPr="00C15FA3">
              <w:rPr>
                <w:sz w:val="24"/>
                <w:szCs w:val="24"/>
              </w:rPr>
              <w:t xml:space="preserve"> </w:t>
            </w:r>
            <w:r w:rsidR="00FB71AA" w:rsidRPr="00C15FA3">
              <w:rPr>
                <w:sz w:val="24"/>
                <w:szCs w:val="24"/>
              </w:rPr>
              <w:t>%</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34" w:right="25"/>
              <w:jc w:val="center"/>
              <w:rPr>
                <w:sz w:val="24"/>
                <w:szCs w:val="24"/>
              </w:rPr>
            </w:pPr>
            <w:r w:rsidRPr="00C15FA3">
              <w:rPr>
                <w:sz w:val="24"/>
                <w:szCs w:val="24"/>
              </w:rPr>
              <w:t>291</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8" w:right="82"/>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88" w:right="82"/>
              <w:jc w:val="center"/>
              <w:rPr>
                <w:sz w:val="24"/>
                <w:szCs w:val="24"/>
              </w:rPr>
            </w:pPr>
            <w:r w:rsidRPr="00C15FA3">
              <w:rPr>
                <w:sz w:val="24"/>
                <w:szCs w:val="24"/>
              </w:rPr>
              <w:t>100</w:t>
            </w:r>
            <w:r w:rsidR="00D27364" w:rsidRPr="00C15FA3">
              <w:rPr>
                <w:sz w:val="24"/>
                <w:szCs w:val="24"/>
              </w:rPr>
              <w:t>,</w:t>
            </w:r>
            <w:r w:rsidRPr="00C15FA3">
              <w:rPr>
                <w:sz w:val="24"/>
                <w:szCs w:val="24"/>
              </w:rPr>
              <w:t>3</w:t>
            </w:r>
            <w:r w:rsidR="00D27364" w:rsidRPr="00C15FA3">
              <w:rPr>
                <w:sz w:val="24"/>
                <w:szCs w:val="24"/>
              </w:rPr>
              <w:t xml:space="preserve"> </w:t>
            </w:r>
            <w:r w:rsidRPr="00C15FA3">
              <w:rPr>
                <w:sz w:val="24"/>
                <w:szCs w:val="24"/>
              </w:rPr>
              <w:t>%</w:t>
            </w:r>
          </w:p>
        </w:tc>
      </w:tr>
      <w:tr w:rsidR="002F05FF" w:rsidRPr="00C15FA3" w:rsidTr="00642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936"/>
        </w:trPr>
        <w:tc>
          <w:tcPr>
            <w:tcW w:w="2555"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
              <w:rPr>
                <w:sz w:val="24"/>
                <w:szCs w:val="24"/>
              </w:rPr>
            </w:pPr>
            <w:r w:rsidRPr="00C15FA3">
              <w:rPr>
                <w:sz w:val="24"/>
                <w:szCs w:val="24"/>
              </w:rPr>
              <w:t>Участников</w:t>
            </w:r>
          </w:p>
          <w:p w:rsidR="00FB71AA" w:rsidRPr="00C15FA3" w:rsidRDefault="00FB71AA" w:rsidP="00642454">
            <w:pPr>
              <w:pStyle w:val="TableParagraph"/>
              <w:spacing w:before="4" w:line="322" w:lineRule="exact"/>
              <w:ind w:left="9"/>
              <w:rPr>
                <w:sz w:val="24"/>
                <w:szCs w:val="24"/>
              </w:rPr>
            </w:pPr>
            <w:r w:rsidRPr="00C15FA3">
              <w:rPr>
                <w:sz w:val="24"/>
                <w:szCs w:val="24"/>
              </w:rPr>
              <w:t>клубных формирований, чел.</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7" w:right="87"/>
              <w:jc w:val="center"/>
              <w:rPr>
                <w:sz w:val="24"/>
                <w:szCs w:val="24"/>
              </w:rPr>
            </w:pPr>
            <w:r w:rsidRPr="00C15FA3">
              <w:rPr>
                <w:sz w:val="24"/>
                <w:szCs w:val="24"/>
              </w:rPr>
              <w:t>5</w:t>
            </w:r>
            <w:r w:rsidR="00D27364" w:rsidRPr="00C15FA3">
              <w:rPr>
                <w:sz w:val="24"/>
                <w:szCs w:val="24"/>
              </w:rPr>
              <w:t xml:space="preserve"> </w:t>
            </w:r>
            <w:r w:rsidRPr="00C15FA3">
              <w:rPr>
                <w:sz w:val="24"/>
                <w:szCs w:val="24"/>
              </w:rPr>
              <w:t>206</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90" w:right="81"/>
              <w:jc w:val="center"/>
              <w:rPr>
                <w:sz w:val="24"/>
                <w:szCs w:val="24"/>
              </w:rPr>
            </w:pPr>
            <w:r w:rsidRPr="00C15FA3">
              <w:rPr>
                <w:sz w:val="24"/>
                <w:szCs w:val="24"/>
              </w:rPr>
              <w:t>5</w:t>
            </w:r>
            <w:r w:rsidR="00D27364" w:rsidRPr="00C15FA3">
              <w:rPr>
                <w:sz w:val="24"/>
                <w:szCs w:val="24"/>
              </w:rPr>
              <w:t xml:space="preserve"> </w:t>
            </w:r>
            <w:r w:rsidRPr="00C15FA3">
              <w:rPr>
                <w:sz w:val="24"/>
                <w:szCs w:val="24"/>
              </w:rPr>
              <w:t>208</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D27364" w:rsidP="00642454">
            <w:pPr>
              <w:pStyle w:val="TableParagraph"/>
              <w:spacing w:line="315" w:lineRule="exact"/>
              <w:ind w:left="90" w:right="80"/>
              <w:jc w:val="center"/>
              <w:rPr>
                <w:sz w:val="24"/>
                <w:szCs w:val="24"/>
              </w:rPr>
            </w:pPr>
            <w:r w:rsidRPr="00C15FA3">
              <w:rPr>
                <w:sz w:val="24"/>
                <w:szCs w:val="24"/>
              </w:rPr>
              <w:t xml:space="preserve">100 </w:t>
            </w:r>
            <w:r w:rsidR="00FB71AA" w:rsidRPr="00C15FA3">
              <w:rPr>
                <w:sz w:val="24"/>
                <w:szCs w:val="24"/>
              </w:rPr>
              <w:t>%</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29" w:right="25"/>
              <w:jc w:val="center"/>
              <w:rPr>
                <w:sz w:val="24"/>
                <w:szCs w:val="24"/>
              </w:rPr>
            </w:pPr>
            <w:r w:rsidRPr="00C15FA3">
              <w:rPr>
                <w:sz w:val="24"/>
                <w:szCs w:val="24"/>
              </w:rPr>
              <w:t>5</w:t>
            </w:r>
            <w:r w:rsidR="00D27364" w:rsidRPr="00C15FA3">
              <w:rPr>
                <w:sz w:val="24"/>
                <w:szCs w:val="24"/>
              </w:rPr>
              <w:t xml:space="preserve"> </w:t>
            </w:r>
            <w:r w:rsidRPr="00C15FA3">
              <w:rPr>
                <w:sz w:val="24"/>
                <w:szCs w:val="24"/>
              </w:rPr>
              <w:t>218</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8" w:right="82"/>
              <w:jc w:val="center"/>
              <w:rPr>
                <w:sz w:val="24"/>
                <w:szCs w:val="24"/>
              </w:rPr>
            </w:pPr>
            <w:r w:rsidRPr="00C15FA3">
              <w:rPr>
                <w:sz w:val="24"/>
                <w:szCs w:val="24"/>
              </w:rPr>
              <w:t>100,2</w:t>
            </w:r>
            <w:r w:rsidR="00D27364" w:rsidRPr="00C15FA3">
              <w:rPr>
                <w:sz w:val="24"/>
                <w:szCs w:val="24"/>
              </w:rPr>
              <w:t xml:space="preserve"> </w:t>
            </w:r>
            <w:r w:rsidRPr="00C15FA3">
              <w:rPr>
                <w:sz w:val="24"/>
                <w:szCs w:val="24"/>
              </w:rPr>
              <w:t>%</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D27364" w:rsidP="00642454">
            <w:pPr>
              <w:pStyle w:val="TableParagraph"/>
              <w:spacing w:line="315" w:lineRule="exact"/>
              <w:ind w:left="88" w:right="82"/>
              <w:jc w:val="center"/>
              <w:rPr>
                <w:sz w:val="24"/>
                <w:szCs w:val="24"/>
              </w:rPr>
            </w:pPr>
            <w:r w:rsidRPr="00C15FA3">
              <w:rPr>
                <w:sz w:val="24"/>
                <w:szCs w:val="24"/>
              </w:rPr>
              <w:t>100,</w:t>
            </w:r>
            <w:r w:rsidR="00FB71AA" w:rsidRPr="00C15FA3">
              <w:rPr>
                <w:sz w:val="24"/>
                <w:szCs w:val="24"/>
              </w:rPr>
              <w:t>2</w:t>
            </w:r>
            <w:r w:rsidRPr="00C15FA3">
              <w:rPr>
                <w:sz w:val="24"/>
                <w:szCs w:val="24"/>
              </w:rPr>
              <w:t xml:space="preserve"> </w:t>
            </w:r>
            <w:r w:rsidR="00FB71AA" w:rsidRPr="00C15FA3">
              <w:rPr>
                <w:sz w:val="24"/>
                <w:szCs w:val="24"/>
              </w:rPr>
              <w:t>%</w:t>
            </w:r>
          </w:p>
        </w:tc>
      </w:tr>
      <w:tr w:rsidR="002F05FF" w:rsidRPr="00C15FA3" w:rsidTr="00642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1538"/>
        </w:trPr>
        <w:tc>
          <w:tcPr>
            <w:tcW w:w="2555"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88" w:lineRule="exact"/>
              <w:ind w:left="9"/>
              <w:rPr>
                <w:sz w:val="24"/>
                <w:szCs w:val="24"/>
              </w:rPr>
            </w:pPr>
            <w:r w:rsidRPr="00C15FA3">
              <w:rPr>
                <w:sz w:val="24"/>
                <w:szCs w:val="24"/>
              </w:rPr>
              <w:t>В том числе коли-</w:t>
            </w:r>
          </w:p>
          <w:p w:rsidR="00FB71AA" w:rsidRPr="00C15FA3" w:rsidRDefault="00FB71AA" w:rsidP="00642454">
            <w:pPr>
              <w:pStyle w:val="TableParagraph"/>
              <w:ind w:left="9"/>
              <w:rPr>
                <w:sz w:val="24"/>
                <w:szCs w:val="24"/>
              </w:rPr>
            </w:pPr>
            <w:r w:rsidRPr="00C15FA3">
              <w:rPr>
                <w:sz w:val="24"/>
                <w:szCs w:val="24"/>
              </w:rPr>
              <w:t>чество коллективов самодеятельного народного</w:t>
            </w:r>
          </w:p>
          <w:p w:rsidR="00FB71AA" w:rsidRPr="00C15FA3" w:rsidRDefault="00FB71AA" w:rsidP="00642454">
            <w:pPr>
              <w:pStyle w:val="TableParagraph"/>
              <w:spacing w:line="265" w:lineRule="exact"/>
              <w:ind w:left="9"/>
              <w:rPr>
                <w:sz w:val="24"/>
                <w:szCs w:val="24"/>
              </w:rPr>
            </w:pPr>
            <w:r w:rsidRPr="00C15FA3">
              <w:rPr>
                <w:sz w:val="24"/>
                <w:szCs w:val="24"/>
              </w:rPr>
              <w:t>творчества, ед.</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88" w:lineRule="exact"/>
              <w:ind w:left="91" w:right="87"/>
              <w:jc w:val="center"/>
              <w:rPr>
                <w:sz w:val="24"/>
                <w:szCs w:val="24"/>
              </w:rPr>
            </w:pPr>
            <w:r w:rsidRPr="00C15FA3">
              <w:rPr>
                <w:sz w:val="24"/>
                <w:szCs w:val="24"/>
              </w:rPr>
              <w:t>168</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288" w:lineRule="exact"/>
              <w:ind w:left="90" w:right="81"/>
              <w:jc w:val="center"/>
              <w:rPr>
                <w:sz w:val="24"/>
                <w:szCs w:val="24"/>
              </w:rPr>
            </w:pPr>
            <w:r w:rsidRPr="00C15FA3">
              <w:rPr>
                <w:sz w:val="24"/>
                <w:szCs w:val="24"/>
              </w:rPr>
              <w:t>169</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288" w:lineRule="exact"/>
              <w:ind w:left="90" w:right="76"/>
              <w:jc w:val="center"/>
              <w:rPr>
                <w:sz w:val="24"/>
                <w:szCs w:val="24"/>
              </w:rPr>
            </w:pPr>
            <w:r w:rsidRPr="00C15FA3">
              <w:rPr>
                <w:sz w:val="24"/>
                <w:szCs w:val="24"/>
              </w:rPr>
              <w:t>100</w:t>
            </w:r>
            <w:r w:rsidR="00D27364" w:rsidRPr="00C15FA3">
              <w:rPr>
                <w:sz w:val="24"/>
                <w:szCs w:val="24"/>
              </w:rPr>
              <w:t>,</w:t>
            </w:r>
            <w:r w:rsidRPr="00C15FA3">
              <w:rPr>
                <w:sz w:val="24"/>
                <w:szCs w:val="24"/>
              </w:rPr>
              <w:t>5</w:t>
            </w:r>
            <w:r w:rsidR="00D27364" w:rsidRPr="00C15FA3">
              <w:rPr>
                <w:sz w:val="24"/>
                <w:szCs w:val="24"/>
              </w:rPr>
              <w:t xml:space="preserve"> </w:t>
            </w:r>
            <w:r w:rsidRPr="00C15FA3">
              <w:rPr>
                <w:sz w:val="24"/>
                <w:szCs w:val="24"/>
              </w:rPr>
              <w:t>%</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88" w:lineRule="exact"/>
              <w:ind w:left="34" w:right="25"/>
              <w:jc w:val="center"/>
              <w:rPr>
                <w:sz w:val="24"/>
                <w:szCs w:val="24"/>
              </w:rPr>
            </w:pPr>
            <w:r w:rsidRPr="00C15FA3">
              <w:rPr>
                <w:sz w:val="24"/>
                <w:szCs w:val="24"/>
              </w:rPr>
              <w:t>169</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88" w:lineRule="exact"/>
              <w:ind w:left="88" w:right="82"/>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D27364" w:rsidP="00642454">
            <w:pPr>
              <w:pStyle w:val="TableParagraph"/>
              <w:spacing w:line="288" w:lineRule="exact"/>
              <w:ind w:left="88" w:right="82"/>
              <w:jc w:val="center"/>
              <w:rPr>
                <w:sz w:val="24"/>
                <w:szCs w:val="24"/>
              </w:rPr>
            </w:pPr>
            <w:r w:rsidRPr="00C15FA3">
              <w:rPr>
                <w:sz w:val="24"/>
                <w:szCs w:val="24"/>
              </w:rPr>
              <w:t>100,</w:t>
            </w:r>
            <w:r w:rsidR="00FB71AA" w:rsidRPr="00C15FA3">
              <w:rPr>
                <w:sz w:val="24"/>
                <w:szCs w:val="24"/>
              </w:rPr>
              <w:t>5</w:t>
            </w:r>
            <w:r w:rsidRPr="00C15FA3">
              <w:rPr>
                <w:sz w:val="24"/>
                <w:szCs w:val="24"/>
              </w:rPr>
              <w:t xml:space="preserve"> </w:t>
            </w:r>
            <w:r w:rsidR="00FB71AA" w:rsidRPr="00C15FA3">
              <w:rPr>
                <w:sz w:val="24"/>
                <w:szCs w:val="24"/>
              </w:rPr>
              <w:t>%</w:t>
            </w:r>
          </w:p>
        </w:tc>
      </w:tr>
      <w:tr w:rsidR="002F05FF" w:rsidRPr="00C15FA3" w:rsidTr="00642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628"/>
        </w:trPr>
        <w:tc>
          <w:tcPr>
            <w:tcW w:w="2555"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
              <w:rPr>
                <w:sz w:val="24"/>
                <w:szCs w:val="24"/>
              </w:rPr>
            </w:pPr>
            <w:r w:rsidRPr="00C15FA3">
              <w:rPr>
                <w:sz w:val="24"/>
                <w:szCs w:val="24"/>
              </w:rPr>
              <w:t>Народных</w:t>
            </w:r>
          </w:p>
          <w:p w:rsidR="00FB71AA" w:rsidRPr="00C15FA3" w:rsidRDefault="00FB71AA" w:rsidP="00642454">
            <w:pPr>
              <w:pStyle w:val="TableParagraph"/>
              <w:spacing w:line="294" w:lineRule="exact"/>
              <w:ind w:left="9"/>
              <w:rPr>
                <w:sz w:val="24"/>
                <w:szCs w:val="24"/>
              </w:rPr>
            </w:pPr>
            <w:r w:rsidRPr="00C15FA3">
              <w:rPr>
                <w:sz w:val="24"/>
                <w:szCs w:val="24"/>
              </w:rPr>
              <w:t>коллективов, ед.</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5" w:right="86"/>
              <w:jc w:val="center"/>
              <w:rPr>
                <w:sz w:val="24"/>
                <w:szCs w:val="24"/>
              </w:rPr>
            </w:pPr>
            <w:r w:rsidRPr="00C15FA3">
              <w:rPr>
                <w:sz w:val="24"/>
                <w:szCs w:val="24"/>
              </w:rPr>
              <w:t>12</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90" w:right="81"/>
              <w:jc w:val="center"/>
              <w:rPr>
                <w:sz w:val="24"/>
                <w:szCs w:val="24"/>
              </w:rPr>
            </w:pPr>
            <w:r w:rsidRPr="00C15FA3">
              <w:rPr>
                <w:sz w:val="24"/>
                <w:szCs w:val="24"/>
              </w:rPr>
              <w:t>13</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0" w:right="75"/>
              <w:jc w:val="center"/>
              <w:rPr>
                <w:sz w:val="24"/>
                <w:szCs w:val="24"/>
              </w:rPr>
            </w:pPr>
            <w:r w:rsidRPr="00C15FA3">
              <w:rPr>
                <w:sz w:val="24"/>
                <w:szCs w:val="24"/>
              </w:rPr>
              <w:t>108</w:t>
            </w:r>
            <w:r w:rsidR="00D27364" w:rsidRPr="00C15FA3">
              <w:rPr>
                <w:sz w:val="24"/>
                <w:szCs w:val="24"/>
              </w:rPr>
              <w:t xml:space="preserve"> </w:t>
            </w:r>
            <w:r w:rsidRPr="00C15FA3">
              <w:rPr>
                <w:sz w:val="24"/>
                <w:szCs w:val="24"/>
              </w:rPr>
              <w:t>%</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38" w:right="25"/>
              <w:jc w:val="center"/>
              <w:rPr>
                <w:sz w:val="24"/>
                <w:szCs w:val="24"/>
              </w:rPr>
            </w:pPr>
            <w:r w:rsidRPr="00C15FA3">
              <w:rPr>
                <w:sz w:val="24"/>
                <w:szCs w:val="24"/>
              </w:rPr>
              <w:t>13</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8" w:right="82"/>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8" w:right="82"/>
              <w:jc w:val="center"/>
              <w:rPr>
                <w:sz w:val="24"/>
                <w:szCs w:val="24"/>
              </w:rPr>
            </w:pPr>
            <w:r w:rsidRPr="00C15FA3">
              <w:rPr>
                <w:sz w:val="24"/>
                <w:szCs w:val="24"/>
              </w:rPr>
              <w:t>108</w:t>
            </w:r>
            <w:r w:rsidR="00D27364" w:rsidRPr="00C15FA3">
              <w:rPr>
                <w:sz w:val="24"/>
                <w:szCs w:val="24"/>
              </w:rPr>
              <w:t xml:space="preserve"> </w:t>
            </w:r>
            <w:r w:rsidRPr="00C15FA3">
              <w:rPr>
                <w:sz w:val="24"/>
                <w:szCs w:val="24"/>
              </w:rPr>
              <w:t>%</w:t>
            </w:r>
          </w:p>
        </w:tc>
      </w:tr>
      <w:tr w:rsidR="002F05FF" w:rsidRPr="00C15FA3" w:rsidTr="00642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1238"/>
        </w:trPr>
        <w:tc>
          <w:tcPr>
            <w:tcW w:w="2555"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ind w:left="9" w:right="1117"/>
              <w:rPr>
                <w:sz w:val="24"/>
                <w:szCs w:val="24"/>
              </w:rPr>
            </w:pPr>
            <w:r w:rsidRPr="00C15FA3">
              <w:rPr>
                <w:sz w:val="24"/>
                <w:szCs w:val="24"/>
              </w:rPr>
              <w:t>Количество культурно -</w:t>
            </w:r>
          </w:p>
          <w:p w:rsidR="00FB71AA" w:rsidRPr="00C15FA3" w:rsidRDefault="00FB71AA" w:rsidP="00642454">
            <w:pPr>
              <w:pStyle w:val="TableParagraph"/>
              <w:spacing w:line="322" w:lineRule="exact"/>
              <w:ind w:left="9"/>
              <w:rPr>
                <w:sz w:val="24"/>
                <w:szCs w:val="24"/>
              </w:rPr>
            </w:pPr>
            <w:r w:rsidRPr="00C15FA3">
              <w:rPr>
                <w:sz w:val="24"/>
                <w:szCs w:val="24"/>
              </w:rPr>
              <w:t>массовых мероприятий, ед.</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7" w:right="87"/>
              <w:jc w:val="center"/>
              <w:rPr>
                <w:sz w:val="24"/>
                <w:szCs w:val="24"/>
              </w:rPr>
            </w:pPr>
            <w:r w:rsidRPr="00C15FA3">
              <w:rPr>
                <w:sz w:val="24"/>
                <w:szCs w:val="24"/>
              </w:rPr>
              <w:t>6</w:t>
            </w:r>
            <w:r w:rsidR="00D27364" w:rsidRPr="00C15FA3">
              <w:rPr>
                <w:sz w:val="24"/>
                <w:szCs w:val="24"/>
              </w:rPr>
              <w:t xml:space="preserve"> </w:t>
            </w:r>
            <w:r w:rsidRPr="00C15FA3">
              <w:rPr>
                <w:sz w:val="24"/>
                <w:szCs w:val="24"/>
              </w:rPr>
              <w:t>310</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90" w:right="81"/>
              <w:jc w:val="center"/>
              <w:rPr>
                <w:sz w:val="24"/>
                <w:szCs w:val="24"/>
              </w:rPr>
            </w:pPr>
            <w:r w:rsidRPr="00C15FA3">
              <w:rPr>
                <w:sz w:val="24"/>
                <w:szCs w:val="24"/>
              </w:rPr>
              <w:t>6</w:t>
            </w:r>
            <w:r w:rsidR="00D27364" w:rsidRPr="00C15FA3">
              <w:rPr>
                <w:sz w:val="24"/>
                <w:szCs w:val="24"/>
              </w:rPr>
              <w:t xml:space="preserve"> </w:t>
            </w:r>
            <w:r w:rsidRPr="00C15FA3">
              <w:rPr>
                <w:sz w:val="24"/>
                <w:szCs w:val="24"/>
              </w:rPr>
              <w:t>622</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D27364" w:rsidP="00642454">
            <w:pPr>
              <w:pStyle w:val="TableParagraph"/>
              <w:spacing w:line="315" w:lineRule="exact"/>
              <w:ind w:left="90" w:right="76"/>
              <w:jc w:val="center"/>
              <w:rPr>
                <w:sz w:val="24"/>
                <w:szCs w:val="24"/>
              </w:rPr>
            </w:pPr>
            <w:r w:rsidRPr="00C15FA3">
              <w:rPr>
                <w:sz w:val="24"/>
                <w:szCs w:val="24"/>
              </w:rPr>
              <w:t>104,</w:t>
            </w:r>
            <w:r w:rsidR="00FB71AA" w:rsidRPr="00C15FA3">
              <w:rPr>
                <w:sz w:val="24"/>
                <w:szCs w:val="24"/>
              </w:rPr>
              <w:t>2</w:t>
            </w:r>
            <w:r w:rsidRPr="00C15FA3">
              <w:rPr>
                <w:sz w:val="24"/>
                <w:szCs w:val="24"/>
              </w:rPr>
              <w:t xml:space="preserve"> </w:t>
            </w:r>
            <w:r w:rsidR="00FB71AA" w:rsidRPr="00C15FA3">
              <w:rPr>
                <w:sz w:val="24"/>
                <w:szCs w:val="24"/>
              </w:rPr>
              <w:t>%</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29" w:right="25"/>
              <w:jc w:val="center"/>
              <w:rPr>
                <w:sz w:val="24"/>
                <w:szCs w:val="24"/>
              </w:rPr>
            </w:pPr>
            <w:r w:rsidRPr="00C15FA3">
              <w:rPr>
                <w:sz w:val="24"/>
                <w:szCs w:val="24"/>
              </w:rPr>
              <w:t>6</w:t>
            </w:r>
            <w:r w:rsidR="00D27364" w:rsidRPr="00C15FA3">
              <w:rPr>
                <w:sz w:val="24"/>
                <w:szCs w:val="24"/>
              </w:rPr>
              <w:t xml:space="preserve"> </w:t>
            </w:r>
            <w:r w:rsidRPr="00C15FA3">
              <w:rPr>
                <w:sz w:val="24"/>
                <w:szCs w:val="24"/>
              </w:rPr>
              <w:t>410</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D27364" w:rsidP="00642454">
            <w:pPr>
              <w:pStyle w:val="TableParagraph"/>
              <w:spacing w:line="315" w:lineRule="exact"/>
              <w:ind w:left="83" w:right="82"/>
              <w:jc w:val="center"/>
              <w:rPr>
                <w:sz w:val="24"/>
                <w:szCs w:val="24"/>
              </w:rPr>
            </w:pPr>
            <w:r w:rsidRPr="00C15FA3">
              <w:rPr>
                <w:sz w:val="24"/>
                <w:szCs w:val="24"/>
              </w:rPr>
              <w:t>97,</w:t>
            </w:r>
            <w:r w:rsidR="00FB71AA" w:rsidRPr="00C15FA3">
              <w:rPr>
                <w:sz w:val="24"/>
                <w:szCs w:val="24"/>
              </w:rPr>
              <w:t>7</w:t>
            </w:r>
            <w:r w:rsidRPr="00C15FA3">
              <w:rPr>
                <w:sz w:val="24"/>
                <w:szCs w:val="24"/>
              </w:rPr>
              <w:t xml:space="preserve"> </w:t>
            </w:r>
            <w:r w:rsidR="00FB71AA" w:rsidRPr="00C15FA3">
              <w:rPr>
                <w:sz w:val="24"/>
                <w:szCs w:val="24"/>
              </w:rPr>
              <w:t>%</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D27364" w:rsidP="00642454">
            <w:pPr>
              <w:pStyle w:val="TableParagraph"/>
              <w:spacing w:line="315" w:lineRule="exact"/>
              <w:ind w:left="13" w:right="12"/>
              <w:jc w:val="center"/>
              <w:rPr>
                <w:sz w:val="24"/>
                <w:szCs w:val="24"/>
              </w:rPr>
            </w:pPr>
            <w:r w:rsidRPr="00C15FA3">
              <w:rPr>
                <w:sz w:val="24"/>
                <w:szCs w:val="24"/>
              </w:rPr>
              <w:t>101,</w:t>
            </w:r>
            <w:r w:rsidR="00FB71AA" w:rsidRPr="00C15FA3">
              <w:rPr>
                <w:sz w:val="24"/>
                <w:szCs w:val="24"/>
              </w:rPr>
              <w:t>13</w:t>
            </w:r>
            <w:r w:rsidRPr="00C15FA3">
              <w:rPr>
                <w:sz w:val="24"/>
                <w:szCs w:val="24"/>
              </w:rPr>
              <w:t xml:space="preserve"> </w:t>
            </w:r>
            <w:r w:rsidR="00FB71AA" w:rsidRPr="00C15FA3">
              <w:rPr>
                <w:sz w:val="24"/>
                <w:szCs w:val="24"/>
              </w:rPr>
              <w:t>%</w:t>
            </w:r>
          </w:p>
        </w:tc>
      </w:tr>
      <w:tr w:rsidR="00FB71AA" w:rsidRPr="00C15FA3" w:rsidTr="00642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592"/>
        </w:trPr>
        <w:tc>
          <w:tcPr>
            <w:tcW w:w="2555"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65" w:lineRule="exact"/>
              <w:ind w:left="9"/>
              <w:rPr>
                <w:sz w:val="24"/>
                <w:szCs w:val="24"/>
              </w:rPr>
            </w:pPr>
            <w:r w:rsidRPr="00C15FA3">
              <w:rPr>
                <w:sz w:val="24"/>
                <w:szCs w:val="24"/>
              </w:rPr>
              <w:t>В том числе для</w:t>
            </w:r>
          </w:p>
          <w:p w:rsidR="00FB71AA" w:rsidRPr="00C15FA3" w:rsidRDefault="00FB71AA" w:rsidP="00642454">
            <w:pPr>
              <w:pStyle w:val="TableParagraph"/>
              <w:spacing w:line="308" w:lineRule="exact"/>
              <w:ind w:left="9"/>
              <w:rPr>
                <w:sz w:val="24"/>
                <w:szCs w:val="24"/>
              </w:rPr>
            </w:pPr>
            <w:r w:rsidRPr="00C15FA3">
              <w:rPr>
                <w:sz w:val="24"/>
                <w:szCs w:val="24"/>
              </w:rPr>
              <w:t>детей до 14 лет, ед.</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65" w:lineRule="exact"/>
              <w:ind w:left="87" w:right="87"/>
              <w:jc w:val="center"/>
              <w:rPr>
                <w:sz w:val="24"/>
                <w:szCs w:val="24"/>
              </w:rPr>
            </w:pPr>
            <w:r w:rsidRPr="00C15FA3">
              <w:rPr>
                <w:sz w:val="24"/>
                <w:szCs w:val="24"/>
              </w:rPr>
              <w:t>2519</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65" w:lineRule="exact"/>
              <w:ind w:right="281"/>
              <w:jc w:val="center"/>
              <w:rPr>
                <w:sz w:val="24"/>
                <w:szCs w:val="24"/>
              </w:rPr>
            </w:pPr>
            <w:r w:rsidRPr="00C15FA3">
              <w:rPr>
                <w:sz w:val="24"/>
                <w:szCs w:val="24"/>
              </w:rPr>
              <w:t>2720</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65" w:lineRule="exact"/>
              <w:ind w:left="90" w:right="75"/>
              <w:jc w:val="center"/>
              <w:rPr>
                <w:sz w:val="24"/>
                <w:szCs w:val="24"/>
              </w:rPr>
            </w:pPr>
            <w:r w:rsidRPr="00C15FA3">
              <w:rPr>
                <w:sz w:val="24"/>
                <w:szCs w:val="24"/>
              </w:rPr>
              <w:t>107</w:t>
            </w:r>
            <w:r w:rsidR="00D27364" w:rsidRPr="00C15FA3">
              <w:rPr>
                <w:sz w:val="24"/>
                <w:szCs w:val="24"/>
              </w:rPr>
              <w:t xml:space="preserve"> </w:t>
            </w:r>
            <w:r w:rsidRPr="00C15FA3">
              <w:rPr>
                <w:sz w:val="24"/>
                <w:szCs w:val="24"/>
              </w:rPr>
              <w:t>%</w:t>
            </w:r>
          </w:p>
        </w:tc>
        <w:tc>
          <w:tcPr>
            <w:tcW w:w="1180"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65" w:lineRule="exact"/>
              <w:ind w:left="29" w:right="25"/>
              <w:jc w:val="center"/>
              <w:rPr>
                <w:sz w:val="24"/>
                <w:szCs w:val="24"/>
              </w:rPr>
            </w:pPr>
            <w:r w:rsidRPr="00C15FA3">
              <w:rPr>
                <w:sz w:val="24"/>
                <w:szCs w:val="24"/>
              </w:rPr>
              <w:t>2613</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265" w:lineRule="exact"/>
              <w:ind w:left="83" w:right="82"/>
              <w:jc w:val="center"/>
              <w:rPr>
                <w:sz w:val="24"/>
                <w:szCs w:val="24"/>
              </w:rPr>
            </w:pPr>
            <w:r w:rsidRPr="00C15FA3">
              <w:rPr>
                <w:sz w:val="24"/>
                <w:szCs w:val="24"/>
              </w:rPr>
              <w:t>96%</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A47FA" w:rsidP="00642454">
            <w:pPr>
              <w:pStyle w:val="TableParagraph"/>
              <w:spacing w:line="265" w:lineRule="exact"/>
              <w:ind w:left="88" w:right="82"/>
              <w:jc w:val="center"/>
              <w:rPr>
                <w:sz w:val="24"/>
                <w:szCs w:val="24"/>
              </w:rPr>
            </w:pPr>
            <w:r w:rsidRPr="00C15FA3">
              <w:rPr>
                <w:sz w:val="24"/>
                <w:szCs w:val="24"/>
              </w:rPr>
              <w:t>103,</w:t>
            </w:r>
            <w:r w:rsidR="00FB71AA" w:rsidRPr="00C15FA3">
              <w:rPr>
                <w:sz w:val="24"/>
                <w:szCs w:val="24"/>
              </w:rPr>
              <w:t>7%</w:t>
            </w:r>
          </w:p>
        </w:tc>
      </w:tr>
    </w:tbl>
    <w:p w:rsidR="00FB71AA" w:rsidRPr="00C15FA3" w:rsidRDefault="00FB71AA" w:rsidP="00FB71AA">
      <w:pPr>
        <w:jc w:val="both"/>
        <w:rPr>
          <w:sz w:val="28"/>
          <w:szCs w:val="28"/>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2"/>
        <w:gridCol w:w="1181"/>
        <w:gridCol w:w="1181"/>
        <w:gridCol w:w="1181"/>
        <w:gridCol w:w="1181"/>
        <w:gridCol w:w="1181"/>
        <w:gridCol w:w="1182"/>
      </w:tblGrid>
      <w:tr w:rsidR="002F05FF" w:rsidRPr="00C15FA3" w:rsidTr="00642454">
        <w:trPr>
          <w:trHeight w:val="1574"/>
        </w:trPr>
        <w:tc>
          <w:tcPr>
            <w:tcW w:w="2552" w:type="dxa"/>
          </w:tcPr>
          <w:p w:rsidR="00FB71AA" w:rsidRPr="00C15FA3" w:rsidRDefault="00FB71AA" w:rsidP="00642454">
            <w:pPr>
              <w:pStyle w:val="TableParagraph"/>
              <w:spacing w:before="5"/>
              <w:rPr>
                <w:sz w:val="24"/>
                <w:szCs w:val="24"/>
              </w:rPr>
            </w:pPr>
          </w:p>
          <w:p w:rsidR="00FB71AA" w:rsidRPr="00C15FA3" w:rsidRDefault="00FB71AA" w:rsidP="00DF1D7C">
            <w:pPr>
              <w:pStyle w:val="TableParagraph"/>
              <w:spacing w:before="1"/>
              <w:ind w:left="204" w:right="205"/>
              <w:jc w:val="center"/>
              <w:rPr>
                <w:b/>
                <w:sz w:val="24"/>
                <w:szCs w:val="24"/>
              </w:rPr>
            </w:pPr>
            <w:r w:rsidRPr="00C15FA3">
              <w:rPr>
                <w:b/>
                <w:sz w:val="24"/>
                <w:szCs w:val="24"/>
              </w:rPr>
              <w:t xml:space="preserve">Наименование </w:t>
            </w:r>
            <w:r w:rsidR="00DF1D7C" w:rsidRPr="00C15FA3">
              <w:rPr>
                <w:b/>
                <w:sz w:val="24"/>
                <w:szCs w:val="24"/>
              </w:rPr>
              <w:t>п</w:t>
            </w:r>
            <w:r w:rsidRPr="00C15FA3">
              <w:rPr>
                <w:b/>
                <w:sz w:val="24"/>
                <w:szCs w:val="24"/>
              </w:rPr>
              <w:t>оказателя МБУК «ЦКР п. Ивня»</w:t>
            </w:r>
          </w:p>
        </w:tc>
        <w:tc>
          <w:tcPr>
            <w:tcW w:w="1181" w:type="dxa"/>
          </w:tcPr>
          <w:p w:rsidR="00FB71AA" w:rsidRPr="00C15FA3" w:rsidRDefault="00FB71AA" w:rsidP="00642454">
            <w:pPr>
              <w:pStyle w:val="TableParagraph"/>
              <w:ind w:left="23" w:right="11"/>
              <w:jc w:val="center"/>
              <w:rPr>
                <w:b/>
                <w:sz w:val="24"/>
                <w:szCs w:val="24"/>
              </w:rPr>
            </w:pPr>
            <w:r w:rsidRPr="00C15FA3">
              <w:rPr>
                <w:b/>
                <w:sz w:val="24"/>
                <w:szCs w:val="24"/>
              </w:rPr>
              <w:t>Значе- ние показа- теля в</w:t>
            </w:r>
          </w:p>
          <w:p w:rsidR="00FB71AA" w:rsidRPr="00C15FA3" w:rsidRDefault="00FB71AA" w:rsidP="00642454">
            <w:pPr>
              <w:pStyle w:val="TableParagraph"/>
              <w:spacing w:before="1" w:line="265" w:lineRule="exact"/>
              <w:ind w:left="22" w:right="11"/>
              <w:jc w:val="center"/>
              <w:rPr>
                <w:b/>
                <w:sz w:val="24"/>
                <w:szCs w:val="24"/>
              </w:rPr>
            </w:pPr>
            <w:r w:rsidRPr="00C15FA3">
              <w:rPr>
                <w:b/>
                <w:sz w:val="24"/>
                <w:szCs w:val="24"/>
              </w:rPr>
              <w:t>2011 г.</w:t>
            </w:r>
          </w:p>
        </w:tc>
        <w:tc>
          <w:tcPr>
            <w:tcW w:w="1181" w:type="dxa"/>
          </w:tcPr>
          <w:p w:rsidR="00FB71AA" w:rsidRPr="00C15FA3" w:rsidRDefault="00FB71AA" w:rsidP="00642454">
            <w:pPr>
              <w:pStyle w:val="TableParagraph"/>
              <w:ind w:left="90" w:right="83"/>
              <w:jc w:val="center"/>
              <w:rPr>
                <w:b/>
                <w:sz w:val="24"/>
                <w:szCs w:val="24"/>
              </w:rPr>
            </w:pPr>
            <w:r w:rsidRPr="00C15FA3">
              <w:rPr>
                <w:b/>
                <w:sz w:val="24"/>
                <w:szCs w:val="24"/>
              </w:rPr>
              <w:t>Значе- ние показа- теля в</w:t>
            </w:r>
          </w:p>
          <w:p w:rsidR="00FB71AA" w:rsidRPr="00C15FA3" w:rsidRDefault="00FB71AA" w:rsidP="00642454">
            <w:pPr>
              <w:pStyle w:val="TableParagraph"/>
              <w:spacing w:before="1" w:line="265" w:lineRule="exact"/>
              <w:ind w:left="87" w:right="83"/>
              <w:jc w:val="center"/>
              <w:rPr>
                <w:b/>
                <w:sz w:val="24"/>
                <w:szCs w:val="24"/>
              </w:rPr>
            </w:pPr>
            <w:r w:rsidRPr="00C15FA3">
              <w:rPr>
                <w:b/>
                <w:sz w:val="24"/>
                <w:szCs w:val="24"/>
              </w:rPr>
              <w:t>2012 г.</w:t>
            </w:r>
          </w:p>
        </w:tc>
        <w:tc>
          <w:tcPr>
            <w:tcW w:w="1181" w:type="dxa"/>
          </w:tcPr>
          <w:p w:rsidR="00FB71AA" w:rsidRPr="00C15FA3" w:rsidRDefault="00FB71AA" w:rsidP="00642454">
            <w:pPr>
              <w:pStyle w:val="TableParagraph"/>
              <w:spacing w:line="319" w:lineRule="exact"/>
              <w:ind w:left="46"/>
              <w:jc w:val="center"/>
              <w:rPr>
                <w:b/>
                <w:sz w:val="24"/>
                <w:szCs w:val="24"/>
              </w:rPr>
            </w:pPr>
            <w:r w:rsidRPr="00C15FA3">
              <w:rPr>
                <w:b/>
                <w:sz w:val="24"/>
                <w:szCs w:val="24"/>
              </w:rPr>
              <w:t>2012 г. в</w:t>
            </w:r>
          </w:p>
          <w:p w:rsidR="00FB71AA" w:rsidRPr="00C15FA3" w:rsidRDefault="00FB71AA" w:rsidP="00642454">
            <w:pPr>
              <w:pStyle w:val="TableParagraph"/>
              <w:ind w:left="156" w:right="142" w:firstLine="4"/>
              <w:jc w:val="center"/>
              <w:rPr>
                <w:b/>
                <w:sz w:val="24"/>
                <w:szCs w:val="24"/>
              </w:rPr>
            </w:pPr>
            <w:r w:rsidRPr="00C15FA3">
              <w:rPr>
                <w:b/>
                <w:sz w:val="24"/>
                <w:szCs w:val="24"/>
              </w:rPr>
              <w:t>% к 2011 г.</w:t>
            </w:r>
          </w:p>
        </w:tc>
        <w:tc>
          <w:tcPr>
            <w:tcW w:w="1181" w:type="dxa"/>
          </w:tcPr>
          <w:p w:rsidR="00FB71AA" w:rsidRPr="00C15FA3" w:rsidRDefault="00FB71AA" w:rsidP="00642454">
            <w:pPr>
              <w:pStyle w:val="TableParagraph"/>
              <w:ind w:left="50" w:right="38" w:hanging="4"/>
              <w:jc w:val="center"/>
              <w:rPr>
                <w:b/>
                <w:sz w:val="24"/>
                <w:szCs w:val="24"/>
              </w:rPr>
            </w:pPr>
            <w:r w:rsidRPr="00C15FA3">
              <w:rPr>
                <w:b/>
                <w:sz w:val="24"/>
                <w:szCs w:val="24"/>
              </w:rPr>
              <w:t>Значе- ние пока- зателя в</w:t>
            </w:r>
          </w:p>
          <w:p w:rsidR="00FB71AA" w:rsidRPr="00C15FA3" w:rsidRDefault="00FB71AA" w:rsidP="00642454">
            <w:pPr>
              <w:pStyle w:val="TableParagraph"/>
              <w:spacing w:before="1" w:line="265" w:lineRule="exact"/>
              <w:ind w:left="130" w:right="124"/>
              <w:jc w:val="center"/>
              <w:rPr>
                <w:b/>
                <w:sz w:val="24"/>
                <w:szCs w:val="24"/>
              </w:rPr>
            </w:pPr>
            <w:r w:rsidRPr="00C15FA3">
              <w:rPr>
                <w:b/>
                <w:sz w:val="24"/>
                <w:szCs w:val="24"/>
              </w:rPr>
              <w:t>2013 г.</w:t>
            </w:r>
          </w:p>
        </w:tc>
        <w:tc>
          <w:tcPr>
            <w:tcW w:w="1181" w:type="dxa"/>
          </w:tcPr>
          <w:p w:rsidR="00FB71AA" w:rsidRPr="00C15FA3" w:rsidRDefault="00FB71AA" w:rsidP="00642454">
            <w:pPr>
              <w:pStyle w:val="TableParagraph"/>
              <w:spacing w:line="319" w:lineRule="exact"/>
              <w:ind w:left="40"/>
              <w:jc w:val="center"/>
              <w:rPr>
                <w:b/>
                <w:sz w:val="24"/>
                <w:szCs w:val="24"/>
              </w:rPr>
            </w:pPr>
            <w:r w:rsidRPr="00C15FA3">
              <w:rPr>
                <w:b/>
                <w:sz w:val="24"/>
                <w:szCs w:val="24"/>
              </w:rPr>
              <w:t>2013 г. в</w:t>
            </w:r>
          </w:p>
          <w:p w:rsidR="00FB71AA" w:rsidRPr="00C15FA3" w:rsidRDefault="00FB71AA" w:rsidP="00642454">
            <w:pPr>
              <w:pStyle w:val="TableParagraph"/>
              <w:ind w:left="150" w:right="148" w:firstLine="4"/>
              <w:jc w:val="center"/>
              <w:rPr>
                <w:b/>
                <w:sz w:val="24"/>
                <w:szCs w:val="24"/>
              </w:rPr>
            </w:pPr>
            <w:r w:rsidRPr="00C15FA3">
              <w:rPr>
                <w:b/>
                <w:sz w:val="24"/>
                <w:szCs w:val="24"/>
              </w:rPr>
              <w:t>% к 2012 г.</w:t>
            </w:r>
          </w:p>
        </w:tc>
        <w:tc>
          <w:tcPr>
            <w:tcW w:w="1182" w:type="dxa"/>
          </w:tcPr>
          <w:p w:rsidR="00FB71AA" w:rsidRPr="00C15FA3" w:rsidRDefault="00FB71AA" w:rsidP="00642454">
            <w:pPr>
              <w:pStyle w:val="TableParagraph"/>
              <w:spacing w:line="319" w:lineRule="exact"/>
              <w:ind w:left="39"/>
              <w:jc w:val="center"/>
              <w:rPr>
                <w:b/>
                <w:sz w:val="24"/>
                <w:szCs w:val="24"/>
              </w:rPr>
            </w:pPr>
            <w:r w:rsidRPr="00C15FA3">
              <w:rPr>
                <w:b/>
                <w:sz w:val="24"/>
                <w:szCs w:val="24"/>
              </w:rPr>
              <w:t>2013 г. в</w:t>
            </w:r>
          </w:p>
          <w:p w:rsidR="00FB71AA" w:rsidRPr="00C15FA3" w:rsidRDefault="00FB71AA" w:rsidP="00642454">
            <w:pPr>
              <w:pStyle w:val="TableParagraph"/>
              <w:ind w:left="149" w:right="149" w:firstLine="4"/>
              <w:jc w:val="center"/>
              <w:rPr>
                <w:b/>
                <w:sz w:val="24"/>
                <w:szCs w:val="24"/>
              </w:rPr>
            </w:pPr>
            <w:r w:rsidRPr="00C15FA3">
              <w:rPr>
                <w:b/>
                <w:sz w:val="24"/>
                <w:szCs w:val="24"/>
              </w:rPr>
              <w:t>% к 2011 г.</w:t>
            </w:r>
          </w:p>
        </w:tc>
      </w:tr>
      <w:tr w:rsidR="002F05FF" w:rsidRPr="00C15FA3" w:rsidTr="00642454">
        <w:trPr>
          <w:trHeight w:val="623"/>
        </w:trPr>
        <w:tc>
          <w:tcPr>
            <w:tcW w:w="2552" w:type="dxa"/>
          </w:tcPr>
          <w:p w:rsidR="00FB71AA" w:rsidRPr="00C15FA3" w:rsidRDefault="00FB71AA" w:rsidP="00642454">
            <w:pPr>
              <w:pStyle w:val="TableParagraph"/>
              <w:spacing w:line="315" w:lineRule="exact"/>
              <w:ind w:left="33" w:right="28"/>
              <w:jc w:val="center"/>
              <w:rPr>
                <w:sz w:val="24"/>
                <w:szCs w:val="24"/>
              </w:rPr>
            </w:pPr>
            <w:r w:rsidRPr="00C15FA3">
              <w:rPr>
                <w:sz w:val="24"/>
                <w:szCs w:val="24"/>
              </w:rPr>
              <w:t>Количество клубов,</w:t>
            </w:r>
          </w:p>
          <w:p w:rsidR="00FB71AA" w:rsidRPr="00C15FA3" w:rsidRDefault="00FB71AA" w:rsidP="00642454">
            <w:pPr>
              <w:pStyle w:val="TableParagraph"/>
              <w:spacing w:line="289" w:lineRule="exact"/>
              <w:ind w:left="204" w:right="199"/>
              <w:jc w:val="center"/>
              <w:rPr>
                <w:sz w:val="24"/>
                <w:szCs w:val="24"/>
              </w:rPr>
            </w:pPr>
            <w:r w:rsidRPr="00C15FA3">
              <w:rPr>
                <w:sz w:val="24"/>
                <w:szCs w:val="24"/>
              </w:rPr>
              <w:t>ед.</w:t>
            </w:r>
          </w:p>
        </w:tc>
        <w:tc>
          <w:tcPr>
            <w:tcW w:w="1181" w:type="dxa"/>
          </w:tcPr>
          <w:p w:rsidR="00FB71AA" w:rsidRPr="00C15FA3" w:rsidRDefault="00FB71AA" w:rsidP="00642454">
            <w:pPr>
              <w:pStyle w:val="TableParagraph"/>
              <w:spacing w:line="315" w:lineRule="exact"/>
              <w:ind w:left="18"/>
              <w:jc w:val="center"/>
              <w:rPr>
                <w:sz w:val="24"/>
                <w:szCs w:val="24"/>
              </w:rPr>
            </w:pPr>
            <w:r w:rsidRPr="00C15FA3">
              <w:rPr>
                <w:sz w:val="24"/>
                <w:szCs w:val="24"/>
              </w:rPr>
              <w:t>1</w:t>
            </w:r>
          </w:p>
        </w:tc>
        <w:tc>
          <w:tcPr>
            <w:tcW w:w="1181" w:type="dxa"/>
          </w:tcPr>
          <w:p w:rsidR="00FB71AA" w:rsidRPr="00C15FA3" w:rsidRDefault="00FB71AA" w:rsidP="00642454">
            <w:pPr>
              <w:pStyle w:val="TableParagraph"/>
              <w:spacing w:line="315" w:lineRule="exact"/>
              <w:ind w:left="3"/>
              <w:jc w:val="center"/>
              <w:rPr>
                <w:sz w:val="24"/>
                <w:szCs w:val="24"/>
              </w:rPr>
            </w:pPr>
            <w:r w:rsidRPr="00C15FA3">
              <w:rPr>
                <w:sz w:val="24"/>
                <w:szCs w:val="24"/>
              </w:rPr>
              <w:t>1</w:t>
            </w:r>
          </w:p>
        </w:tc>
        <w:tc>
          <w:tcPr>
            <w:tcW w:w="1181" w:type="dxa"/>
          </w:tcPr>
          <w:p w:rsidR="00FB71AA" w:rsidRPr="00C15FA3" w:rsidRDefault="00FB71AA" w:rsidP="00642454">
            <w:pPr>
              <w:pStyle w:val="TableParagraph"/>
              <w:spacing w:line="315" w:lineRule="exact"/>
              <w:ind w:left="90" w:right="78"/>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1" w:type="dxa"/>
          </w:tcPr>
          <w:p w:rsidR="00FB71AA" w:rsidRPr="00C15FA3" w:rsidRDefault="00FB71AA" w:rsidP="00642454">
            <w:pPr>
              <w:pStyle w:val="TableParagraph"/>
              <w:spacing w:line="315" w:lineRule="exact"/>
              <w:ind w:left="5"/>
              <w:jc w:val="center"/>
              <w:rPr>
                <w:sz w:val="24"/>
                <w:szCs w:val="24"/>
              </w:rPr>
            </w:pPr>
            <w:r w:rsidRPr="00C15FA3">
              <w:rPr>
                <w:sz w:val="24"/>
                <w:szCs w:val="24"/>
              </w:rPr>
              <w:t>1</w:t>
            </w:r>
          </w:p>
        </w:tc>
        <w:tc>
          <w:tcPr>
            <w:tcW w:w="1181" w:type="dxa"/>
          </w:tcPr>
          <w:p w:rsidR="00FB71AA" w:rsidRPr="00C15FA3" w:rsidRDefault="00FB71AA" w:rsidP="00642454">
            <w:pPr>
              <w:pStyle w:val="TableParagraph"/>
              <w:spacing w:line="315" w:lineRule="exact"/>
              <w:ind w:left="83" w:right="83"/>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2" w:type="dxa"/>
          </w:tcPr>
          <w:p w:rsidR="00FB71AA" w:rsidRPr="00C15FA3" w:rsidRDefault="00FB71AA" w:rsidP="00642454">
            <w:pPr>
              <w:pStyle w:val="TableParagraph"/>
              <w:spacing w:line="315" w:lineRule="exact"/>
              <w:ind w:left="83" w:right="83"/>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r>
      <w:tr w:rsidR="002F05FF" w:rsidRPr="00C15FA3" w:rsidTr="00642454">
        <w:trPr>
          <w:trHeight w:val="936"/>
        </w:trPr>
        <w:tc>
          <w:tcPr>
            <w:tcW w:w="2552" w:type="dxa"/>
          </w:tcPr>
          <w:p w:rsidR="00FB71AA" w:rsidRPr="00C15FA3" w:rsidRDefault="00FB71AA" w:rsidP="00642454">
            <w:pPr>
              <w:pStyle w:val="TableParagraph"/>
              <w:ind w:left="264" w:right="256" w:firstLine="3"/>
              <w:jc w:val="center"/>
              <w:rPr>
                <w:sz w:val="24"/>
                <w:szCs w:val="24"/>
              </w:rPr>
            </w:pPr>
            <w:r w:rsidRPr="00C15FA3">
              <w:rPr>
                <w:sz w:val="24"/>
                <w:szCs w:val="24"/>
              </w:rPr>
              <w:t>Вместимость зрительных и лек-</w:t>
            </w:r>
          </w:p>
          <w:p w:rsidR="00FB71AA" w:rsidRPr="00C15FA3" w:rsidRDefault="00FB71AA" w:rsidP="00642454">
            <w:pPr>
              <w:pStyle w:val="TableParagraph"/>
              <w:spacing w:line="279" w:lineRule="exact"/>
              <w:ind w:left="37" w:right="28"/>
              <w:jc w:val="center"/>
              <w:rPr>
                <w:sz w:val="24"/>
                <w:szCs w:val="24"/>
              </w:rPr>
            </w:pPr>
            <w:r w:rsidRPr="00C15FA3">
              <w:rPr>
                <w:sz w:val="24"/>
                <w:szCs w:val="24"/>
              </w:rPr>
              <w:t>ционных залов, ед.</w:t>
            </w:r>
          </w:p>
        </w:tc>
        <w:tc>
          <w:tcPr>
            <w:tcW w:w="1181" w:type="dxa"/>
          </w:tcPr>
          <w:p w:rsidR="00FB71AA" w:rsidRPr="00C15FA3" w:rsidRDefault="00FB71AA" w:rsidP="00642454">
            <w:pPr>
              <w:pStyle w:val="TableParagraph"/>
              <w:spacing w:line="315" w:lineRule="exact"/>
              <w:ind w:left="23" w:right="5"/>
              <w:jc w:val="center"/>
              <w:rPr>
                <w:sz w:val="24"/>
                <w:szCs w:val="24"/>
              </w:rPr>
            </w:pPr>
            <w:r w:rsidRPr="00C15FA3">
              <w:rPr>
                <w:sz w:val="24"/>
                <w:szCs w:val="24"/>
              </w:rPr>
              <w:t>500</w:t>
            </w:r>
          </w:p>
        </w:tc>
        <w:tc>
          <w:tcPr>
            <w:tcW w:w="1181" w:type="dxa"/>
          </w:tcPr>
          <w:p w:rsidR="00FB71AA" w:rsidRPr="00C15FA3" w:rsidRDefault="00FB71AA" w:rsidP="00642454">
            <w:pPr>
              <w:pStyle w:val="TableParagraph"/>
              <w:spacing w:line="315" w:lineRule="exact"/>
              <w:ind w:right="349"/>
              <w:jc w:val="center"/>
              <w:rPr>
                <w:sz w:val="24"/>
                <w:szCs w:val="24"/>
              </w:rPr>
            </w:pPr>
            <w:r w:rsidRPr="00C15FA3">
              <w:rPr>
                <w:sz w:val="24"/>
                <w:szCs w:val="24"/>
              </w:rPr>
              <w:t>500</w:t>
            </w:r>
          </w:p>
        </w:tc>
        <w:tc>
          <w:tcPr>
            <w:tcW w:w="1181" w:type="dxa"/>
          </w:tcPr>
          <w:p w:rsidR="00FB71AA" w:rsidRPr="00C15FA3" w:rsidRDefault="00FB71AA" w:rsidP="00642454">
            <w:pPr>
              <w:pStyle w:val="TableParagraph"/>
              <w:spacing w:line="315" w:lineRule="exact"/>
              <w:ind w:left="90" w:right="78"/>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1" w:type="dxa"/>
          </w:tcPr>
          <w:p w:rsidR="00FB71AA" w:rsidRPr="00C15FA3" w:rsidRDefault="00FB71AA" w:rsidP="00642454">
            <w:pPr>
              <w:pStyle w:val="TableParagraph"/>
              <w:spacing w:line="315" w:lineRule="exact"/>
              <w:ind w:left="130" w:right="126"/>
              <w:jc w:val="center"/>
              <w:rPr>
                <w:sz w:val="24"/>
                <w:szCs w:val="24"/>
              </w:rPr>
            </w:pPr>
            <w:r w:rsidRPr="00C15FA3">
              <w:rPr>
                <w:sz w:val="24"/>
                <w:szCs w:val="24"/>
              </w:rPr>
              <w:t>500</w:t>
            </w:r>
          </w:p>
        </w:tc>
        <w:tc>
          <w:tcPr>
            <w:tcW w:w="1181" w:type="dxa"/>
          </w:tcPr>
          <w:p w:rsidR="00FB71AA" w:rsidRPr="00C15FA3" w:rsidRDefault="00FB71AA" w:rsidP="00642454">
            <w:pPr>
              <w:pStyle w:val="TableParagraph"/>
              <w:spacing w:line="315" w:lineRule="exact"/>
              <w:ind w:left="83" w:right="83"/>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2" w:type="dxa"/>
          </w:tcPr>
          <w:p w:rsidR="00FB71AA" w:rsidRPr="00C15FA3" w:rsidRDefault="00FB71AA" w:rsidP="00642454">
            <w:pPr>
              <w:pStyle w:val="TableParagraph"/>
              <w:spacing w:line="315" w:lineRule="exact"/>
              <w:ind w:left="83" w:right="83"/>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r>
      <w:tr w:rsidR="002F05FF" w:rsidRPr="00C15FA3" w:rsidTr="00642454">
        <w:trPr>
          <w:trHeight w:val="945"/>
        </w:trPr>
        <w:tc>
          <w:tcPr>
            <w:tcW w:w="2552" w:type="dxa"/>
          </w:tcPr>
          <w:p w:rsidR="00FB71AA" w:rsidRPr="00C15FA3" w:rsidRDefault="00FB71AA" w:rsidP="00642454">
            <w:pPr>
              <w:pStyle w:val="TableParagraph"/>
              <w:ind w:left="38" w:right="27"/>
              <w:jc w:val="center"/>
              <w:rPr>
                <w:sz w:val="24"/>
                <w:szCs w:val="24"/>
              </w:rPr>
            </w:pPr>
            <w:r w:rsidRPr="00C15FA3">
              <w:rPr>
                <w:sz w:val="24"/>
                <w:szCs w:val="24"/>
              </w:rPr>
              <w:lastRenderedPageBreak/>
              <w:t>Среднее количество мест на одно</w:t>
            </w:r>
          </w:p>
          <w:p w:rsidR="00FB71AA" w:rsidRPr="00C15FA3" w:rsidRDefault="00FB71AA" w:rsidP="00642454">
            <w:pPr>
              <w:pStyle w:val="TableParagraph"/>
              <w:spacing w:line="284" w:lineRule="exact"/>
              <w:ind w:left="204" w:right="196"/>
              <w:jc w:val="center"/>
              <w:rPr>
                <w:sz w:val="24"/>
                <w:szCs w:val="24"/>
              </w:rPr>
            </w:pPr>
            <w:r w:rsidRPr="00C15FA3">
              <w:rPr>
                <w:sz w:val="24"/>
                <w:szCs w:val="24"/>
              </w:rPr>
              <w:t>учреждение, ед.</w:t>
            </w:r>
          </w:p>
        </w:tc>
        <w:tc>
          <w:tcPr>
            <w:tcW w:w="1181" w:type="dxa"/>
          </w:tcPr>
          <w:p w:rsidR="00FB71AA" w:rsidRPr="00C15FA3" w:rsidRDefault="00FB71AA" w:rsidP="00642454">
            <w:pPr>
              <w:pStyle w:val="TableParagraph"/>
              <w:spacing w:line="315" w:lineRule="exact"/>
              <w:ind w:left="23" w:right="5"/>
              <w:jc w:val="center"/>
              <w:rPr>
                <w:sz w:val="24"/>
                <w:szCs w:val="24"/>
              </w:rPr>
            </w:pPr>
            <w:r w:rsidRPr="00C15FA3">
              <w:rPr>
                <w:sz w:val="24"/>
                <w:szCs w:val="24"/>
              </w:rPr>
              <w:t>500</w:t>
            </w:r>
          </w:p>
        </w:tc>
        <w:tc>
          <w:tcPr>
            <w:tcW w:w="1181" w:type="dxa"/>
          </w:tcPr>
          <w:p w:rsidR="00FB71AA" w:rsidRPr="00C15FA3" w:rsidRDefault="00FB71AA" w:rsidP="00D27364">
            <w:pPr>
              <w:pStyle w:val="TableParagraph"/>
              <w:spacing w:line="315" w:lineRule="exact"/>
              <w:ind w:right="94"/>
              <w:jc w:val="center"/>
              <w:rPr>
                <w:sz w:val="24"/>
                <w:szCs w:val="24"/>
              </w:rPr>
            </w:pPr>
            <w:r w:rsidRPr="00C15FA3">
              <w:rPr>
                <w:sz w:val="24"/>
                <w:szCs w:val="24"/>
              </w:rPr>
              <w:t>500</w:t>
            </w:r>
          </w:p>
        </w:tc>
        <w:tc>
          <w:tcPr>
            <w:tcW w:w="1181" w:type="dxa"/>
          </w:tcPr>
          <w:p w:rsidR="00FB71AA" w:rsidRPr="00C15FA3" w:rsidRDefault="00FB71AA" w:rsidP="00642454">
            <w:pPr>
              <w:pStyle w:val="TableParagraph"/>
              <w:spacing w:line="315" w:lineRule="exact"/>
              <w:ind w:left="90" w:right="78"/>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1" w:type="dxa"/>
          </w:tcPr>
          <w:p w:rsidR="00FB71AA" w:rsidRPr="00C15FA3" w:rsidRDefault="00FB71AA" w:rsidP="00D27364">
            <w:pPr>
              <w:pStyle w:val="TableParagraph"/>
              <w:spacing w:line="315" w:lineRule="exact"/>
              <w:ind w:left="130" w:right="126"/>
              <w:jc w:val="center"/>
              <w:rPr>
                <w:sz w:val="24"/>
                <w:szCs w:val="24"/>
              </w:rPr>
            </w:pPr>
            <w:r w:rsidRPr="00C15FA3">
              <w:rPr>
                <w:sz w:val="24"/>
                <w:szCs w:val="24"/>
              </w:rPr>
              <w:t>500</w:t>
            </w:r>
          </w:p>
        </w:tc>
        <w:tc>
          <w:tcPr>
            <w:tcW w:w="1181" w:type="dxa"/>
          </w:tcPr>
          <w:p w:rsidR="00FB71AA" w:rsidRPr="00C15FA3" w:rsidRDefault="00FB71AA" w:rsidP="00642454">
            <w:pPr>
              <w:pStyle w:val="TableParagraph"/>
              <w:spacing w:line="315" w:lineRule="exact"/>
              <w:ind w:left="83" w:right="83"/>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2" w:type="dxa"/>
          </w:tcPr>
          <w:p w:rsidR="00FB71AA" w:rsidRPr="00C15FA3" w:rsidRDefault="00FB71AA" w:rsidP="00642454">
            <w:pPr>
              <w:pStyle w:val="TableParagraph"/>
              <w:spacing w:line="315" w:lineRule="exact"/>
              <w:ind w:left="83" w:right="83"/>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r>
      <w:tr w:rsidR="002F05FF" w:rsidRPr="00C15FA3" w:rsidTr="00642454">
        <w:trPr>
          <w:trHeight w:val="628"/>
        </w:trPr>
        <w:tc>
          <w:tcPr>
            <w:tcW w:w="2552" w:type="dxa"/>
          </w:tcPr>
          <w:p w:rsidR="00FB71AA" w:rsidRPr="00C15FA3" w:rsidRDefault="00FB71AA" w:rsidP="00642454">
            <w:pPr>
              <w:pStyle w:val="TableParagraph"/>
              <w:spacing w:line="315" w:lineRule="exact"/>
              <w:ind w:left="168"/>
              <w:rPr>
                <w:sz w:val="24"/>
                <w:szCs w:val="24"/>
              </w:rPr>
            </w:pPr>
            <w:r w:rsidRPr="00C15FA3">
              <w:rPr>
                <w:sz w:val="24"/>
                <w:szCs w:val="24"/>
              </w:rPr>
              <w:t>Количество мест на</w:t>
            </w:r>
          </w:p>
          <w:p w:rsidR="00FB71AA" w:rsidRPr="00C15FA3" w:rsidRDefault="00FB71AA" w:rsidP="00642454">
            <w:pPr>
              <w:pStyle w:val="TableParagraph"/>
              <w:spacing w:line="294" w:lineRule="exact"/>
              <w:ind w:left="187"/>
              <w:rPr>
                <w:sz w:val="24"/>
                <w:szCs w:val="24"/>
              </w:rPr>
            </w:pPr>
            <w:r w:rsidRPr="00C15FA3">
              <w:rPr>
                <w:sz w:val="24"/>
                <w:szCs w:val="24"/>
              </w:rPr>
              <w:t>1000 населения, ед.</w:t>
            </w:r>
          </w:p>
        </w:tc>
        <w:tc>
          <w:tcPr>
            <w:tcW w:w="1181" w:type="dxa"/>
          </w:tcPr>
          <w:p w:rsidR="00FB71AA" w:rsidRPr="00C15FA3" w:rsidRDefault="00FB71AA" w:rsidP="00642454">
            <w:pPr>
              <w:pStyle w:val="TableParagraph"/>
              <w:spacing w:line="315" w:lineRule="exact"/>
              <w:ind w:left="23" w:right="10"/>
              <w:jc w:val="center"/>
              <w:rPr>
                <w:sz w:val="24"/>
                <w:szCs w:val="24"/>
              </w:rPr>
            </w:pPr>
            <w:r w:rsidRPr="00C15FA3">
              <w:rPr>
                <w:sz w:val="24"/>
                <w:szCs w:val="24"/>
              </w:rPr>
              <w:t>65</w:t>
            </w:r>
          </w:p>
        </w:tc>
        <w:tc>
          <w:tcPr>
            <w:tcW w:w="1181" w:type="dxa"/>
          </w:tcPr>
          <w:p w:rsidR="00FB71AA" w:rsidRPr="00C15FA3" w:rsidRDefault="00FB71AA" w:rsidP="00D27364">
            <w:pPr>
              <w:pStyle w:val="TableParagraph"/>
              <w:spacing w:line="315" w:lineRule="exact"/>
              <w:ind w:left="90" w:right="94"/>
              <w:jc w:val="center"/>
              <w:rPr>
                <w:sz w:val="24"/>
                <w:szCs w:val="24"/>
              </w:rPr>
            </w:pPr>
            <w:r w:rsidRPr="00C15FA3">
              <w:rPr>
                <w:sz w:val="24"/>
                <w:szCs w:val="24"/>
              </w:rPr>
              <w:t>63</w:t>
            </w:r>
          </w:p>
        </w:tc>
        <w:tc>
          <w:tcPr>
            <w:tcW w:w="1181" w:type="dxa"/>
          </w:tcPr>
          <w:p w:rsidR="00FB71AA" w:rsidRPr="00C15FA3" w:rsidRDefault="00FB71AA" w:rsidP="00642454">
            <w:pPr>
              <w:pStyle w:val="TableParagraph"/>
              <w:spacing w:line="315" w:lineRule="exact"/>
              <w:ind w:left="90" w:right="83"/>
              <w:jc w:val="center"/>
              <w:rPr>
                <w:sz w:val="24"/>
                <w:szCs w:val="24"/>
              </w:rPr>
            </w:pPr>
            <w:r w:rsidRPr="00C15FA3">
              <w:rPr>
                <w:sz w:val="24"/>
                <w:szCs w:val="24"/>
              </w:rPr>
              <w:t>96,9</w:t>
            </w:r>
            <w:r w:rsidR="00D27364" w:rsidRPr="00C15FA3">
              <w:rPr>
                <w:sz w:val="24"/>
                <w:szCs w:val="24"/>
              </w:rPr>
              <w:t xml:space="preserve"> </w:t>
            </w:r>
            <w:r w:rsidRPr="00C15FA3">
              <w:rPr>
                <w:sz w:val="24"/>
                <w:szCs w:val="24"/>
              </w:rPr>
              <w:t>%</w:t>
            </w:r>
          </w:p>
        </w:tc>
        <w:tc>
          <w:tcPr>
            <w:tcW w:w="1181" w:type="dxa"/>
          </w:tcPr>
          <w:p w:rsidR="00FB71AA" w:rsidRPr="00C15FA3" w:rsidRDefault="00FB71AA" w:rsidP="00D27364">
            <w:pPr>
              <w:pStyle w:val="TableParagraph"/>
              <w:spacing w:line="315" w:lineRule="exact"/>
              <w:ind w:left="130" w:right="126"/>
              <w:jc w:val="center"/>
              <w:rPr>
                <w:sz w:val="24"/>
                <w:szCs w:val="24"/>
              </w:rPr>
            </w:pPr>
            <w:r w:rsidRPr="00C15FA3">
              <w:rPr>
                <w:sz w:val="24"/>
                <w:szCs w:val="24"/>
              </w:rPr>
              <w:t>63</w:t>
            </w:r>
          </w:p>
        </w:tc>
        <w:tc>
          <w:tcPr>
            <w:tcW w:w="1181" w:type="dxa"/>
          </w:tcPr>
          <w:p w:rsidR="00FB71AA" w:rsidRPr="00C15FA3" w:rsidRDefault="00FB71AA" w:rsidP="00642454">
            <w:pPr>
              <w:pStyle w:val="TableParagraph"/>
              <w:spacing w:line="315" w:lineRule="exact"/>
              <w:ind w:left="83" w:right="83"/>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2" w:type="dxa"/>
          </w:tcPr>
          <w:p w:rsidR="00FB71AA" w:rsidRPr="00C15FA3" w:rsidRDefault="00FB71AA" w:rsidP="00642454">
            <w:pPr>
              <w:pStyle w:val="TableParagraph"/>
              <w:spacing w:line="315" w:lineRule="exact"/>
              <w:ind w:left="78" w:right="83"/>
              <w:jc w:val="center"/>
              <w:rPr>
                <w:sz w:val="24"/>
                <w:szCs w:val="24"/>
              </w:rPr>
            </w:pPr>
            <w:r w:rsidRPr="00C15FA3">
              <w:rPr>
                <w:sz w:val="24"/>
                <w:szCs w:val="24"/>
              </w:rPr>
              <w:t>96,9</w:t>
            </w:r>
            <w:r w:rsidR="00D27364" w:rsidRPr="00C15FA3">
              <w:rPr>
                <w:sz w:val="24"/>
                <w:szCs w:val="24"/>
              </w:rPr>
              <w:t xml:space="preserve"> </w:t>
            </w:r>
            <w:r w:rsidRPr="00C15FA3">
              <w:rPr>
                <w:sz w:val="24"/>
                <w:szCs w:val="24"/>
              </w:rPr>
              <w:t>%</w:t>
            </w:r>
          </w:p>
        </w:tc>
      </w:tr>
      <w:tr w:rsidR="002F05FF" w:rsidRPr="00C15FA3" w:rsidTr="00642454">
        <w:trPr>
          <w:trHeight w:val="624"/>
        </w:trPr>
        <w:tc>
          <w:tcPr>
            <w:tcW w:w="2552" w:type="dxa"/>
          </w:tcPr>
          <w:p w:rsidR="00FB71AA" w:rsidRPr="00C15FA3" w:rsidRDefault="00FB71AA" w:rsidP="00642454">
            <w:pPr>
              <w:pStyle w:val="TableParagraph"/>
              <w:spacing w:line="315" w:lineRule="exact"/>
              <w:ind w:left="204" w:right="201"/>
              <w:jc w:val="center"/>
              <w:rPr>
                <w:sz w:val="24"/>
                <w:szCs w:val="24"/>
              </w:rPr>
            </w:pPr>
            <w:r w:rsidRPr="00C15FA3">
              <w:rPr>
                <w:sz w:val="24"/>
                <w:szCs w:val="24"/>
              </w:rPr>
              <w:t>Клубных</w:t>
            </w:r>
          </w:p>
          <w:p w:rsidR="00FB71AA" w:rsidRPr="00C15FA3" w:rsidRDefault="00FB71AA" w:rsidP="00642454">
            <w:pPr>
              <w:pStyle w:val="TableParagraph"/>
              <w:spacing w:line="289" w:lineRule="exact"/>
              <w:ind w:left="36" w:right="28"/>
              <w:jc w:val="center"/>
              <w:rPr>
                <w:sz w:val="24"/>
                <w:szCs w:val="24"/>
              </w:rPr>
            </w:pPr>
            <w:r w:rsidRPr="00C15FA3">
              <w:rPr>
                <w:sz w:val="24"/>
                <w:szCs w:val="24"/>
              </w:rPr>
              <w:t>формирований, ед.</w:t>
            </w:r>
          </w:p>
        </w:tc>
        <w:tc>
          <w:tcPr>
            <w:tcW w:w="1181" w:type="dxa"/>
          </w:tcPr>
          <w:p w:rsidR="00FB71AA" w:rsidRPr="00C15FA3" w:rsidRDefault="00FB71AA" w:rsidP="00D27364">
            <w:pPr>
              <w:pStyle w:val="TableParagraph"/>
              <w:spacing w:line="315" w:lineRule="exact"/>
              <w:ind w:left="23" w:right="10"/>
              <w:jc w:val="center"/>
              <w:rPr>
                <w:sz w:val="24"/>
                <w:szCs w:val="24"/>
              </w:rPr>
            </w:pPr>
            <w:r w:rsidRPr="00C15FA3">
              <w:rPr>
                <w:sz w:val="24"/>
                <w:szCs w:val="24"/>
              </w:rPr>
              <w:t>42</w:t>
            </w:r>
          </w:p>
        </w:tc>
        <w:tc>
          <w:tcPr>
            <w:tcW w:w="1181" w:type="dxa"/>
          </w:tcPr>
          <w:p w:rsidR="00FB71AA" w:rsidRPr="00C15FA3" w:rsidRDefault="00FB71AA" w:rsidP="00D27364">
            <w:pPr>
              <w:pStyle w:val="TableParagraph"/>
              <w:spacing w:line="315" w:lineRule="exact"/>
              <w:ind w:left="90" w:right="94"/>
              <w:jc w:val="center"/>
              <w:rPr>
                <w:sz w:val="24"/>
                <w:szCs w:val="24"/>
              </w:rPr>
            </w:pPr>
            <w:r w:rsidRPr="00C15FA3">
              <w:rPr>
                <w:sz w:val="24"/>
                <w:szCs w:val="24"/>
              </w:rPr>
              <w:t>43</w:t>
            </w:r>
          </w:p>
        </w:tc>
        <w:tc>
          <w:tcPr>
            <w:tcW w:w="1181" w:type="dxa"/>
          </w:tcPr>
          <w:p w:rsidR="00FB71AA" w:rsidRPr="00C15FA3" w:rsidRDefault="00FB71AA" w:rsidP="00642454">
            <w:pPr>
              <w:pStyle w:val="TableParagraph"/>
              <w:spacing w:line="315" w:lineRule="exact"/>
              <w:ind w:left="90" w:right="79"/>
              <w:jc w:val="center"/>
              <w:rPr>
                <w:sz w:val="24"/>
                <w:szCs w:val="24"/>
              </w:rPr>
            </w:pPr>
            <w:r w:rsidRPr="00C15FA3">
              <w:rPr>
                <w:sz w:val="24"/>
                <w:szCs w:val="24"/>
              </w:rPr>
              <w:t>102,4</w:t>
            </w:r>
            <w:r w:rsidR="00D27364" w:rsidRPr="00C15FA3">
              <w:rPr>
                <w:sz w:val="24"/>
                <w:szCs w:val="24"/>
              </w:rPr>
              <w:t xml:space="preserve"> </w:t>
            </w:r>
            <w:r w:rsidRPr="00C15FA3">
              <w:rPr>
                <w:sz w:val="24"/>
                <w:szCs w:val="24"/>
              </w:rPr>
              <w:t>%</w:t>
            </w:r>
          </w:p>
        </w:tc>
        <w:tc>
          <w:tcPr>
            <w:tcW w:w="1181" w:type="dxa"/>
          </w:tcPr>
          <w:p w:rsidR="00FB71AA" w:rsidRPr="00C15FA3" w:rsidRDefault="00FB71AA" w:rsidP="00D27364">
            <w:pPr>
              <w:pStyle w:val="TableParagraph"/>
              <w:spacing w:line="315" w:lineRule="exact"/>
              <w:ind w:left="130" w:right="126"/>
              <w:jc w:val="center"/>
              <w:rPr>
                <w:sz w:val="24"/>
                <w:szCs w:val="24"/>
              </w:rPr>
            </w:pPr>
            <w:r w:rsidRPr="00C15FA3">
              <w:rPr>
                <w:sz w:val="24"/>
                <w:szCs w:val="24"/>
              </w:rPr>
              <w:t>43</w:t>
            </w:r>
          </w:p>
        </w:tc>
        <w:tc>
          <w:tcPr>
            <w:tcW w:w="1181" w:type="dxa"/>
          </w:tcPr>
          <w:p w:rsidR="00FB71AA" w:rsidRPr="00C15FA3" w:rsidRDefault="00FB71AA" w:rsidP="00642454">
            <w:pPr>
              <w:pStyle w:val="TableParagraph"/>
              <w:spacing w:line="315" w:lineRule="exact"/>
              <w:ind w:left="83" w:right="83"/>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2" w:type="dxa"/>
          </w:tcPr>
          <w:p w:rsidR="00FB71AA" w:rsidRPr="00C15FA3" w:rsidRDefault="00FB71AA" w:rsidP="00642454">
            <w:pPr>
              <w:pStyle w:val="TableParagraph"/>
              <w:spacing w:line="315" w:lineRule="exact"/>
              <w:ind w:left="83" w:right="83"/>
              <w:jc w:val="center"/>
              <w:rPr>
                <w:sz w:val="24"/>
                <w:szCs w:val="24"/>
              </w:rPr>
            </w:pPr>
            <w:r w:rsidRPr="00C15FA3">
              <w:rPr>
                <w:sz w:val="24"/>
                <w:szCs w:val="24"/>
              </w:rPr>
              <w:t>102,4</w:t>
            </w:r>
            <w:r w:rsidR="00D27364" w:rsidRPr="00C15FA3">
              <w:rPr>
                <w:sz w:val="24"/>
                <w:szCs w:val="24"/>
              </w:rPr>
              <w:t xml:space="preserve"> </w:t>
            </w:r>
            <w:r w:rsidRPr="00C15FA3">
              <w:rPr>
                <w:sz w:val="24"/>
                <w:szCs w:val="24"/>
              </w:rPr>
              <w:t>%</w:t>
            </w:r>
          </w:p>
        </w:tc>
      </w:tr>
      <w:tr w:rsidR="002F05FF" w:rsidRPr="00C15FA3" w:rsidTr="00642454">
        <w:trPr>
          <w:trHeight w:val="935"/>
        </w:trPr>
        <w:tc>
          <w:tcPr>
            <w:tcW w:w="2552" w:type="dxa"/>
            <w:tcBorders>
              <w:bottom w:val="single" w:sz="4" w:space="0" w:color="auto"/>
            </w:tcBorders>
          </w:tcPr>
          <w:p w:rsidR="00FB71AA" w:rsidRPr="00C15FA3" w:rsidRDefault="00FB71AA" w:rsidP="00642454">
            <w:pPr>
              <w:pStyle w:val="TableParagraph"/>
              <w:ind w:left="204" w:right="197"/>
              <w:jc w:val="center"/>
              <w:rPr>
                <w:sz w:val="24"/>
                <w:szCs w:val="24"/>
              </w:rPr>
            </w:pPr>
            <w:r w:rsidRPr="00C15FA3">
              <w:rPr>
                <w:sz w:val="24"/>
                <w:szCs w:val="24"/>
              </w:rPr>
              <w:t>Участников клубных</w:t>
            </w:r>
          </w:p>
          <w:p w:rsidR="00FB71AA" w:rsidRPr="00C15FA3" w:rsidRDefault="00FB71AA" w:rsidP="00642454">
            <w:pPr>
              <w:pStyle w:val="TableParagraph"/>
              <w:spacing w:line="275" w:lineRule="exact"/>
              <w:ind w:left="27" w:right="28"/>
              <w:jc w:val="center"/>
              <w:rPr>
                <w:sz w:val="24"/>
                <w:szCs w:val="24"/>
              </w:rPr>
            </w:pPr>
            <w:r w:rsidRPr="00C15FA3">
              <w:rPr>
                <w:sz w:val="24"/>
                <w:szCs w:val="24"/>
              </w:rPr>
              <w:t>формирований, чел.</w:t>
            </w:r>
          </w:p>
        </w:tc>
        <w:tc>
          <w:tcPr>
            <w:tcW w:w="1181" w:type="dxa"/>
            <w:tcBorders>
              <w:bottom w:val="single" w:sz="4" w:space="0" w:color="auto"/>
            </w:tcBorders>
          </w:tcPr>
          <w:p w:rsidR="00FB71AA" w:rsidRPr="00C15FA3" w:rsidRDefault="00FB71AA" w:rsidP="00D27364">
            <w:pPr>
              <w:pStyle w:val="TableParagraph"/>
              <w:spacing w:line="315" w:lineRule="exact"/>
              <w:ind w:left="23" w:right="10"/>
              <w:jc w:val="center"/>
              <w:rPr>
                <w:sz w:val="24"/>
                <w:szCs w:val="24"/>
              </w:rPr>
            </w:pPr>
            <w:r w:rsidRPr="00C15FA3">
              <w:rPr>
                <w:sz w:val="24"/>
                <w:szCs w:val="24"/>
              </w:rPr>
              <w:t>1</w:t>
            </w:r>
            <w:r w:rsidR="00D27364" w:rsidRPr="00C15FA3">
              <w:rPr>
                <w:sz w:val="24"/>
                <w:szCs w:val="24"/>
              </w:rPr>
              <w:t xml:space="preserve"> </w:t>
            </w:r>
            <w:r w:rsidRPr="00C15FA3">
              <w:rPr>
                <w:sz w:val="24"/>
                <w:szCs w:val="24"/>
              </w:rPr>
              <w:t>297</w:t>
            </w:r>
          </w:p>
        </w:tc>
        <w:tc>
          <w:tcPr>
            <w:tcW w:w="1181" w:type="dxa"/>
            <w:tcBorders>
              <w:bottom w:val="single" w:sz="4" w:space="0" w:color="auto"/>
            </w:tcBorders>
          </w:tcPr>
          <w:p w:rsidR="00FB71AA" w:rsidRPr="00C15FA3" w:rsidRDefault="00FB71AA" w:rsidP="00D27364">
            <w:pPr>
              <w:pStyle w:val="TableParagraph"/>
              <w:spacing w:line="315" w:lineRule="exact"/>
              <w:ind w:right="94"/>
              <w:jc w:val="center"/>
              <w:rPr>
                <w:sz w:val="24"/>
                <w:szCs w:val="24"/>
              </w:rPr>
            </w:pPr>
            <w:r w:rsidRPr="00C15FA3">
              <w:rPr>
                <w:sz w:val="24"/>
                <w:szCs w:val="24"/>
              </w:rPr>
              <w:t>1</w:t>
            </w:r>
            <w:r w:rsidR="00D27364" w:rsidRPr="00C15FA3">
              <w:rPr>
                <w:sz w:val="24"/>
                <w:szCs w:val="24"/>
              </w:rPr>
              <w:t xml:space="preserve"> </w:t>
            </w:r>
            <w:r w:rsidRPr="00C15FA3">
              <w:rPr>
                <w:sz w:val="24"/>
                <w:szCs w:val="24"/>
              </w:rPr>
              <w:t>326</w:t>
            </w:r>
          </w:p>
        </w:tc>
        <w:tc>
          <w:tcPr>
            <w:tcW w:w="1181" w:type="dxa"/>
            <w:tcBorders>
              <w:bottom w:val="single" w:sz="4" w:space="0" w:color="auto"/>
            </w:tcBorders>
          </w:tcPr>
          <w:p w:rsidR="00FB71AA" w:rsidRPr="00C15FA3" w:rsidRDefault="00FB71AA" w:rsidP="00642454">
            <w:pPr>
              <w:pStyle w:val="TableParagraph"/>
              <w:spacing w:line="315" w:lineRule="exact"/>
              <w:ind w:left="90" w:right="79"/>
              <w:jc w:val="center"/>
              <w:rPr>
                <w:sz w:val="24"/>
                <w:szCs w:val="24"/>
              </w:rPr>
            </w:pPr>
            <w:r w:rsidRPr="00C15FA3">
              <w:rPr>
                <w:sz w:val="24"/>
                <w:szCs w:val="24"/>
              </w:rPr>
              <w:t>102,2</w:t>
            </w:r>
            <w:r w:rsidR="00D27364" w:rsidRPr="00C15FA3">
              <w:rPr>
                <w:sz w:val="24"/>
                <w:szCs w:val="24"/>
              </w:rPr>
              <w:t xml:space="preserve"> </w:t>
            </w:r>
            <w:r w:rsidRPr="00C15FA3">
              <w:rPr>
                <w:sz w:val="24"/>
                <w:szCs w:val="24"/>
              </w:rPr>
              <w:t>%</w:t>
            </w:r>
          </w:p>
        </w:tc>
        <w:tc>
          <w:tcPr>
            <w:tcW w:w="1181" w:type="dxa"/>
            <w:tcBorders>
              <w:bottom w:val="single" w:sz="4" w:space="0" w:color="auto"/>
            </w:tcBorders>
          </w:tcPr>
          <w:p w:rsidR="00FB71AA" w:rsidRPr="00C15FA3" w:rsidRDefault="00FB71AA" w:rsidP="00D27364">
            <w:pPr>
              <w:pStyle w:val="TableParagraph"/>
              <w:spacing w:line="315" w:lineRule="exact"/>
              <w:ind w:left="130" w:right="126"/>
              <w:jc w:val="center"/>
              <w:rPr>
                <w:sz w:val="24"/>
                <w:szCs w:val="24"/>
              </w:rPr>
            </w:pPr>
            <w:r w:rsidRPr="00C15FA3">
              <w:rPr>
                <w:sz w:val="24"/>
                <w:szCs w:val="24"/>
              </w:rPr>
              <w:t>1</w:t>
            </w:r>
            <w:r w:rsidR="00D27364" w:rsidRPr="00C15FA3">
              <w:rPr>
                <w:sz w:val="24"/>
                <w:szCs w:val="24"/>
              </w:rPr>
              <w:t xml:space="preserve"> </w:t>
            </w:r>
            <w:r w:rsidRPr="00C15FA3">
              <w:rPr>
                <w:sz w:val="24"/>
                <w:szCs w:val="24"/>
              </w:rPr>
              <w:t>327</w:t>
            </w:r>
          </w:p>
        </w:tc>
        <w:tc>
          <w:tcPr>
            <w:tcW w:w="1181" w:type="dxa"/>
            <w:tcBorders>
              <w:bottom w:val="single" w:sz="4" w:space="0" w:color="auto"/>
            </w:tcBorders>
          </w:tcPr>
          <w:p w:rsidR="00FB71AA" w:rsidRPr="00C15FA3" w:rsidRDefault="00FB71AA" w:rsidP="00642454">
            <w:pPr>
              <w:pStyle w:val="TableParagraph"/>
              <w:spacing w:line="315" w:lineRule="exact"/>
              <w:ind w:left="83" w:right="83"/>
              <w:jc w:val="center"/>
              <w:rPr>
                <w:sz w:val="24"/>
                <w:szCs w:val="24"/>
              </w:rPr>
            </w:pPr>
            <w:r w:rsidRPr="00C15FA3">
              <w:rPr>
                <w:sz w:val="24"/>
                <w:szCs w:val="24"/>
              </w:rPr>
              <w:t>100,1</w:t>
            </w:r>
            <w:r w:rsidR="00D27364" w:rsidRPr="00C15FA3">
              <w:rPr>
                <w:sz w:val="24"/>
                <w:szCs w:val="24"/>
              </w:rPr>
              <w:t xml:space="preserve"> </w:t>
            </w:r>
            <w:r w:rsidRPr="00C15FA3">
              <w:rPr>
                <w:sz w:val="24"/>
                <w:szCs w:val="24"/>
              </w:rPr>
              <w:t>%</w:t>
            </w:r>
          </w:p>
        </w:tc>
        <w:tc>
          <w:tcPr>
            <w:tcW w:w="1182" w:type="dxa"/>
            <w:tcBorders>
              <w:bottom w:val="single" w:sz="4" w:space="0" w:color="auto"/>
            </w:tcBorders>
          </w:tcPr>
          <w:p w:rsidR="00FB71AA" w:rsidRPr="00C15FA3" w:rsidRDefault="00FB71AA" w:rsidP="00642454">
            <w:pPr>
              <w:pStyle w:val="TableParagraph"/>
              <w:spacing w:line="315" w:lineRule="exact"/>
              <w:ind w:left="83" w:right="83"/>
              <w:jc w:val="center"/>
              <w:rPr>
                <w:sz w:val="24"/>
                <w:szCs w:val="24"/>
              </w:rPr>
            </w:pPr>
            <w:r w:rsidRPr="00C15FA3">
              <w:rPr>
                <w:sz w:val="24"/>
                <w:szCs w:val="24"/>
              </w:rPr>
              <w:t>102,3</w:t>
            </w:r>
            <w:r w:rsidR="00D27364" w:rsidRPr="00C15FA3">
              <w:rPr>
                <w:sz w:val="24"/>
                <w:szCs w:val="24"/>
              </w:rPr>
              <w:t xml:space="preserve"> </w:t>
            </w:r>
            <w:r w:rsidRPr="00C15FA3">
              <w:rPr>
                <w:sz w:val="24"/>
                <w:szCs w:val="24"/>
              </w:rPr>
              <w:t>%</w:t>
            </w:r>
          </w:p>
        </w:tc>
      </w:tr>
      <w:tr w:rsidR="002F05FF" w:rsidRPr="00C15FA3" w:rsidTr="00642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1565"/>
        </w:trPr>
        <w:tc>
          <w:tcPr>
            <w:tcW w:w="2552"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ind w:left="177" w:right="171" w:firstLine="2"/>
              <w:jc w:val="center"/>
              <w:rPr>
                <w:sz w:val="24"/>
                <w:szCs w:val="24"/>
              </w:rPr>
            </w:pPr>
            <w:r w:rsidRPr="00C15FA3">
              <w:rPr>
                <w:sz w:val="24"/>
                <w:szCs w:val="24"/>
              </w:rPr>
              <w:t>В том числе коли- чество коллективов самодеятельного народного</w:t>
            </w:r>
          </w:p>
          <w:p w:rsidR="00FB71AA" w:rsidRPr="00C15FA3" w:rsidRDefault="00FB71AA" w:rsidP="00642454">
            <w:pPr>
              <w:pStyle w:val="TableParagraph"/>
              <w:spacing w:line="264" w:lineRule="exact"/>
              <w:ind w:left="204" w:right="200"/>
              <w:jc w:val="center"/>
              <w:rPr>
                <w:sz w:val="24"/>
                <w:szCs w:val="24"/>
              </w:rPr>
            </w:pPr>
            <w:r w:rsidRPr="00C15FA3">
              <w:rPr>
                <w:sz w:val="24"/>
                <w:szCs w:val="24"/>
              </w:rPr>
              <w:t>творчества, ед.</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23" w:right="10"/>
              <w:jc w:val="center"/>
              <w:rPr>
                <w:sz w:val="24"/>
                <w:szCs w:val="24"/>
              </w:rPr>
            </w:pPr>
            <w:r w:rsidRPr="00C15FA3">
              <w:rPr>
                <w:sz w:val="24"/>
                <w:szCs w:val="24"/>
              </w:rPr>
              <w:t>22</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90" w:right="94"/>
              <w:jc w:val="center"/>
              <w:rPr>
                <w:sz w:val="24"/>
                <w:szCs w:val="24"/>
              </w:rPr>
            </w:pPr>
            <w:r w:rsidRPr="00C15FA3">
              <w:rPr>
                <w:sz w:val="24"/>
                <w:szCs w:val="24"/>
              </w:rPr>
              <w:t>23</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0" w:right="79"/>
              <w:jc w:val="center"/>
              <w:rPr>
                <w:sz w:val="24"/>
                <w:szCs w:val="24"/>
              </w:rPr>
            </w:pPr>
            <w:r w:rsidRPr="00C15FA3">
              <w:rPr>
                <w:sz w:val="24"/>
                <w:szCs w:val="24"/>
              </w:rPr>
              <w:t>104,5</w:t>
            </w:r>
            <w:r w:rsidR="00D27364" w:rsidRPr="00C15FA3">
              <w:rPr>
                <w:sz w:val="24"/>
                <w:szCs w:val="24"/>
              </w:rPr>
              <w:t xml:space="preserve"> </w:t>
            </w:r>
            <w:r w:rsidRPr="00C15FA3">
              <w:rPr>
                <w:sz w:val="24"/>
                <w:szCs w:val="24"/>
              </w:rPr>
              <w:t>%</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130" w:right="126"/>
              <w:jc w:val="center"/>
              <w:rPr>
                <w:sz w:val="24"/>
                <w:szCs w:val="24"/>
              </w:rPr>
            </w:pPr>
            <w:r w:rsidRPr="00C15FA3">
              <w:rPr>
                <w:sz w:val="24"/>
                <w:szCs w:val="24"/>
              </w:rPr>
              <w:t>23</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3" w:right="83"/>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2"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3" w:right="83"/>
              <w:jc w:val="center"/>
              <w:rPr>
                <w:sz w:val="24"/>
                <w:szCs w:val="24"/>
              </w:rPr>
            </w:pPr>
            <w:r w:rsidRPr="00C15FA3">
              <w:rPr>
                <w:sz w:val="24"/>
                <w:szCs w:val="24"/>
              </w:rPr>
              <w:t>104,5</w:t>
            </w:r>
            <w:r w:rsidR="00D27364" w:rsidRPr="00C15FA3">
              <w:rPr>
                <w:sz w:val="24"/>
                <w:szCs w:val="24"/>
              </w:rPr>
              <w:t xml:space="preserve"> </w:t>
            </w:r>
            <w:r w:rsidRPr="00C15FA3">
              <w:rPr>
                <w:sz w:val="24"/>
                <w:szCs w:val="24"/>
              </w:rPr>
              <w:t>%</w:t>
            </w:r>
          </w:p>
        </w:tc>
      </w:tr>
      <w:tr w:rsidR="002F05FF" w:rsidRPr="00C15FA3" w:rsidTr="00642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628"/>
        </w:trPr>
        <w:tc>
          <w:tcPr>
            <w:tcW w:w="2552"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204" w:right="197"/>
              <w:jc w:val="center"/>
              <w:rPr>
                <w:sz w:val="24"/>
                <w:szCs w:val="24"/>
              </w:rPr>
            </w:pPr>
            <w:r w:rsidRPr="00C15FA3">
              <w:rPr>
                <w:sz w:val="24"/>
                <w:szCs w:val="24"/>
              </w:rPr>
              <w:t>Народных</w:t>
            </w:r>
          </w:p>
          <w:p w:rsidR="00FB71AA" w:rsidRPr="00C15FA3" w:rsidRDefault="00FB71AA" w:rsidP="00642454">
            <w:pPr>
              <w:pStyle w:val="TableParagraph"/>
              <w:spacing w:line="294" w:lineRule="exact"/>
              <w:ind w:left="204" w:right="200"/>
              <w:jc w:val="center"/>
              <w:rPr>
                <w:sz w:val="24"/>
                <w:szCs w:val="24"/>
              </w:rPr>
            </w:pPr>
            <w:r w:rsidRPr="00C15FA3">
              <w:rPr>
                <w:sz w:val="24"/>
                <w:szCs w:val="24"/>
              </w:rPr>
              <w:t>коллективов, ед.</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23" w:right="10"/>
              <w:jc w:val="center"/>
              <w:rPr>
                <w:sz w:val="24"/>
                <w:szCs w:val="24"/>
              </w:rPr>
            </w:pPr>
            <w:r w:rsidRPr="00C15FA3">
              <w:rPr>
                <w:sz w:val="24"/>
                <w:szCs w:val="24"/>
              </w:rPr>
              <w:t>4</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3"/>
              <w:jc w:val="center"/>
              <w:rPr>
                <w:sz w:val="24"/>
                <w:szCs w:val="24"/>
              </w:rPr>
            </w:pPr>
            <w:r w:rsidRPr="00C15FA3">
              <w:rPr>
                <w:sz w:val="24"/>
                <w:szCs w:val="24"/>
              </w:rPr>
              <w:t>4</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0" w:right="78"/>
              <w:jc w:val="center"/>
              <w:rPr>
                <w:sz w:val="24"/>
                <w:szCs w:val="24"/>
              </w:rPr>
            </w:pPr>
            <w:r w:rsidRPr="00C15FA3">
              <w:rPr>
                <w:sz w:val="24"/>
                <w:szCs w:val="24"/>
              </w:rPr>
              <w:t>100</w:t>
            </w:r>
            <w:r w:rsidR="00D27364" w:rsidRPr="00C15FA3">
              <w:rPr>
                <w:sz w:val="24"/>
                <w:szCs w:val="24"/>
              </w:rPr>
              <w:t xml:space="preserve"> </w:t>
            </w:r>
            <w:r w:rsidRPr="00C15FA3">
              <w:rPr>
                <w:sz w:val="24"/>
                <w:szCs w:val="24"/>
              </w:rPr>
              <w:t>%</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130" w:right="126"/>
              <w:jc w:val="center"/>
              <w:rPr>
                <w:sz w:val="24"/>
                <w:szCs w:val="24"/>
              </w:rPr>
            </w:pPr>
            <w:r w:rsidRPr="00C15FA3">
              <w:rPr>
                <w:sz w:val="24"/>
                <w:szCs w:val="24"/>
              </w:rPr>
              <w:t>5</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3" w:right="83"/>
              <w:jc w:val="center"/>
              <w:rPr>
                <w:sz w:val="24"/>
                <w:szCs w:val="24"/>
              </w:rPr>
            </w:pPr>
            <w:r w:rsidRPr="00C15FA3">
              <w:rPr>
                <w:sz w:val="24"/>
                <w:szCs w:val="24"/>
              </w:rPr>
              <w:t>125</w:t>
            </w:r>
            <w:r w:rsidR="00D27364" w:rsidRPr="00C15FA3">
              <w:rPr>
                <w:sz w:val="24"/>
                <w:szCs w:val="24"/>
              </w:rPr>
              <w:t xml:space="preserve"> </w:t>
            </w:r>
            <w:r w:rsidRPr="00C15FA3">
              <w:rPr>
                <w:sz w:val="24"/>
                <w:szCs w:val="24"/>
              </w:rPr>
              <w:t>%</w:t>
            </w:r>
          </w:p>
        </w:tc>
        <w:tc>
          <w:tcPr>
            <w:tcW w:w="1182"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3" w:right="83"/>
              <w:jc w:val="center"/>
              <w:rPr>
                <w:sz w:val="24"/>
                <w:szCs w:val="24"/>
              </w:rPr>
            </w:pPr>
            <w:r w:rsidRPr="00C15FA3">
              <w:rPr>
                <w:sz w:val="24"/>
                <w:szCs w:val="24"/>
              </w:rPr>
              <w:t>125</w:t>
            </w:r>
            <w:r w:rsidR="00D27364" w:rsidRPr="00C15FA3">
              <w:rPr>
                <w:sz w:val="24"/>
                <w:szCs w:val="24"/>
              </w:rPr>
              <w:t xml:space="preserve"> </w:t>
            </w:r>
            <w:r w:rsidRPr="00C15FA3">
              <w:rPr>
                <w:sz w:val="24"/>
                <w:szCs w:val="24"/>
              </w:rPr>
              <w:t>%</w:t>
            </w:r>
          </w:p>
        </w:tc>
      </w:tr>
      <w:tr w:rsidR="002F05FF" w:rsidRPr="00C15FA3" w:rsidTr="007B6E9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860"/>
        </w:trPr>
        <w:tc>
          <w:tcPr>
            <w:tcW w:w="2552"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ind w:left="38" w:right="28"/>
              <w:jc w:val="center"/>
              <w:rPr>
                <w:sz w:val="24"/>
                <w:szCs w:val="24"/>
              </w:rPr>
            </w:pPr>
            <w:r w:rsidRPr="00C15FA3">
              <w:rPr>
                <w:sz w:val="24"/>
                <w:szCs w:val="24"/>
              </w:rPr>
              <w:t>Количество культурно - массовых мероприятий, ед.</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23" w:right="10"/>
              <w:jc w:val="center"/>
              <w:rPr>
                <w:sz w:val="24"/>
                <w:szCs w:val="24"/>
              </w:rPr>
            </w:pPr>
            <w:r w:rsidRPr="00C15FA3">
              <w:rPr>
                <w:sz w:val="24"/>
                <w:szCs w:val="24"/>
              </w:rPr>
              <w:t>910</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6" w:right="83"/>
              <w:jc w:val="center"/>
              <w:rPr>
                <w:sz w:val="24"/>
                <w:szCs w:val="24"/>
              </w:rPr>
            </w:pPr>
            <w:r w:rsidRPr="00C15FA3">
              <w:rPr>
                <w:sz w:val="24"/>
                <w:szCs w:val="24"/>
              </w:rPr>
              <w:t>920</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0" w:right="78"/>
              <w:jc w:val="center"/>
              <w:rPr>
                <w:sz w:val="24"/>
                <w:szCs w:val="24"/>
              </w:rPr>
            </w:pPr>
            <w:r w:rsidRPr="00C15FA3">
              <w:rPr>
                <w:sz w:val="24"/>
                <w:szCs w:val="24"/>
              </w:rPr>
              <w:t>101</w:t>
            </w:r>
            <w:r w:rsidR="00D27364" w:rsidRPr="00C15FA3">
              <w:rPr>
                <w:sz w:val="24"/>
                <w:szCs w:val="24"/>
              </w:rPr>
              <w:t xml:space="preserve"> </w:t>
            </w:r>
            <w:r w:rsidRPr="00C15FA3">
              <w:rPr>
                <w:sz w:val="24"/>
                <w:szCs w:val="24"/>
              </w:rPr>
              <w:t>%</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130" w:right="126"/>
              <w:jc w:val="center"/>
              <w:rPr>
                <w:sz w:val="24"/>
                <w:szCs w:val="24"/>
              </w:rPr>
            </w:pPr>
            <w:r w:rsidRPr="00C15FA3">
              <w:rPr>
                <w:sz w:val="24"/>
                <w:szCs w:val="24"/>
              </w:rPr>
              <w:t>924</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3" w:right="83"/>
              <w:jc w:val="center"/>
              <w:rPr>
                <w:sz w:val="24"/>
                <w:szCs w:val="24"/>
              </w:rPr>
            </w:pPr>
            <w:r w:rsidRPr="00C15FA3">
              <w:rPr>
                <w:sz w:val="24"/>
                <w:szCs w:val="24"/>
              </w:rPr>
              <w:t>100,4</w:t>
            </w:r>
            <w:r w:rsidR="00D27364" w:rsidRPr="00C15FA3">
              <w:rPr>
                <w:sz w:val="24"/>
                <w:szCs w:val="24"/>
              </w:rPr>
              <w:t xml:space="preserve"> </w:t>
            </w:r>
            <w:r w:rsidRPr="00C15FA3">
              <w:rPr>
                <w:sz w:val="24"/>
                <w:szCs w:val="24"/>
              </w:rPr>
              <w:t>%</w:t>
            </w:r>
          </w:p>
        </w:tc>
        <w:tc>
          <w:tcPr>
            <w:tcW w:w="1182"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3" w:right="83"/>
              <w:jc w:val="center"/>
              <w:rPr>
                <w:sz w:val="24"/>
                <w:szCs w:val="24"/>
              </w:rPr>
            </w:pPr>
            <w:r w:rsidRPr="00C15FA3">
              <w:rPr>
                <w:sz w:val="24"/>
                <w:szCs w:val="24"/>
              </w:rPr>
              <w:t>101,5</w:t>
            </w:r>
            <w:r w:rsidR="00D27364" w:rsidRPr="00C15FA3">
              <w:rPr>
                <w:sz w:val="24"/>
                <w:szCs w:val="24"/>
              </w:rPr>
              <w:t xml:space="preserve"> </w:t>
            </w:r>
            <w:r w:rsidRPr="00C15FA3">
              <w:rPr>
                <w:sz w:val="24"/>
                <w:szCs w:val="24"/>
              </w:rPr>
              <w:t>%</w:t>
            </w:r>
          </w:p>
        </w:tc>
      </w:tr>
      <w:tr w:rsidR="00FB71AA" w:rsidRPr="00C15FA3" w:rsidTr="006424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trHeight w:val="642"/>
        </w:trPr>
        <w:tc>
          <w:tcPr>
            <w:tcW w:w="2552"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jc w:val="center"/>
              <w:rPr>
                <w:sz w:val="24"/>
                <w:szCs w:val="24"/>
              </w:rPr>
            </w:pPr>
            <w:r w:rsidRPr="00C15FA3">
              <w:rPr>
                <w:sz w:val="24"/>
                <w:szCs w:val="24"/>
              </w:rPr>
              <w:t>В том числе для детей</w:t>
            </w:r>
          </w:p>
          <w:p w:rsidR="00FB71AA" w:rsidRPr="00C15FA3" w:rsidRDefault="00FB71AA" w:rsidP="00642454">
            <w:pPr>
              <w:pStyle w:val="TableParagraph"/>
              <w:spacing w:line="308" w:lineRule="exact"/>
              <w:ind w:left="204" w:right="199"/>
              <w:jc w:val="center"/>
              <w:rPr>
                <w:sz w:val="24"/>
                <w:szCs w:val="24"/>
              </w:rPr>
            </w:pPr>
            <w:r w:rsidRPr="00C15FA3">
              <w:rPr>
                <w:sz w:val="24"/>
                <w:szCs w:val="24"/>
              </w:rPr>
              <w:t>до 14 лет, ед.</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23" w:right="10"/>
              <w:jc w:val="center"/>
              <w:rPr>
                <w:sz w:val="24"/>
                <w:szCs w:val="24"/>
              </w:rPr>
            </w:pPr>
            <w:r w:rsidRPr="00C15FA3">
              <w:rPr>
                <w:sz w:val="24"/>
                <w:szCs w:val="24"/>
              </w:rPr>
              <w:t>195</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6" w:right="83"/>
              <w:jc w:val="center"/>
              <w:rPr>
                <w:sz w:val="24"/>
                <w:szCs w:val="24"/>
              </w:rPr>
            </w:pPr>
            <w:r w:rsidRPr="00C15FA3">
              <w:rPr>
                <w:sz w:val="24"/>
                <w:szCs w:val="24"/>
              </w:rPr>
              <w:t>236</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90" w:right="78"/>
              <w:jc w:val="center"/>
              <w:rPr>
                <w:sz w:val="24"/>
                <w:szCs w:val="24"/>
              </w:rPr>
            </w:pPr>
            <w:r w:rsidRPr="00C15FA3">
              <w:rPr>
                <w:sz w:val="24"/>
                <w:szCs w:val="24"/>
              </w:rPr>
              <w:t>121</w:t>
            </w:r>
            <w:r w:rsidR="00D27364" w:rsidRPr="00C15FA3">
              <w:rPr>
                <w:sz w:val="24"/>
                <w:szCs w:val="24"/>
              </w:rPr>
              <w:t xml:space="preserve"> </w:t>
            </w:r>
            <w:r w:rsidRPr="00C15FA3">
              <w:rPr>
                <w:sz w:val="24"/>
                <w:szCs w:val="24"/>
              </w:rPr>
              <w:t>%</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D27364">
            <w:pPr>
              <w:pStyle w:val="TableParagraph"/>
              <w:spacing w:line="315" w:lineRule="exact"/>
              <w:ind w:left="130" w:right="126"/>
              <w:jc w:val="center"/>
              <w:rPr>
                <w:sz w:val="24"/>
                <w:szCs w:val="24"/>
              </w:rPr>
            </w:pPr>
            <w:r w:rsidRPr="00C15FA3">
              <w:rPr>
                <w:sz w:val="24"/>
                <w:szCs w:val="24"/>
              </w:rPr>
              <w:t>237</w:t>
            </w:r>
          </w:p>
        </w:tc>
        <w:tc>
          <w:tcPr>
            <w:tcW w:w="1181"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3" w:right="83"/>
              <w:jc w:val="center"/>
              <w:rPr>
                <w:sz w:val="24"/>
                <w:szCs w:val="24"/>
              </w:rPr>
            </w:pPr>
            <w:r w:rsidRPr="00C15FA3">
              <w:rPr>
                <w:sz w:val="24"/>
                <w:szCs w:val="24"/>
              </w:rPr>
              <w:t>100,4</w:t>
            </w:r>
            <w:r w:rsidR="00D27364" w:rsidRPr="00C15FA3">
              <w:rPr>
                <w:sz w:val="24"/>
                <w:szCs w:val="24"/>
              </w:rPr>
              <w:t xml:space="preserve"> </w:t>
            </w:r>
            <w:r w:rsidRPr="00C15FA3">
              <w:rPr>
                <w:sz w:val="24"/>
                <w:szCs w:val="24"/>
              </w:rPr>
              <w:t>%</w:t>
            </w:r>
          </w:p>
        </w:tc>
        <w:tc>
          <w:tcPr>
            <w:tcW w:w="1182" w:type="dxa"/>
            <w:tcBorders>
              <w:top w:val="single" w:sz="4" w:space="0" w:color="auto"/>
              <w:left w:val="single" w:sz="4" w:space="0" w:color="auto"/>
              <w:bottom w:val="single" w:sz="4" w:space="0" w:color="auto"/>
              <w:right w:val="single" w:sz="4" w:space="0" w:color="auto"/>
            </w:tcBorders>
          </w:tcPr>
          <w:p w:rsidR="00FB71AA" w:rsidRPr="00C15FA3" w:rsidRDefault="00FB71AA" w:rsidP="00642454">
            <w:pPr>
              <w:pStyle w:val="TableParagraph"/>
              <w:spacing w:line="315" w:lineRule="exact"/>
              <w:ind w:left="83" w:right="83"/>
              <w:jc w:val="center"/>
              <w:rPr>
                <w:sz w:val="24"/>
                <w:szCs w:val="24"/>
              </w:rPr>
            </w:pPr>
            <w:r w:rsidRPr="00C15FA3">
              <w:rPr>
                <w:sz w:val="24"/>
                <w:szCs w:val="24"/>
              </w:rPr>
              <w:t>121,5</w:t>
            </w:r>
            <w:r w:rsidR="00D27364" w:rsidRPr="00C15FA3">
              <w:rPr>
                <w:sz w:val="24"/>
                <w:szCs w:val="24"/>
              </w:rPr>
              <w:t xml:space="preserve"> </w:t>
            </w:r>
            <w:r w:rsidRPr="00C15FA3">
              <w:rPr>
                <w:sz w:val="24"/>
                <w:szCs w:val="24"/>
              </w:rPr>
              <w:t>%</w:t>
            </w:r>
          </w:p>
        </w:tc>
      </w:tr>
    </w:tbl>
    <w:p w:rsidR="00FB71AA" w:rsidRPr="00C15FA3" w:rsidRDefault="00FB71AA" w:rsidP="007B6E98">
      <w:pPr>
        <w:jc w:val="both"/>
        <w:rPr>
          <w:sz w:val="28"/>
          <w:szCs w:val="28"/>
        </w:rPr>
      </w:pPr>
    </w:p>
    <w:p w:rsidR="00FB71AA" w:rsidRPr="00C15FA3" w:rsidRDefault="00FB71AA" w:rsidP="007B6E98">
      <w:pPr>
        <w:pStyle w:val="ae"/>
        <w:ind w:left="0" w:firstLine="706"/>
        <w:jc w:val="both"/>
      </w:pPr>
      <w:r w:rsidRPr="00C15FA3">
        <w:t>Как видно из представ</w:t>
      </w:r>
      <w:r w:rsidR="007B6E98" w:rsidRPr="00C15FA3">
        <w:t>ленных данных, сеть культурно-</w:t>
      </w:r>
      <w:r w:rsidRPr="00C15FA3">
        <w:t>досуговых учреждений снижена на 1, вместимость зрительных залов снижена после капитального ремонта, в связи с изменением нормативов на одно посадочное место.</w:t>
      </w:r>
    </w:p>
    <w:p w:rsidR="00FB71AA" w:rsidRPr="00C15FA3" w:rsidRDefault="00FB71AA" w:rsidP="00FB71AA">
      <w:pPr>
        <w:pStyle w:val="ae"/>
        <w:ind w:left="0" w:firstLine="706"/>
        <w:jc w:val="both"/>
      </w:pPr>
      <w:r w:rsidRPr="00C15FA3">
        <w:t xml:space="preserve">Увеличено количество культурно-массовых мероприятий для детей </w:t>
      </w:r>
      <w:r w:rsidR="00BC61E2" w:rsidRPr="00C15FA3">
        <w:br/>
      </w:r>
      <w:r w:rsidRPr="00C15FA3">
        <w:t xml:space="preserve">в возрасте до 14 лет, наблюдается и развитие народного творчества в районе:  </w:t>
      </w:r>
      <w:r w:rsidR="00BC61E2" w:rsidRPr="00C15FA3">
        <w:br/>
      </w:r>
      <w:r w:rsidRPr="00C15FA3">
        <w:t>за 2011</w:t>
      </w:r>
      <w:r w:rsidR="007B6E98" w:rsidRPr="00C15FA3">
        <w:t xml:space="preserve"> – </w:t>
      </w:r>
      <w:r w:rsidRPr="00C15FA3">
        <w:t>2013</w:t>
      </w:r>
      <w:r w:rsidR="007B6E98" w:rsidRPr="00C15FA3">
        <w:t xml:space="preserve"> </w:t>
      </w:r>
      <w:r w:rsidRPr="00C15FA3">
        <w:t>годы увеличилось количество клубных формирований, их участников, а также количество коллективов самодеятельного народного творчества, народных коллективов.</w:t>
      </w:r>
    </w:p>
    <w:p w:rsidR="00FB71AA" w:rsidRPr="00C15FA3" w:rsidRDefault="00FB71AA" w:rsidP="00FB71AA">
      <w:pPr>
        <w:pStyle w:val="ae"/>
        <w:spacing w:before="2"/>
        <w:ind w:left="0" w:firstLine="706"/>
        <w:jc w:val="both"/>
      </w:pPr>
      <w:r w:rsidRPr="00C15FA3">
        <w:t>Несмотря на значительную работу, проводимую в сфере культурно - досуговой деятельности и развития народного творчества, сохраняется потребность в дальнейших преобразованиях. Это связано с наличием некоторых проблем, среди которых стоит выделить следующие:</w:t>
      </w:r>
    </w:p>
    <w:p w:rsidR="007B6E98" w:rsidRPr="00C15FA3" w:rsidRDefault="00FB71AA" w:rsidP="000D6B6A">
      <w:pPr>
        <w:pStyle w:val="ae"/>
        <w:numPr>
          <w:ilvl w:val="0"/>
          <w:numId w:val="53"/>
        </w:numPr>
        <w:spacing w:before="2"/>
        <w:ind w:left="0" w:firstLine="706"/>
        <w:jc w:val="both"/>
      </w:pPr>
      <w:r w:rsidRPr="00C15FA3">
        <w:t>Недостаточные информатизация и техническое переоснащение</w:t>
      </w:r>
      <w:r w:rsidR="007B6E98" w:rsidRPr="00C15FA3">
        <w:t xml:space="preserve"> культурно-досуговых учреждений.</w:t>
      </w:r>
    </w:p>
    <w:p w:rsidR="007B6E98" w:rsidRPr="00C15FA3" w:rsidRDefault="00FB71AA" w:rsidP="000D6B6A">
      <w:pPr>
        <w:pStyle w:val="ae"/>
        <w:numPr>
          <w:ilvl w:val="0"/>
          <w:numId w:val="53"/>
        </w:numPr>
        <w:spacing w:before="2"/>
        <w:ind w:left="0" w:firstLine="706"/>
        <w:jc w:val="both"/>
      </w:pPr>
      <w:r w:rsidRPr="00C15FA3">
        <w:t>Снижение количества к</w:t>
      </w:r>
      <w:r w:rsidR="007B6E98" w:rsidRPr="00C15FA3">
        <w:t>иноустановок, вместимости залов.</w:t>
      </w:r>
    </w:p>
    <w:p w:rsidR="007B6E98" w:rsidRPr="00C15FA3" w:rsidRDefault="00FB71AA" w:rsidP="000D6B6A">
      <w:pPr>
        <w:pStyle w:val="ae"/>
        <w:numPr>
          <w:ilvl w:val="0"/>
          <w:numId w:val="53"/>
        </w:numPr>
        <w:spacing w:before="2"/>
        <w:ind w:left="0" w:firstLine="706"/>
        <w:jc w:val="both"/>
      </w:pPr>
      <w:r w:rsidRPr="00C15FA3">
        <w:t>Дефицит кадрового обеспечения народных, самодеятельны</w:t>
      </w:r>
      <w:r w:rsidR="007B6E98" w:rsidRPr="00C15FA3">
        <w:t>х и иных творческих коллективов.</w:t>
      </w:r>
    </w:p>
    <w:p w:rsidR="00FB71AA" w:rsidRPr="00C15FA3" w:rsidRDefault="00FB71AA" w:rsidP="000D6B6A">
      <w:pPr>
        <w:pStyle w:val="ae"/>
        <w:numPr>
          <w:ilvl w:val="0"/>
          <w:numId w:val="53"/>
        </w:numPr>
        <w:spacing w:before="2"/>
        <w:ind w:left="0" w:firstLine="706"/>
        <w:jc w:val="both"/>
      </w:pPr>
      <w:r w:rsidRPr="00C15FA3">
        <w:t>Снижение численного состава фольклорных, аутентичных, коллективов.</w:t>
      </w:r>
    </w:p>
    <w:p w:rsidR="00FB71AA" w:rsidRPr="00C15FA3" w:rsidRDefault="00FB71AA" w:rsidP="00FB71AA">
      <w:pPr>
        <w:pStyle w:val="ae"/>
        <w:spacing w:before="3"/>
        <w:ind w:left="0" w:firstLine="706"/>
        <w:jc w:val="both"/>
      </w:pPr>
      <w:r w:rsidRPr="00C15FA3">
        <w:t xml:space="preserve">В связи с вышеперечисленными основными направлениями деятельности в области обеспечения досуга населения являются: развитие народного </w:t>
      </w:r>
      <w:r w:rsidRPr="00C15FA3">
        <w:lastRenderedPageBreak/>
        <w:t>творчества и кинообслуживания; повышение качества услуг; расширение спектра оказываемых услуг; укрепление материально- технической базы учреждений культуры; увеличение числа участников культурно-массовых мероприятий; возрождение традиционного художественного ремесла.</w:t>
      </w:r>
    </w:p>
    <w:p w:rsidR="00FB71AA" w:rsidRPr="00C15FA3" w:rsidRDefault="00FB71AA" w:rsidP="00FB71AA">
      <w:pPr>
        <w:pStyle w:val="ae"/>
        <w:ind w:left="0" w:firstLine="706"/>
        <w:jc w:val="both"/>
      </w:pPr>
      <w:r w:rsidRPr="00C15FA3">
        <w:t xml:space="preserve">В случае если мероприятия, предусмотренные подпрограммой 3, не будут реализованы, сложившиеся на настоящий момент тенденции в данной сфере усилятся, что может привести к ухудшению социальной ситуации, особенно </w:t>
      </w:r>
      <w:r w:rsidR="00BC61E2" w:rsidRPr="00C15FA3">
        <w:br/>
      </w:r>
      <w:r w:rsidRPr="00C15FA3">
        <w:t>в сельской местности, поскольку незанятость населения в свободное от работы время, отсутствие возможности реализ</w:t>
      </w:r>
      <w:r w:rsidR="00BC61E2" w:rsidRPr="00C15FA3">
        <w:t xml:space="preserve">овать свой творческий потенциал </w:t>
      </w:r>
      <w:r w:rsidRPr="00C15FA3">
        <w:t xml:space="preserve">может привести к ухудшению психологической атмосферы в обществе, асоциальному поведению молодежи и подростков, употреблению ими наркотических </w:t>
      </w:r>
      <w:r w:rsidR="00BC61E2" w:rsidRPr="00C15FA3">
        <w:br/>
      </w:r>
      <w:r w:rsidRPr="00C15FA3">
        <w:t>и психотропных веществ, алкоголя и табака, что может негативно сказаться как на уровне безопасности, так и на экономике района и региона в целом.</w:t>
      </w:r>
    </w:p>
    <w:p w:rsidR="00FB71AA" w:rsidRPr="00C15FA3" w:rsidRDefault="00FB71AA" w:rsidP="00FB71AA">
      <w:pPr>
        <w:pStyle w:val="ae"/>
        <w:ind w:left="0" w:firstLine="706"/>
        <w:jc w:val="both"/>
      </w:pPr>
      <w:r w:rsidRPr="00C15FA3">
        <w:t>Отрасль кино в Ивнянском районе представлена муниципальным бюджетным учреждением культуры «Центр</w:t>
      </w:r>
      <w:r w:rsidR="00642716" w:rsidRPr="00C15FA3">
        <w:t xml:space="preserve"> культурного развития п. Ивня»</w:t>
      </w:r>
      <w:r w:rsidRPr="00C15FA3">
        <w:t>.</w:t>
      </w:r>
    </w:p>
    <w:p w:rsidR="00FB71AA" w:rsidRPr="00C15FA3" w:rsidRDefault="00FB71AA" w:rsidP="00FB71AA">
      <w:pPr>
        <w:pStyle w:val="ae"/>
        <w:ind w:left="0" w:firstLine="706"/>
        <w:jc w:val="both"/>
      </w:pPr>
      <w:r w:rsidRPr="00C15FA3">
        <w:t>В таблице 3 представлены значения основных показателей кинообслуживания населения района за 2009 - 2013 годы.</w:t>
      </w:r>
    </w:p>
    <w:p w:rsidR="00FB71AA" w:rsidRPr="00C15FA3" w:rsidRDefault="00FB71AA" w:rsidP="00FB71AA">
      <w:pPr>
        <w:pStyle w:val="ae"/>
        <w:spacing w:after="4" w:line="321" w:lineRule="exact"/>
        <w:jc w:val="right"/>
      </w:pPr>
      <w:r w:rsidRPr="00C15FA3">
        <w:t>Таблица 3</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5"/>
        <w:gridCol w:w="1394"/>
        <w:gridCol w:w="1395"/>
        <w:gridCol w:w="1395"/>
        <w:gridCol w:w="1395"/>
        <w:gridCol w:w="1395"/>
      </w:tblGrid>
      <w:tr w:rsidR="002F05FF" w:rsidRPr="00C15FA3" w:rsidTr="00642454">
        <w:trPr>
          <w:trHeight w:val="643"/>
        </w:trPr>
        <w:tc>
          <w:tcPr>
            <w:tcW w:w="2665" w:type="dxa"/>
          </w:tcPr>
          <w:p w:rsidR="00FB71AA" w:rsidRPr="00C15FA3" w:rsidRDefault="00FB71AA" w:rsidP="00642454">
            <w:pPr>
              <w:pStyle w:val="TableParagraph"/>
              <w:spacing w:before="5" w:line="322" w:lineRule="exact"/>
              <w:ind w:left="110"/>
              <w:rPr>
                <w:b/>
                <w:sz w:val="24"/>
                <w:szCs w:val="24"/>
              </w:rPr>
            </w:pPr>
            <w:r w:rsidRPr="00C15FA3">
              <w:rPr>
                <w:b/>
                <w:sz w:val="24"/>
                <w:szCs w:val="24"/>
              </w:rPr>
              <w:t>Основные показатели</w:t>
            </w:r>
          </w:p>
        </w:tc>
        <w:tc>
          <w:tcPr>
            <w:tcW w:w="1394" w:type="dxa"/>
          </w:tcPr>
          <w:p w:rsidR="00FB71AA" w:rsidRPr="00C15FA3" w:rsidRDefault="00FB71AA" w:rsidP="00642454">
            <w:pPr>
              <w:pStyle w:val="TableParagraph"/>
              <w:spacing w:before="1"/>
              <w:ind w:left="110"/>
              <w:jc w:val="center"/>
              <w:rPr>
                <w:b/>
                <w:sz w:val="24"/>
                <w:szCs w:val="24"/>
              </w:rPr>
            </w:pPr>
            <w:r w:rsidRPr="00C15FA3">
              <w:rPr>
                <w:b/>
                <w:sz w:val="24"/>
                <w:szCs w:val="24"/>
              </w:rPr>
              <w:t>2009г.</w:t>
            </w:r>
          </w:p>
        </w:tc>
        <w:tc>
          <w:tcPr>
            <w:tcW w:w="1395" w:type="dxa"/>
          </w:tcPr>
          <w:p w:rsidR="00FB71AA" w:rsidRPr="00C15FA3" w:rsidRDefault="00FB71AA" w:rsidP="00642454">
            <w:pPr>
              <w:pStyle w:val="TableParagraph"/>
              <w:spacing w:before="1"/>
              <w:ind w:left="350"/>
              <w:jc w:val="center"/>
              <w:rPr>
                <w:b/>
                <w:sz w:val="24"/>
                <w:szCs w:val="24"/>
              </w:rPr>
            </w:pPr>
            <w:r w:rsidRPr="00C15FA3">
              <w:rPr>
                <w:b/>
                <w:sz w:val="24"/>
                <w:szCs w:val="24"/>
              </w:rPr>
              <w:t>2010г.</w:t>
            </w:r>
          </w:p>
        </w:tc>
        <w:tc>
          <w:tcPr>
            <w:tcW w:w="1395" w:type="dxa"/>
          </w:tcPr>
          <w:p w:rsidR="00FB71AA" w:rsidRPr="00C15FA3" w:rsidRDefault="00FB71AA" w:rsidP="00642454">
            <w:pPr>
              <w:pStyle w:val="TableParagraph"/>
              <w:spacing w:before="1"/>
              <w:ind w:left="354"/>
              <w:jc w:val="center"/>
              <w:rPr>
                <w:b/>
                <w:sz w:val="24"/>
                <w:szCs w:val="24"/>
              </w:rPr>
            </w:pPr>
            <w:r w:rsidRPr="00C15FA3">
              <w:rPr>
                <w:b/>
                <w:sz w:val="24"/>
                <w:szCs w:val="24"/>
              </w:rPr>
              <w:t>2011г.</w:t>
            </w:r>
          </w:p>
        </w:tc>
        <w:tc>
          <w:tcPr>
            <w:tcW w:w="1395" w:type="dxa"/>
          </w:tcPr>
          <w:p w:rsidR="00FB71AA" w:rsidRPr="00C15FA3" w:rsidRDefault="00FB71AA" w:rsidP="00642454">
            <w:pPr>
              <w:pStyle w:val="TableParagraph"/>
              <w:spacing w:before="1"/>
              <w:ind w:left="353"/>
              <w:jc w:val="center"/>
              <w:rPr>
                <w:b/>
                <w:sz w:val="24"/>
                <w:szCs w:val="24"/>
              </w:rPr>
            </w:pPr>
            <w:r w:rsidRPr="00C15FA3">
              <w:rPr>
                <w:b/>
                <w:sz w:val="24"/>
                <w:szCs w:val="24"/>
              </w:rPr>
              <w:t>2012г.</w:t>
            </w:r>
          </w:p>
        </w:tc>
        <w:tc>
          <w:tcPr>
            <w:tcW w:w="1395" w:type="dxa"/>
          </w:tcPr>
          <w:p w:rsidR="00FB71AA" w:rsidRPr="00C15FA3" w:rsidRDefault="00FB71AA" w:rsidP="00642454">
            <w:pPr>
              <w:pStyle w:val="TableParagraph"/>
              <w:spacing w:before="1"/>
              <w:ind w:left="352"/>
              <w:jc w:val="center"/>
              <w:rPr>
                <w:b/>
                <w:sz w:val="24"/>
                <w:szCs w:val="24"/>
              </w:rPr>
            </w:pPr>
            <w:r w:rsidRPr="00C15FA3">
              <w:rPr>
                <w:b/>
                <w:sz w:val="24"/>
                <w:szCs w:val="24"/>
              </w:rPr>
              <w:t>2013г.</w:t>
            </w:r>
          </w:p>
        </w:tc>
      </w:tr>
      <w:tr w:rsidR="002F05FF" w:rsidRPr="00C15FA3" w:rsidTr="00642454">
        <w:trPr>
          <w:trHeight w:val="636"/>
        </w:trPr>
        <w:tc>
          <w:tcPr>
            <w:tcW w:w="2665" w:type="dxa"/>
          </w:tcPr>
          <w:p w:rsidR="00FB71AA" w:rsidRPr="00C15FA3" w:rsidRDefault="00FB71AA" w:rsidP="007B6E98">
            <w:pPr>
              <w:pStyle w:val="TableParagraph"/>
              <w:spacing w:line="312" w:lineRule="exact"/>
              <w:ind w:left="110"/>
              <w:rPr>
                <w:sz w:val="24"/>
                <w:szCs w:val="24"/>
              </w:rPr>
            </w:pPr>
            <w:r w:rsidRPr="00C15FA3">
              <w:rPr>
                <w:sz w:val="24"/>
                <w:szCs w:val="24"/>
              </w:rPr>
              <w:t>Валовой</w:t>
            </w:r>
          </w:p>
          <w:p w:rsidR="00FB71AA" w:rsidRPr="00C15FA3" w:rsidRDefault="00FB71AA" w:rsidP="007B6E98">
            <w:pPr>
              <w:pStyle w:val="TableParagraph"/>
              <w:spacing w:line="305" w:lineRule="exact"/>
              <w:ind w:left="110"/>
              <w:rPr>
                <w:sz w:val="24"/>
                <w:szCs w:val="24"/>
              </w:rPr>
            </w:pPr>
            <w:r w:rsidRPr="00C15FA3">
              <w:rPr>
                <w:sz w:val="24"/>
                <w:szCs w:val="24"/>
              </w:rPr>
              <w:t>сбор</w:t>
            </w:r>
            <w:r w:rsidR="007B6E98" w:rsidRPr="00C15FA3">
              <w:rPr>
                <w:sz w:val="24"/>
                <w:szCs w:val="24"/>
              </w:rPr>
              <w:t xml:space="preserve"> </w:t>
            </w:r>
            <w:r w:rsidRPr="00C15FA3">
              <w:rPr>
                <w:sz w:val="24"/>
                <w:szCs w:val="24"/>
              </w:rPr>
              <w:t>(тыс. руб.)</w:t>
            </w:r>
          </w:p>
        </w:tc>
        <w:tc>
          <w:tcPr>
            <w:tcW w:w="1394" w:type="dxa"/>
          </w:tcPr>
          <w:p w:rsidR="00FB71AA" w:rsidRPr="00C15FA3" w:rsidRDefault="00FB71AA" w:rsidP="00642454">
            <w:pPr>
              <w:pStyle w:val="TableParagraph"/>
              <w:spacing w:line="312" w:lineRule="exact"/>
              <w:ind w:right="94"/>
              <w:jc w:val="center"/>
              <w:rPr>
                <w:sz w:val="24"/>
                <w:szCs w:val="24"/>
              </w:rPr>
            </w:pPr>
            <w:r w:rsidRPr="00C15FA3">
              <w:rPr>
                <w:sz w:val="24"/>
                <w:szCs w:val="24"/>
              </w:rPr>
              <w:t>56,0</w:t>
            </w:r>
          </w:p>
        </w:tc>
        <w:tc>
          <w:tcPr>
            <w:tcW w:w="1395" w:type="dxa"/>
          </w:tcPr>
          <w:p w:rsidR="00FB71AA" w:rsidRPr="00C15FA3" w:rsidRDefault="00FB71AA" w:rsidP="00642454">
            <w:pPr>
              <w:pStyle w:val="TableParagraph"/>
              <w:spacing w:line="312" w:lineRule="exact"/>
              <w:ind w:right="99"/>
              <w:jc w:val="center"/>
              <w:rPr>
                <w:sz w:val="24"/>
                <w:szCs w:val="24"/>
              </w:rPr>
            </w:pPr>
            <w:r w:rsidRPr="00C15FA3">
              <w:rPr>
                <w:sz w:val="24"/>
                <w:szCs w:val="24"/>
              </w:rPr>
              <w:t>104,7</w:t>
            </w:r>
          </w:p>
        </w:tc>
        <w:tc>
          <w:tcPr>
            <w:tcW w:w="1395" w:type="dxa"/>
          </w:tcPr>
          <w:p w:rsidR="00FB71AA" w:rsidRPr="00C15FA3" w:rsidRDefault="00FB71AA" w:rsidP="00642454">
            <w:pPr>
              <w:pStyle w:val="TableParagraph"/>
              <w:spacing w:line="312" w:lineRule="exact"/>
              <w:ind w:right="96"/>
              <w:jc w:val="center"/>
              <w:rPr>
                <w:sz w:val="24"/>
                <w:szCs w:val="24"/>
              </w:rPr>
            </w:pPr>
            <w:r w:rsidRPr="00C15FA3">
              <w:rPr>
                <w:sz w:val="24"/>
                <w:szCs w:val="24"/>
              </w:rPr>
              <w:t>84,5</w:t>
            </w:r>
          </w:p>
        </w:tc>
        <w:tc>
          <w:tcPr>
            <w:tcW w:w="1395" w:type="dxa"/>
          </w:tcPr>
          <w:p w:rsidR="00FB71AA" w:rsidRPr="00C15FA3" w:rsidRDefault="00FB71AA" w:rsidP="00642454">
            <w:pPr>
              <w:pStyle w:val="TableParagraph"/>
              <w:spacing w:line="312" w:lineRule="exact"/>
              <w:ind w:right="96"/>
              <w:jc w:val="center"/>
              <w:rPr>
                <w:sz w:val="24"/>
                <w:szCs w:val="24"/>
              </w:rPr>
            </w:pPr>
            <w:r w:rsidRPr="00C15FA3">
              <w:rPr>
                <w:sz w:val="24"/>
                <w:szCs w:val="24"/>
              </w:rPr>
              <w:t>121,4</w:t>
            </w:r>
          </w:p>
        </w:tc>
        <w:tc>
          <w:tcPr>
            <w:tcW w:w="1395" w:type="dxa"/>
          </w:tcPr>
          <w:p w:rsidR="00FB71AA" w:rsidRPr="00C15FA3" w:rsidRDefault="00FB71AA" w:rsidP="00642454">
            <w:pPr>
              <w:pStyle w:val="TableParagraph"/>
              <w:spacing w:line="312" w:lineRule="exact"/>
              <w:ind w:right="97"/>
              <w:jc w:val="center"/>
              <w:rPr>
                <w:sz w:val="24"/>
                <w:szCs w:val="24"/>
              </w:rPr>
            </w:pPr>
            <w:r w:rsidRPr="00C15FA3">
              <w:rPr>
                <w:sz w:val="24"/>
                <w:szCs w:val="24"/>
              </w:rPr>
              <w:t>142,3</w:t>
            </w:r>
          </w:p>
        </w:tc>
      </w:tr>
      <w:tr w:rsidR="002F05FF" w:rsidRPr="00C15FA3" w:rsidTr="00642454">
        <w:trPr>
          <w:trHeight w:val="969"/>
        </w:trPr>
        <w:tc>
          <w:tcPr>
            <w:tcW w:w="2665" w:type="dxa"/>
          </w:tcPr>
          <w:p w:rsidR="00FB71AA" w:rsidRPr="00C15FA3" w:rsidRDefault="00FB71AA" w:rsidP="007B6E98">
            <w:pPr>
              <w:pStyle w:val="TableParagraph"/>
              <w:ind w:left="110" w:right="173"/>
              <w:rPr>
                <w:sz w:val="24"/>
                <w:szCs w:val="24"/>
              </w:rPr>
            </w:pPr>
            <w:r w:rsidRPr="00C15FA3">
              <w:rPr>
                <w:sz w:val="24"/>
                <w:szCs w:val="24"/>
              </w:rPr>
              <w:t>Количество зрителей</w:t>
            </w:r>
          </w:p>
          <w:p w:rsidR="00FB71AA" w:rsidRPr="00C15FA3" w:rsidRDefault="007B6E98" w:rsidP="007B6E98">
            <w:pPr>
              <w:pStyle w:val="TableParagraph"/>
              <w:spacing w:line="305" w:lineRule="exact"/>
              <w:ind w:left="110"/>
              <w:rPr>
                <w:sz w:val="24"/>
                <w:szCs w:val="24"/>
              </w:rPr>
            </w:pPr>
            <w:r w:rsidRPr="00C15FA3">
              <w:rPr>
                <w:sz w:val="24"/>
                <w:szCs w:val="24"/>
              </w:rPr>
              <w:t>(</w:t>
            </w:r>
            <w:r w:rsidR="00FB71AA" w:rsidRPr="00C15FA3">
              <w:rPr>
                <w:sz w:val="24"/>
                <w:szCs w:val="24"/>
              </w:rPr>
              <w:t>чел.)</w:t>
            </w:r>
          </w:p>
        </w:tc>
        <w:tc>
          <w:tcPr>
            <w:tcW w:w="1394" w:type="dxa"/>
          </w:tcPr>
          <w:p w:rsidR="00FB71AA" w:rsidRPr="00C15FA3" w:rsidRDefault="00FB71AA" w:rsidP="00642454">
            <w:pPr>
              <w:pStyle w:val="TableParagraph"/>
              <w:ind w:right="98"/>
              <w:jc w:val="center"/>
              <w:rPr>
                <w:sz w:val="24"/>
                <w:szCs w:val="24"/>
              </w:rPr>
            </w:pPr>
            <w:r w:rsidRPr="00C15FA3">
              <w:rPr>
                <w:sz w:val="24"/>
                <w:szCs w:val="24"/>
              </w:rPr>
              <w:t>6</w:t>
            </w:r>
            <w:r w:rsidR="007B6E98" w:rsidRPr="00C15FA3">
              <w:rPr>
                <w:sz w:val="24"/>
                <w:szCs w:val="24"/>
              </w:rPr>
              <w:t xml:space="preserve"> </w:t>
            </w:r>
            <w:r w:rsidRPr="00C15FA3">
              <w:rPr>
                <w:sz w:val="24"/>
                <w:szCs w:val="24"/>
              </w:rPr>
              <w:t>565</w:t>
            </w:r>
          </w:p>
        </w:tc>
        <w:tc>
          <w:tcPr>
            <w:tcW w:w="1395" w:type="dxa"/>
          </w:tcPr>
          <w:p w:rsidR="00FB71AA" w:rsidRPr="00C15FA3" w:rsidRDefault="00FB71AA" w:rsidP="00642454">
            <w:pPr>
              <w:pStyle w:val="TableParagraph"/>
              <w:ind w:right="104"/>
              <w:jc w:val="center"/>
              <w:rPr>
                <w:sz w:val="24"/>
                <w:szCs w:val="24"/>
              </w:rPr>
            </w:pPr>
            <w:r w:rsidRPr="00C15FA3">
              <w:rPr>
                <w:sz w:val="24"/>
                <w:szCs w:val="24"/>
              </w:rPr>
              <w:t>11</w:t>
            </w:r>
            <w:r w:rsidR="007B6E98" w:rsidRPr="00C15FA3">
              <w:rPr>
                <w:sz w:val="24"/>
                <w:szCs w:val="24"/>
              </w:rPr>
              <w:t xml:space="preserve"> </w:t>
            </w:r>
            <w:r w:rsidRPr="00C15FA3">
              <w:rPr>
                <w:sz w:val="24"/>
                <w:szCs w:val="24"/>
              </w:rPr>
              <w:t>574</w:t>
            </w:r>
          </w:p>
        </w:tc>
        <w:tc>
          <w:tcPr>
            <w:tcW w:w="1395" w:type="dxa"/>
          </w:tcPr>
          <w:p w:rsidR="00FB71AA" w:rsidRPr="00C15FA3" w:rsidRDefault="00FB71AA" w:rsidP="00642454">
            <w:pPr>
              <w:pStyle w:val="TableParagraph"/>
              <w:ind w:right="101"/>
              <w:jc w:val="center"/>
              <w:rPr>
                <w:sz w:val="24"/>
                <w:szCs w:val="24"/>
              </w:rPr>
            </w:pPr>
            <w:r w:rsidRPr="00C15FA3">
              <w:rPr>
                <w:sz w:val="24"/>
                <w:szCs w:val="24"/>
              </w:rPr>
              <w:t>10</w:t>
            </w:r>
            <w:r w:rsidR="007B6E98" w:rsidRPr="00C15FA3">
              <w:rPr>
                <w:sz w:val="24"/>
                <w:szCs w:val="24"/>
              </w:rPr>
              <w:t xml:space="preserve"> </w:t>
            </w:r>
            <w:r w:rsidRPr="00C15FA3">
              <w:rPr>
                <w:sz w:val="24"/>
                <w:szCs w:val="24"/>
              </w:rPr>
              <w:t>123</w:t>
            </w:r>
          </w:p>
        </w:tc>
        <w:tc>
          <w:tcPr>
            <w:tcW w:w="1395" w:type="dxa"/>
          </w:tcPr>
          <w:p w:rsidR="00FB71AA" w:rsidRPr="00C15FA3" w:rsidRDefault="00FB71AA" w:rsidP="00642454">
            <w:pPr>
              <w:pStyle w:val="TableParagraph"/>
              <w:ind w:right="101"/>
              <w:jc w:val="center"/>
              <w:rPr>
                <w:sz w:val="24"/>
                <w:szCs w:val="24"/>
              </w:rPr>
            </w:pPr>
            <w:r w:rsidRPr="00C15FA3">
              <w:rPr>
                <w:sz w:val="24"/>
                <w:szCs w:val="24"/>
              </w:rPr>
              <w:t>14</w:t>
            </w:r>
            <w:r w:rsidR="007B6E98" w:rsidRPr="00C15FA3">
              <w:rPr>
                <w:sz w:val="24"/>
                <w:szCs w:val="24"/>
              </w:rPr>
              <w:t xml:space="preserve"> </w:t>
            </w:r>
            <w:r w:rsidRPr="00C15FA3">
              <w:rPr>
                <w:sz w:val="24"/>
                <w:szCs w:val="24"/>
              </w:rPr>
              <w:t>633</w:t>
            </w:r>
          </w:p>
        </w:tc>
        <w:tc>
          <w:tcPr>
            <w:tcW w:w="1395" w:type="dxa"/>
          </w:tcPr>
          <w:p w:rsidR="00FB71AA" w:rsidRPr="00C15FA3" w:rsidRDefault="00FB71AA" w:rsidP="00642454">
            <w:pPr>
              <w:pStyle w:val="TableParagraph"/>
              <w:ind w:right="102"/>
              <w:jc w:val="center"/>
              <w:rPr>
                <w:sz w:val="24"/>
                <w:szCs w:val="24"/>
              </w:rPr>
            </w:pPr>
            <w:r w:rsidRPr="00C15FA3">
              <w:rPr>
                <w:sz w:val="24"/>
                <w:szCs w:val="24"/>
              </w:rPr>
              <w:t>13</w:t>
            </w:r>
            <w:r w:rsidR="007B6E98" w:rsidRPr="00C15FA3">
              <w:rPr>
                <w:sz w:val="24"/>
                <w:szCs w:val="24"/>
              </w:rPr>
              <w:t xml:space="preserve"> </w:t>
            </w:r>
            <w:r w:rsidRPr="00C15FA3">
              <w:rPr>
                <w:sz w:val="24"/>
                <w:szCs w:val="24"/>
              </w:rPr>
              <w:t>481</w:t>
            </w:r>
          </w:p>
        </w:tc>
      </w:tr>
      <w:tr w:rsidR="002F05FF" w:rsidRPr="00C15FA3" w:rsidTr="00642454">
        <w:trPr>
          <w:trHeight w:val="642"/>
        </w:trPr>
        <w:tc>
          <w:tcPr>
            <w:tcW w:w="2665" w:type="dxa"/>
          </w:tcPr>
          <w:p w:rsidR="00FB71AA" w:rsidRPr="00C15FA3" w:rsidRDefault="007B6E98" w:rsidP="007B6E98">
            <w:pPr>
              <w:pStyle w:val="TableParagraph"/>
              <w:tabs>
                <w:tab w:val="left" w:pos="2009"/>
              </w:tabs>
              <w:spacing w:line="322" w:lineRule="exact"/>
              <w:ind w:left="110" w:right="97"/>
              <w:rPr>
                <w:sz w:val="24"/>
                <w:szCs w:val="24"/>
              </w:rPr>
            </w:pPr>
            <w:r w:rsidRPr="00C15FA3">
              <w:rPr>
                <w:sz w:val="24"/>
                <w:szCs w:val="24"/>
              </w:rPr>
              <w:t xml:space="preserve">Средняя </w:t>
            </w:r>
            <w:r w:rsidR="00FB71AA" w:rsidRPr="00C15FA3">
              <w:rPr>
                <w:sz w:val="24"/>
                <w:szCs w:val="24"/>
              </w:rPr>
              <w:t>цена билета (руб.)</w:t>
            </w:r>
          </w:p>
        </w:tc>
        <w:tc>
          <w:tcPr>
            <w:tcW w:w="1394" w:type="dxa"/>
          </w:tcPr>
          <w:p w:rsidR="00FB71AA" w:rsidRPr="00C15FA3" w:rsidRDefault="00FB71AA" w:rsidP="00642454">
            <w:pPr>
              <w:pStyle w:val="TableParagraph"/>
              <w:spacing w:line="318" w:lineRule="exact"/>
              <w:ind w:right="94"/>
              <w:jc w:val="center"/>
              <w:rPr>
                <w:sz w:val="24"/>
                <w:szCs w:val="24"/>
              </w:rPr>
            </w:pPr>
            <w:r w:rsidRPr="00C15FA3">
              <w:rPr>
                <w:sz w:val="24"/>
                <w:szCs w:val="24"/>
              </w:rPr>
              <w:t>10</w:t>
            </w:r>
          </w:p>
        </w:tc>
        <w:tc>
          <w:tcPr>
            <w:tcW w:w="1395" w:type="dxa"/>
          </w:tcPr>
          <w:p w:rsidR="00FB71AA" w:rsidRPr="00C15FA3" w:rsidRDefault="00FB71AA" w:rsidP="00642454">
            <w:pPr>
              <w:pStyle w:val="TableParagraph"/>
              <w:spacing w:line="318" w:lineRule="exact"/>
              <w:ind w:right="99"/>
              <w:jc w:val="center"/>
              <w:rPr>
                <w:sz w:val="24"/>
                <w:szCs w:val="24"/>
              </w:rPr>
            </w:pPr>
            <w:r w:rsidRPr="00C15FA3">
              <w:rPr>
                <w:sz w:val="24"/>
                <w:szCs w:val="24"/>
              </w:rPr>
              <w:t>10</w:t>
            </w:r>
          </w:p>
        </w:tc>
        <w:tc>
          <w:tcPr>
            <w:tcW w:w="1395" w:type="dxa"/>
          </w:tcPr>
          <w:p w:rsidR="00FB71AA" w:rsidRPr="00C15FA3" w:rsidRDefault="00FB71AA" w:rsidP="00642454">
            <w:pPr>
              <w:pStyle w:val="TableParagraph"/>
              <w:spacing w:line="318" w:lineRule="exact"/>
              <w:ind w:right="96"/>
              <w:jc w:val="center"/>
              <w:rPr>
                <w:sz w:val="24"/>
                <w:szCs w:val="24"/>
              </w:rPr>
            </w:pPr>
            <w:r w:rsidRPr="00C15FA3">
              <w:rPr>
                <w:sz w:val="24"/>
                <w:szCs w:val="24"/>
              </w:rPr>
              <w:t>10</w:t>
            </w:r>
          </w:p>
        </w:tc>
        <w:tc>
          <w:tcPr>
            <w:tcW w:w="1395" w:type="dxa"/>
          </w:tcPr>
          <w:p w:rsidR="00FB71AA" w:rsidRPr="00C15FA3" w:rsidRDefault="00FB71AA" w:rsidP="00642454">
            <w:pPr>
              <w:pStyle w:val="TableParagraph"/>
              <w:spacing w:line="318" w:lineRule="exact"/>
              <w:ind w:right="96"/>
              <w:jc w:val="center"/>
              <w:rPr>
                <w:sz w:val="24"/>
                <w:szCs w:val="24"/>
              </w:rPr>
            </w:pPr>
            <w:r w:rsidRPr="00C15FA3">
              <w:rPr>
                <w:sz w:val="24"/>
                <w:szCs w:val="24"/>
              </w:rPr>
              <w:t>10</w:t>
            </w:r>
          </w:p>
        </w:tc>
        <w:tc>
          <w:tcPr>
            <w:tcW w:w="1395" w:type="dxa"/>
          </w:tcPr>
          <w:p w:rsidR="00FB71AA" w:rsidRPr="00C15FA3" w:rsidRDefault="00FB71AA" w:rsidP="00642454">
            <w:pPr>
              <w:pStyle w:val="TableParagraph"/>
              <w:spacing w:line="318" w:lineRule="exact"/>
              <w:ind w:right="96"/>
              <w:jc w:val="center"/>
              <w:rPr>
                <w:sz w:val="24"/>
                <w:szCs w:val="24"/>
              </w:rPr>
            </w:pPr>
            <w:r w:rsidRPr="00C15FA3">
              <w:rPr>
                <w:sz w:val="24"/>
                <w:szCs w:val="24"/>
              </w:rPr>
              <w:t>10</w:t>
            </w:r>
          </w:p>
        </w:tc>
      </w:tr>
      <w:tr w:rsidR="00FB71AA" w:rsidRPr="00C15FA3" w:rsidTr="00642454">
        <w:trPr>
          <w:trHeight w:val="642"/>
        </w:trPr>
        <w:tc>
          <w:tcPr>
            <w:tcW w:w="2665" w:type="dxa"/>
          </w:tcPr>
          <w:p w:rsidR="00FB71AA" w:rsidRPr="00C15FA3" w:rsidRDefault="00FB71AA" w:rsidP="007B6E98">
            <w:pPr>
              <w:pStyle w:val="TableParagraph"/>
              <w:spacing w:line="317" w:lineRule="exact"/>
              <w:ind w:left="110"/>
              <w:rPr>
                <w:sz w:val="24"/>
                <w:szCs w:val="24"/>
              </w:rPr>
            </w:pPr>
            <w:r w:rsidRPr="00C15FA3">
              <w:rPr>
                <w:sz w:val="24"/>
                <w:szCs w:val="24"/>
              </w:rPr>
              <w:t>Число</w:t>
            </w:r>
          </w:p>
          <w:p w:rsidR="00FB71AA" w:rsidRPr="00C15FA3" w:rsidRDefault="00FB71AA" w:rsidP="007B6E98">
            <w:pPr>
              <w:pStyle w:val="TableParagraph"/>
              <w:spacing w:line="305" w:lineRule="exact"/>
              <w:ind w:left="110"/>
              <w:rPr>
                <w:sz w:val="24"/>
                <w:szCs w:val="24"/>
              </w:rPr>
            </w:pPr>
            <w:r w:rsidRPr="00C15FA3">
              <w:rPr>
                <w:sz w:val="24"/>
                <w:szCs w:val="24"/>
              </w:rPr>
              <w:t>киноустановок</w:t>
            </w:r>
          </w:p>
        </w:tc>
        <w:tc>
          <w:tcPr>
            <w:tcW w:w="1394" w:type="dxa"/>
          </w:tcPr>
          <w:p w:rsidR="00FB71AA" w:rsidRPr="00C15FA3" w:rsidRDefault="00FB71AA" w:rsidP="00642454">
            <w:pPr>
              <w:pStyle w:val="TableParagraph"/>
              <w:spacing w:line="317" w:lineRule="exact"/>
              <w:ind w:right="94"/>
              <w:jc w:val="center"/>
              <w:rPr>
                <w:sz w:val="24"/>
                <w:szCs w:val="24"/>
              </w:rPr>
            </w:pPr>
            <w:r w:rsidRPr="00C15FA3">
              <w:rPr>
                <w:sz w:val="24"/>
                <w:szCs w:val="24"/>
              </w:rPr>
              <w:t>10</w:t>
            </w:r>
          </w:p>
        </w:tc>
        <w:tc>
          <w:tcPr>
            <w:tcW w:w="1395" w:type="dxa"/>
          </w:tcPr>
          <w:p w:rsidR="00FB71AA" w:rsidRPr="00C15FA3" w:rsidRDefault="00FB71AA" w:rsidP="00642454">
            <w:pPr>
              <w:pStyle w:val="TableParagraph"/>
              <w:spacing w:line="317" w:lineRule="exact"/>
              <w:ind w:right="99"/>
              <w:jc w:val="center"/>
              <w:rPr>
                <w:sz w:val="24"/>
                <w:szCs w:val="24"/>
              </w:rPr>
            </w:pPr>
            <w:r w:rsidRPr="00C15FA3">
              <w:rPr>
                <w:sz w:val="24"/>
                <w:szCs w:val="24"/>
              </w:rPr>
              <w:t>10</w:t>
            </w:r>
          </w:p>
        </w:tc>
        <w:tc>
          <w:tcPr>
            <w:tcW w:w="1395" w:type="dxa"/>
          </w:tcPr>
          <w:p w:rsidR="00FB71AA" w:rsidRPr="00C15FA3" w:rsidRDefault="00FB71AA" w:rsidP="00642454">
            <w:pPr>
              <w:pStyle w:val="TableParagraph"/>
              <w:spacing w:line="317" w:lineRule="exact"/>
              <w:ind w:right="96"/>
              <w:jc w:val="center"/>
              <w:rPr>
                <w:sz w:val="24"/>
                <w:szCs w:val="24"/>
              </w:rPr>
            </w:pPr>
            <w:r w:rsidRPr="00C15FA3">
              <w:rPr>
                <w:sz w:val="24"/>
                <w:szCs w:val="24"/>
              </w:rPr>
              <w:t>10</w:t>
            </w:r>
          </w:p>
        </w:tc>
        <w:tc>
          <w:tcPr>
            <w:tcW w:w="1395" w:type="dxa"/>
          </w:tcPr>
          <w:p w:rsidR="00FB71AA" w:rsidRPr="00C15FA3" w:rsidRDefault="00FB71AA" w:rsidP="00642454">
            <w:pPr>
              <w:pStyle w:val="TableParagraph"/>
              <w:spacing w:line="317" w:lineRule="exact"/>
              <w:ind w:right="96"/>
              <w:jc w:val="center"/>
              <w:rPr>
                <w:sz w:val="24"/>
                <w:szCs w:val="24"/>
              </w:rPr>
            </w:pPr>
            <w:r w:rsidRPr="00C15FA3">
              <w:rPr>
                <w:sz w:val="24"/>
                <w:szCs w:val="24"/>
              </w:rPr>
              <w:t>10</w:t>
            </w:r>
          </w:p>
        </w:tc>
        <w:tc>
          <w:tcPr>
            <w:tcW w:w="1395" w:type="dxa"/>
          </w:tcPr>
          <w:p w:rsidR="00FB71AA" w:rsidRPr="00C15FA3" w:rsidRDefault="00FB71AA" w:rsidP="00642454">
            <w:pPr>
              <w:pStyle w:val="TableParagraph"/>
              <w:spacing w:line="317" w:lineRule="exact"/>
              <w:ind w:right="96"/>
              <w:jc w:val="center"/>
              <w:rPr>
                <w:sz w:val="24"/>
                <w:szCs w:val="24"/>
              </w:rPr>
            </w:pPr>
            <w:r w:rsidRPr="00C15FA3">
              <w:rPr>
                <w:sz w:val="24"/>
                <w:szCs w:val="24"/>
              </w:rPr>
              <w:t>9</w:t>
            </w:r>
          </w:p>
        </w:tc>
      </w:tr>
    </w:tbl>
    <w:p w:rsidR="00FB71AA" w:rsidRPr="00C15FA3" w:rsidRDefault="00FB71AA" w:rsidP="00FB71AA">
      <w:pPr>
        <w:pStyle w:val="ae"/>
        <w:ind w:left="0" w:right="833"/>
        <w:jc w:val="both"/>
      </w:pPr>
    </w:p>
    <w:p w:rsidR="00FB71AA" w:rsidRPr="00C15FA3" w:rsidRDefault="00FB71AA" w:rsidP="00FB71AA">
      <w:pPr>
        <w:pStyle w:val="ae"/>
        <w:ind w:left="0" w:firstLine="720"/>
        <w:jc w:val="both"/>
      </w:pPr>
      <w:r w:rsidRPr="00C15FA3">
        <w:t xml:space="preserve">Анализ основных показателей кинообслуживания населения района </w:t>
      </w:r>
      <w:r w:rsidR="00BC61E2" w:rsidRPr="00C15FA3">
        <w:br/>
      </w:r>
      <w:r w:rsidRPr="00C15FA3">
        <w:t>в 2010</w:t>
      </w:r>
      <w:r w:rsidR="007B6E98" w:rsidRPr="00C15FA3">
        <w:t xml:space="preserve"> – </w:t>
      </w:r>
      <w:r w:rsidRPr="00C15FA3">
        <w:t>2013</w:t>
      </w:r>
      <w:r w:rsidR="007B6E98" w:rsidRPr="00C15FA3">
        <w:t xml:space="preserve"> </w:t>
      </w:r>
      <w:r w:rsidRPr="00C15FA3">
        <w:t xml:space="preserve">годах (таблица 3) показывает, что за 2 года количество кинозрителей в </w:t>
      </w:r>
      <w:r w:rsidR="007B6E98" w:rsidRPr="00C15FA3">
        <w:t>районе</w:t>
      </w:r>
      <w:r w:rsidRPr="00C15FA3">
        <w:t xml:space="preserve"> увеличилось на 165</w:t>
      </w:r>
      <w:r w:rsidR="007B6E98" w:rsidRPr="00C15FA3">
        <w:t xml:space="preserve"> </w:t>
      </w:r>
      <w:r w:rsidRPr="00C15FA3">
        <w:t>% (с 11</w:t>
      </w:r>
      <w:r w:rsidR="007B6E98" w:rsidRPr="00C15FA3">
        <w:t xml:space="preserve"> </w:t>
      </w:r>
      <w:r w:rsidRPr="00C15FA3">
        <w:t>574 до 13</w:t>
      </w:r>
      <w:r w:rsidR="007B6E98" w:rsidRPr="00C15FA3">
        <w:t xml:space="preserve"> </w:t>
      </w:r>
      <w:r w:rsidRPr="00C15FA3">
        <w:t>481 чел.), валовой сбор за тот же период увеличился на 135,9 % (с 104,7 тыс. до 142,3 тыс. руб.).</w:t>
      </w:r>
    </w:p>
    <w:p w:rsidR="00FB71AA" w:rsidRPr="00C15FA3" w:rsidRDefault="00FB71AA" w:rsidP="00FB71AA">
      <w:pPr>
        <w:pStyle w:val="ae"/>
        <w:ind w:left="0" w:firstLine="720"/>
        <w:jc w:val="both"/>
      </w:pPr>
      <w:r w:rsidRPr="00C15FA3">
        <w:t xml:space="preserve">В стране идёт активный переход кинотеатров на цифровой 2D/3D кинопоказ. В районе достижения технического прогресса в кинематографии </w:t>
      </w:r>
      <w:r w:rsidR="00BC61E2" w:rsidRPr="00C15FA3">
        <w:br/>
      </w:r>
      <w:r w:rsidRPr="00C15FA3">
        <w:t xml:space="preserve">не внедряются. В муниципальной киносети остро проявляется проблема отставания технической оснащённости от новейших стандартов, технологий </w:t>
      </w:r>
      <w:r w:rsidR="00836044" w:rsidRPr="00C15FA3">
        <w:br/>
      </w:r>
      <w:r w:rsidRPr="00C15FA3">
        <w:t>и современных направлений в организации кинообслуживания населения. Сегодня муниципальные киноустан</w:t>
      </w:r>
      <w:r w:rsidR="00A948E3" w:rsidRPr="00C15FA3">
        <w:t>овки в подавляющем большинстве –</w:t>
      </w:r>
      <w:r w:rsidRPr="00C15FA3">
        <w:t xml:space="preserve"> это морально и физически устаревшие, технически изношенные плёночные (35 мм) ки</w:t>
      </w:r>
      <w:r w:rsidR="00AF44DA" w:rsidRPr="00C15FA3">
        <w:t>нопроекторы производства 1970-x – 1</w:t>
      </w:r>
      <w:r w:rsidRPr="00C15FA3">
        <w:t xml:space="preserve">980-х годов, не поддерживающие современные носители видеоинформации. Рабочие узлы кинопроекторов превысили свой срок эксплуатации в среднем в 2-3 раза, а комплектующие уже </w:t>
      </w:r>
      <w:r w:rsidRPr="00C15FA3">
        <w:lastRenderedPageBreak/>
        <w:t>давно не производятся и не продаются. Наблюдается острый дефицит квалифицированных кадров. Средняя цена билета в 2013 году составила 10 руб.</w:t>
      </w:r>
    </w:p>
    <w:p w:rsidR="00FB71AA" w:rsidRPr="00C15FA3" w:rsidRDefault="00FB71AA" w:rsidP="00A948E3">
      <w:pPr>
        <w:pStyle w:val="ae"/>
        <w:ind w:left="0" w:firstLine="720"/>
        <w:jc w:val="both"/>
      </w:pPr>
      <w:r w:rsidRPr="00C15FA3">
        <w:t>Сложившееся сегодня финансовое положение в сфере муниципального кинопроката Белгородской области не позволяет ГБУК «Белгородкино»</w:t>
      </w:r>
      <w:r w:rsidRPr="00C15FA3">
        <w:rPr>
          <w:noProof/>
        </w:rPr>
        <mc:AlternateContent>
          <mc:Choice Requires="wps">
            <w:drawing>
              <wp:anchor distT="0" distB="0" distL="114300" distR="114300" simplePos="0" relativeHeight="251657216" behindDoc="1" locked="0" layoutInCell="1" allowOverlap="1" wp14:anchorId="38A7FD17" wp14:editId="1FA51AE6">
                <wp:simplePos x="0" y="0"/>
                <wp:positionH relativeFrom="page">
                  <wp:posOffset>1079500</wp:posOffset>
                </wp:positionH>
                <wp:positionV relativeFrom="page">
                  <wp:posOffset>3997325</wp:posOffset>
                </wp:positionV>
                <wp:extent cx="1609725" cy="204470"/>
                <wp:effectExtent l="3175" t="0" r="0" b="0"/>
                <wp:wrapNone/>
                <wp:docPr id="1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04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C501F7" id="Rectangle 5" o:spid="_x0000_s1026" style="position:absolute;margin-left:85pt;margin-top:314.75pt;width:126.75pt;height:16.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" stroked="f">
                <w10:wrap anchorx="page" anchory="page"/>
              </v:rect>
            </w:pict>
          </mc:Fallback>
        </mc:AlternateContent>
      </w:r>
      <w:r w:rsidRPr="00C15FA3">
        <w:rPr>
          <w:noProof/>
        </w:rPr>
        <mc:AlternateContent>
          <mc:Choice Requires="wps">
            <w:drawing>
              <wp:anchor distT="0" distB="0" distL="114300" distR="114300" simplePos="0" relativeHeight="251659264" behindDoc="1" locked="0" layoutInCell="1" allowOverlap="1" wp14:anchorId="1C059E3B" wp14:editId="1E940B83">
                <wp:simplePos x="0" y="0"/>
                <wp:positionH relativeFrom="page">
                  <wp:posOffset>1079500</wp:posOffset>
                </wp:positionH>
                <wp:positionV relativeFrom="page">
                  <wp:posOffset>5195570</wp:posOffset>
                </wp:positionV>
                <wp:extent cx="1609725" cy="204470"/>
                <wp:effectExtent l="3175" t="4445" r="0" b="635"/>
                <wp:wrapNone/>
                <wp:docPr id="1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04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C6477" id="Rectangle 6" o:spid="_x0000_s1026" style="position:absolute;margin-left:85pt;margin-top:409.1pt;width:126.75pt;height:16.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" stroked="f">
                <w10:wrap anchorx="page" anchory="page"/>
              </v:rect>
            </w:pict>
          </mc:Fallback>
        </mc:AlternateContent>
      </w:r>
      <w:r w:rsidRPr="00C15FA3">
        <w:rPr>
          <w:noProof/>
        </w:rPr>
        <mc:AlternateContent>
          <mc:Choice Requires="wps">
            <w:drawing>
              <wp:anchor distT="0" distB="0" distL="114300" distR="114300" simplePos="0" relativeHeight="251661312" behindDoc="1" locked="0" layoutInCell="1" allowOverlap="1" wp14:anchorId="308A5E68" wp14:editId="47549000">
                <wp:simplePos x="0" y="0"/>
                <wp:positionH relativeFrom="page">
                  <wp:posOffset>2796540</wp:posOffset>
                </wp:positionH>
                <wp:positionV relativeFrom="page">
                  <wp:posOffset>7030720</wp:posOffset>
                </wp:positionV>
                <wp:extent cx="1348105" cy="396240"/>
                <wp:effectExtent l="0" t="1270" r="0" b="2540"/>
                <wp:wrapNone/>
                <wp:docPr id="1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48105" cy="396240"/>
                        </a:xfrm>
                        <a:custGeom>
                          <a:avLst/>
                          <a:gdLst>
                            <a:gd name="T0" fmla="+- 0 5388 4404"/>
                            <a:gd name="T1" fmla="*/ T0 w 2123"/>
                            <a:gd name="T2" fmla="+- 0 11394 11072"/>
                            <a:gd name="T3" fmla="*/ 11394 h 624"/>
                            <a:gd name="T4" fmla="+- 0 5378 4404"/>
                            <a:gd name="T5" fmla="*/ T4 w 2123"/>
                            <a:gd name="T6" fmla="+- 0 11394 11072"/>
                            <a:gd name="T7" fmla="*/ 11394 h 624"/>
                            <a:gd name="T8" fmla="+- 0 5378 4404"/>
                            <a:gd name="T9" fmla="*/ T8 w 2123"/>
                            <a:gd name="T10" fmla="+- 0 11072 11072"/>
                            <a:gd name="T11" fmla="*/ 11072 h 624"/>
                            <a:gd name="T12" fmla="+- 0 4408 4404"/>
                            <a:gd name="T13" fmla="*/ T12 w 2123"/>
                            <a:gd name="T14" fmla="+- 0 11072 11072"/>
                            <a:gd name="T15" fmla="*/ 11072 h 624"/>
                            <a:gd name="T16" fmla="+- 0 4408 4404"/>
                            <a:gd name="T17" fmla="*/ T16 w 2123"/>
                            <a:gd name="T18" fmla="+- 0 11394 11072"/>
                            <a:gd name="T19" fmla="*/ 11394 h 624"/>
                            <a:gd name="T20" fmla="+- 0 4404 4404"/>
                            <a:gd name="T21" fmla="*/ T20 w 2123"/>
                            <a:gd name="T22" fmla="+- 0 11394 11072"/>
                            <a:gd name="T23" fmla="*/ 11394 h 624"/>
                            <a:gd name="T24" fmla="+- 0 4404 4404"/>
                            <a:gd name="T25" fmla="*/ T24 w 2123"/>
                            <a:gd name="T26" fmla="+- 0 11696 11072"/>
                            <a:gd name="T27" fmla="*/ 11696 h 624"/>
                            <a:gd name="T28" fmla="+- 0 5388 4404"/>
                            <a:gd name="T29" fmla="*/ T28 w 2123"/>
                            <a:gd name="T30" fmla="+- 0 11696 11072"/>
                            <a:gd name="T31" fmla="*/ 11696 h 624"/>
                            <a:gd name="T32" fmla="+- 0 5388 4404"/>
                            <a:gd name="T33" fmla="*/ T32 w 2123"/>
                            <a:gd name="T34" fmla="+- 0 11394 11072"/>
                            <a:gd name="T35" fmla="*/ 11394 h 624"/>
                            <a:gd name="T36" fmla="+- 0 6526 4404"/>
                            <a:gd name="T37" fmla="*/ T36 w 2123"/>
                            <a:gd name="T38" fmla="+- 0 11072 11072"/>
                            <a:gd name="T39" fmla="*/ 11072 h 624"/>
                            <a:gd name="T40" fmla="+- 0 6511 4404"/>
                            <a:gd name="T41" fmla="*/ T40 w 2123"/>
                            <a:gd name="T42" fmla="+- 0 11072 11072"/>
                            <a:gd name="T43" fmla="*/ 11072 h 624"/>
                            <a:gd name="T44" fmla="+- 0 5397 4404"/>
                            <a:gd name="T45" fmla="*/ T44 w 2123"/>
                            <a:gd name="T46" fmla="+- 0 11072 11072"/>
                            <a:gd name="T47" fmla="*/ 11072 h 624"/>
                            <a:gd name="T48" fmla="+- 0 5392 4404"/>
                            <a:gd name="T49" fmla="*/ T48 w 2123"/>
                            <a:gd name="T50" fmla="+- 0 11072 11072"/>
                            <a:gd name="T51" fmla="*/ 11072 h 624"/>
                            <a:gd name="T52" fmla="+- 0 5392 4404"/>
                            <a:gd name="T53" fmla="*/ T52 w 2123"/>
                            <a:gd name="T54" fmla="+- 0 11696 11072"/>
                            <a:gd name="T55" fmla="*/ 11696 h 624"/>
                            <a:gd name="T56" fmla="+- 0 6526 4404"/>
                            <a:gd name="T57" fmla="*/ T56 w 2123"/>
                            <a:gd name="T58" fmla="+- 0 11696 11072"/>
                            <a:gd name="T59" fmla="*/ 11696 h 624"/>
                            <a:gd name="T60" fmla="+- 0 6526 4404"/>
                            <a:gd name="T61" fmla="*/ T60 w 2123"/>
                            <a:gd name="T62" fmla="+- 0 11072 11072"/>
                            <a:gd name="T63" fmla="*/ 11072 h 624"/>
                            <a:gd name="T64" fmla="+- 0 3163 4404"/>
                            <a:gd name="T65" fmla="*/ T64 w 2123"/>
                            <a:gd name="T66" fmla="+- 0 3163 11072"/>
                            <a:gd name="T67" fmla="*/ 3163 h 624"/>
                            <a:gd name="T68" fmla="+- 0 18437 4404"/>
                            <a:gd name="T69" fmla="*/ T68 w 2123"/>
                            <a:gd name="T70" fmla="+- 0 18437 11072"/>
                            <a:gd name="T71" fmla="*/ 18437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T65" t="T67" r="T69" b="T71"/>
                          <a:pathLst>
                            <a:path w="2123" h="624">
                              <a:moveTo>
                                <a:pt x="984" y="322"/>
                              </a:moveTo>
                              <a:lnTo>
                                <a:pt x="974" y="322"/>
                              </a:lnTo>
                              <a:lnTo>
                                <a:pt x="974" y="0"/>
                              </a:lnTo>
                              <a:lnTo>
                                <a:pt x="4" y="0"/>
                              </a:lnTo>
                              <a:lnTo>
                                <a:pt x="4" y="322"/>
                              </a:lnTo>
                              <a:lnTo>
                                <a:pt x="0" y="322"/>
                              </a:lnTo>
                              <a:lnTo>
                                <a:pt x="0" y="624"/>
                              </a:lnTo>
                              <a:lnTo>
                                <a:pt x="984" y="624"/>
                              </a:lnTo>
                              <a:lnTo>
                                <a:pt x="984" y="322"/>
                              </a:lnTo>
                              <a:moveTo>
                                <a:pt x="2122" y="0"/>
                              </a:moveTo>
                              <a:lnTo>
                                <a:pt x="2107" y="0"/>
                              </a:lnTo>
                              <a:lnTo>
                                <a:pt x="993" y="0"/>
                              </a:lnTo>
                              <a:lnTo>
                                <a:pt x="988" y="0"/>
                              </a:lnTo>
                              <a:lnTo>
                                <a:pt x="988" y="624"/>
                              </a:lnTo>
                              <a:lnTo>
                                <a:pt x="2122" y="624"/>
                              </a:lnTo>
                              <a:lnTo>
                                <a:pt x="2122"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D658E9" id="AutoShape 7" o:spid="_x0000_s1026" style="position:absolute;margin-left:220.2pt;margin-top:553.6pt;width:106.15pt;height:3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23,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" path="m984,322r-10,l974,,4,r,322l,322,,624r984,l984,322m2122,r-15,l993,r-5,l988,624r1134,l2122,e" stroked="f">
                <v:path arrowok="t" o:connecttype="custom" o:connectlocs="624840,7235190;618490,7235190;618490,7030720;2540,7030720;2540,7235190;0,7235190;0,7426960;624840,7426960;624840,7235190;1347470,7030720;1337945,7030720;630555,7030720;627380,7030720;627380,7426960;1347470,7426960;1347470,7030720" o:connectangles="0,0,0,0,0,0,0,0,0,0,0,0,0,0,0,0" textboxrect="-1241,3163,14033,18437"/>
                <w10:wrap anchorx="page" anchory="page"/>
              </v:shape>
            </w:pict>
          </mc:Fallback>
        </mc:AlternateContent>
      </w:r>
      <w:r w:rsidRPr="00C15FA3">
        <w:rPr>
          <w:noProof/>
        </w:rPr>
        <mc:AlternateContent>
          <mc:Choice Requires="wps">
            <w:drawing>
              <wp:anchor distT="0" distB="0" distL="114300" distR="114300" simplePos="0" relativeHeight="251665408" behindDoc="1" locked="0" layoutInCell="1" allowOverlap="1" wp14:anchorId="12253023" wp14:editId="37B463EA">
                <wp:simplePos x="0" y="0"/>
                <wp:positionH relativeFrom="page">
                  <wp:posOffset>72999600</wp:posOffset>
                </wp:positionH>
                <wp:positionV relativeFrom="page">
                  <wp:posOffset>105460800</wp:posOffset>
                </wp:positionV>
                <wp:extent cx="716915" cy="396240"/>
                <wp:effectExtent l="0" t="0" r="0" b="3810"/>
                <wp:wrapNone/>
                <wp:docPr id="15"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716915" cy="396240"/>
                        </a:xfrm>
                        <a:custGeom>
                          <a:avLst/>
                          <a:gdLst>
                            <a:gd name="T0" fmla="+- 0 8793 7664"/>
                            <a:gd name="T1" fmla="*/ T0 w 1129"/>
                            <a:gd name="T2" fmla="+- 0 11394 11072"/>
                            <a:gd name="T3" fmla="*/ 11394 h 624"/>
                            <a:gd name="T4" fmla="+- 0 8783 7664"/>
                            <a:gd name="T5" fmla="*/ T4 w 1129"/>
                            <a:gd name="T6" fmla="+- 0 11394 11072"/>
                            <a:gd name="T7" fmla="*/ 11394 h 624"/>
                            <a:gd name="T8" fmla="+- 0 8783 7664"/>
                            <a:gd name="T9" fmla="*/ T8 w 1129"/>
                            <a:gd name="T10" fmla="+- 0 11072 11072"/>
                            <a:gd name="T11" fmla="*/ 11072 h 624"/>
                            <a:gd name="T12" fmla="+- 0 7668 7664"/>
                            <a:gd name="T13" fmla="*/ T12 w 1129"/>
                            <a:gd name="T14" fmla="+- 0 11072 11072"/>
                            <a:gd name="T15" fmla="*/ 11072 h 624"/>
                            <a:gd name="T16" fmla="+- 0 7668 7664"/>
                            <a:gd name="T17" fmla="*/ T16 w 1129"/>
                            <a:gd name="T18" fmla="+- 0 11394 11072"/>
                            <a:gd name="T19" fmla="*/ 11394 h 624"/>
                            <a:gd name="T20" fmla="+- 0 7664 7664"/>
                            <a:gd name="T21" fmla="*/ T20 w 1129"/>
                            <a:gd name="T22" fmla="+- 0 11394 11072"/>
                            <a:gd name="T23" fmla="*/ 11394 h 624"/>
                            <a:gd name="T24" fmla="+- 0 7664 7664"/>
                            <a:gd name="T25" fmla="*/ T24 w 1129"/>
                            <a:gd name="T26" fmla="+- 0 11696 11072"/>
                            <a:gd name="T27" fmla="*/ 11696 h 624"/>
                            <a:gd name="T28" fmla="+- 0 8793 7664"/>
                            <a:gd name="T29" fmla="*/ T28 w 1129"/>
                            <a:gd name="T30" fmla="+- 0 11696 11072"/>
                            <a:gd name="T31" fmla="*/ 11696 h 624"/>
                            <a:gd name="T32" fmla="+- 0 8793 7664"/>
                            <a:gd name="T33" fmla="*/ T32 w 1129"/>
                            <a:gd name="T34" fmla="+- 0 11394 11072"/>
                            <a:gd name="T35" fmla="*/ 11394 h 6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129" h="624">
                              <a:moveTo>
                                <a:pt x="1129" y="322"/>
                              </a:moveTo>
                              <a:lnTo>
                                <a:pt x="1119" y="322"/>
                              </a:lnTo>
                              <a:lnTo>
                                <a:pt x="1119" y="0"/>
                              </a:lnTo>
                              <a:lnTo>
                                <a:pt x="4" y="0"/>
                              </a:lnTo>
                              <a:lnTo>
                                <a:pt x="4" y="322"/>
                              </a:lnTo>
                              <a:lnTo>
                                <a:pt x="0" y="322"/>
                              </a:lnTo>
                              <a:lnTo>
                                <a:pt x="0" y="624"/>
                              </a:lnTo>
                              <a:lnTo>
                                <a:pt x="1129" y="624"/>
                              </a:lnTo>
                              <a:lnTo>
                                <a:pt x="1129" y="32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A8176D1" id="Freeform 8"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5804.45pt,8320.1pt,5803.95pt,8320.1pt,5803.95pt,8304pt,5748.2pt,8304pt,5748.2pt,8320.1pt,5748pt,8320.1pt,5748pt,8335.2pt,5804.45pt,8335.2pt,5804.45pt,8320.1pt" coordsize="1129,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" stroked="f">
                <v:path arrowok="t" o:connecttype="custom" o:connectlocs="716915,7235190;710565,7235190;710565,7030720;2540,7030720;2540,7235190;0,7235190;0,7426960;716915,7426960;716915,7235190" o:connectangles="0,0,0,0,0,0,0,0,0"/>
                <o:lock v:ext="edit" verticies="t"/>
                <w10:wrap anchorx="page" anchory="page"/>
              </v:polyline>
            </w:pict>
          </mc:Fallback>
        </mc:AlternateContent>
      </w:r>
      <w:r w:rsidRPr="00C15FA3">
        <w:rPr>
          <w:noProof/>
        </w:rPr>
        <mc:AlternateContent>
          <mc:Choice Requires="wps">
            <w:drawing>
              <wp:anchor distT="0" distB="0" distL="114300" distR="114300" simplePos="0" relativeHeight="251667456" behindDoc="1" locked="0" layoutInCell="1" allowOverlap="1" wp14:anchorId="1E69E080" wp14:editId="5ED655D5">
                <wp:simplePos x="0" y="0"/>
                <wp:positionH relativeFrom="page">
                  <wp:posOffset>1079500</wp:posOffset>
                </wp:positionH>
                <wp:positionV relativeFrom="page">
                  <wp:posOffset>1981835</wp:posOffset>
                </wp:positionV>
                <wp:extent cx="1707515" cy="204470"/>
                <wp:effectExtent l="3175" t="635" r="3810" b="4445"/>
                <wp:wrapNone/>
                <wp:docPr id="1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7515" cy="204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7D8DB" id="Rectangle 9" o:spid="_x0000_s1026" style="position:absolute;margin-left:85pt;margin-top:156.05pt;width:134.45pt;height:16.1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" stroked="f">
                <w10:wrap anchorx="page" anchory="page"/>
              </v:rect>
            </w:pict>
          </mc:Fallback>
        </mc:AlternateContent>
      </w:r>
      <w:r w:rsidRPr="00C15FA3">
        <w:t xml:space="preserve"> обеспечивать полноценным кино репертуаром киносеть района. Для этого требуется как минимум 5-6 новых фильмов в месяц (или 60-75 фильмов в год), в то время как ГБУК «Белгородкино» приобретает совсем незначительную часть от этого числа, да и то «вторым» экраном через месяц- два после их выхода на киноэкраны страны. В связи с этим огромная доля выпускаемых кинолент, особенно отечественных, не доходит до потенциальных зрителей.     А те фильмы, которые доходят «вторым» экраном, как правило, не позволяют муниципальной киносети зарабатывать в виду того, что рекламная кампания фильма в центральных средствах массовой информации уже давно закончилась, в продаже появились лицензионные DVD для частного домашнего просмотра, «пиратские» копии фильма появились в сети Интернет.</w:t>
      </w:r>
    </w:p>
    <w:p w:rsidR="00FB71AA" w:rsidRPr="00C15FA3" w:rsidRDefault="00FB71AA" w:rsidP="00A948E3">
      <w:pPr>
        <w:pStyle w:val="ae"/>
        <w:ind w:left="0" w:firstLine="720"/>
        <w:jc w:val="both"/>
      </w:pPr>
      <w:r w:rsidRPr="00C15FA3">
        <w:t xml:space="preserve">Имеющиеся же в фильмофонде ГБУК «Белгородкино» киноленты, безусловно, имеют ценность как произведения киноискусства и хороши для проведения тематических киномероприятий, но абсолютно неактуальны </w:t>
      </w:r>
      <w:r w:rsidR="00836044" w:rsidRPr="00C15FA3">
        <w:br/>
      </w:r>
      <w:r w:rsidRPr="00C15FA3">
        <w:t xml:space="preserve">с точки зрения зрительского интереса. В результате зрители, и чаще всего дети, в административном центре муниципального образования и сёлах до сих пор вынуждены смотреть старые, истёртые копии советских фильмов и никак </w:t>
      </w:r>
      <w:r w:rsidR="00836044" w:rsidRPr="00C15FA3">
        <w:br/>
      </w:r>
      <w:r w:rsidRPr="00C15FA3">
        <w:t>не обеспечены равными правами с городскими жителями на доступ к новинкам киноискусства.</w:t>
      </w:r>
    </w:p>
    <w:p w:rsidR="00FB71AA" w:rsidRPr="00C15FA3" w:rsidRDefault="00FB71AA" w:rsidP="00A948E3">
      <w:pPr>
        <w:pStyle w:val="ae"/>
        <w:ind w:left="0" w:firstLine="720"/>
        <w:jc w:val="both"/>
      </w:pPr>
      <w:r w:rsidRPr="00C15FA3">
        <w:t xml:space="preserve">В соответствии с федеральными законами от 22 августа 1996 года           № 126-ФЗ «О государственной поддержке кинематографии Российской Федерации» и от 27 декабря 2009 года № 375-ФЭ «О внесении изменений </w:t>
      </w:r>
      <w:r w:rsidR="00836044" w:rsidRPr="00C15FA3">
        <w:br/>
      </w:r>
      <w:r w:rsidRPr="00C15FA3">
        <w:t xml:space="preserve">в Федеральный закон «О государственной поддержке кинематографии Российской Федерации» все организации и учреждения, вне зависимости </w:t>
      </w:r>
      <w:r w:rsidR="00836044" w:rsidRPr="00C15FA3">
        <w:br/>
      </w:r>
      <w:r w:rsidRPr="00C15FA3">
        <w:t xml:space="preserve">от формы собственности и ведомственной принадлежности, осуществляющие платный показ фильмов в залах (демонстраторы фильмов), с 1 мая 2010 года должны быть зарегистрированы в единой федеральной автоматизированной информационной системе сведений о показах фильмов в кинозалах (ЕАИС) </w:t>
      </w:r>
      <w:r w:rsidR="00836044" w:rsidRPr="00C15FA3">
        <w:br/>
      </w:r>
      <w:r w:rsidRPr="00C15FA3">
        <w:t>и отчитываться о каждом проданном билете с указанием названия кинотеатра, даты, времени, названия сеанса, названия фильма, номера прокатного удостоверения, номера или названия кинозала, номера ряда, номера места, цены билета, скидки на билет.</w:t>
      </w:r>
    </w:p>
    <w:p w:rsidR="00FB71AA" w:rsidRPr="00C15FA3" w:rsidRDefault="00FB71AA" w:rsidP="00A948E3">
      <w:pPr>
        <w:pStyle w:val="ae"/>
        <w:ind w:left="0" w:firstLine="720"/>
        <w:jc w:val="both"/>
      </w:pPr>
      <w:r w:rsidRPr="00C15FA3">
        <w:t>Каждый демон</w:t>
      </w:r>
      <w:r w:rsidR="00A948E3" w:rsidRPr="00C15FA3">
        <w:t xml:space="preserve">стратор фильма самостоятельно, </w:t>
      </w:r>
      <w:r w:rsidRPr="00C15FA3">
        <w:t xml:space="preserve">за свой счет осуществляет приобретение, установку, подключение и использование оборудования, программно-аппаратных средств, обеспечивающих продажу билетов </w:t>
      </w:r>
      <w:r w:rsidR="00642716" w:rsidRPr="00C15FA3">
        <w:br/>
      </w:r>
      <w:r w:rsidRPr="00C15FA3">
        <w:t>и в автоматическом режиме передачу информации в ЕАИС. В настоящее время внедрение ЕАИС в районе практически невозмож</w:t>
      </w:r>
      <w:r w:rsidR="00836044" w:rsidRPr="00C15FA3">
        <w:t>но,</w:t>
      </w:r>
      <w:r w:rsidRPr="00C15FA3">
        <w:t xml:space="preserve"> это </w:t>
      </w:r>
      <w:r w:rsidR="00836044" w:rsidRPr="00C15FA3">
        <w:t>связано</w:t>
      </w:r>
      <w:r w:rsidRPr="00C15FA3">
        <w:t xml:space="preserve"> </w:t>
      </w:r>
      <w:r w:rsidR="00642716" w:rsidRPr="00C15FA3">
        <w:br/>
      </w:r>
      <w:r w:rsidRPr="00C15FA3">
        <w:t xml:space="preserve">с определёнными проблемами, из которых можно выделить 4 </w:t>
      </w:r>
      <w:r w:rsidR="00A948E3" w:rsidRPr="00C15FA3">
        <w:t>о</w:t>
      </w:r>
      <w:r w:rsidRPr="00C15FA3">
        <w:t>сновные:</w:t>
      </w:r>
    </w:p>
    <w:p w:rsidR="00836044" w:rsidRPr="00C15FA3" w:rsidRDefault="00FB71AA" w:rsidP="000D6B6A">
      <w:pPr>
        <w:pStyle w:val="ae"/>
        <w:numPr>
          <w:ilvl w:val="0"/>
          <w:numId w:val="42"/>
        </w:numPr>
        <w:ind w:left="0" w:firstLine="720"/>
        <w:jc w:val="both"/>
      </w:pPr>
      <w:r w:rsidRPr="00C15FA3">
        <w:t>отсутствие цифрового оборудования;</w:t>
      </w:r>
    </w:p>
    <w:p w:rsidR="00836044" w:rsidRPr="00C15FA3" w:rsidRDefault="00FB71AA" w:rsidP="000D6B6A">
      <w:pPr>
        <w:pStyle w:val="ae"/>
        <w:numPr>
          <w:ilvl w:val="0"/>
          <w:numId w:val="42"/>
        </w:numPr>
        <w:ind w:left="0" w:firstLine="720"/>
        <w:jc w:val="both"/>
      </w:pPr>
      <w:r w:rsidRPr="00C15FA3">
        <w:t xml:space="preserve">остро стоит вопрос о финансировании приобретения оборудования </w:t>
      </w:r>
      <w:r w:rsidR="00A948E3" w:rsidRPr="00C15FA3">
        <w:br/>
      </w:r>
      <w:r w:rsidRPr="00C15FA3">
        <w:lastRenderedPageBreak/>
        <w:t>и программно-аппаратных средств для работы с ЕАИС;</w:t>
      </w:r>
    </w:p>
    <w:p w:rsidR="00836044" w:rsidRPr="00C15FA3" w:rsidRDefault="00FB71AA" w:rsidP="000D6B6A">
      <w:pPr>
        <w:pStyle w:val="ae"/>
        <w:numPr>
          <w:ilvl w:val="0"/>
          <w:numId w:val="42"/>
        </w:numPr>
        <w:ind w:left="0" w:firstLine="720"/>
        <w:jc w:val="both"/>
      </w:pPr>
      <w:r w:rsidRPr="00C15FA3">
        <w:t xml:space="preserve">необходимо выделение отдельной штатной единицы для работы </w:t>
      </w:r>
      <w:r w:rsidR="00836044" w:rsidRPr="00C15FA3">
        <w:br/>
      </w:r>
      <w:r w:rsidRPr="00C15FA3">
        <w:t>с системой;</w:t>
      </w:r>
    </w:p>
    <w:p w:rsidR="00FB71AA" w:rsidRPr="00C15FA3" w:rsidRDefault="00FB71AA" w:rsidP="000D6B6A">
      <w:pPr>
        <w:pStyle w:val="ae"/>
        <w:numPr>
          <w:ilvl w:val="0"/>
          <w:numId w:val="42"/>
        </w:numPr>
        <w:ind w:left="0" w:firstLine="720"/>
        <w:jc w:val="both"/>
      </w:pPr>
      <w:r w:rsidRPr="00C15FA3">
        <w:t>не у всех киноустановок имеется доступ в сеть Интернет.</w:t>
      </w:r>
    </w:p>
    <w:p w:rsidR="00FB71AA" w:rsidRPr="00C15FA3" w:rsidRDefault="00FB71AA" w:rsidP="00FB71AA">
      <w:pPr>
        <w:pStyle w:val="ae"/>
        <w:ind w:left="0" w:firstLine="720"/>
        <w:jc w:val="both"/>
      </w:pPr>
      <w:r w:rsidRPr="00C15FA3">
        <w:t>Если вопрос выхода в Интернет в принципе решаем, то приобретение оборудования и программно-аппаратных средств (в среднем около 1 млн.</w:t>
      </w:r>
      <w:r w:rsidR="00836044" w:rsidRPr="00C15FA3">
        <w:t xml:space="preserve"> </w:t>
      </w:r>
      <w:r w:rsidRPr="00C15FA3">
        <w:t>руб. на одно учреждение) упирается в ограниченные возможности местного бюджета. До 1 января 2015 года в населённых пунктах с численностью жителей менее 100 тыс. чел. данные можно передавать в так называемом «ручном режиме» без подключения к ЕАИС. С 1 января 2015 года все организации обязаны быть подключёнными к ЕАИС.</w:t>
      </w:r>
    </w:p>
    <w:p w:rsidR="00FB71AA" w:rsidRPr="00C15FA3" w:rsidRDefault="00FB71AA" w:rsidP="00FB71AA">
      <w:pPr>
        <w:pStyle w:val="ae"/>
        <w:ind w:left="0" w:firstLine="720"/>
        <w:jc w:val="both"/>
      </w:pPr>
      <w:r w:rsidRPr="00C15FA3">
        <w:t>Сегодня лишь единицы из муниципальных киноустановок передают данные в ЕАИС, причём чаще всего эта работа выполняется эпизодически.</w:t>
      </w:r>
    </w:p>
    <w:p w:rsidR="00FB71AA" w:rsidRPr="00C15FA3" w:rsidRDefault="00FB71AA" w:rsidP="00FB71AA">
      <w:pPr>
        <w:pStyle w:val="ae"/>
        <w:ind w:left="0" w:firstLine="720"/>
        <w:jc w:val="both"/>
      </w:pPr>
      <w:r w:rsidRPr="00C15FA3">
        <w:t>С 12 февраля 2013 года за непредставление в ЕАИС сведений о показах фильмов установлена административная ответственность. Статьёй 19.7 Кодекса об административных правонарушениях Российской Федерации предусмотрены штрафные санкции за непредставление или неполное предоставление демонстратором фильма, осуществляющим платный показ фильма, сведений о показах в ЕАИС.</w:t>
      </w:r>
    </w:p>
    <w:p w:rsidR="00FB71AA" w:rsidRPr="00C15FA3" w:rsidRDefault="00FB71AA" w:rsidP="00FB71AA">
      <w:pPr>
        <w:pStyle w:val="ae"/>
        <w:ind w:left="0" w:firstLine="720"/>
        <w:jc w:val="both"/>
      </w:pPr>
      <w:r w:rsidRPr="00C15FA3">
        <w:t xml:space="preserve">Учитывая вышеизложенное, фактически сегодня стоит вопрос </w:t>
      </w:r>
      <w:r w:rsidR="00836044" w:rsidRPr="00C15FA3">
        <w:br/>
      </w:r>
      <w:r w:rsidRPr="00C15FA3">
        <w:t>о невозможности обслуживания населения киновидиопоказом с 1 января 2015 года.</w:t>
      </w:r>
    </w:p>
    <w:p w:rsidR="00FB71AA" w:rsidRPr="00C15FA3" w:rsidRDefault="00FB71AA" w:rsidP="00FB71AA">
      <w:pPr>
        <w:pStyle w:val="ae"/>
        <w:ind w:left="0" w:firstLine="720"/>
        <w:jc w:val="both"/>
      </w:pPr>
      <w:r w:rsidRPr="00C15FA3">
        <w:t>Однако, несмотря на сложившиеся условия, работники сферы муниципального кино оптимистично смотрят в будущее и</w:t>
      </w:r>
      <w:r w:rsidR="00A948E3" w:rsidRPr="00C15FA3">
        <w:t>,</w:t>
      </w:r>
      <w:r w:rsidRPr="00C15FA3">
        <w:t xml:space="preserve"> в силу имеющихся возможностей</w:t>
      </w:r>
      <w:r w:rsidR="00A948E3" w:rsidRPr="00C15FA3">
        <w:t>,</w:t>
      </w:r>
      <w:r w:rsidRPr="00C15FA3">
        <w:t xml:space="preserve"> проводят свою работу с населением.</w:t>
      </w:r>
    </w:p>
    <w:p w:rsidR="00FB71AA" w:rsidRPr="00C15FA3" w:rsidRDefault="00FB71AA" w:rsidP="00FB71AA">
      <w:pPr>
        <w:pStyle w:val="ae"/>
        <w:ind w:left="0" w:firstLine="720"/>
        <w:jc w:val="both"/>
      </w:pPr>
      <w:r w:rsidRPr="00C15FA3">
        <w:t xml:space="preserve">Сегодня именно муниципальные киносети, не имеющие необходимых средств на техническую модернизацию, занимаются, в отличие </w:t>
      </w:r>
      <w:r w:rsidR="00836044" w:rsidRPr="00C15FA3">
        <w:br/>
      </w:r>
      <w:r w:rsidRPr="00C15FA3">
        <w:t xml:space="preserve">от коммерческих кинотеатров, систематической пропагандой и показом отечественных кинофильмов, в то время как в коммерческих кинозалах </w:t>
      </w:r>
      <w:r w:rsidR="00836044" w:rsidRPr="00C15FA3">
        <w:br/>
      </w:r>
      <w:r w:rsidRPr="00C15FA3">
        <w:t xml:space="preserve">в основном демонстрируются зарубежные фильмы. Именно муниципальные кино организации проводят социально значимую воспитательную работу </w:t>
      </w:r>
      <w:r w:rsidR="00836044" w:rsidRPr="00C15FA3">
        <w:br/>
      </w:r>
      <w:r w:rsidRPr="00C15FA3">
        <w:t>с детьми и молодёжью посредством кино. И эту работу нельзя недооценивать, ведь кино имеет огромную силу воздействия.</w:t>
      </w:r>
    </w:p>
    <w:p w:rsidR="00FB71AA" w:rsidRPr="00C15FA3" w:rsidRDefault="00FB71AA" w:rsidP="00FB71AA">
      <w:pPr>
        <w:pStyle w:val="ae"/>
        <w:ind w:left="0" w:firstLine="720"/>
        <w:jc w:val="both"/>
      </w:pPr>
      <w:r w:rsidRPr="00C15FA3">
        <w:t xml:space="preserve">Также в настоящее время в муниципальных киноорганизациях </w:t>
      </w:r>
      <w:r w:rsidR="00836044" w:rsidRPr="00C15FA3">
        <w:br/>
      </w:r>
      <w:r w:rsidRPr="00C15FA3">
        <w:t>при поддержке ГБУК «Белгородкино» стабильно работает сеть постоянных кинолекториев по духовно-нравственному, патриотическому, правовому, медицинскому (в том числе профильные антинаркотические кинолектории) воспитанию, направленных на различные целевые аудитории: «Духовность - Дар Божий», «Юный патриот», «За здоровый образ жизни», «НЕТ! наркотикам». Функционировали разнообразные киноклубы: для детей дошкольного и младшего школьного возрастов («Чебурашка», «Светофор»), молодых семей («Ты + Я», «СемьЯ»), пожилых людей («Ветеран»), киноклубы семейного досуга («Семейный кинозал»).</w:t>
      </w:r>
    </w:p>
    <w:p w:rsidR="00FB71AA" w:rsidRPr="00C15FA3" w:rsidRDefault="00FB71AA" w:rsidP="00FB71AA">
      <w:pPr>
        <w:pStyle w:val="ae"/>
        <w:ind w:left="0" w:firstLine="720"/>
        <w:jc w:val="both"/>
      </w:pPr>
      <w:r w:rsidRPr="00C15FA3">
        <w:t xml:space="preserve">В таблице 4 представлена информация о значениях основных </w:t>
      </w:r>
      <w:r w:rsidRPr="00C15FA3">
        <w:lastRenderedPageBreak/>
        <w:t>статистических показателей деятельнос</w:t>
      </w:r>
      <w:r w:rsidR="00836044" w:rsidRPr="00C15FA3">
        <w:t>ти киноустановок района за 2011 –</w:t>
      </w:r>
      <w:r w:rsidRPr="00C15FA3">
        <w:t xml:space="preserve"> 2013 годы</w:t>
      </w:r>
      <w:r w:rsidRPr="00C15FA3">
        <w:rPr>
          <w:noProof/>
        </w:rPr>
        <mc:AlternateContent>
          <mc:Choice Requires="wps">
            <w:drawing>
              <wp:anchor distT="0" distB="0" distL="114300" distR="114300" simplePos="0" relativeHeight="251651072" behindDoc="1" locked="0" layoutInCell="1" allowOverlap="1" wp14:anchorId="5FA7A338" wp14:editId="3D2D8930">
                <wp:simplePos x="0" y="0"/>
                <wp:positionH relativeFrom="page">
                  <wp:posOffset>1079500</wp:posOffset>
                </wp:positionH>
                <wp:positionV relativeFrom="paragraph">
                  <wp:posOffset>2425065</wp:posOffset>
                </wp:positionV>
                <wp:extent cx="1515745" cy="204470"/>
                <wp:effectExtent l="3175" t="1905" r="0" b="3175"/>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5745" cy="204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C8DB5" id="Rectangle 10" o:spid="_x0000_s1026" style="position:absolute;margin-left:85pt;margin-top:190.95pt;width:119.35pt;height:16.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" stroked="f">
                <w10:wrap anchorx="page"/>
              </v:rect>
            </w:pict>
          </mc:Fallback>
        </mc:AlternateContent>
      </w:r>
      <w:r w:rsidRPr="00C15FA3">
        <w:t>.</w:t>
      </w:r>
    </w:p>
    <w:p w:rsidR="00DF1D7C" w:rsidRPr="00C15FA3" w:rsidRDefault="00DF1D7C" w:rsidP="00FB71AA">
      <w:pPr>
        <w:pStyle w:val="ae"/>
        <w:ind w:left="0" w:firstLine="720"/>
        <w:jc w:val="right"/>
      </w:pPr>
    </w:p>
    <w:p w:rsidR="00DF1D7C" w:rsidRPr="00C15FA3" w:rsidRDefault="00DF1D7C" w:rsidP="00FB71AA">
      <w:pPr>
        <w:pStyle w:val="ae"/>
        <w:ind w:left="0" w:firstLine="720"/>
        <w:jc w:val="right"/>
      </w:pPr>
    </w:p>
    <w:p w:rsidR="00DF1D7C" w:rsidRPr="00C15FA3" w:rsidRDefault="00DF1D7C" w:rsidP="00FB71AA">
      <w:pPr>
        <w:pStyle w:val="ae"/>
        <w:ind w:left="0" w:firstLine="720"/>
        <w:jc w:val="right"/>
      </w:pPr>
    </w:p>
    <w:p w:rsidR="00DF1D7C" w:rsidRPr="00C15FA3" w:rsidRDefault="00DF1D7C" w:rsidP="00FB71AA">
      <w:pPr>
        <w:pStyle w:val="ae"/>
        <w:ind w:left="0" w:firstLine="720"/>
        <w:jc w:val="right"/>
      </w:pPr>
    </w:p>
    <w:p w:rsidR="00DF1D7C" w:rsidRPr="00C15FA3" w:rsidRDefault="00DF1D7C" w:rsidP="00FB71AA">
      <w:pPr>
        <w:pStyle w:val="ae"/>
        <w:ind w:left="0" w:firstLine="720"/>
        <w:jc w:val="right"/>
      </w:pPr>
    </w:p>
    <w:p w:rsidR="00FB71AA" w:rsidRPr="00C15FA3" w:rsidRDefault="00FB71AA" w:rsidP="00FB71AA">
      <w:pPr>
        <w:pStyle w:val="ae"/>
        <w:ind w:left="0" w:firstLine="720"/>
        <w:jc w:val="right"/>
      </w:pPr>
      <w:r w:rsidRPr="00C15FA3">
        <w:t>Таблица 4</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6"/>
        <w:gridCol w:w="1205"/>
        <w:gridCol w:w="1206"/>
        <w:gridCol w:w="1205"/>
        <w:gridCol w:w="1206"/>
        <w:gridCol w:w="1205"/>
        <w:gridCol w:w="1206"/>
      </w:tblGrid>
      <w:tr w:rsidR="002F05FF" w:rsidRPr="00C15FA3" w:rsidTr="00642454">
        <w:trPr>
          <w:trHeight w:val="1574"/>
        </w:trPr>
        <w:tc>
          <w:tcPr>
            <w:tcW w:w="2406" w:type="dxa"/>
          </w:tcPr>
          <w:p w:rsidR="00FB71AA" w:rsidRPr="00C15FA3" w:rsidRDefault="00FB71AA" w:rsidP="00642454">
            <w:pPr>
              <w:pStyle w:val="TableParagraph"/>
              <w:spacing w:before="3"/>
              <w:rPr>
                <w:sz w:val="24"/>
                <w:szCs w:val="24"/>
              </w:rPr>
            </w:pPr>
          </w:p>
          <w:p w:rsidR="00FB71AA" w:rsidRPr="00C15FA3" w:rsidRDefault="00FB71AA" w:rsidP="00642454">
            <w:pPr>
              <w:pStyle w:val="TableParagraph"/>
              <w:ind w:left="489" w:hanging="226"/>
              <w:rPr>
                <w:b/>
                <w:sz w:val="24"/>
                <w:szCs w:val="24"/>
              </w:rPr>
            </w:pPr>
            <w:r w:rsidRPr="00C15FA3">
              <w:rPr>
                <w:b/>
                <w:sz w:val="24"/>
                <w:szCs w:val="24"/>
              </w:rPr>
              <w:t>Наименование показателя</w:t>
            </w:r>
          </w:p>
        </w:tc>
        <w:tc>
          <w:tcPr>
            <w:tcW w:w="1205" w:type="dxa"/>
          </w:tcPr>
          <w:p w:rsidR="00FB71AA" w:rsidRPr="00C15FA3" w:rsidRDefault="00FB71AA" w:rsidP="00642454">
            <w:pPr>
              <w:pStyle w:val="TableParagraph"/>
              <w:ind w:left="57" w:right="47"/>
              <w:jc w:val="center"/>
              <w:rPr>
                <w:b/>
                <w:sz w:val="24"/>
                <w:szCs w:val="24"/>
              </w:rPr>
            </w:pPr>
            <w:r w:rsidRPr="00C15FA3">
              <w:rPr>
                <w:b/>
                <w:sz w:val="24"/>
                <w:szCs w:val="24"/>
              </w:rPr>
              <w:t>Значение показа- теля в 2011 г.</w:t>
            </w:r>
          </w:p>
        </w:tc>
        <w:tc>
          <w:tcPr>
            <w:tcW w:w="1206" w:type="dxa"/>
          </w:tcPr>
          <w:p w:rsidR="00FB71AA" w:rsidRPr="00C15FA3" w:rsidRDefault="00FB71AA" w:rsidP="00642454">
            <w:pPr>
              <w:pStyle w:val="TableParagraph"/>
              <w:ind w:left="42" w:right="38"/>
              <w:jc w:val="center"/>
              <w:rPr>
                <w:b/>
                <w:sz w:val="24"/>
                <w:szCs w:val="24"/>
              </w:rPr>
            </w:pPr>
            <w:r w:rsidRPr="00C15FA3">
              <w:rPr>
                <w:b/>
                <w:sz w:val="24"/>
                <w:szCs w:val="24"/>
              </w:rPr>
              <w:t>Значение показа- теля в 2012 г.</w:t>
            </w:r>
          </w:p>
        </w:tc>
        <w:tc>
          <w:tcPr>
            <w:tcW w:w="1205" w:type="dxa"/>
          </w:tcPr>
          <w:p w:rsidR="00FB71AA" w:rsidRPr="00C15FA3" w:rsidRDefault="00FB71AA" w:rsidP="00642454">
            <w:pPr>
              <w:pStyle w:val="TableParagraph"/>
              <w:spacing w:line="322" w:lineRule="exact"/>
              <w:ind w:left="85"/>
              <w:jc w:val="center"/>
              <w:rPr>
                <w:b/>
                <w:sz w:val="24"/>
                <w:szCs w:val="24"/>
              </w:rPr>
            </w:pPr>
            <w:r w:rsidRPr="00C15FA3">
              <w:rPr>
                <w:b/>
                <w:sz w:val="24"/>
                <w:szCs w:val="24"/>
              </w:rPr>
              <w:t>2012 г.</w:t>
            </w:r>
          </w:p>
          <w:p w:rsidR="00FB71AA" w:rsidRPr="00C15FA3" w:rsidRDefault="00FB71AA" w:rsidP="00642454">
            <w:pPr>
              <w:pStyle w:val="TableParagraph"/>
              <w:ind w:left="85" w:firstLine="48"/>
              <w:jc w:val="center"/>
              <w:rPr>
                <w:b/>
                <w:sz w:val="24"/>
                <w:szCs w:val="24"/>
              </w:rPr>
            </w:pPr>
            <w:r w:rsidRPr="00C15FA3">
              <w:rPr>
                <w:b/>
                <w:sz w:val="24"/>
                <w:szCs w:val="24"/>
              </w:rPr>
              <w:t>в % к 2011 г.</w:t>
            </w:r>
          </w:p>
        </w:tc>
        <w:tc>
          <w:tcPr>
            <w:tcW w:w="1206" w:type="dxa"/>
          </w:tcPr>
          <w:p w:rsidR="00FB71AA" w:rsidRPr="00C15FA3" w:rsidRDefault="00FB71AA" w:rsidP="00642454">
            <w:pPr>
              <w:pStyle w:val="TableParagraph"/>
              <w:ind w:left="51" w:right="39"/>
              <w:jc w:val="center"/>
              <w:rPr>
                <w:b/>
                <w:sz w:val="24"/>
                <w:szCs w:val="24"/>
              </w:rPr>
            </w:pPr>
            <w:r w:rsidRPr="00C15FA3">
              <w:rPr>
                <w:b/>
                <w:sz w:val="24"/>
                <w:szCs w:val="24"/>
              </w:rPr>
              <w:t>Значение показа- теля в 2013 г.</w:t>
            </w:r>
          </w:p>
        </w:tc>
        <w:tc>
          <w:tcPr>
            <w:tcW w:w="1205" w:type="dxa"/>
          </w:tcPr>
          <w:p w:rsidR="00FB71AA" w:rsidRPr="00C15FA3" w:rsidRDefault="00FB71AA" w:rsidP="00642454">
            <w:pPr>
              <w:pStyle w:val="TableParagraph"/>
              <w:spacing w:line="322" w:lineRule="exact"/>
              <w:ind w:left="84"/>
              <w:jc w:val="center"/>
              <w:rPr>
                <w:b/>
                <w:sz w:val="24"/>
                <w:szCs w:val="24"/>
              </w:rPr>
            </w:pPr>
            <w:r w:rsidRPr="00C15FA3">
              <w:rPr>
                <w:b/>
                <w:sz w:val="24"/>
                <w:szCs w:val="24"/>
              </w:rPr>
              <w:t>2013 г.</w:t>
            </w:r>
          </w:p>
          <w:p w:rsidR="00FB71AA" w:rsidRPr="00C15FA3" w:rsidRDefault="00FB71AA" w:rsidP="00642454">
            <w:pPr>
              <w:pStyle w:val="TableParagraph"/>
              <w:ind w:left="84" w:firstLine="48"/>
              <w:jc w:val="center"/>
              <w:rPr>
                <w:b/>
                <w:sz w:val="24"/>
                <w:szCs w:val="24"/>
              </w:rPr>
            </w:pPr>
            <w:r w:rsidRPr="00C15FA3">
              <w:rPr>
                <w:b/>
                <w:sz w:val="24"/>
                <w:szCs w:val="24"/>
              </w:rPr>
              <w:t>в % к 2011 г.</w:t>
            </w:r>
          </w:p>
        </w:tc>
        <w:tc>
          <w:tcPr>
            <w:tcW w:w="1206" w:type="dxa"/>
          </w:tcPr>
          <w:p w:rsidR="00FB71AA" w:rsidRPr="00C15FA3" w:rsidRDefault="00FB71AA" w:rsidP="00642454">
            <w:pPr>
              <w:pStyle w:val="TableParagraph"/>
              <w:spacing w:line="322" w:lineRule="exact"/>
              <w:ind w:left="150"/>
              <w:jc w:val="center"/>
              <w:rPr>
                <w:b/>
                <w:sz w:val="24"/>
                <w:szCs w:val="24"/>
              </w:rPr>
            </w:pPr>
            <w:r w:rsidRPr="00C15FA3">
              <w:rPr>
                <w:b/>
                <w:sz w:val="24"/>
                <w:szCs w:val="24"/>
              </w:rPr>
              <w:t>2013 г.</w:t>
            </w:r>
          </w:p>
          <w:p w:rsidR="00FB71AA" w:rsidRPr="00C15FA3" w:rsidRDefault="00FB71AA" w:rsidP="00642454">
            <w:pPr>
              <w:pStyle w:val="TableParagraph"/>
              <w:ind w:left="150" w:firstLine="48"/>
              <w:jc w:val="center"/>
              <w:rPr>
                <w:b/>
                <w:sz w:val="24"/>
                <w:szCs w:val="24"/>
              </w:rPr>
            </w:pPr>
            <w:r w:rsidRPr="00C15FA3">
              <w:rPr>
                <w:b/>
                <w:sz w:val="24"/>
                <w:szCs w:val="24"/>
              </w:rPr>
              <w:t>в % к 2012 г.</w:t>
            </w:r>
          </w:p>
        </w:tc>
      </w:tr>
      <w:tr w:rsidR="002F05FF" w:rsidRPr="00C15FA3" w:rsidTr="00642454">
        <w:trPr>
          <w:trHeight w:val="628"/>
        </w:trPr>
        <w:tc>
          <w:tcPr>
            <w:tcW w:w="2406" w:type="dxa"/>
          </w:tcPr>
          <w:p w:rsidR="00FB71AA" w:rsidRPr="00C15FA3" w:rsidRDefault="00FB71AA" w:rsidP="00642454">
            <w:pPr>
              <w:pStyle w:val="TableParagraph"/>
              <w:spacing w:line="315" w:lineRule="exact"/>
              <w:ind w:left="9"/>
              <w:rPr>
                <w:sz w:val="24"/>
                <w:szCs w:val="24"/>
              </w:rPr>
            </w:pPr>
            <w:r w:rsidRPr="00C15FA3">
              <w:rPr>
                <w:sz w:val="24"/>
                <w:szCs w:val="24"/>
              </w:rPr>
              <w:t>Количество</w:t>
            </w:r>
          </w:p>
          <w:p w:rsidR="00FB71AA" w:rsidRPr="00C15FA3" w:rsidRDefault="00FB71AA" w:rsidP="00642454">
            <w:pPr>
              <w:pStyle w:val="TableParagraph"/>
              <w:spacing w:line="294" w:lineRule="exact"/>
              <w:ind w:left="9"/>
              <w:rPr>
                <w:sz w:val="24"/>
                <w:szCs w:val="24"/>
              </w:rPr>
            </w:pPr>
            <w:r w:rsidRPr="00C15FA3">
              <w:rPr>
                <w:sz w:val="24"/>
                <w:szCs w:val="24"/>
              </w:rPr>
              <w:t>киноустановок, ед.</w:t>
            </w:r>
          </w:p>
        </w:tc>
        <w:tc>
          <w:tcPr>
            <w:tcW w:w="1205" w:type="dxa"/>
          </w:tcPr>
          <w:p w:rsidR="00FB71AA" w:rsidRPr="00C15FA3" w:rsidRDefault="00FB71AA" w:rsidP="00642454">
            <w:pPr>
              <w:pStyle w:val="TableParagraph"/>
              <w:spacing w:line="315" w:lineRule="exact"/>
              <w:ind w:left="51" w:right="47"/>
              <w:jc w:val="center"/>
              <w:rPr>
                <w:sz w:val="24"/>
                <w:szCs w:val="24"/>
              </w:rPr>
            </w:pPr>
            <w:r w:rsidRPr="00C15FA3">
              <w:rPr>
                <w:sz w:val="24"/>
                <w:szCs w:val="24"/>
              </w:rPr>
              <w:t>10</w:t>
            </w:r>
          </w:p>
        </w:tc>
        <w:tc>
          <w:tcPr>
            <w:tcW w:w="1206" w:type="dxa"/>
          </w:tcPr>
          <w:p w:rsidR="00FB71AA" w:rsidRPr="00C15FA3" w:rsidRDefault="00FB71AA" w:rsidP="00642454">
            <w:pPr>
              <w:pStyle w:val="TableParagraph"/>
              <w:spacing w:line="315" w:lineRule="exact"/>
              <w:ind w:left="42" w:right="34"/>
              <w:jc w:val="center"/>
              <w:rPr>
                <w:sz w:val="24"/>
                <w:szCs w:val="24"/>
              </w:rPr>
            </w:pPr>
            <w:r w:rsidRPr="00C15FA3">
              <w:rPr>
                <w:sz w:val="24"/>
                <w:szCs w:val="24"/>
              </w:rPr>
              <w:t>10</w:t>
            </w:r>
          </w:p>
        </w:tc>
        <w:tc>
          <w:tcPr>
            <w:tcW w:w="1205" w:type="dxa"/>
          </w:tcPr>
          <w:p w:rsidR="00FB71AA" w:rsidRPr="00C15FA3" w:rsidRDefault="00FB71AA" w:rsidP="00A948E3">
            <w:pPr>
              <w:pStyle w:val="TableParagraph"/>
              <w:tabs>
                <w:tab w:val="left" w:pos="6949"/>
              </w:tabs>
              <w:spacing w:line="315" w:lineRule="exact"/>
              <w:ind w:right="68"/>
              <w:jc w:val="center"/>
              <w:rPr>
                <w:sz w:val="24"/>
                <w:szCs w:val="24"/>
              </w:rPr>
            </w:pPr>
            <w:r w:rsidRPr="00C15FA3">
              <w:rPr>
                <w:sz w:val="24"/>
                <w:szCs w:val="24"/>
              </w:rPr>
              <w:t>100</w:t>
            </w:r>
            <w:r w:rsidR="00A948E3" w:rsidRPr="00C15FA3">
              <w:rPr>
                <w:sz w:val="24"/>
                <w:szCs w:val="24"/>
              </w:rPr>
              <w:t xml:space="preserve"> </w:t>
            </w:r>
            <w:r w:rsidRPr="00C15FA3">
              <w:rPr>
                <w:sz w:val="24"/>
                <w:szCs w:val="24"/>
              </w:rPr>
              <w:t>%</w:t>
            </w:r>
          </w:p>
        </w:tc>
        <w:tc>
          <w:tcPr>
            <w:tcW w:w="1206" w:type="dxa"/>
          </w:tcPr>
          <w:p w:rsidR="00FB71AA" w:rsidRPr="00C15FA3" w:rsidRDefault="00FB71AA" w:rsidP="00642454">
            <w:pPr>
              <w:pStyle w:val="TableParagraph"/>
              <w:spacing w:line="315" w:lineRule="exact"/>
              <w:ind w:left="12"/>
              <w:jc w:val="center"/>
              <w:rPr>
                <w:sz w:val="24"/>
                <w:szCs w:val="24"/>
              </w:rPr>
            </w:pPr>
            <w:r w:rsidRPr="00C15FA3">
              <w:rPr>
                <w:sz w:val="24"/>
                <w:szCs w:val="24"/>
              </w:rPr>
              <w:t>9</w:t>
            </w:r>
          </w:p>
        </w:tc>
        <w:tc>
          <w:tcPr>
            <w:tcW w:w="1205" w:type="dxa"/>
          </w:tcPr>
          <w:p w:rsidR="00FB71AA" w:rsidRPr="00C15FA3" w:rsidRDefault="00FB71AA" w:rsidP="00642454">
            <w:pPr>
              <w:pStyle w:val="TableParagraph"/>
              <w:spacing w:line="315" w:lineRule="exact"/>
              <w:ind w:left="43" w:right="32"/>
              <w:jc w:val="center"/>
              <w:rPr>
                <w:sz w:val="24"/>
                <w:szCs w:val="24"/>
              </w:rPr>
            </w:pPr>
            <w:r w:rsidRPr="00C15FA3">
              <w:rPr>
                <w:sz w:val="24"/>
                <w:szCs w:val="24"/>
              </w:rPr>
              <w:t>90</w:t>
            </w:r>
            <w:r w:rsidR="00A948E3" w:rsidRPr="00C15FA3">
              <w:rPr>
                <w:sz w:val="24"/>
                <w:szCs w:val="24"/>
              </w:rPr>
              <w:t xml:space="preserve"> </w:t>
            </w:r>
            <w:r w:rsidRPr="00C15FA3">
              <w:rPr>
                <w:sz w:val="24"/>
                <w:szCs w:val="24"/>
              </w:rPr>
              <w:t>%</w:t>
            </w:r>
          </w:p>
        </w:tc>
        <w:tc>
          <w:tcPr>
            <w:tcW w:w="1206" w:type="dxa"/>
          </w:tcPr>
          <w:p w:rsidR="00FB71AA" w:rsidRPr="00C15FA3" w:rsidRDefault="00FB71AA" w:rsidP="00642454">
            <w:pPr>
              <w:pStyle w:val="TableParagraph"/>
              <w:spacing w:line="315" w:lineRule="exact"/>
              <w:ind w:left="80" w:right="83"/>
              <w:jc w:val="center"/>
              <w:rPr>
                <w:sz w:val="24"/>
                <w:szCs w:val="24"/>
              </w:rPr>
            </w:pPr>
            <w:r w:rsidRPr="00C15FA3">
              <w:rPr>
                <w:sz w:val="24"/>
                <w:szCs w:val="24"/>
              </w:rPr>
              <w:t>90</w:t>
            </w:r>
            <w:r w:rsidR="00A948E3" w:rsidRPr="00C15FA3">
              <w:rPr>
                <w:sz w:val="24"/>
                <w:szCs w:val="24"/>
              </w:rPr>
              <w:t xml:space="preserve"> </w:t>
            </w:r>
            <w:r w:rsidRPr="00C15FA3">
              <w:rPr>
                <w:sz w:val="24"/>
                <w:szCs w:val="24"/>
              </w:rPr>
              <w:t>%</w:t>
            </w:r>
          </w:p>
        </w:tc>
      </w:tr>
      <w:tr w:rsidR="002F05FF" w:rsidRPr="00C15FA3" w:rsidTr="00642454">
        <w:trPr>
          <w:trHeight w:val="1248"/>
        </w:trPr>
        <w:tc>
          <w:tcPr>
            <w:tcW w:w="2406" w:type="dxa"/>
          </w:tcPr>
          <w:p w:rsidR="00FB71AA" w:rsidRPr="00C15FA3" w:rsidRDefault="00FB71AA" w:rsidP="00642454">
            <w:pPr>
              <w:pStyle w:val="TableParagraph"/>
              <w:ind w:left="9"/>
              <w:rPr>
                <w:sz w:val="24"/>
                <w:szCs w:val="24"/>
              </w:rPr>
            </w:pPr>
            <w:r w:rsidRPr="00C15FA3">
              <w:rPr>
                <w:sz w:val="24"/>
                <w:szCs w:val="24"/>
              </w:rPr>
              <w:t>Вместимость зрительных залов киноустановок,</w:t>
            </w:r>
          </w:p>
          <w:p w:rsidR="00FB71AA" w:rsidRPr="00C15FA3" w:rsidRDefault="00FB71AA" w:rsidP="00642454">
            <w:pPr>
              <w:pStyle w:val="TableParagraph"/>
              <w:spacing w:line="265" w:lineRule="exact"/>
              <w:ind w:left="9"/>
              <w:rPr>
                <w:sz w:val="24"/>
                <w:szCs w:val="24"/>
              </w:rPr>
            </w:pPr>
            <w:r w:rsidRPr="00C15FA3">
              <w:rPr>
                <w:sz w:val="24"/>
                <w:szCs w:val="24"/>
              </w:rPr>
              <w:t>чел.</w:t>
            </w:r>
          </w:p>
        </w:tc>
        <w:tc>
          <w:tcPr>
            <w:tcW w:w="1205" w:type="dxa"/>
          </w:tcPr>
          <w:p w:rsidR="00FB71AA" w:rsidRPr="00C15FA3" w:rsidRDefault="00FB71AA" w:rsidP="00642454">
            <w:pPr>
              <w:pStyle w:val="TableParagraph"/>
              <w:spacing w:line="315" w:lineRule="exact"/>
              <w:ind w:left="51" w:right="47"/>
              <w:jc w:val="center"/>
              <w:rPr>
                <w:sz w:val="24"/>
                <w:szCs w:val="24"/>
              </w:rPr>
            </w:pPr>
            <w:r w:rsidRPr="00C15FA3">
              <w:rPr>
                <w:sz w:val="24"/>
                <w:szCs w:val="24"/>
              </w:rPr>
              <w:t>4</w:t>
            </w:r>
            <w:r w:rsidR="00A948E3" w:rsidRPr="00C15FA3">
              <w:rPr>
                <w:sz w:val="24"/>
                <w:szCs w:val="24"/>
              </w:rPr>
              <w:t xml:space="preserve"> </w:t>
            </w:r>
            <w:r w:rsidRPr="00C15FA3">
              <w:rPr>
                <w:sz w:val="24"/>
                <w:szCs w:val="24"/>
              </w:rPr>
              <w:t>725</w:t>
            </w:r>
          </w:p>
        </w:tc>
        <w:tc>
          <w:tcPr>
            <w:tcW w:w="1206" w:type="dxa"/>
          </w:tcPr>
          <w:p w:rsidR="00FB71AA" w:rsidRPr="00C15FA3" w:rsidRDefault="00FB71AA" w:rsidP="00642454">
            <w:pPr>
              <w:pStyle w:val="TableParagraph"/>
              <w:spacing w:line="315" w:lineRule="exact"/>
              <w:ind w:left="38" w:right="38"/>
              <w:jc w:val="center"/>
              <w:rPr>
                <w:sz w:val="24"/>
                <w:szCs w:val="24"/>
              </w:rPr>
            </w:pPr>
            <w:r w:rsidRPr="00C15FA3">
              <w:rPr>
                <w:sz w:val="24"/>
                <w:szCs w:val="24"/>
              </w:rPr>
              <w:t>4</w:t>
            </w:r>
            <w:r w:rsidR="00A948E3" w:rsidRPr="00C15FA3">
              <w:rPr>
                <w:sz w:val="24"/>
                <w:szCs w:val="24"/>
              </w:rPr>
              <w:t xml:space="preserve"> </w:t>
            </w:r>
            <w:r w:rsidRPr="00C15FA3">
              <w:rPr>
                <w:sz w:val="24"/>
                <w:szCs w:val="24"/>
              </w:rPr>
              <w:t>675</w:t>
            </w:r>
          </w:p>
        </w:tc>
        <w:tc>
          <w:tcPr>
            <w:tcW w:w="1205" w:type="dxa"/>
          </w:tcPr>
          <w:p w:rsidR="00FB71AA" w:rsidRPr="00C15FA3" w:rsidRDefault="00FB71AA" w:rsidP="00A948E3">
            <w:pPr>
              <w:pStyle w:val="TableParagraph"/>
              <w:tabs>
                <w:tab w:val="left" w:pos="6949"/>
              </w:tabs>
              <w:spacing w:line="315" w:lineRule="exact"/>
              <w:ind w:right="68"/>
              <w:jc w:val="center"/>
              <w:rPr>
                <w:sz w:val="24"/>
                <w:szCs w:val="24"/>
              </w:rPr>
            </w:pPr>
            <w:r w:rsidRPr="00C15FA3">
              <w:rPr>
                <w:sz w:val="24"/>
                <w:szCs w:val="24"/>
              </w:rPr>
              <w:t>99</w:t>
            </w:r>
            <w:r w:rsidR="00A948E3" w:rsidRPr="00C15FA3">
              <w:rPr>
                <w:sz w:val="24"/>
                <w:szCs w:val="24"/>
              </w:rPr>
              <w:t xml:space="preserve"> </w:t>
            </w:r>
            <w:r w:rsidRPr="00C15FA3">
              <w:rPr>
                <w:sz w:val="24"/>
                <w:szCs w:val="24"/>
              </w:rPr>
              <w:t>%</w:t>
            </w:r>
          </w:p>
        </w:tc>
        <w:tc>
          <w:tcPr>
            <w:tcW w:w="1206" w:type="dxa"/>
          </w:tcPr>
          <w:p w:rsidR="00FB71AA" w:rsidRPr="00C15FA3" w:rsidRDefault="00FB71AA" w:rsidP="00642454">
            <w:pPr>
              <w:pStyle w:val="TableParagraph"/>
              <w:spacing w:line="315" w:lineRule="exact"/>
              <w:ind w:left="45" w:right="39"/>
              <w:jc w:val="center"/>
              <w:rPr>
                <w:sz w:val="24"/>
                <w:szCs w:val="24"/>
              </w:rPr>
            </w:pPr>
            <w:r w:rsidRPr="00C15FA3">
              <w:rPr>
                <w:sz w:val="24"/>
                <w:szCs w:val="24"/>
              </w:rPr>
              <w:t>4</w:t>
            </w:r>
            <w:r w:rsidR="00A948E3" w:rsidRPr="00C15FA3">
              <w:rPr>
                <w:sz w:val="24"/>
                <w:szCs w:val="24"/>
              </w:rPr>
              <w:t xml:space="preserve"> </w:t>
            </w:r>
            <w:r w:rsidRPr="00C15FA3">
              <w:rPr>
                <w:sz w:val="24"/>
                <w:szCs w:val="24"/>
              </w:rPr>
              <w:t>675</w:t>
            </w:r>
          </w:p>
        </w:tc>
        <w:tc>
          <w:tcPr>
            <w:tcW w:w="1205" w:type="dxa"/>
          </w:tcPr>
          <w:p w:rsidR="00FB71AA" w:rsidRPr="00C15FA3" w:rsidRDefault="00FB71AA" w:rsidP="00642454">
            <w:pPr>
              <w:pStyle w:val="TableParagraph"/>
              <w:spacing w:line="315" w:lineRule="exact"/>
              <w:ind w:left="43" w:right="32"/>
              <w:jc w:val="center"/>
              <w:rPr>
                <w:sz w:val="24"/>
                <w:szCs w:val="24"/>
              </w:rPr>
            </w:pPr>
            <w:r w:rsidRPr="00C15FA3">
              <w:rPr>
                <w:sz w:val="24"/>
                <w:szCs w:val="24"/>
              </w:rPr>
              <w:t>99</w:t>
            </w:r>
            <w:r w:rsidR="00A948E3" w:rsidRPr="00C15FA3">
              <w:rPr>
                <w:sz w:val="24"/>
                <w:szCs w:val="24"/>
              </w:rPr>
              <w:t xml:space="preserve"> </w:t>
            </w:r>
            <w:r w:rsidRPr="00C15FA3">
              <w:rPr>
                <w:sz w:val="24"/>
                <w:szCs w:val="24"/>
              </w:rPr>
              <w:t>%</w:t>
            </w:r>
          </w:p>
        </w:tc>
        <w:tc>
          <w:tcPr>
            <w:tcW w:w="1206" w:type="dxa"/>
          </w:tcPr>
          <w:p w:rsidR="00FB71AA" w:rsidRPr="00C15FA3" w:rsidRDefault="00FB71AA" w:rsidP="00642454">
            <w:pPr>
              <w:pStyle w:val="TableParagraph"/>
              <w:spacing w:line="315" w:lineRule="exact"/>
              <w:ind w:left="83" w:right="83"/>
              <w:jc w:val="center"/>
              <w:rPr>
                <w:sz w:val="24"/>
                <w:szCs w:val="24"/>
              </w:rPr>
            </w:pPr>
            <w:r w:rsidRPr="00C15FA3">
              <w:rPr>
                <w:sz w:val="24"/>
                <w:szCs w:val="24"/>
              </w:rPr>
              <w:t>100</w:t>
            </w:r>
            <w:r w:rsidR="00A948E3" w:rsidRPr="00C15FA3">
              <w:rPr>
                <w:sz w:val="24"/>
                <w:szCs w:val="24"/>
              </w:rPr>
              <w:t xml:space="preserve"> </w:t>
            </w:r>
            <w:r w:rsidRPr="00C15FA3">
              <w:rPr>
                <w:sz w:val="24"/>
                <w:szCs w:val="24"/>
              </w:rPr>
              <w:t>%</w:t>
            </w:r>
          </w:p>
        </w:tc>
      </w:tr>
      <w:tr w:rsidR="002F05FF" w:rsidRPr="00C15FA3" w:rsidTr="00F57B8C">
        <w:trPr>
          <w:trHeight w:val="553"/>
        </w:trPr>
        <w:tc>
          <w:tcPr>
            <w:tcW w:w="2406" w:type="dxa"/>
          </w:tcPr>
          <w:p w:rsidR="00FB71AA" w:rsidRPr="00C15FA3" w:rsidRDefault="00FB71AA" w:rsidP="00642454">
            <w:pPr>
              <w:pStyle w:val="TableParagraph"/>
              <w:ind w:left="9" w:right="4"/>
              <w:rPr>
                <w:sz w:val="24"/>
                <w:szCs w:val="24"/>
              </w:rPr>
            </w:pPr>
            <w:r w:rsidRPr="00C15FA3">
              <w:rPr>
                <w:sz w:val="24"/>
                <w:szCs w:val="24"/>
              </w:rPr>
              <w:t>Количество мест на 1000 населения, ед.</w:t>
            </w:r>
          </w:p>
        </w:tc>
        <w:tc>
          <w:tcPr>
            <w:tcW w:w="1205" w:type="dxa"/>
          </w:tcPr>
          <w:p w:rsidR="00FB71AA" w:rsidRPr="00C15FA3" w:rsidRDefault="00FB71AA" w:rsidP="00642454">
            <w:pPr>
              <w:pStyle w:val="TableParagraph"/>
              <w:spacing w:line="315" w:lineRule="exact"/>
              <w:ind w:left="56" w:right="47"/>
              <w:jc w:val="center"/>
              <w:rPr>
                <w:sz w:val="24"/>
                <w:szCs w:val="24"/>
              </w:rPr>
            </w:pPr>
            <w:r w:rsidRPr="00C15FA3">
              <w:rPr>
                <w:sz w:val="24"/>
                <w:szCs w:val="24"/>
              </w:rPr>
              <w:t>206</w:t>
            </w:r>
          </w:p>
        </w:tc>
        <w:tc>
          <w:tcPr>
            <w:tcW w:w="1206" w:type="dxa"/>
          </w:tcPr>
          <w:p w:rsidR="00FB71AA" w:rsidRPr="00C15FA3" w:rsidRDefault="00FB71AA" w:rsidP="00642454">
            <w:pPr>
              <w:pStyle w:val="TableParagraph"/>
              <w:spacing w:line="315" w:lineRule="exact"/>
              <w:ind w:left="41" w:right="38"/>
              <w:jc w:val="center"/>
              <w:rPr>
                <w:sz w:val="24"/>
                <w:szCs w:val="24"/>
              </w:rPr>
            </w:pPr>
            <w:r w:rsidRPr="00C15FA3">
              <w:rPr>
                <w:sz w:val="24"/>
                <w:szCs w:val="24"/>
              </w:rPr>
              <w:t>202</w:t>
            </w:r>
          </w:p>
        </w:tc>
        <w:tc>
          <w:tcPr>
            <w:tcW w:w="1205" w:type="dxa"/>
          </w:tcPr>
          <w:p w:rsidR="00FB71AA" w:rsidRPr="00C15FA3" w:rsidRDefault="00FB71AA" w:rsidP="00A948E3">
            <w:pPr>
              <w:pStyle w:val="TableParagraph"/>
              <w:tabs>
                <w:tab w:val="left" w:pos="6949"/>
              </w:tabs>
              <w:spacing w:line="315" w:lineRule="exact"/>
              <w:ind w:right="68"/>
              <w:jc w:val="center"/>
              <w:rPr>
                <w:sz w:val="24"/>
                <w:szCs w:val="24"/>
              </w:rPr>
            </w:pPr>
            <w:r w:rsidRPr="00C15FA3">
              <w:rPr>
                <w:sz w:val="24"/>
                <w:szCs w:val="24"/>
              </w:rPr>
              <w:t>98</w:t>
            </w:r>
            <w:r w:rsidR="00A948E3" w:rsidRPr="00C15FA3">
              <w:rPr>
                <w:sz w:val="24"/>
                <w:szCs w:val="24"/>
              </w:rPr>
              <w:t xml:space="preserve"> </w:t>
            </w:r>
            <w:r w:rsidRPr="00C15FA3">
              <w:rPr>
                <w:sz w:val="24"/>
                <w:szCs w:val="24"/>
              </w:rPr>
              <w:t>%</w:t>
            </w:r>
          </w:p>
        </w:tc>
        <w:tc>
          <w:tcPr>
            <w:tcW w:w="1206" w:type="dxa"/>
          </w:tcPr>
          <w:p w:rsidR="00FB71AA" w:rsidRPr="00C15FA3" w:rsidRDefault="00FB71AA" w:rsidP="00642454">
            <w:pPr>
              <w:pStyle w:val="TableParagraph"/>
              <w:spacing w:line="315" w:lineRule="exact"/>
              <w:ind w:left="50" w:right="39"/>
              <w:jc w:val="center"/>
              <w:rPr>
                <w:sz w:val="24"/>
                <w:szCs w:val="24"/>
              </w:rPr>
            </w:pPr>
            <w:r w:rsidRPr="00C15FA3">
              <w:rPr>
                <w:sz w:val="24"/>
                <w:szCs w:val="24"/>
              </w:rPr>
              <w:t>202</w:t>
            </w:r>
          </w:p>
        </w:tc>
        <w:tc>
          <w:tcPr>
            <w:tcW w:w="1205" w:type="dxa"/>
          </w:tcPr>
          <w:p w:rsidR="00FB71AA" w:rsidRPr="00C15FA3" w:rsidRDefault="00FB71AA" w:rsidP="00642454">
            <w:pPr>
              <w:pStyle w:val="TableParagraph"/>
              <w:spacing w:line="315" w:lineRule="exact"/>
              <w:ind w:left="43" w:right="32"/>
              <w:jc w:val="center"/>
              <w:rPr>
                <w:sz w:val="24"/>
                <w:szCs w:val="24"/>
              </w:rPr>
            </w:pPr>
            <w:r w:rsidRPr="00C15FA3">
              <w:rPr>
                <w:sz w:val="24"/>
                <w:szCs w:val="24"/>
              </w:rPr>
              <w:t>98</w:t>
            </w:r>
            <w:r w:rsidR="00A948E3" w:rsidRPr="00C15FA3">
              <w:rPr>
                <w:sz w:val="24"/>
                <w:szCs w:val="24"/>
              </w:rPr>
              <w:t xml:space="preserve"> </w:t>
            </w:r>
            <w:r w:rsidRPr="00C15FA3">
              <w:rPr>
                <w:sz w:val="24"/>
                <w:szCs w:val="24"/>
              </w:rPr>
              <w:t>%</w:t>
            </w:r>
          </w:p>
        </w:tc>
        <w:tc>
          <w:tcPr>
            <w:tcW w:w="1206" w:type="dxa"/>
          </w:tcPr>
          <w:p w:rsidR="00FB71AA" w:rsidRPr="00C15FA3" w:rsidRDefault="00FB71AA" w:rsidP="00642454">
            <w:pPr>
              <w:pStyle w:val="TableParagraph"/>
              <w:spacing w:line="315" w:lineRule="exact"/>
              <w:ind w:left="83" w:right="83"/>
              <w:jc w:val="center"/>
              <w:rPr>
                <w:sz w:val="24"/>
                <w:szCs w:val="24"/>
              </w:rPr>
            </w:pPr>
            <w:r w:rsidRPr="00C15FA3">
              <w:rPr>
                <w:sz w:val="24"/>
                <w:szCs w:val="24"/>
              </w:rPr>
              <w:t>100</w:t>
            </w:r>
            <w:r w:rsidR="00A948E3" w:rsidRPr="00C15FA3">
              <w:rPr>
                <w:sz w:val="24"/>
                <w:szCs w:val="24"/>
              </w:rPr>
              <w:t xml:space="preserve"> </w:t>
            </w:r>
            <w:r w:rsidRPr="00C15FA3">
              <w:rPr>
                <w:sz w:val="24"/>
                <w:szCs w:val="24"/>
              </w:rPr>
              <w:t>%</w:t>
            </w:r>
          </w:p>
        </w:tc>
      </w:tr>
      <w:tr w:rsidR="002F05FF" w:rsidRPr="00C15FA3" w:rsidTr="00642454">
        <w:trPr>
          <w:trHeight w:val="628"/>
        </w:trPr>
        <w:tc>
          <w:tcPr>
            <w:tcW w:w="2406" w:type="dxa"/>
          </w:tcPr>
          <w:p w:rsidR="00FB71AA" w:rsidRPr="00C15FA3" w:rsidRDefault="00FB71AA" w:rsidP="00642454">
            <w:pPr>
              <w:pStyle w:val="TableParagraph"/>
              <w:spacing w:line="315" w:lineRule="exact"/>
              <w:ind w:left="9"/>
              <w:rPr>
                <w:sz w:val="24"/>
                <w:szCs w:val="24"/>
              </w:rPr>
            </w:pPr>
            <w:r w:rsidRPr="00C15FA3">
              <w:rPr>
                <w:sz w:val="24"/>
                <w:szCs w:val="24"/>
              </w:rPr>
              <w:t>Количество</w:t>
            </w:r>
          </w:p>
          <w:p w:rsidR="00FB71AA" w:rsidRPr="00C15FA3" w:rsidRDefault="00FB71AA" w:rsidP="00642454">
            <w:pPr>
              <w:pStyle w:val="TableParagraph"/>
              <w:spacing w:before="5" w:line="289" w:lineRule="exact"/>
              <w:ind w:left="9"/>
              <w:rPr>
                <w:sz w:val="24"/>
                <w:szCs w:val="24"/>
              </w:rPr>
            </w:pPr>
            <w:r w:rsidRPr="00C15FA3">
              <w:rPr>
                <w:sz w:val="24"/>
                <w:szCs w:val="24"/>
              </w:rPr>
              <w:t>сеансов, ед.</w:t>
            </w:r>
          </w:p>
        </w:tc>
        <w:tc>
          <w:tcPr>
            <w:tcW w:w="1205" w:type="dxa"/>
          </w:tcPr>
          <w:p w:rsidR="00FB71AA" w:rsidRPr="00C15FA3" w:rsidRDefault="00FB71AA" w:rsidP="00642454">
            <w:pPr>
              <w:pStyle w:val="TableParagraph"/>
              <w:spacing w:line="315" w:lineRule="exact"/>
              <w:ind w:left="51" w:right="47"/>
              <w:jc w:val="center"/>
              <w:rPr>
                <w:sz w:val="24"/>
                <w:szCs w:val="24"/>
              </w:rPr>
            </w:pPr>
            <w:r w:rsidRPr="00C15FA3">
              <w:rPr>
                <w:sz w:val="24"/>
                <w:szCs w:val="24"/>
              </w:rPr>
              <w:t>1</w:t>
            </w:r>
            <w:r w:rsidR="00A948E3" w:rsidRPr="00C15FA3">
              <w:rPr>
                <w:sz w:val="24"/>
                <w:szCs w:val="24"/>
              </w:rPr>
              <w:t xml:space="preserve"> </w:t>
            </w:r>
            <w:r w:rsidRPr="00C15FA3">
              <w:rPr>
                <w:sz w:val="24"/>
                <w:szCs w:val="24"/>
              </w:rPr>
              <w:t>014</w:t>
            </w:r>
          </w:p>
        </w:tc>
        <w:tc>
          <w:tcPr>
            <w:tcW w:w="1206" w:type="dxa"/>
          </w:tcPr>
          <w:p w:rsidR="00FB71AA" w:rsidRPr="00C15FA3" w:rsidRDefault="00FB71AA" w:rsidP="00642454">
            <w:pPr>
              <w:pStyle w:val="TableParagraph"/>
              <w:spacing w:line="315" w:lineRule="exact"/>
              <w:ind w:left="38" w:right="38"/>
              <w:jc w:val="center"/>
              <w:rPr>
                <w:sz w:val="24"/>
                <w:szCs w:val="24"/>
              </w:rPr>
            </w:pPr>
            <w:r w:rsidRPr="00C15FA3">
              <w:rPr>
                <w:sz w:val="24"/>
                <w:szCs w:val="24"/>
              </w:rPr>
              <w:t>1</w:t>
            </w:r>
            <w:r w:rsidR="00A948E3" w:rsidRPr="00C15FA3">
              <w:rPr>
                <w:sz w:val="24"/>
                <w:szCs w:val="24"/>
              </w:rPr>
              <w:t xml:space="preserve"> </w:t>
            </w:r>
            <w:r w:rsidRPr="00C15FA3">
              <w:rPr>
                <w:sz w:val="24"/>
                <w:szCs w:val="24"/>
              </w:rPr>
              <w:t>026</w:t>
            </w:r>
          </w:p>
        </w:tc>
        <w:tc>
          <w:tcPr>
            <w:tcW w:w="1205" w:type="dxa"/>
          </w:tcPr>
          <w:p w:rsidR="00FB71AA" w:rsidRPr="00C15FA3" w:rsidRDefault="00FB71AA" w:rsidP="00A948E3">
            <w:pPr>
              <w:pStyle w:val="TableParagraph"/>
              <w:tabs>
                <w:tab w:val="left" w:pos="6949"/>
              </w:tabs>
              <w:spacing w:line="315" w:lineRule="exact"/>
              <w:ind w:right="68"/>
              <w:jc w:val="center"/>
              <w:rPr>
                <w:sz w:val="24"/>
                <w:szCs w:val="24"/>
              </w:rPr>
            </w:pPr>
            <w:r w:rsidRPr="00C15FA3">
              <w:rPr>
                <w:sz w:val="24"/>
                <w:szCs w:val="24"/>
              </w:rPr>
              <w:t>101</w:t>
            </w:r>
            <w:r w:rsidR="00A948E3" w:rsidRPr="00C15FA3">
              <w:rPr>
                <w:sz w:val="24"/>
                <w:szCs w:val="24"/>
              </w:rPr>
              <w:t xml:space="preserve"> </w:t>
            </w:r>
            <w:r w:rsidRPr="00C15FA3">
              <w:rPr>
                <w:sz w:val="24"/>
                <w:szCs w:val="24"/>
              </w:rPr>
              <w:t>%</w:t>
            </w:r>
          </w:p>
        </w:tc>
        <w:tc>
          <w:tcPr>
            <w:tcW w:w="1206" w:type="dxa"/>
          </w:tcPr>
          <w:p w:rsidR="00FB71AA" w:rsidRPr="00C15FA3" w:rsidRDefault="00FB71AA" w:rsidP="00642454">
            <w:pPr>
              <w:pStyle w:val="TableParagraph"/>
              <w:spacing w:line="315" w:lineRule="exact"/>
              <w:ind w:left="45" w:right="39"/>
              <w:jc w:val="center"/>
              <w:rPr>
                <w:sz w:val="24"/>
                <w:szCs w:val="24"/>
              </w:rPr>
            </w:pPr>
            <w:r w:rsidRPr="00C15FA3">
              <w:rPr>
                <w:sz w:val="24"/>
                <w:szCs w:val="24"/>
              </w:rPr>
              <w:t>1</w:t>
            </w:r>
            <w:r w:rsidR="00A948E3" w:rsidRPr="00C15FA3">
              <w:rPr>
                <w:sz w:val="24"/>
                <w:szCs w:val="24"/>
              </w:rPr>
              <w:t xml:space="preserve"> </w:t>
            </w:r>
            <w:r w:rsidRPr="00C15FA3">
              <w:rPr>
                <w:sz w:val="24"/>
                <w:szCs w:val="24"/>
              </w:rPr>
              <w:t>423</w:t>
            </w:r>
          </w:p>
        </w:tc>
        <w:tc>
          <w:tcPr>
            <w:tcW w:w="1205" w:type="dxa"/>
          </w:tcPr>
          <w:p w:rsidR="00FB71AA" w:rsidRPr="00C15FA3" w:rsidRDefault="00FB71AA" w:rsidP="00642454">
            <w:pPr>
              <w:pStyle w:val="TableParagraph"/>
              <w:spacing w:line="315" w:lineRule="exact"/>
              <w:ind w:left="43" w:right="37"/>
              <w:jc w:val="center"/>
              <w:rPr>
                <w:sz w:val="24"/>
                <w:szCs w:val="24"/>
              </w:rPr>
            </w:pPr>
            <w:r w:rsidRPr="00C15FA3">
              <w:rPr>
                <w:sz w:val="24"/>
                <w:szCs w:val="24"/>
              </w:rPr>
              <w:t>140</w:t>
            </w:r>
            <w:r w:rsidR="00A948E3" w:rsidRPr="00C15FA3">
              <w:rPr>
                <w:sz w:val="24"/>
                <w:szCs w:val="24"/>
              </w:rPr>
              <w:t xml:space="preserve"> </w:t>
            </w:r>
            <w:r w:rsidRPr="00C15FA3">
              <w:rPr>
                <w:sz w:val="24"/>
                <w:szCs w:val="24"/>
              </w:rPr>
              <w:t>%</w:t>
            </w:r>
          </w:p>
        </w:tc>
        <w:tc>
          <w:tcPr>
            <w:tcW w:w="1206" w:type="dxa"/>
          </w:tcPr>
          <w:p w:rsidR="00FB71AA" w:rsidRPr="00C15FA3" w:rsidRDefault="00FB71AA" w:rsidP="00642454">
            <w:pPr>
              <w:pStyle w:val="TableParagraph"/>
              <w:spacing w:line="315" w:lineRule="exact"/>
              <w:ind w:left="83" w:right="83"/>
              <w:jc w:val="center"/>
              <w:rPr>
                <w:sz w:val="24"/>
                <w:szCs w:val="24"/>
              </w:rPr>
            </w:pPr>
            <w:r w:rsidRPr="00C15FA3">
              <w:rPr>
                <w:sz w:val="24"/>
                <w:szCs w:val="24"/>
              </w:rPr>
              <w:t>139</w:t>
            </w:r>
            <w:r w:rsidR="00A948E3" w:rsidRPr="00C15FA3">
              <w:rPr>
                <w:sz w:val="24"/>
                <w:szCs w:val="24"/>
              </w:rPr>
              <w:t xml:space="preserve"> </w:t>
            </w:r>
            <w:r w:rsidRPr="00C15FA3">
              <w:rPr>
                <w:sz w:val="24"/>
                <w:szCs w:val="24"/>
              </w:rPr>
              <w:t>%</w:t>
            </w:r>
          </w:p>
        </w:tc>
      </w:tr>
      <w:tr w:rsidR="002F05FF" w:rsidRPr="00C15FA3" w:rsidTr="00642454">
        <w:trPr>
          <w:trHeight w:val="623"/>
        </w:trPr>
        <w:tc>
          <w:tcPr>
            <w:tcW w:w="2406" w:type="dxa"/>
          </w:tcPr>
          <w:p w:rsidR="00FB71AA" w:rsidRPr="00C15FA3" w:rsidRDefault="00FB71AA" w:rsidP="00642454">
            <w:pPr>
              <w:pStyle w:val="TableParagraph"/>
              <w:spacing w:line="315" w:lineRule="exact"/>
              <w:ind w:left="9"/>
              <w:rPr>
                <w:sz w:val="24"/>
                <w:szCs w:val="24"/>
              </w:rPr>
            </w:pPr>
            <w:r w:rsidRPr="00C15FA3">
              <w:rPr>
                <w:sz w:val="24"/>
                <w:szCs w:val="24"/>
              </w:rPr>
              <w:t>Обслужено</w:t>
            </w:r>
          </w:p>
          <w:p w:rsidR="00FB71AA" w:rsidRPr="00C15FA3" w:rsidRDefault="00FB71AA" w:rsidP="00642454">
            <w:pPr>
              <w:pStyle w:val="TableParagraph"/>
              <w:spacing w:line="289" w:lineRule="exact"/>
              <w:ind w:left="9"/>
              <w:rPr>
                <w:sz w:val="24"/>
                <w:szCs w:val="24"/>
              </w:rPr>
            </w:pPr>
            <w:r w:rsidRPr="00C15FA3">
              <w:rPr>
                <w:sz w:val="24"/>
                <w:szCs w:val="24"/>
              </w:rPr>
              <w:t>зрителей, чел.</w:t>
            </w:r>
          </w:p>
        </w:tc>
        <w:tc>
          <w:tcPr>
            <w:tcW w:w="1205" w:type="dxa"/>
          </w:tcPr>
          <w:p w:rsidR="00FB71AA" w:rsidRPr="00C15FA3" w:rsidRDefault="00FB71AA" w:rsidP="00642454">
            <w:pPr>
              <w:pStyle w:val="TableParagraph"/>
              <w:spacing w:line="315" w:lineRule="exact"/>
              <w:ind w:left="47" w:right="47"/>
              <w:jc w:val="center"/>
              <w:rPr>
                <w:sz w:val="24"/>
                <w:szCs w:val="24"/>
              </w:rPr>
            </w:pPr>
            <w:r w:rsidRPr="00C15FA3">
              <w:rPr>
                <w:sz w:val="24"/>
                <w:szCs w:val="24"/>
              </w:rPr>
              <w:t>10</w:t>
            </w:r>
            <w:r w:rsidR="00A948E3" w:rsidRPr="00C15FA3">
              <w:rPr>
                <w:sz w:val="24"/>
                <w:szCs w:val="24"/>
              </w:rPr>
              <w:t xml:space="preserve"> </w:t>
            </w:r>
            <w:r w:rsidRPr="00C15FA3">
              <w:rPr>
                <w:sz w:val="24"/>
                <w:szCs w:val="24"/>
              </w:rPr>
              <w:t>123</w:t>
            </w:r>
          </w:p>
        </w:tc>
        <w:tc>
          <w:tcPr>
            <w:tcW w:w="1206" w:type="dxa"/>
          </w:tcPr>
          <w:p w:rsidR="00FB71AA" w:rsidRPr="00C15FA3" w:rsidRDefault="00FB71AA" w:rsidP="00642454">
            <w:pPr>
              <w:pStyle w:val="TableParagraph"/>
              <w:spacing w:line="315" w:lineRule="exact"/>
              <w:ind w:left="41" w:right="38"/>
              <w:jc w:val="center"/>
              <w:rPr>
                <w:sz w:val="24"/>
                <w:szCs w:val="24"/>
              </w:rPr>
            </w:pPr>
            <w:r w:rsidRPr="00C15FA3">
              <w:rPr>
                <w:sz w:val="24"/>
                <w:szCs w:val="24"/>
              </w:rPr>
              <w:t>14</w:t>
            </w:r>
            <w:r w:rsidR="00A948E3" w:rsidRPr="00C15FA3">
              <w:rPr>
                <w:sz w:val="24"/>
                <w:szCs w:val="24"/>
              </w:rPr>
              <w:t xml:space="preserve"> </w:t>
            </w:r>
            <w:r w:rsidRPr="00C15FA3">
              <w:rPr>
                <w:sz w:val="24"/>
                <w:szCs w:val="24"/>
              </w:rPr>
              <w:t>633</w:t>
            </w:r>
          </w:p>
        </w:tc>
        <w:tc>
          <w:tcPr>
            <w:tcW w:w="1205" w:type="dxa"/>
          </w:tcPr>
          <w:p w:rsidR="00FB71AA" w:rsidRPr="00C15FA3" w:rsidRDefault="00FB71AA" w:rsidP="00A948E3">
            <w:pPr>
              <w:pStyle w:val="TableParagraph"/>
              <w:tabs>
                <w:tab w:val="left" w:pos="6949"/>
              </w:tabs>
              <w:spacing w:line="315" w:lineRule="exact"/>
              <w:ind w:right="68"/>
              <w:jc w:val="center"/>
              <w:rPr>
                <w:sz w:val="24"/>
                <w:szCs w:val="24"/>
              </w:rPr>
            </w:pPr>
            <w:r w:rsidRPr="00C15FA3">
              <w:rPr>
                <w:sz w:val="24"/>
                <w:szCs w:val="24"/>
              </w:rPr>
              <w:t>144</w:t>
            </w:r>
            <w:r w:rsidR="00A948E3" w:rsidRPr="00C15FA3">
              <w:rPr>
                <w:sz w:val="24"/>
                <w:szCs w:val="24"/>
              </w:rPr>
              <w:t xml:space="preserve"> </w:t>
            </w:r>
            <w:r w:rsidRPr="00C15FA3">
              <w:rPr>
                <w:sz w:val="24"/>
                <w:szCs w:val="24"/>
              </w:rPr>
              <w:t>%</w:t>
            </w:r>
          </w:p>
        </w:tc>
        <w:tc>
          <w:tcPr>
            <w:tcW w:w="1206" w:type="dxa"/>
          </w:tcPr>
          <w:p w:rsidR="00FB71AA" w:rsidRPr="00C15FA3" w:rsidRDefault="00FB71AA" w:rsidP="00642454">
            <w:pPr>
              <w:pStyle w:val="TableParagraph"/>
              <w:spacing w:line="315" w:lineRule="exact"/>
              <w:ind w:left="50" w:right="39"/>
              <w:jc w:val="center"/>
              <w:rPr>
                <w:sz w:val="24"/>
                <w:szCs w:val="24"/>
              </w:rPr>
            </w:pPr>
            <w:r w:rsidRPr="00C15FA3">
              <w:rPr>
                <w:sz w:val="24"/>
                <w:szCs w:val="24"/>
              </w:rPr>
              <w:t>13</w:t>
            </w:r>
            <w:r w:rsidR="00A948E3" w:rsidRPr="00C15FA3">
              <w:rPr>
                <w:sz w:val="24"/>
                <w:szCs w:val="24"/>
              </w:rPr>
              <w:t xml:space="preserve"> </w:t>
            </w:r>
            <w:r w:rsidRPr="00C15FA3">
              <w:rPr>
                <w:sz w:val="24"/>
                <w:szCs w:val="24"/>
              </w:rPr>
              <w:t>481</w:t>
            </w:r>
          </w:p>
        </w:tc>
        <w:tc>
          <w:tcPr>
            <w:tcW w:w="1205" w:type="dxa"/>
          </w:tcPr>
          <w:p w:rsidR="00FB71AA" w:rsidRPr="00C15FA3" w:rsidRDefault="00FB71AA" w:rsidP="00642454">
            <w:pPr>
              <w:pStyle w:val="TableParagraph"/>
              <w:spacing w:line="315" w:lineRule="exact"/>
              <w:ind w:left="43" w:right="37"/>
              <w:jc w:val="center"/>
              <w:rPr>
                <w:sz w:val="24"/>
                <w:szCs w:val="24"/>
              </w:rPr>
            </w:pPr>
            <w:r w:rsidRPr="00C15FA3">
              <w:rPr>
                <w:sz w:val="24"/>
                <w:szCs w:val="24"/>
              </w:rPr>
              <w:t>133,2</w:t>
            </w:r>
            <w:r w:rsidR="00A948E3" w:rsidRPr="00C15FA3">
              <w:rPr>
                <w:sz w:val="24"/>
                <w:szCs w:val="24"/>
              </w:rPr>
              <w:t xml:space="preserve"> </w:t>
            </w:r>
            <w:r w:rsidRPr="00C15FA3">
              <w:rPr>
                <w:sz w:val="24"/>
                <w:szCs w:val="24"/>
              </w:rPr>
              <w:t>%</w:t>
            </w:r>
          </w:p>
        </w:tc>
        <w:tc>
          <w:tcPr>
            <w:tcW w:w="1206" w:type="dxa"/>
          </w:tcPr>
          <w:p w:rsidR="00FB71AA" w:rsidRPr="00C15FA3" w:rsidRDefault="00FB71AA" w:rsidP="00642454">
            <w:pPr>
              <w:pStyle w:val="TableParagraph"/>
              <w:spacing w:line="315" w:lineRule="exact"/>
              <w:ind w:left="80" w:right="83"/>
              <w:jc w:val="center"/>
              <w:rPr>
                <w:sz w:val="24"/>
                <w:szCs w:val="24"/>
              </w:rPr>
            </w:pPr>
            <w:r w:rsidRPr="00C15FA3">
              <w:rPr>
                <w:sz w:val="24"/>
                <w:szCs w:val="24"/>
              </w:rPr>
              <w:t>92,1</w:t>
            </w:r>
            <w:r w:rsidR="00A948E3" w:rsidRPr="00C15FA3">
              <w:rPr>
                <w:sz w:val="24"/>
                <w:szCs w:val="24"/>
              </w:rPr>
              <w:t xml:space="preserve"> </w:t>
            </w:r>
            <w:r w:rsidRPr="00C15FA3">
              <w:rPr>
                <w:sz w:val="24"/>
                <w:szCs w:val="24"/>
              </w:rPr>
              <w:t>%</w:t>
            </w:r>
          </w:p>
        </w:tc>
      </w:tr>
      <w:tr w:rsidR="00FB71AA" w:rsidRPr="00C15FA3" w:rsidTr="00642454">
        <w:trPr>
          <w:trHeight w:val="1252"/>
        </w:trPr>
        <w:tc>
          <w:tcPr>
            <w:tcW w:w="2406" w:type="dxa"/>
          </w:tcPr>
          <w:p w:rsidR="00FB71AA" w:rsidRPr="00C15FA3" w:rsidRDefault="00FB71AA" w:rsidP="00642454">
            <w:pPr>
              <w:pStyle w:val="TableParagraph"/>
              <w:spacing w:line="242" w:lineRule="auto"/>
              <w:ind w:left="9"/>
              <w:rPr>
                <w:sz w:val="24"/>
                <w:szCs w:val="24"/>
              </w:rPr>
            </w:pPr>
            <w:r w:rsidRPr="00C15FA3">
              <w:rPr>
                <w:sz w:val="24"/>
                <w:szCs w:val="24"/>
              </w:rPr>
              <w:t>Количество посещений в</w:t>
            </w:r>
          </w:p>
          <w:p w:rsidR="00FB71AA" w:rsidRPr="00C15FA3" w:rsidRDefault="00FB71AA" w:rsidP="00642454">
            <w:pPr>
              <w:pStyle w:val="TableParagraph"/>
              <w:spacing w:line="322" w:lineRule="exact"/>
              <w:ind w:left="9" w:right="410"/>
              <w:rPr>
                <w:sz w:val="24"/>
                <w:szCs w:val="24"/>
              </w:rPr>
            </w:pPr>
            <w:r w:rsidRPr="00C15FA3">
              <w:rPr>
                <w:sz w:val="24"/>
                <w:szCs w:val="24"/>
              </w:rPr>
              <w:t>среднем на 1000 населения, ед.</w:t>
            </w:r>
          </w:p>
        </w:tc>
        <w:tc>
          <w:tcPr>
            <w:tcW w:w="1205" w:type="dxa"/>
          </w:tcPr>
          <w:p w:rsidR="00FB71AA" w:rsidRPr="00C15FA3" w:rsidRDefault="00FB71AA" w:rsidP="00642454">
            <w:pPr>
              <w:pStyle w:val="TableParagraph"/>
              <w:spacing w:line="315" w:lineRule="exact"/>
              <w:ind w:left="56" w:right="47"/>
              <w:jc w:val="center"/>
              <w:rPr>
                <w:sz w:val="24"/>
                <w:szCs w:val="24"/>
              </w:rPr>
            </w:pPr>
            <w:r w:rsidRPr="00C15FA3">
              <w:rPr>
                <w:sz w:val="24"/>
                <w:szCs w:val="24"/>
              </w:rPr>
              <w:t>442</w:t>
            </w:r>
          </w:p>
        </w:tc>
        <w:tc>
          <w:tcPr>
            <w:tcW w:w="1206" w:type="dxa"/>
          </w:tcPr>
          <w:p w:rsidR="00FB71AA" w:rsidRPr="00C15FA3" w:rsidRDefault="00FB71AA" w:rsidP="00642454">
            <w:pPr>
              <w:pStyle w:val="TableParagraph"/>
              <w:spacing w:line="315" w:lineRule="exact"/>
              <w:ind w:left="41" w:right="38"/>
              <w:jc w:val="center"/>
              <w:rPr>
                <w:sz w:val="24"/>
                <w:szCs w:val="24"/>
              </w:rPr>
            </w:pPr>
            <w:r w:rsidRPr="00C15FA3">
              <w:rPr>
                <w:sz w:val="24"/>
                <w:szCs w:val="24"/>
              </w:rPr>
              <w:t>631</w:t>
            </w:r>
          </w:p>
        </w:tc>
        <w:tc>
          <w:tcPr>
            <w:tcW w:w="1205" w:type="dxa"/>
          </w:tcPr>
          <w:p w:rsidR="00FB71AA" w:rsidRPr="00C15FA3" w:rsidRDefault="00FB71AA" w:rsidP="00A948E3">
            <w:pPr>
              <w:pStyle w:val="TableParagraph"/>
              <w:tabs>
                <w:tab w:val="left" w:pos="6949"/>
              </w:tabs>
              <w:spacing w:line="315" w:lineRule="exact"/>
              <w:ind w:right="68"/>
              <w:jc w:val="center"/>
              <w:rPr>
                <w:sz w:val="24"/>
                <w:szCs w:val="24"/>
              </w:rPr>
            </w:pPr>
            <w:r w:rsidRPr="00C15FA3">
              <w:rPr>
                <w:sz w:val="24"/>
                <w:szCs w:val="24"/>
              </w:rPr>
              <w:t>143</w:t>
            </w:r>
            <w:r w:rsidR="00A948E3" w:rsidRPr="00C15FA3">
              <w:rPr>
                <w:sz w:val="24"/>
                <w:szCs w:val="24"/>
              </w:rPr>
              <w:t xml:space="preserve"> </w:t>
            </w:r>
            <w:r w:rsidRPr="00C15FA3">
              <w:rPr>
                <w:sz w:val="24"/>
                <w:szCs w:val="24"/>
              </w:rPr>
              <w:t>%</w:t>
            </w:r>
          </w:p>
        </w:tc>
        <w:tc>
          <w:tcPr>
            <w:tcW w:w="1206" w:type="dxa"/>
          </w:tcPr>
          <w:p w:rsidR="00FB71AA" w:rsidRPr="00C15FA3" w:rsidRDefault="00FB71AA" w:rsidP="00642454">
            <w:pPr>
              <w:pStyle w:val="TableParagraph"/>
              <w:spacing w:line="315" w:lineRule="exact"/>
              <w:ind w:left="50" w:right="39"/>
              <w:jc w:val="center"/>
              <w:rPr>
                <w:sz w:val="24"/>
                <w:szCs w:val="24"/>
              </w:rPr>
            </w:pPr>
            <w:r w:rsidRPr="00C15FA3">
              <w:rPr>
                <w:sz w:val="24"/>
                <w:szCs w:val="24"/>
              </w:rPr>
              <w:t>582</w:t>
            </w:r>
          </w:p>
        </w:tc>
        <w:tc>
          <w:tcPr>
            <w:tcW w:w="1205" w:type="dxa"/>
          </w:tcPr>
          <w:p w:rsidR="00FB71AA" w:rsidRPr="00C15FA3" w:rsidRDefault="00FB71AA" w:rsidP="00642454">
            <w:pPr>
              <w:pStyle w:val="TableParagraph"/>
              <w:spacing w:line="315" w:lineRule="exact"/>
              <w:ind w:left="43" w:right="37"/>
              <w:jc w:val="center"/>
              <w:rPr>
                <w:sz w:val="24"/>
                <w:szCs w:val="24"/>
              </w:rPr>
            </w:pPr>
            <w:r w:rsidRPr="00C15FA3">
              <w:rPr>
                <w:sz w:val="24"/>
                <w:szCs w:val="24"/>
              </w:rPr>
              <w:t>131,6</w:t>
            </w:r>
            <w:r w:rsidR="00A948E3" w:rsidRPr="00C15FA3">
              <w:rPr>
                <w:sz w:val="24"/>
                <w:szCs w:val="24"/>
              </w:rPr>
              <w:t xml:space="preserve"> </w:t>
            </w:r>
            <w:r w:rsidRPr="00C15FA3">
              <w:rPr>
                <w:sz w:val="24"/>
                <w:szCs w:val="24"/>
              </w:rPr>
              <w:t>%</w:t>
            </w:r>
          </w:p>
        </w:tc>
        <w:tc>
          <w:tcPr>
            <w:tcW w:w="1206" w:type="dxa"/>
          </w:tcPr>
          <w:p w:rsidR="00FB71AA" w:rsidRPr="00C15FA3" w:rsidRDefault="00FB71AA" w:rsidP="00642454">
            <w:pPr>
              <w:pStyle w:val="TableParagraph"/>
              <w:spacing w:line="315" w:lineRule="exact"/>
              <w:ind w:left="80" w:right="83"/>
              <w:jc w:val="center"/>
              <w:rPr>
                <w:sz w:val="24"/>
                <w:szCs w:val="24"/>
              </w:rPr>
            </w:pPr>
            <w:r w:rsidRPr="00C15FA3">
              <w:rPr>
                <w:sz w:val="24"/>
                <w:szCs w:val="24"/>
              </w:rPr>
              <w:t>92</w:t>
            </w:r>
            <w:r w:rsidR="00A948E3" w:rsidRPr="00C15FA3">
              <w:rPr>
                <w:sz w:val="24"/>
                <w:szCs w:val="24"/>
              </w:rPr>
              <w:t xml:space="preserve"> </w:t>
            </w:r>
            <w:r w:rsidRPr="00C15FA3">
              <w:rPr>
                <w:sz w:val="24"/>
                <w:szCs w:val="24"/>
              </w:rPr>
              <w:t>%</w:t>
            </w:r>
          </w:p>
        </w:tc>
      </w:tr>
    </w:tbl>
    <w:p w:rsidR="00FB71AA" w:rsidRPr="00C15FA3" w:rsidRDefault="00FB71AA" w:rsidP="00FB71AA">
      <w:pPr>
        <w:pStyle w:val="ae"/>
        <w:spacing w:before="4"/>
        <w:ind w:left="0"/>
      </w:pPr>
    </w:p>
    <w:p w:rsidR="00FB71AA" w:rsidRPr="00C15FA3" w:rsidRDefault="00FB71AA" w:rsidP="00FB71AA">
      <w:pPr>
        <w:pStyle w:val="ae"/>
        <w:ind w:left="0" w:right="3" w:firstLine="709"/>
        <w:jc w:val="both"/>
      </w:pPr>
      <w:r w:rsidRPr="00C15FA3">
        <w:rPr>
          <w:noProof/>
        </w:rPr>
        <mc:AlternateContent>
          <mc:Choice Requires="wps">
            <w:drawing>
              <wp:anchor distT="0" distB="0" distL="114300" distR="114300" simplePos="0" relativeHeight="251649024" behindDoc="1" locked="0" layoutInCell="1" allowOverlap="1" wp14:anchorId="16F4DB38" wp14:editId="4A8AB295">
                <wp:simplePos x="0" y="0"/>
                <wp:positionH relativeFrom="page">
                  <wp:posOffset>1076325</wp:posOffset>
                </wp:positionH>
                <wp:positionV relativeFrom="paragraph">
                  <wp:posOffset>-1998345</wp:posOffset>
                </wp:positionV>
                <wp:extent cx="1524635" cy="182880"/>
                <wp:effectExtent l="0" t="0" r="0" b="0"/>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635"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E79E0" id="Rectangle 11" o:spid="_x0000_s1026" style="position:absolute;margin-left:84.75pt;margin-top:-157.35pt;width:120.05pt;height:14.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" stroked="f">
                <w10:wrap anchorx="page"/>
              </v:rect>
            </w:pict>
          </mc:Fallback>
        </mc:AlternateContent>
      </w:r>
      <w:r w:rsidRPr="00C15FA3">
        <w:t xml:space="preserve">Из представленных в таблице 4 данных видны первоочередные проблемы кино отрасли: на фоне повышающегося спроса на услуги в данной сфере </w:t>
      </w:r>
      <w:r w:rsidR="00836044" w:rsidRPr="00C15FA3">
        <w:br/>
      </w:r>
      <w:r w:rsidRPr="00C15FA3">
        <w:t>за 2011</w:t>
      </w:r>
      <w:r w:rsidR="00A948E3" w:rsidRPr="00C15FA3">
        <w:t xml:space="preserve"> – 2013 </w:t>
      </w:r>
      <w:r w:rsidRPr="00C15FA3">
        <w:t>годы происходит сокращение числа киноустановок, вместительности зрительных залов, количества посещений и обслуженного зрителя.</w:t>
      </w:r>
    </w:p>
    <w:p w:rsidR="00FB71AA" w:rsidRPr="00C15FA3" w:rsidRDefault="00FB71AA" w:rsidP="00FB71AA">
      <w:pPr>
        <w:pStyle w:val="ae"/>
        <w:spacing w:before="3"/>
        <w:ind w:left="0" w:right="3" w:firstLine="709"/>
        <w:jc w:val="both"/>
      </w:pPr>
      <w:r w:rsidRPr="00C15FA3">
        <w:t>Важнейшими задачами в целях обеспечения кинообслуживания населения района являются:</w:t>
      </w:r>
    </w:p>
    <w:p w:rsidR="00FB71AA" w:rsidRPr="00C15FA3" w:rsidRDefault="00FB71AA" w:rsidP="00B5321A">
      <w:pPr>
        <w:pStyle w:val="ac"/>
        <w:widowControl w:val="0"/>
        <w:numPr>
          <w:ilvl w:val="0"/>
          <w:numId w:val="12"/>
        </w:numPr>
        <w:tabs>
          <w:tab w:val="left" w:pos="2657"/>
        </w:tabs>
        <w:autoSpaceDE w:val="0"/>
        <w:autoSpaceDN w:val="0"/>
        <w:ind w:left="0" w:right="3" w:firstLine="709"/>
        <w:contextualSpacing w:val="0"/>
        <w:jc w:val="both"/>
        <w:rPr>
          <w:sz w:val="28"/>
          <w:szCs w:val="28"/>
        </w:rPr>
      </w:pPr>
      <w:r w:rsidRPr="00C15FA3">
        <w:rPr>
          <w:sz w:val="28"/>
          <w:szCs w:val="28"/>
        </w:rPr>
        <w:t xml:space="preserve">Приведение обеспеченности населения объектами кинообслуживания (киноустановками, кинотеатрами) в соответствие социальным нормам </w:t>
      </w:r>
      <w:r w:rsidR="00836044" w:rsidRPr="00C15FA3">
        <w:rPr>
          <w:sz w:val="28"/>
          <w:szCs w:val="28"/>
        </w:rPr>
        <w:br/>
      </w:r>
      <w:r w:rsidRPr="00C15FA3">
        <w:rPr>
          <w:sz w:val="28"/>
          <w:szCs w:val="28"/>
        </w:rPr>
        <w:t>и нормативам (распоряжение Правительства Российской Федераци</w:t>
      </w:r>
      <w:r w:rsidR="00836044" w:rsidRPr="00C15FA3">
        <w:rPr>
          <w:sz w:val="28"/>
          <w:szCs w:val="28"/>
        </w:rPr>
        <w:t>и от 13 июля 2007 года № 923-р).</w:t>
      </w:r>
    </w:p>
    <w:p w:rsidR="00FB71AA" w:rsidRPr="00C15FA3" w:rsidRDefault="00FB71AA" w:rsidP="00B5321A">
      <w:pPr>
        <w:pStyle w:val="ac"/>
        <w:widowControl w:val="0"/>
        <w:numPr>
          <w:ilvl w:val="0"/>
          <w:numId w:val="12"/>
        </w:numPr>
        <w:tabs>
          <w:tab w:val="left" w:pos="2657"/>
        </w:tabs>
        <w:autoSpaceDE w:val="0"/>
        <w:autoSpaceDN w:val="0"/>
        <w:spacing w:line="320" w:lineRule="exact"/>
        <w:ind w:left="0" w:right="3" w:firstLine="709"/>
        <w:contextualSpacing w:val="0"/>
        <w:rPr>
          <w:sz w:val="28"/>
          <w:szCs w:val="28"/>
        </w:rPr>
      </w:pPr>
      <w:r w:rsidRPr="00C15FA3">
        <w:rPr>
          <w:sz w:val="28"/>
          <w:szCs w:val="28"/>
        </w:rPr>
        <w:t>Модерниза</w:t>
      </w:r>
      <w:r w:rsidR="00836044" w:rsidRPr="00C15FA3">
        <w:rPr>
          <w:sz w:val="28"/>
          <w:szCs w:val="28"/>
        </w:rPr>
        <w:t>ция муниципальных киноустановок.</w:t>
      </w:r>
    </w:p>
    <w:p w:rsidR="00FB71AA" w:rsidRPr="00C15FA3" w:rsidRDefault="00FB71AA" w:rsidP="00B5321A">
      <w:pPr>
        <w:pStyle w:val="ac"/>
        <w:widowControl w:val="0"/>
        <w:numPr>
          <w:ilvl w:val="0"/>
          <w:numId w:val="12"/>
        </w:numPr>
        <w:tabs>
          <w:tab w:val="left" w:pos="2657"/>
        </w:tabs>
        <w:autoSpaceDE w:val="0"/>
        <w:autoSpaceDN w:val="0"/>
        <w:spacing w:line="242" w:lineRule="auto"/>
        <w:ind w:left="0" w:right="3" w:firstLine="709"/>
        <w:contextualSpacing w:val="0"/>
        <w:jc w:val="both"/>
        <w:rPr>
          <w:sz w:val="28"/>
          <w:szCs w:val="28"/>
        </w:rPr>
      </w:pPr>
      <w:r w:rsidRPr="00C15FA3">
        <w:rPr>
          <w:sz w:val="28"/>
          <w:szCs w:val="28"/>
        </w:rPr>
        <w:t>Сохранение и пополнение фильмофонда, эффективное использование возможностей киноискусства в повышении нравственного и</w:t>
      </w:r>
      <w:r w:rsidR="00836044" w:rsidRPr="00C15FA3">
        <w:rPr>
          <w:sz w:val="28"/>
          <w:szCs w:val="28"/>
        </w:rPr>
        <w:t xml:space="preserve"> эстетического уровня населения.</w:t>
      </w:r>
    </w:p>
    <w:p w:rsidR="00FB71AA" w:rsidRPr="00C15FA3" w:rsidRDefault="00FB71AA" w:rsidP="00B5321A">
      <w:pPr>
        <w:pStyle w:val="ac"/>
        <w:widowControl w:val="0"/>
        <w:numPr>
          <w:ilvl w:val="0"/>
          <w:numId w:val="12"/>
        </w:numPr>
        <w:tabs>
          <w:tab w:val="left" w:pos="2657"/>
        </w:tabs>
        <w:autoSpaceDE w:val="0"/>
        <w:autoSpaceDN w:val="0"/>
        <w:spacing w:before="81"/>
        <w:ind w:left="0" w:right="3" w:firstLine="709"/>
        <w:contextualSpacing w:val="0"/>
        <w:jc w:val="both"/>
        <w:rPr>
          <w:sz w:val="28"/>
          <w:szCs w:val="28"/>
        </w:rPr>
      </w:pPr>
      <w:r w:rsidRPr="00C15FA3">
        <w:rPr>
          <w:sz w:val="28"/>
          <w:szCs w:val="28"/>
        </w:rPr>
        <w:lastRenderedPageBreak/>
        <w:t xml:space="preserve">Содействие учреждениям муниципальных образований Ивнянского района, осуществляющим кинопоказ в обеспечении регулярного </w:t>
      </w:r>
      <w:r w:rsidR="00836044" w:rsidRPr="00C15FA3">
        <w:rPr>
          <w:sz w:val="28"/>
          <w:szCs w:val="28"/>
        </w:rPr>
        <w:br/>
      </w:r>
      <w:r w:rsidRPr="00C15FA3">
        <w:rPr>
          <w:sz w:val="28"/>
          <w:szCs w:val="28"/>
        </w:rPr>
        <w:t>и высококачественного кинообслуживания населения района:</w:t>
      </w:r>
    </w:p>
    <w:p w:rsidR="00836044" w:rsidRPr="00C15FA3" w:rsidRDefault="00FB71AA" w:rsidP="00B5321A">
      <w:pPr>
        <w:pStyle w:val="ac"/>
        <w:widowControl w:val="0"/>
        <w:numPr>
          <w:ilvl w:val="0"/>
          <w:numId w:val="13"/>
        </w:numPr>
        <w:autoSpaceDE w:val="0"/>
        <w:autoSpaceDN w:val="0"/>
        <w:spacing w:line="321" w:lineRule="exact"/>
        <w:ind w:left="0" w:right="3" w:firstLine="709"/>
        <w:contextualSpacing w:val="0"/>
        <w:jc w:val="both"/>
        <w:rPr>
          <w:sz w:val="28"/>
          <w:szCs w:val="28"/>
        </w:rPr>
      </w:pPr>
      <w:r w:rsidRPr="00C15FA3">
        <w:rPr>
          <w:sz w:val="28"/>
          <w:szCs w:val="28"/>
        </w:rPr>
        <w:t>содействие в ск</w:t>
      </w:r>
      <w:r w:rsidR="00836044" w:rsidRPr="00C15FA3">
        <w:rPr>
          <w:sz w:val="28"/>
          <w:szCs w:val="28"/>
        </w:rPr>
        <w:t xml:space="preserve">орейшем переходе на современный </w:t>
      </w:r>
      <w:r w:rsidRPr="00C15FA3">
        <w:rPr>
          <w:sz w:val="28"/>
          <w:szCs w:val="28"/>
        </w:rPr>
        <w:t xml:space="preserve">цифровой 2D и 3D кинопоказ; обеспечение системами автоматической продажи билетов </w:t>
      </w:r>
      <w:r w:rsidR="00836044" w:rsidRPr="00C15FA3">
        <w:rPr>
          <w:sz w:val="28"/>
          <w:szCs w:val="28"/>
        </w:rPr>
        <w:br/>
      </w:r>
      <w:r w:rsidRPr="00C15FA3">
        <w:rPr>
          <w:sz w:val="28"/>
          <w:szCs w:val="28"/>
        </w:rPr>
        <w:t>и передачи данных в ЕАИС;</w:t>
      </w:r>
    </w:p>
    <w:p w:rsidR="00FB71AA" w:rsidRPr="00C15FA3" w:rsidRDefault="00FB71AA" w:rsidP="00B5321A">
      <w:pPr>
        <w:pStyle w:val="ac"/>
        <w:widowControl w:val="0"/>
        <w:numPr>
          <w:ilvl w:val="0"/>
          <w:numId w:val="13"/>
        </w:numPr>
        <w:autoSpaceDE w:val="0"/>
        <w:autoSpaceDN w:val="0"/>
        <w:spacing w:line="321" w:lineRule="exact"/>
        <w:ind w:left="0" w:right="3" w:firstLine="709"/>
        <w:contextualSpacing w:val="0"/>
        <w:jc w:val="both"/>
        <w:rPr>
          <w:sz w:val="28"/>
          <w:szCs w:val="28"/>
        </w:rPr>
      </w:pPr>
      <w:r w:rsidRPr="00C15FA3">
        <w:rPr>
          <w:sz w:val="28"/>
          <w:szCs w:val="28"/>
        </w:rPr>
        <w:t>обеспечение спец</w:t>
      </w:r>
      <w:r w:rsidR="00836044" w:rsidRPr="00C15FA3">
        <w:rPr>
          <w:sz w:val="28"/>
          <w:szCs w:val="28"/>
        </w:rPr>
        <w:t>иальным</w:t>
      </w:r>
      <w:r w:rsidRPr="00C15FA3">
        <w:rPr>
          <w:sz w:val="28"/>
          <w:szCs w:val="28"/>
        </w:rPr>
        <w:t xml:space="preserve"> автотранспортом;</w:t>
      </w:r>
    </w:p>
    <w:p w:rsidR="00FB71AA" w:rsidRPr="00C15FA3" w:rsidRDefault="00FB71AA" w:rsidP="00B5321A">
      <w:pPr>
        <w:pStyle w:val="ac"/>
        <w:widowControl w:val="0"/>
        <w:numPr>
          <w:ilvl w:val="0"/>
          <w:numId w:val="13"/>
        </w:numPr>
        <w:tabs>
          <w:tab w:val="left" w:pos="2657"/>
        </w:tabs>
        <w:autoSpaceDE w:val="0"/>
        <w:autoSpaceDN w:val="0"/>
        <w:spacing w:before="4"/>
        <w:ind w:left="0" w:right="3" w:firstLine="709"/>
        <w:contextualSpacing w:val="0"/>
        <w:jc w:val="both"/>
        <w:rPr>
          <w:sz w:val="28"/>
          <w:szCs w:val="28"/>
        </w:rPr>
      </w:pPr>
      <w:r w:rsidRPr="00C15FA3">
        <w:rPr>
          <w:sz w:val="28"/>
          <w:szCs w:val="28"/>
        </w:rPr>
        <w:t xml:space="preserve">оснащение киноустановок современной компьютерной техникой </w:t>
      </w:r>
      <w:r w:rsidR="00836044" w:rsidRPr="00C15FA3">
        <w:rPr>
          <w:sz w:val="28"/>
          <w:szCs w:val="28"/>
        </w:rPr>
        <w:br/>
      </w:r>
      <w:r w:rsidRPr="00C15FA3">
        <w:rPr>
          <w:sz w:val="28"/>
          <w:szCs w:val="28"/>
        </w:rPr>
        <w:t>и стабильным каналом выхода в сеть Интернет.</w:t>
      </w:r>
    </w:p>
    <w:p w:rsidR="00FB71AA" w:rsidRPr="00C15FA3" w:rsidRDefault="00FB71AA" w:rsidP="00B5321A">
      <w:pPr>
        <w:pStyle w:val="ac"/>
        <w:widowControl w:val="0"/>
        <w:numPr>
          <w:ilvl w:val="0"/>
          <w:numId w:val="12"/>
        </w:numPr>
        <w:tabs>
          <w:tab w:val="left" w:pos="2657"/>
        </w:tabs>
        <w:autoSpaceDE w:val="0"/>
        <w:autoSpaceDN w:val="0"/>
        <w:ind w:left="0" w:right="3" w:firstLine="709"/>
        <w:contextualSpacing w:val="0"/>
        <w:jc w:val="both"/>
        <w:rPr>
          <w:sz w:val="28"/>
          <w:szCs w:val="28"/>
        </w:rPr>
      </w:pPr>
      <w:r w:rsidRPr="00C15FA3">
        <w:rPr>
          <w:sz w:val="28"/>
          <w:szCs w:val="28"/>
        </w:rPr>
        <w:t xml:space="preserve">Совершенствование кинообслуживания, удовлетворение запросов </w:t>
      </w:r>
      <w:r w:rsidR="00836044" w:rsidRPr="00C15FA3">
        <w:rPr>
          <w:sz w:val="28"/>
          <w:szCs w:val="28"/>
        </w:rPr>
        <w:br/>
      </w:r>
      <w:r w:rsidRPr="00C15FA3">
        <w:rPr>
          <w:sz w:val="28"/>
          <w:szCs w:val="28"/>
        </w:rPr>
        <w:t>и предложений населения района по кинопоказу.</w:t>
      </w:r>
    </w:p>
    <w:p w:rsidR="00FB71AA" w:rsidRPr="00C15FA3" w:rsidRDefault="00FB71AA" w:rsidP="00FB71AA">
      <w:pPr>
        <w:pStyle w:val="ae"/>
        <w:ind w:left="0" w:right="3" w:firstLine="709"/>
        <w:jc w:val="both"/>
      </w:pPr>
      <w:r w:rsidRPr="00C15FA3">
        <w:t>В целях сохранения и развития муниципальной сети кинопоказа района, необходимо проработать вопрос технического переоснащения и укрепления материально-технической базы муниципальных кинотеатров и киноустановок, внедрения современных информационных продуктов и технологий.</w:t>
      </w:r>
    </w:p>
    <w:p w:rsidR="00FB71AA" w:rsidRPr="00C15FA3" w:rsidRDefault="00FB71AA" w:rsidP="00FB71AA">
      <w:pPr>
        <w:pStyle w:val="ae"/>
        <w:ind w:left="0" w:right="3" w:firstLine="709"/>
        <w:jc w:val="both"/>
      </w:pPr>
      <w:r w:rsidRPr="00C15FA3">
        <w:t xml:space="preserve">Только в этом случае можно будет говорить о возрастании отчислений </w:t>
      </w:r>
      <w:r w:rsidR="00836044" w:rsidRPr="00C15FA3">
        <w:br/>
      </w:r>
      <w:r w:rsidRPr="00C15FA3">
        <w:t xml:space="preserve">в местные бюджеты за счёт поступлений от кинопоказа. Опыт кинематографической деятельности показывает, что создание и запуск механизма возврата средств от кинотеатрального проката невозможны </w:t>
      </w:r>
      <w:r w:rsidR="00836044" w:rsidRPr="00C15FA3">
        <w:br/>
      </w:r>
      <w:r w:rsidRPr="00C15FA3">
        <w:t>без основательной модернизации действующих киноустановок.</w:t>
      </w:r>
    </w:p>
    <w:p w:rsidR="00FB71AA" w:rsidRPr="00C15FA3" w:rsidRDefault="00FB71AA" w:rsidP="00FB71AA">
      <w:pPr>
        <w:pStyle w:val="ae"/>
        <w:ind w:left="0" w:right="3" w:firstLine="709"/>
        <w:jc w:val="both"/>
      </w:pPr>
    </w:p>
    <w:p w:rsidR="00FB71AA" w:rsidRPr="00C15FA3" w:rsidRDefault="00FB71AA" w:rsidP="00B5321A">
      <w:pPr>
        <w:pStyle w:val="1"/>
        <w:keepNext w:val="0"/>
        <w:keepLines w:val="0"/>
        <w:widowControl w:val="0"/>
        <w:numPr>
          <w:ilvl w:val="0"/>
          <w:numId w:val="11"/>
        </w:numPr>
        <w:tabs>
          <w:tab w:val="left" w:pos="1956"/>
        </w:tabs>
        <w:autoSpaceDE w:val="0"/>
        <w:autoSpaceDN w:val="0"/>
        <w:spacing w:before="0"/>
        <w:ind w:left="0" w:right="3" w:firstLine="709"/>
        <w:jc w:val="center"/>
        <w:rPr>
          <w:rFonts w:ascii="Times New Roman" w:hAnsi="Times New Roman" w:cs="Times New Roman"/>
          <w:color w:val="auto"/>
        </w:rPr>
      </w:pPr>
      <w:r w:rsidRPr="00C15FA3">
        <w:rPr>
          <w:rFonts w:ascii="Times New Roman" w:hAnsi="Times New Roman" w:cs="Times New Roman"/>
          <w:color w:val="auto"/>
        </w:rPr>
        <w:t>Цель (цели), задачи, сроки и этапы реализации подпрограммы 3</w:t>
      </w:r>
    </w:p>
    <w:p w:rsidR="00FB71AA" w:rsidRPr="00C15FA3" w:rsidRDefault="00FB71AA" w:rsidP="00FB71AA">
      <w:pPr>
        <w:pStyle w:val="ae"/>
        <w:spacing w:before="7"/>
        <w:ind w:left="0" w:right="3" w:firstLine="709"/>
        <w:rPr>
          <w:b/>
        </w:rPr>
      </w:pPr>
    </w:p>
    <w:p w:rsidR="00FB71AA" w:rsidRPr="00C15FA3" w:rsidRDefault="00FB71AA" w:rsidP="00FB71AA">
      <w:pPr>
        <w:pStyle w:val="ae"/>
        <w:ind w:left="0" w:right="3" w:firstLine="709"/>
        <w:jc w:val="both"/>
      </w:pPr>
      <w:r w:rsidRPr="00C15FA3">
        <w:t xml:space="preserve">Целью подпрограммы 3 является стимулирование развития народного творчества и культурно-досуговой деятельности, киновидеопоказа </w:t>
      </w:r>
      <w:r w:rsidR="00836044" w:rsidRPr="00C15FA3">
        <w:br/>
      </w:r>
      <w:r w:rsidRPr="00C15FA3">
        <w:t>на территории Ивнянского района.</w:t>
      </w:r>
    </w:p>
    <w:p w:rsidR="00FB71AA" w:rsidRPr="00C15FA3" w:rsidRDefault="00FB71AA" w:rsidP="00FB71AA">
      <w:pPr>
        <w:pStyle w:val="ae"/>
        <w:spacing w:line="321" w:lineRule="exact"/>
        <w:ind w:left="0" w:right="3" w:firstLine="709"/>
      </w:pPr>
      <w:r w:rsidRPr="00C15FA3">
        <w:t>Задачами подпрограммы 3 являются следующие:</w:t>
      </w:r>
    </w:p>
    <w:p w:rsidR="00FB71AA" w:rsidRPr="00C15FA3" w:rsidRDefault="00FB71AA" w:rsidP="00B5321A">
      <w:pPr>
        <w:pStyle w:val="ac"/>
        <w:widowControl w:val="0"/>
        <w:numPr>
          <w:ilvl w:val="1"/>
          <w:numId w:val="10"/>
        </w:numPr>
        <w:tabs>
          <w:tab w:val="left" w:pos="2657"/>
        </w:tabs>
        <w:autoSpaceDE w:val="0"/>
        <w:autoSpaceDN w:val="0"/>
        <w:ind w:left="0" w:right="3" w:firstLine="709"/>
        <w:jc w:val="both"/>
        <w:rPr>
          <w:sz w:val="28"/>
          <w:szCs w:val="28"/>
        </w:rPr>
      </w:pPr>
      <w:r w:rsidRPr="00C15FA3">
        <w:rPr>
          <w:sz w:val="28"/>
          <w:szCs w:val="28"/>
        </w:rPr>
        <w:t>Обеспечение доступа населения к услугам по организации досуга населения, развития народного творчества и киновидеопоказа.</w:t>
      </w:r>
    </w:p>
    <w:p w:rsidR="00FB71AA" w:rsidRPr="00C15FA3" w:rsidRDefault="00FB71AA" w:rsidP="00B5321A">
      <w:pPr>
        <w:pStyle w:val="ac"/>
        <w:widowControl w:val="0"/>
        <w:numPr>
          <w:ilvl w:val="1"/>
          <w:numId w:val="10"/>
        </w:numPr>
        <w:tabs>
          <w:tab w:val="left" w:pos="2657"/>
        </w:tabs>
        <w:autoSpaceDE w:val="0"/>
        <w:autoSpaceDN w:val="0"/>
        <w:ind w:left="0" w:right="3" w:firstLine="709"/>
        <w:contextualSpacing w:val="0"/>
        <w:jc w:val="both"/>
        <w:rPr>
          <w:sz w:val="28"/>
          <w:szCs w:val="28"/>
        </w:rPr>
      </w:pPr>
      <w:r w:rsidRPr="00C15FA3">
        <w:rPr>
          <w:sz w:val="28"/>
          <w:szCs w:val="28"/>
        </w:rPr>
        <w:t xml:space="preserve">Создание комфортных условий для предоставления культурных услуг населению и развития народного творчества, популяризация современной </w:t>
      </w:r>
      <w:r w:rsidR="00642716" w:rsidRPr="00C15FA3">
        <w:rPr>
          <w:sz w:val="28"/>
          <w:szCs w:val="28"/>
        </w:rPr>
        <w:br/>
      </w:r>
      <w:r w:rsidRPr="00C15FA3">
        <w:rPr>
          <w:sz w:val="28"/>
          <w:szCs w:val="28"/>
        </w:rPr>
        <w:t>и традиционной народной культуры Ивнянского района, расширение доступа населения района к киноискусству.</w:t>
      </w:r>
    </w:p>
    <w:p w:rsidR="00FB71AA" w:rsidRPr="00C15FA3" w:rsidRDefault="00FB71AA" w:rsidP="00FB71AA">
      <w:pPr>
        <w:pStyle w:val="ae"/>
        <w:spacing w:before="3"/>
        <w:ind w:left="0" w:right="3" w:firstLine="709"/>
        <w:jc w:val="both"/>
      </w:pPr>
      <w:r w:rsidRPr="00C15FA3">
        <w:t>Основными показателями конечного результата реализации подпрограммы 3 являются:</w:t>
      </w:r>
    </w:p>
    <w:p w:rsidR="00FB71AA" w:rsidRPr="00C15FA3" w:rsidRDefault="00FB71AA" w:rsidP="00B5321A">
      <w:pPr>
        <w:pStyle w:val="ac"/>
        <w:widowControl w:val="0"/>
        <w:numPr>
          <w:ilvl w:val="1"/>
          <w:numId w:val="11"/>
        </w:numPr>
        <w:tabs>
          <w:tab w:val="left" w:pos="2657"/>
        </w:tabs>
        <w:autoSpaceDE w:val="0"/>
        <w:autoSpaceDN w:val="0"/>
        <w:spacing w:line="321" w:lineRule="exact"/>
        <w:ind w:left="0" w:right="3" w:firstLine="709"/>
        <w:contextualSpacing w:val="0"/>
        <w:jc w:val="both"/>
        <w:rPr>
          <w:sz w:val="28"/>
          <w:szCs w:val="28"/>
        </w:rPr>
      </w:pPr>
      <w:r w:rsidRPr="00C15FA3">
        <w:rPr>
          <w:sz w:val="28"/>
          <w:szCs w:val="28"/>
        </w:rPr>
        <w:t>количество посетителей</w:t>
      </w:r>
      <w:r w:rsidR="00836044" w:rsidRPr="00C15FA3">
        <w:rPr>
          <w:sz w:val="28"/>
          <w:szCs w:val="28"/>
        </w:rPr>
        <w:t xml:space="preserve"> культурно-массовых мероприятий (з</w:t>
      </w:r>
      <w:r w:rsidRPr="00C15FA3">
        <w:rPr>
          <w:sz w:val="28"/>
          <w:szCs w:val="28"/>
        </w:rPr>
        <w:t xml:space="preserve">начение данного показателя </w:t>
      </w:r>
      <w:r w:rsidR="0052469D" w:rsidRPr="0052469D">
        <w:rPr>
          <w:color w:val="FF0000"/>
          <w:sz w:val="28"/>
          <w:szCs w:val="28"/>
          <w:highlight w:val="yellow"/>
        </w:rPr>
        <w:t>1250,0</w:t>
      </w:r>
      <w:r w:rsidRPr="0052469D">
        <w:rPr>
          <w:color w:val="FF0000"/>
          <w:sz w:val="28"/>
          <w:szCs w:val="28"/>
          <w:highlight w:val="yellow"/>
        </w:rPr>
        <w:t xml:space="preserve"> тыс. человек</w:t>
      </w:r>
      <w:r w:rsidR="00836044" w:rsidRPr="00C15FA3">
        <w:rPr>
          <w:sz w:val="28"/>
          <w:szCs w:val="28"/>
        </w:rPr>
        <w:t>)</w:t>
      </w:r>
      <w:r w:rsidRPr="00C15FA3">
        <w:rPr>
          <w:sz w:val="28"/>
          <w:szCs w:val="28"/>
        </w:rPr>
        <w:t>;</w:t>
      </w:r>
    </w:p>
    <w:p w:rsidR="00836044" w:rsidRPr="000527C3" w:rsidRDefault="00836044" w:rsidP="00B5321A">
      <w:pPr>
        <w:pStyle w:val="ac"/>
        <w:widowControl w:val="0"/>
        <w:numPr>
          <w:ilvl w:val="1"/>
          <w:numId w:val="11"/>
        </w:numPr>
        <w:tabs>
          <w:tab w:val="left" w:pos="2657"/>
        </w:tabs>
        <w:autoSpaceDE w:val="0"/>
        <w:autoSpaceDN w:val="0"/>
        <w:spacing w:line="322" w:lineRule="exact"/>
        <w:ind w:left="0" w:right="3" w:firstLine="709"/>
        <w:contextualSpacing w:val="0"/>
        <w:jc w:val="both"/>
        <w:rPr>
          <w:color w:val="FF0000"/>
          <w:sz w:val="28"/>
          <w:szCs w:val="28"/>
          <w:highlight w:val="yellow"/>
        </w:rPr>
      </w:pPr>
      <w:r w:rsidRPr="00C15FA3">
        <w:rPr>
          <w:sz w:val="28"/>
          <w:szCs w:val="28"/>
        </w:rPr>
        <w:t>число посещений на киносеансах (з</w:t>
      </w:r>
      <w:r w:rsidR="00FB71AA" w:rsidRPr="00C15FA3">
        <w:rPr>
          <w:sz w:val="28"/>
          <w:szCs w:val="28"/>
        </w:rPr>
        <w:t xml:space="preserve">начение данного показателя </w:t>
      </w:r>
      <w:r w:rsidR="00642716" w:rsidRPr="00C15FA3">
        <w:rPr>
          <w:sz w:val="28"/>
          <w:szCs w:val="28"/>
        </w:rPr>
        <w:br/>
      </w:r>
      <w:r w:rsidR="00FB71AA" w:rsidRPr="00C15FA3">
        <w:rPr>
          <w:sz w:val="28"/>
          <w:szCs w:val="28"/>
        </w:rPr>
        <w:t xml:space="preserve">при модернизации </w:t>
      </w:r>
      <w:r w:rsidR="00FB71AA" w:rsidRPr="000527C3">
        <w:rPr>
          <w:color w:val="FF0000"/>
          <w:sz w:val="28"/>
          <w:szCs w:val="28"/>
          <w:highlight w:val="yellow"/>
        </w:rPr>
        <w:t xml:space="preserve">киноустановок </w:t>
      </w:r>
      <w:r w:rsidR="0052469D" w:rsidRPr="000527C3">
        <w:rPr>
          <w:color w:val="FF0000"/>
          <w:sz w:val="28"/>
          <w:szCs w:val="28"/>
          <w:highlight w:val="yellow"/>
        </w:rPr>
        <w:t>4,0</w:t>
      </w:r>
      <w:r w:rsidR="00FB71AA" w:rsidRPr="000527C3">
        <w:rPr>
          <w:color w:val="FF0000"/>
          <w:sz w:val="28"/>
          <w:szCs w:val="28"/>
          <w:highlight w:val="yellow"/>
        </w:rPr>
        <w:t xml:space="preserve"> тыс. человек к 202</w:t>
      </w:r>
      <w:r w:rsidR="00201E73" w:rsidRPr="000527C3">
        <w:rPr>
          <w:color w:val="FF0000"/>
          <w:sz w:val="28"/>
          <w:szCs w:val="28"/>
          <w:highlight w:val="yellow"/>
        </w:rPr>
        <w:t>6</w:t>
      </w:r>
      <w:r w:rsidR="00FB71AA" w:rsidRPr="000527C3">
        <w:rPr>
          <w:color w:val="FF0000"/>
          <w:sz w:val="28"/>
          <w:szCs w:val="28"/>
          <w:highlight w:val="yellow"/>
        </w:rPr>
        <w:t xml:space="preserve"> году</w:t>
      </w:r>
      <w:r w:rsidRPr="000527C3">
        <w:rPr>
          <w:color w:val="FF0000"/>
          <w:sz w:val="28"/>
          <w:szCs w:val="28"/>
          <w:highlight w:val="yellow"/>
        </w:rPr>
        <w:t>)</w:t>
      </w:r>
      <w:r w:rsidR="00FB71AA" w:rsidRPr="000527C3">
        <w:rPr>
          <w:color w:val="FF0000"/>
          <w:sz w:val="28"/>
          <w:szCs w:val="28"/>
          <w:highlight w:val="yellow"/>
        </w:rPr>
        <w:t>.</w:t>
      </w:r>
    </w:p>
    <w:p w:rsidR="00FB71AA" w:rsidRPr="00C15FA3" w:rsidRDefault="00836044" w:rsidP="00B5321A">
      <w:pPr>
        <w:pStyle w:val="ac"/>
        <w:widowControl w:val="0"/>
        <w:numPr>
          <w:ilvl w:val="1"/>
          <w:numId w:val="11"/>
        </w:numPr>
        <w:tabs>
          <w:tab w:val="left" w:pos="2657"/>
        </w:tabs>
        <w:autoSpaceDE w:val="0"/>
        <w:autoSpaceDN w:val="0"/>
        <w:spacing w:line="322" w:lineRule="exact"/>
        <w:ind w:left="0" w:right="3" w:firstLine="709"/>
        <w:contextualSpacing w:val="0"/>
        <w:jc w:val="both"/>
        <w:rPr>
          <w:sz w:val="28"/>
          <w:szCs w:val="28"/>
        </w:rPr>
      </w:pPr>
      <w:r w:rsidRPr="00C15FA3">
        <w:rPr>
          <w:sz w:val="28"/>
          <w:szCs w:val="28"/>
        </w:rPr>
        <w:t>д</w:t>
      </w:r>
      <w:r w:rsidR="00FB71AA" w:rsidRPr="00C15FA3">
        <w:rPr>
          <w:sz w:val="28"/>
          <w:szCs w:val="28"/>
        </w:rPr>
        <w:t xml:space="preserve">оля численности населения, являющегося участниками клубных формирований за год, к общей численности населения муниципального района </w:t>
      </w:r>
      <w:r w:rsidRPr="00C15FA3">
        <w:rPr>
          <w:sz w:val="28"/>
          <w:szCs w:val="28"/>
        </w:rPr>
        <w:t xml:space="preserve">(значение данного показателя </w:t>
      </w:r>
      <w:r w:rsidR="00FB71AA" w:rsidRPr="00C15FA3">
        <w:rPr>
          <w:sz w:val="28"/>
          <w:szCs w:val="28"/>
        </w:rPr>
        <w:t>3</w:t>
      </w:r>
      <w:r w:rsidR="0086070F" w:rsidRPr="00C15FA3">
        <w:rPr>
          <w:sz w:val="28"/>
          <w:szCs w:val="28"/>
        </w:rPr>
        <w:t>0</w:t>
      </w:r>
      <w:r w:rsidR="00A948E3" w:rsidRPr="00C15FA3">
        <w:rPr>
          <w:sz w:val="28"/>
          <w:szCs w:val="28"/>
        </w:rPr>
        <w:t xml:space="preserve"> </w:t>
      </w:r>
      <w:r w:rsidR="00FB71AA" w:rsidRPr="00C15FA3">
        <w:rPr>
          <w:sz w:val="28"/>
          <w:szCs w:val="28"/>
        </w:rPr>
        <w:t>%</w:t>
      </w:r>
      <w:r w:rsidRPr="00C15FA3">
        <w:rPr>
          <w:sz w:val="28"/>
          <w:szCs w:val="28"/>
        </w:rPr>
        <w:t>)</w:t>
      </w:r>
      <w:r w:rsidR="00FB71AA" w:rsidRPr="00C15FA3">
        <w:rPr>
          <w:sz w:val="28"/>
          <w:szCs w:val="28"/>
        </w:rPr>
        <w:t>.</w:t>
      </w:r>
    </w:p>
    <w:p w:rsidR="00FB71AA" w:rsidRPr="00C15FA3" w:rsidRDefault="00FB71AA" w:rsidP="00FB71AA">
      <w:pPr>
        <w:pStyle w:val="ae"/>
        <w:spacing w:line="242" w:lineRule="auto"/>
        <w:ind w:left="0" w:right="3" w:firstLine="709"/>
        <w:jc w:val="both"/>
      </w:pPr>
      <w:r w:rsidRPr="00C15FA3">
        <w:t>Сроки реализации подпрограммы 3 – два этапа:</w:t>
      </w:r>
    </w:p>
    <w:p w:rsidR="00FB71AA" w:rsidRPr="00C15FA3" w:rsidRDefault="00FB71AA" w:rsidP="00FB71AA">
      <w:pPr>
        <w:pStyle w:val="TableParagraph"/>
        <w:spacing w:line="322" w:lineRule="exact"/>
        <w:ind w:left="709"/>
        <w:jc w:val="both"/>
        <w:rPr>
          <w:sz w:val="28"/>
          <w:szCs w:val="28"/>
        </w:rPr>
      </w:pPr>
      <w:r w:rsidRPr="00C15FA3">
        <w:rPr>
          <w:sz w:val="28"/>
          <w:szCs w:val="28"/>
        </w:rPr>
        <w:t>1 этап: 2015 – 2020 годы;</w:t>
      </w:r>
    </w:p>
    <w:p w:rsidR="00FB71AA" w:rsidRPr="00C15FA3" w:rsidRDefault="00FB71AA" w:rsidP="00FB71AA">
      <w:pPr>
        <w:pStyle w:val="ae"/>
        <w:spacing w:line="242" w:lineRule="auto"/>
        <w:ind w:left="709" w:right="3"/>
        <w:jc w:val="both"/>
      </w:pPr>
      <w:r w:rsidRPr="00C15FA3">
        <w:lastRenderedPageBreak/>
        <w:t>2 этап: 2021 – 202</w:t>
      </w:r>
      <w:r w:rsidR="00201E73" w:rsidRPr="00C15FA3">
        <w:t>6</w:t>
      </w:r>
      <w:r w:rsidRPr="00C15FA3">
        <w:t xml:space="preserve"> годы.</w:t>
      </w:r>
    </w:p>
    <w:p w:rsidR="00FB71AA" w:rsidRPr="00C15FA3" w:rsidRDefault="00FB71AA" w:rsidP="00FB71AA">
      <w:pPr>
        <w:pStyle w:val="ae"/>
        <w:spacing w:line="242" w:lineRule="auto"/>
        <w:ind w:left="0" w:right="3" w:firstLine="709"/>
        <w:jc w:val="both"/>
      </w:pPr>
    </w:p>
    <w:p w:rsidR="00FB71AA" w:rsidRPr="00C15FA3" w:rsidRDefault="00FB71AA" w:rsidP="00FB71AA">
      <w:pPr>
        <w:pStyle w:val="ae"/>
        <w:spacing w:line="242" w:lineRule="auto"/>
        <w:ind w:left="0" w:right="3"/>
        <w:jc w:val="center"/>
        <w:rPr>
          <w:b/>
        </w:rPr>
      </w:pPr>
      <w:r w:rsidRPr="00C15FA3">
        <w:rPr>
          <w:b/>
        </w:rPr>
        <w:t>3. Обоснование выделения системы основных мероприятий и краткое описание основных мероприятий подпрограммы</w:t>
      </w:r>
      <w:r w:rsidR="00836044" w:rsidRPr="00C15FA3">
        <w:rPr>
          <w:b/>
        </w:rPr>
        <w:t xml:space="preserve"> 3</w:t>
      </w:r>
    </w:p>
    <w:p w:rsidR="00FB71AA" w:rsidRPr="00C15FA3" w:rsidRDefault="00FB71AA" w:rsidP="00FB71AA">
      <w:pPr>
        <w:pStyle w:val="ae"/>
        <w:spacing w:line="242" w:lineRule="auto"/>
        <w:ind w:left="0" w:right="3"/>
        <w:jc w:val="center"/>
        <w:rPr>
          <w:b/>
        </w:rPr>
      </w:pPr>
    </w:p>
    <w:p w:rsidR="00FB71AA" w:rsidRPr="00C15FA3" w:rsidRDefault="00FB71AA" w:rsidP="00FB71AA">
      <w:pPr>
        <w:pStyle w:val="ae"/>
        <w:spacing w:line="242" w:lineRule="auto"/>
        <w:ind w:left="0" w:right="3" w:firstLine="709"/>
        <w:jc w:val="both"/>
      </w:pPr>
      <w:r w:rsidRPr="00C15FA3">
        <w:t>В рамках подпрограммы 3 будут реализованы следующие основные мероприятия:</w:t>
      </w:r>
    </w:p>
    <w:p w:rsidR="00FB71AA" w:rsidRPr="00C15FA3" w:rsidRDefault="00FB71AA" w:rsidP="00FB71AA">
      <w:pPr>
        <w:pStyle w:val="ae"/>
        <w:spacing w:line="242" w:lineRule="auto"/>
        <w:ind w:left="0" w:right="3" w:firstLine="709"/>
        <w:jc w:val="both"/>
      </w:pPr>
      <w:r w:rsidRPr="00C15FA3">
        <w:t>3.1.1.</w:t>
      </w:r>
      <w:r w:rsidRPr="00C15FA3">
        <w:tab/>
        <w:t>Обеспечение деятельности (оказание услуг) муниципальных учреждений района.</w:t>
      </w:r>
    </w:p>
    <w:p w:rsidR="00FB71AA" w:rsidRPr="00C15FA3" w:rsidRDefault="00FB71AA" w:rsidP="00FB71AA">
      <w:pPr>
        <w:pStyle w:val="ae"/>
        <w:spacing w:line="242" w:lineRule="auto"/>
        <w:ind w:left="0" w:right="3" w:firstLine="709"/>
        <w:jc w:val="both"/>
      </w:pPr>
      <w:r w:rsidRPr="00C15FA3">
        <w:t xml:space="preserve">Реализация данного мероприятия обеспечивает выполнение задачи подпрограммы 3 по обеспечению доступа населения к услугам по организации досуга населения, развитию народного творчества и киновидеопоказа </w:t>
      </w:r>
      <w:r w:rsidR="00BE3E04" w:rsidRPr="00C15FA3">
        <w:br/>
      </w:r>
      <w:r w:rsidRPr="00C15FA3">
        <w:t xml:space="preserve">и реализуется в целях обеспечения занятости населения во внерабочее время </w:t>
      </w:r>
      <w:r w:rsidR="00BE3E04" w:rsidRPr="00C15FA3">
        <w:br/>
      </w:r>
      <w:r w:rsidRPr="00C15FA3">
        <w:t>и предотвращения развития негативных социальных явлений. Основное мероприятие предусматривает:</w:t>
      </w:r>
    </w:p>
    <w:p w:rsidR="00BE3E04" w:rsidRPr="00C15FA3" w:rsidRDefault="00642716" w:rsidP="000D6B6A">
      <w:pPr>
        <w:pStyle w:val="ae"/>
        <w:numPr>
          <w:ilvl w:val="0"/>
          <w:numId w:val="44"/>
        </w:numPr>
        <w:spacing w:line="242" w:lineRule="auto"/>
        <w:ind w:left="0" w:right="3" w:firstLine="709"/>
        <w:jc w:val="both"/>
      </w:pPr>
      <w:r w:rsidRPr="00C15FA3">
        <w:t>обеспечение деятельности МБ</w:t>
      </w:r>
      <w:r w:rsidR="00FB71AA" w:rsidRPr="00C15FA3">
        <w:t xml:space="preserve">УК «ЦНТИР» и МБУК «ЦКР п. Ивня» оказания ими в рамках муниципального задания услуг по организации </w:t>
      </w:r>
      <w:r w:rsidR="00BE3E04" w:rsidRPr="00C15FA3">
        <w:br/>
      </w:r>
      <w:r w:rsidR="00FB71AA" w:rsidRPr="00C15FA3">
        <w:t>и осуществлению культурно-досуговой деятельности и организации предоставления информационно-методической помощи сельским учреждениям культуры;</w:t>
      </w:r>
    </w:p>
    <w:p w:rsidR="00BE3E04" w:rsidRPr="00C15FA3" w:rsidRDefault="00FB71AA" w:rsidP="000D6B6A">
      <w:pPr>
        <w:pStyle w:val="ae"/>
        <w:numPr>
          <w:ilvl w:val="0"/>
          <w:numId w:val="44"/>
        </w:numPr>
        <w:spacing w:line="242" w:lineRule="auto"/>
        <w:ind w:left="0" w:right="3" w:firstLine="709"/>
        <w:jc w:val="both"/>
      </w:pPr>
      <w:r w:rsidRPr="00C15FA3">
        <w:t xml:space="preserve">укрепление материально-технической базы, закупку товаров, работ, услуг в сфере информационно-коммуникационных технологий </w:t>
      </w:r>
      <w:r w:rsidR="00BE3E04" w:rsidRPr="00C15FA3">
        <w:br/>
      </w:r>
      <w:r w:rsidRPr="00C15FA3">
        <w:t>для муниципальных учреждений досуга;</w:t>
      </w:r>
    </w:p>
    <w:p w:rsidR="00BE3E04" w:rsidRPr="00C15FA3" w:rsidRDefault="00FB71AA" w:rsidP="000D6B6A">
      <w:pPr>
        <w:pStyle w:val="ae"/>
        <w:numPr>
          <w:ilvl w:val="0"/>
          <w:numId w:val="44"/>
        </w:numPr>
        <w:spacing w:line="242" w:lineRule="auto"/>
        <w:ind w:left="0" w:right="3" w:firstLine="709"/>
        <w:jc w:val="both"/>
      </w:pPr>
      <w:r w:rsidRPr="00C15FA3">
        <w:t xml:space="preserve">создание комфортных условий предоставления культурных услуг населению и развития народного творчества, популяризации современной </w:t>
      </w:r>
      <w:r w:rsidR="00BE3E04" w:rsidRPr="00C15FA3">
        <w:br/>
      </w:r>
      <w:r w:rsidRPr="00C15FA3">
        <w:t>и традиционной народной культуры Ивнянского района, расширению доступа населения района к киноискусству;</w:t>
      </w:r>
    </w:p>
    <w:p w:rsidR="00FB71AA" w:rsidRPr="00C15FA3" w:rsidRDefault="00FB71AA" w:rsidP="000D6B6A">
      <w:pPr>
        <w:pStyle w:val="ae"/>
        <w:numPr>
          <w:ilvl w:val="0"/>
          <w:numId w:val="44"/>
        </w:numPr>
        <w:spacing w:line="242" w:lineRule="auto"/>
        <w:ind w:left="0" w:right="3" w:firstLine="709"/>
        <w:jc w:val="both"/>
      </w:pPr>
      <w:r w:rsidRPr="00C15FA3">
        <w:t xml:space="preserve">стимулирование жителей района к развитию творческих способностей, проведение общественно значимых мероприятий, направленных </w:t>
      </w:r>
      <w:r w:rsidR="00BE3E04" w:rsidRPr="00C15FA3">
        <w:br/>
      </w:r>
      <w:r w:rsidRPr="00C15FA3">
        <w:t>на популяризацию народного творчества, традиционной культуры И</w:t>
      </w:r>
      <w:r w:rsidR="00BE3E04" w:rsidRPr="00C15FA3">
        <w:t>внянского района и Белгородчины.</w:t>
      </w:r>
    </w:p>
    <w:p w:rsidR="00FB71AA" w:rsidRPr="00C15FA3" w:rsidRDefault="00FB71AA" w:rsidP="00FB71AA">
      <w:pPr>
        <w:pStyle w:val="ae"/>
        <w:spacing w:line="242" w:lineRule="auto"/>
        <w:ind w:left="0" w:right="3" w:firstLine="709"/>
        <w:jc w:val="both"/>
      </w:pPr>
      <w:r w:rsidRPr="00C15FA3">
        <w:t>Финансирование данного основного мероприятия осуществляется за счет средств местного бюджета и привлечённых источников.</w:t>
      </w:r>
    </w:p>
    <w:p w:rsidR="00FB71AA" w:rsidRPr="00C15FA3" w:rsidRDefault="00FB71AA" w:rsidP="00FB71AA">
      <w:pPr>
        <w:pStyle w:val="ae"/>
        <w:spacing w:line="242" w:lineRule="auto"/>
        <w:ind w:left="0" w:right="3" w:firstLine="709"/>
        <w:jc w:val="both"/>
      </w:pPr>
      <w:r w:rsidRPr="00C15FA3">
        <w:t>3.1.2.</w:t>
      </w:r>
      <w:r w:rsidRPr="00C15FA3">
        <w:tab/>
        <w:t>Организация и участие в культурно-массовых мероприятиях, направленных на популяризацию культурного наследия, и традиций казачества Ивнянского района и Белгородской области.</w:t>
      </w:r>
    </w:p>
    <w:p w:rsidR="00FB71AA" w:rsidRPr="00C15FA3" w:rsidRDefault="00FB71AA" w:rsidP="00FB71AA">
      <w:pPr>
        <w:pStyle w:val="ae"/>
        <w:spacing w:line="242" w:lineRule="auto"/>
        <w:ind w:left="0" w:right="3" w:firstLine="709"/>
        <w:jc w:val="both"/>
      </w:pPr>
      <w:r w:rsidRPr="00C15FA3">
        <w:t>Финансирование данного основного мероприятия осуществляется за счет средств местного бюджета и привлечённых источников.</w:t>
      </w:r>
    </w:p>
    <w:p w:rsidR="00FB71AA" w:rsidRPr="00C15FA3" w:rsidRDefault="00FB71AA" w:rsidP="00FB71AA">
      <w:pPr>
        <w:pStyle w:val="ae"/>
        <w:spacing w:line="242" w:lineRule="auto"/>
        <w:ind w:left="0" w:right="3" w:firstLine="709"/>
        <w:jc w:val="both"/>
      </w:pPr>
      <w:r w:rsidRPr="00C15FA3">
        <w:t>3.2.1.</w:t>
      </w:r>
      <w:r w:rsidRPr="00C15FA3">
        <w:tab/>
        <w:t>Поддержка и развитие народных художественных ремесел Ивнянского района.</w:t>
      </w:r>
    </w:p>
    <w:p w:rsidR="00FB71AA" w:rsidRPr="00C15FA3" w:rsidRDefault="00FB71AA" w:rsidP="00FB71AA">
      <w:pPr>
        <w:pStyle w:val="ae"/>
        <w:spacing w:line="242" w:lineRule="auto"/>
        <w:ind w:left="0" w:right="3" w:firstLine="709"/>
        <w:jc w:val="both"/>
      </w:pPr>
      <w:r w:rsidRPr="00C15FA3">
        <w:t xml:space="preserve">Осуществление данного основного мероприятия направлено </w:t>
      </w:r>
      <w:r w:rsidR="00BE3E04" w:rsidRPr="00C15FA3">
        <w:br/>
      </w:r>
      <w:r w:rsidRPr="00C15FA3">
        <w:t xml:space="preserve">на выполнение задачи по созданию комфортных условий для предоставления культурных услуг населению и развития народного творчества, популяризации современной и традиционной народной культуры Ивнянского района </w:t>
      </w:r>
      <w:r w:rsidR="00BE3E04" w:rsidRPr="00C15FA3">
        <w:br/>
      </w:r>
      <w:r w:rsidRPr="00C15FA3">
        <w:lastRenderedPageBreak/>
        <w:t>и предусматривает:</w:t>
      </w:r>
    </w:p>
    <w:p w:rsidR="00BE3E04" w:rsidRPr="00C15FA3" w:rsidRDefault="00FB71AA" w:rsidP="000D6B6A">
      <w:pPr>
        <w:pStyle w:val="ae"/>
        <w:numPr>
          <w:ilvl w:val="0"/>
          <w:numId w:val="43"/>
        </w:numPr>
        <w:spacing w:line="242" w:lineRule="auto"/>
        <w:ind w:left="0" w:right="3" w:firstLine="709"/>
        <w:jc w:val="both"/>
      </w:pPr>
      <w:r w:rsidRPr="00C15FA3">
        <w:t xml:space="preserve">организацию публичных мероприятий, направленных </w:t>
      </w:r>
      <w:r w:rsidR="00671B00" w:rsidRPr="00C15FA3">
        <w:br/>
      </w:r>
      <w:r w:rsidRPr="00C15FA3">
        <w:t xml:space="preserve">на популяризацию народных художественных ремесел Белгородской области </w:t>
      </w:r>
      <w:r w:rsidR="00671B00" w:rsidRPr="00C15FA3">
        <w:br/>
      </w:r>
      <w:r w:rsidRPr="00C15FA3">
        <w:t>и Ивнянского района;</w:t>
      </w:r>
    </w:p>
    <w:p w:rsidR="00BE3E04" w:rsidRPr="00C15FA3" w:rsidRDefault="00FB71AA" w:rsidP="000D6B6A">
      <w:pPr>
        <w:pStyle w:val="ae"/>
        <w:numPr>
          <w:ilvl w:val="0"/>
          <w:numId w:val="43"/>
        </w:numPr>
        <w:spacing w:line="242" w:lineRule="auto"/>
        <w:ind w:left="0" w:right="3" w:firstLine="709"/>
        <w:jc w:val="both"/>
      </w:pPr>
      <w:r w:rsidRPr="00C15FA3">
        <w:t>повышение квалификации мастеров через обучение различным видам декоративно-прикладного творчества на мастер-классах, школах мастера;</w:t>
      </w:r>
    </w:p>
    <w:p w:rsidR="00FB71AA" w:rsidRPr="00C15FA3" w:rsidRDefault="00FB71AA" w:rsidP="000D6B6A">
      <w:pPr>
        <w:pStyle w:val="ae"/>
        <w:numPr>
          <w:ilvl w:val="0"/>
          <w:numId w:val="43"/>
        </w:numPr>
        <w:spacing w:line="242" w:lineRule="auto"/>
        <w:ind w:left="0" w:right="3" w:firstLine="709"/>
        <w:jc w:val="both"/>
      </w:pPr>
      <w:r w:rsidRPr="00C15FA3">
        <w:t xml:space="preserve">закупку лучших изделий декоративно-прикладного творчества </w:t>
      </w:r>
      <w:r w:rsidR="00BE3E04" w:rsidRPr="00C15FA3">
        <w:br/>
      </w:r>
      <w:r w:rsidRPr="00C15FA3">
        <w:t xml:space="preserve">и сувенирной продукции мастеров </w:t>
      </w:r>
      <w:r w:rsidR="00671B00" w:rsidRPr="00C15FA3">
        <w:t>народных художественных ремесел.</w:t>
      </w:r>
    </w:p>
    <w:p w:rsidR="00FB71AA" w:rsidRPr="00C15FA3" w:rsidRDefault="00FB71AA" w:rsidP="00FB71AA">
      <w:pPr>
        <w:pStyle w:val="ae"/>
        <w:spacing w:line="242" w:lineRule="auto"/>
        <w:ind w:left="0" w:right="3" w:firstLine="709"/>
        <w:jc w:val="both"/>
      </w:pPr>
      <w:r w:rsidRPr="00C15FA3">
        <w:t>Финансовое обеспечение реализации данного основного мероприятия осуществляется за счет средств местного бюджета.</w:t>
      </w:r>
    </w:p>
    <w:p w:rsidR="00FB71AA" w:rsidRPr="00C15FA3" w:rsidRDefault="00FB71AA" w:rsidP="00FB71AA">
      <w:pPr>
        <w:pStyle w:val="ae"/>
        <w:spacing w:line="242" w:lineRule="auto"/>
        <w:ind w:left="0" w:right="3" w:firstLine="709"/>
        <w:jc w:val="both"/>
      </w:pPr>
      <w:r w:rsidRPr="00C15FA3">
        <w:t>3.2.2.</w:t>
      </w:r>
      <w:r w:rsidRPr="00C15FA3">
        <w:tab/>
        <w:t>Капитальный ремонт объектов муниципальной собственности Ивнянского района (в случае фактического осуществления)</w:t>
      </w:r>
    </w:p>
    <w:p w:rsidR="00FB71AA" w:rsidRPr="00C15FA3" w:rsidRDefault="00FB71AA" w:rsidP="00FB71AA">
      <w:pPr>
        <w:pStyle w:val="ae"/>
        <w:spacing w:line="242" w:lineRule="auto"/>
        <w:ind w:left="0" w:right="3" w:firstLine="709"/>
        <w:jc w:val="both"/>
      </w:pPr>
      <w:r w:rsidRPr="00C15FA3">
        <w:t xml:space="preserve">Данное основное мероприятие направлено на выполнение задачи </w:t>
      </w:r>
      <w:r w:rsidR="00671B00" w:rsidRPr="00C15FA3">
        <w:br/>
      </w:r>
      <w:r w:rsidRPr="00C15FA3">
        <w:t>по созданию</w:t>
      </w:r>
      <w:r w:rsidRPr="00C15FA3">
        <w:tab/>
        <w:t>комфортных условий для предоставления культурных услуг населению и развития народного творчества, и предусматривает капитальный ремонт и модернизацию объектов досугового типа. Финансирование осуществляется за счет средств местного бюдж</w:t>
      </w:r>
      <w:r w:rsidR="00671B00" w:rsidRPr="00C15FA3">
        <w:t xml:space="preserve">ета и привлечённых источников. </w:t>
      </w:r>
      <w:r w:rsidRPr="00C15FA3">
        <w:t>Корректировка</w:t>
      </w:r>
      <w:r w:rsidR="00671B00" w:rsidRPr="00C15FA3">
        <w:t xml:space="preserve"> </w:t>
      </w:r>
      <w:r w:rsidRPr="00C15FA3">
        <w:t>бюджета по</w:t>
      </w:r>
      <w:r w:rsidR="00671B00" w:rsidRPr="00C15FA3">
        <w:t xml:space="preserve"> </w:t>
      </w:r>
      <w:r w:rsidRPr="00C15FA3">
        <w:t>программе капит</w:t>
      </w:r>
      <w:r w:rsidR="00671B00" w:rsidRPr="00C15FA3">
        <w:t xml:space="preserve">ального ремонта будет  внесена </w:t>
      </w:r>
      <w:r w:rsidRPr="00C15FA3">
        <w:t>после утверждения объектов, подлежащих капитальному ремонту, составления проектно-сметной докуме</w:t>
      </w:r>
      <w:r w:rsidR="00671B00" w:rsidRPr="00C15FA3">
        <w:t>нтации, определения поставщиков.</w:t>
      </w:r>
    </w:p>
    <w:p w:rsidR="00FB71AA" w:rsidRPr="00C15FA3" w:rsidRDefault="00FB71AA" w:rsidP="00A948E3">
      <w:pPr>
        <w:pStyle w:val="ae"/>
        <w:ind w:left="0" w:right="3" w:firstLine="709"/>
        <w:jc w:val="both"/>
      </w:pPr>
      <w:r w:rsidRPr="00C15FA3">
        <w:t>3.2.3.</w:t>
      </w:r>
      <w:r w:rsidRPr="00C15FA3">
        <w:tab/>
        <w:t>Капитальные вложения (строительство, реконструкция) в объекты муниципальной собственности (в случае фактического осуществления).</w:t>
      </w:r>
    </w:p>
    <w:p w:rsidR="00FB71AA" w:rsidRPr="00C15FA3" w:rsidRDefault="00FB71AA" w:rsidP="00A948E3">
      <w:pPr>
        <w:pStyle w:val="ae"/>
        <w:ind w:left="0" w:right="3" w:firstLine="709"/>
        <w:jc w:val="both"/>
      </w:pPr>
      <w:r w:rsidRPr="00C15FA3">
        <w:t xml:space="preserve">Финансирование осуществляется за счет средств местного бюджета </w:t>
      </w:r>
      <w:r w:rsidR="00671B00" w:rsidRPr="00C15FA3">
        <w:br/>
      </w:r>
      <w:r w:rsidRPr="00C15FA3">
        <w:t>и привлечённых источников. (Корректировка бюджета по программе капитальных вложений будет внесена после утверждения объектов строительства и реконструкции).</w:t>
      </w:r>
    </w:p>
    <w:p w:rsidR="00FB71AA" w:rsidRPr="00C15FA3" w:rsidRDefault="00FB71AA" w:rsidP="00A948E3">
      <w:pPr>
        <w:pStyle w:val="ae"/>
        <w:ind w:left="0" w:right="3" w:firstLine="709"/>
        <w:jc w:val="both"/>
      </w:pPr>
      <w:r w:rsidRPr="00C15FA3">
        <w:t xml:space="preserve">Исчерпывающий перечень мероприятий подпрограммы 3 представлен </w:t>
      </w:r>
      <w:r w:rsidR="00671B00" w:rsidRPr="00C15FA3">
        <w:br/>
      </w:r>
      <w:r w:rsidRPr="00C15FA3">
        <w:t>в приложении № 1 к муниципальной программе.</w:t>
      </w:r>
    </w:p>
    <w:p w:rsidR="00AF105F" w:rsidRPr="00C15FA3" w:rsidRDefault="00AF105F" w:rsidP="00025B9B">
      <w:pPr>
        <w:pStyle w:val="1"/>
        <w:tabs>
          <w:tab w:val="left" w:pos="0"/>
        </w:tabs>
        <w:spacing w:before="0"/>
        <w:rPr>
          <w:rFonts w:ascii="Times New Roman" w:hAnsi="Times New Roman" w:cs="Times New Roman"/>
          <w:color w:val="auto"/>
          <w:sz w:val="16"/>
          <w:szCs w:val="16"/>
        </w:rPr>
      </w:pPr>
    </w:p>
    <w:p w:rsidR="00FB71AA" w:rsidRPr="00C15FA3" w:rsidRDefault="00FB71AA" w:rsidP="00A948E3">
      <w:pPr>
        <w:pStyle w:val="1"/>
        <w:tabs>
          <w:tab w:val="left" w:pos="0"/>
        </w:tabs>
        <w:spacing w:before="0"/>
        <w:jc w:val="center"/>
        <w:rPr>
          <w:rFonts w:ascii="Times New Roman" w:hAnsi="Times New Roman" w:cs="Times New Roman"/>
          <w:color w:val="auto"/>
        </w:rPr>
      </w:pPr>
      <w:r w:rsidRPr="00C15FA3">
        <w:rPr>
          <w:rFonts w:ascii="Times New Roman" w:hAnsi="Times New Roman" w:cs="Times New Roman"/>
          <w:color w:val="auto"/>
        </w:rPr>
        <w:t>4. Ресурсное обеспечение подпрограммы 3</w:t>
      </w:r>
    </w:p>
    <w:p w:rsidR="00FB71AA" w:rsidRPr="00C15FA3" w:rsidRDefault="00FB71AA" w:rsidP="00A948E3">
      <w:pPr>
        <w:pStyle w:val="ae"/>
        <w:ind w:left="0"/>
        <w:rPr>
          <w:b/>
          <w:sz w:val="16"/>
          <w:szCs w:val="16"/>
        </w:rPr>
      </w:pPr>
    </w:p>
    <w:p w:rsidR="00FB71AA" w:rsidRPr="00C15FA3" w:rsidRDefault="00FB71AA" w:rsidP="00A948E3">
      <w:pPr>
        <w:pStyle w:val="ae"/>
        <w:ind w:left="0" w:right="3" w:firstLine="709"/>
        <w:jc w:val="both"/>
      </w:pPr>
      <w:r w:rsidRPr="00C15FA3">
        <w:t xml:space="preserve">Информация о ресурсном обеспечении реализации подпрограммы 3 </w:t>
      </w:r>
      <w:r w:rsidR="00671B00" w:rsidRPr="00C15FA3">
        <w:br/>
      </w:r>
      <w:r w:rsidRPr="00C15FA3">
        <w:t>в разрезе участников, основных мероприятий, а также по годам реализации подпрограммы 3 представлена в приложениях №</w:t>
      </w:r>
      <w:r w:rsidR="00671B00" w:rsidRPr="00C15FA3">
        <w:t xml:space="preserve"> 3, 4,</w:t>
      </w:r>
      <w:r w:rsidRPr="00C15FA3">
        <w:t xml:space="preserve"> 5 к муниципальной программе.</w:t>
      </w:r>
    </w:p>
    <w:p w:rsidR="00FB71AA" w:rsidRPr="00C15FA3" w:rsidRDefault="00FB71AA" w:rsidP="00A948E3">
      <w:pPr>
        <w:pStyle w:val="ae"/>
        <w:ind w:left="0" w:right="3" w:firstLine="709"/>
        <w:jc w:val="both"/>
      </w:pPr>
      <w:r w:rsidRPr="00C15FA3">
        <w:t>Сведения о методике расчета показателей приводятся в приложении № 6 к муниципальной программе.</w:t>
      </w:r>
    </w:p>
    <w:p w:rsidR="00A948E3" w:rsidRPr="00C15FA3" w:rsidRDefault="00A948E3" w:rsidP="00A948E3">
      <w:pPr>
        <w:pStyle w:val="ae"/>
        <w:ind w:left="0" w:right="3" w:firstLine="709"/>
        <w:jc w:val="both"/>
      </w:pPr>
    </w:p>
    <w:p w:rsidR="00071BAC" w:rsidRPr="00C15FA3" w:rsidRDefault="00071BAC" w:rsidP="00A948E3">
      <w:pPr>
        <w:pStyle w:val="ae"/>
        <w:ind w:left="0" w:right="3" w:firstLine="709"/>
        <w:jc w:val="both"/>
      </w:pPr>
    </w:p>
    <w:p w:rsidR="00071BAC" w:rsidRPr="00C15FA3" w:rsidRDefault="00071BAC" w:rsidP="00A948E3">
      <w:pPr>
        <w:pStyle w:val="ae"/>
        <w:ind w:left="0" w:right="3" w:firstLine="709"/>
        <w:jc w:val="both"/>
      </w:pPr>
    </w:p>
    <w:p w:rsidR="00071BAC" w:rsidRPr="00C15FA3" w:rsidRDefault="00071BAC" w:rsidP="00A948E3">
      <w:pPr>
        <w:pStyle w:val="ae"/>
        <w:ind w:left="0" w:right="3" w:firstLine="709"/>
        <w:jc w:val="both"/>
      </w:pPr>
    </w:p>
    <w:p w:rsidR="00071BAC" w:rsidRPr="00C15FA3" w:rsidRDefault="00071BAC" w:rsidP="00A948E3">
      <w:pPr>
        <w:pStyle w:val="ae"/>
        <w:ind w:left="0" w:right="3" w:firstLine="709"/>
        <w:jc w:val="both"/>
      </w:pPr>
    </w:p>
    <w:p w:rsidR="00071BAC" w:rsidRPr="00C15FA3" w:rsidRDefault="00071BAC" w:rsidP="00A948E3">
      <w:pPr>
        <w:pStyle w:val="ae"/>
        <w:ind w:left="0" w:right="3" w:firstLine="709"/>
        <w:jc w:val="both"/>
      </w:pPr>
    </w:p>
    <w:p w:rsidR="00071BAC" w:rsidRPr="00C15FA3" w:rsidRDefault="00071BAC" w:rsidP="00A948E3">
      <w:pPr>
        <w:pStyle w:val="ae"/>
        <w:ind w:left="0" w:right="3" w:firstLine="709"/>
        <w:jc w:val="both"/>
      </w:pPr>
    </w:p>
    <w:p w:rsidR="00FB71AA" w:rsidRPr="00C15FA3" w:rsidRDefault="00FB71AA" w:rsidP="00A948E3">
      <w:pPr>
        <w:pStyle w:val="1"/>
        <w:tabs>
          <w:tab w:val="left" w:pos="2124"/>
        </w:tabs>
        <w:spacing w:before="0"/>
        <w:ind w:left="64"/>
        <w:jc w:val="center"/>
        <w:rPr>
          <w:rFonts w:ascii="Times New Roman" w:hAnsi="Times New Roman" w:cs="Times New Roman"/>
          <w:color w:val="auto"/>
        </w:rPr>
      </w:pPr>
      <w:r w:rsidRPr="00C15FA3">
        <w:rPr>
          <w:rFonts w:ascii="Times New Roman" w:hAnsi="Times New Roman" w:cs="Times New Roman"/>
          <w:color w:val="auto"/>
        </w:rPr>
        <w:lastRenderedPageBreak/>
        <w:t>5. Прогноз показателей конечного результата подпрограммы 3</w:t>
      </w:r>
    </w:p>
    <w:p w:rsidR="00FB71AA" w:rsidRPr="00C15FA3" w:rsidRDefault="00FB71AA" w:rsidP="00A948E3">
      <w:pPr>
        <w:pStyle w:val="ae"/>
        <w:ind w:left="0"/>
        <w:rPr>
          <w:b/>
          <w:sz w:val="16"/>
          <w:szCs w:val="16"/>
        </w:rPr>
      </w:pPr>
    </w:p>
    <w:tbl>
      <w:tblPr>
        <w:tblStyle w:val="a3"/>
        <w:tblW w:w="0" w:type="auto"/>
        <w:tblLayout w:type="fixed"/>
        <w:tblLook w:val="04A0" w:firstRow="1" w:lastRow="0" w:firstColumn="1" w:lastColumn="0" w:noHBand="0" w:noVBand="1"/>
      </w:tblPr>
      <w:tblGrid>
        <w:gridCol w:w="1951"/>
        <w:gridCol w:w="2126"/>
        <w:gridCol w:w="993"/>
        <w:gridCol w:w="992"/>
        <w:gridCol w:w="850"/>
        <w:gridCol w:w="851"/>
        <w:gridCol w:w="992"/>
        <w:gridCol w:w="992"/>
      </w:tblGrid>
      <w:tr w:rsidR="00C12F39" w:rsidRPr="00C15FA3" w:rsidTr="007711D0">
        <w:tc>
          <w:tcPr>
            <w:tcW w:w="1951" w:type="dxa"/>
          </w:tcPr>
          <w:p w:rsidR="00C12F39" w:rsidRPr="00C15FA3" w:rsidRDefault="00C12F39" w:rsidP="00352AF3">
            <w:pPr>
              <w:ind w:right="-108"/>
              <w:jc w:val="center"/>
              <w:rPr>
                <w:b/>
                <w:shd w:val="clear" w:color="auto" w:fill="FFFFFF"/>
              </w:rPr>
            </w:pPr>
            <w:r w:rsidRPr="00C15FA3">
              <w:rPr>
                <w:b/>
                <w:shd w:val="clear" w:color="auto" w:fill="FFFFFF"/>
              </w:rPr>
              <w:t>Наименование показателя, единица измерения</w:t>
            </w:r>
          </w:p>
        </w:tc>
        <w:tc>
          <w:tcPr>
            <w:tcW w:w="2126" w:type="dxa"/>
          </w:tcPr>
          <w:p w:rsidR="00C12F39" w:rsidRPr="00C15FA3" w:rsidRDefault="00C12F39" w:rsidP="00352AF3">
            <w:pPr>
              <w:jc w:val="center"/>
              <w:rPr>
                <w:b/>
                <w:shd w:val="clear" w:color="auto" w:fill="FFFFFF"/>
              </w:rPr>
            </w:pPr>
            <w:r w:rsidRPr="00C15FA3">
              <w:rPr>
                <w:b/>
                <w:shd w:val="clear" w:color="auto" w:fill="FFFFFF"/>
              </w:rPr>
              <w:t>Соисполнитель</w:t>
            </w:r>
          </w:p>
        </w:tc>
        <w:tc>
          <w:tcPr>
            <w:tcW w:w="5670" w:type="dxa"/>
            <w:gridSpan w:val="6"/>
          </w:tcPr>
          <w:p w:rsidR="00C12F39" w:rsidRPr="00C15FA3" w:rsidRDefault="00C12F39" w:rsidP="00352AF3">
            <w:pPr>
              <w:jc w:val="center"/>
              <w:rPr>
                <w:shd w:val="clear" w:color="auto" w:fill="FFFFFF"/>
              </w:rPr>
            </w:pPr>
            <w:r w:rsidRPr="00C15FA3">
              <w:rPr>
                <w:b/>
              </w:rPr>
              <w:t>Значение показателя по годам реализации</w:t>
            </w:r>
          </w:p>
        </w:tc>
      </w:tr>
      <w:tr w:rsidR="00D50830" w:rsidRPr="00C15FA3" w:rsidTr="007711D0">
        <w:tc>
          <w:tcPr>
            <w:tcW w:w="1951" w:type="dxa"/>
            <w:vMerge w:val="restart"/>
          </w:tcPr>
          <w:p w:rsidR="00D50830" w:rsidRPr="00C15FA3" w:rsidRDefault="00D50830" w:rsidP="00352AF3">
            <w:pPr>
              <w:pStyle w:val="TableParagraph"/>
              <w:ind w:left="102" w:right="133"/>
              <w:jc w:val="center"/>
              <w:rPr>
                <w:sz w:val="24"/>
                <w:szCs w:val="24"/>
              </w:rPr>
            </w:pPr>
            <w:r w:rsidRPr="00C15FA3">
              <w:rPr>
                <w:sz w:val="24"/>
                <w:szCs w:val="24"/>
              </w:rPr>
              <w:t>Количество посетителей культурно- массовых</w:t>
            </w:r>
          </w:p>
          <w:p w:rsidR="00D50830" w:rsidRPr="00C15FA3" w:rsidRDefault="00D50830" w:rsidP="00352AF3">
            <w:pPr>
              <w:pStyle w:val="TableParagraph"/>
              <w:ind w:left="102" w:right="133"/>
              <w:jc w:val="center"/>
              <w:rPr>
                <w:sz w:val="24"/>
                <w:szCs w:val="24"/>
              </w:rPr>
            </w:pPr>
            <w:r w:rsidRPr="00C15FA3">
              <w:rPr>
                <w:sz w:val="24"/>
                <w:szCs w:val="24"/>
              </w:rPr>
              <w:t>мероприятий, тыс. человек</w:t>
            </w:r>
          </w:p>
        </w:tc>
        <w:tc>
          <w:tcPr>
            <w:tcW w:w="2126" w:type="dxa"/>
            <w:vMerge w:val="restart"/>
          </w:tcPr>
          <w:p w:rsidR="00D50830" w:rsidRPr="00C15FA3" w:rsidRDefault="00D50830" w:rsidP="00D50830">
            <w:pPr>
              <w:pStyle w:val="TableParagraph"/>
              <w:ind w:left="102"/>
              <w:jc w:val="center"/>
              <w:rPr>
                <w:sz w:val="24"/>
                <w:szCs w:val="24"/>
              </w:rPr>
            </w:pPr>
            <w:r w:rsidRPr="00C15FA3">
              <w:rPr>
                <w:sz w:val="24"/>
                <w:szCs w:val="24"/>
              </w:rPr>
              <w:t>Муниципальное казённое</w:t>
            </w:r>
          </w:p>
          <w:p w:rsidR="00D50830" w:rsidRPr="00C15FA3" w:rsidRDefault="00D50830" w:rsidP="00D50830">
            <w:pPr>
              <w:pStyle w:val="TableParagraph"/>
              <w:ind w:left="102"/>
              <w:jc w:val="center"/>
              <w:rPr>
                <w:sz w:val="24"/>
                <w:szCs w:val="24"/>
              </w:rPr>
            </w:pPr>
            <w:r w:rsidRPr="00C15FA3">
              <w:rPr>
                <w:sz w:val="24"/>
                <w:szCs w:val="24"/>
              </w:rPr>
              <w:t>учреждение</w:t>
            </w:r>
          </w:p>
          <w:p w:rsidR="00D50830" w:rsidRPr="00C15FA3" w:rsidRDefault="00D50830" w:rsidP="00D50830">
            <w:pPr>
              <w:pStyle w:val="TableParagraph"/>
              <w:ind w:left="102"/>
              <w:jc w:val="center"/>
              <w:rPr>
                <w:sz w:val="24"/>
                <w:szCs w:val="24"/>
              </w:rPr>
            </w:pPr>
            <w:r w:rsidRPr="00C15FA3">
              <w:rPr>
                <w:sz w:val="24"/>
                <w:szCs w:val="24"/>
              </w:rPr>
              <w:t>«Управление культуры</w:t>
            </w:r>
          </w:p>
          <w:p w:rsidR="00D50830" w:rsidRPr="00C15FA3" w:rsidRDefault="00D50830" w:rsidP="00D50830">
            <w:pPr>
              <w:pStyle w:val="TableParagraph"/>
              <w:ind w:left="102"/>
              <w:jc w:val="center"/>
              <w:rPr>
                <w:sz w:val="24"/>
                <w:szCs w:val="24"/>
              </w:rPr>
            </w:pPr>
            <w:r w:rsidRPr="00C15FA3">
              <w:rPr>
                <w:sz w:val="24"/>
                <w:szCs w:val="24"/>
              </w:rPr>
              <w:t>администрации муниципального района «Ивнянский район» Белгородской области»</w:t>
            </w:r>
          </w:p>
          <w:p w:rsidR="00D50830" w:rsidRPr="00C15FA3" w:rsidRDefault="00D50830" w:rsidP="00D50830">
            <w:pPr>
              <w:pStyle w:val="TableParagraph"/>
              <w:ind w:left="102"/>
              <w:jc w:val="center"/>
              <w:rPr>
                <w:sz w:val="24"/>
                <w:szCs w:val="24"/>
              </w:rPr>
            </w:pPr>
          </w:p>
          <w:p w:rsidR="00D50830" w:rsidRPr="00C15FA3" w:rsidRDefault="00D50830" w:rsidP="00D50830">
            <w:pPr>
              <w:pStyle w:val="TableParagraph"/>
              <w:ind w:left="102"/>
              <w:jc w:val="center"/>
              <w:rPr>
                <w:sz w:val="24"/>
                <w:szCs w:val="24"/>
              </w:rPr>
            </w:pPr>
            <w:r w:rsidRPr="00C15FA3">
              <w:rPr>
                <w:sz w:val="24"/>
                <w:szCs w:val="24"/>
              </w:rPr>
              <w:t>Муниципальное бюджетное учреждение культуры «Центр</w:t>
            </w:r>
          </w:p>
          <w:p w:rsidR="00D50830" w:rsidRPr="00C15FA3" w:rsidRDefault="00D50830" w:rsidP="00D50830">
            <w:pPr>
              <w:pStyle w:val="TableParagraph"/>
              <w:ind w:left="102"/>
              <w:jc w:val="center"/>
              <w:rPr>
                <w:sz w:val="24"/>
                <w:szCs w:val="24"/>
              </w:rPr>
            </w:pPr>
            <w:r w:rsidRPr="00C15FA3">
              <w:rPr>
                <w:sz w:val="24"/>
                <w:szCs w:val="24"/>
              </w:rPr>
              <w:t xml:space="preserve">народного творчества Ивнянского района» </w:t>
            </w:r>
          </w:p>
          <w:p w:rsidR="00D50830" w:rsidRPr="00C15FA3" w:rsidRDefault="00D50830" w:rsidP="00D50830">
            <w:pPr>
              <w:pStyle w:val="TableParagraph"/>
              <w:ind w:left="102"/>
              <w:jc w:val="center"/>
              <w:rPr>
                <w:sz w:val="24"/>
                <w:szCs w:val="24"/>
              </w:rPr>
            </w:pPr>
          </w:p>
          <w:p w:rsidR="00D50830" w:rsidRPr="00C15FA3" w:rsidRDefault="00D50830" w:rsidP="00D50830">
            <w:pPr>
              <w:pStyle w:val="TableParagraph"/>
              <w:ind w:left="102"/>
              <w:jc w:val="center"/>
              <w:rPr>
                <w:sz w:val="24"/>
                <w:szCs w:val="24"/>
              </w:rPr>
            </w:pPr>
            <w:r w:rsidRPr="00C15FA3">
              <w:rPr>
                <w:sz w:val="24"/>
                <w:szCs w:val="24"/>
              </w:rPr>
              <w:t>Муниципальное бюджетное учреждение культуры</w:t>
            </w:r>
          </w:p>
          <w:p w:rsidR="00D50830" w:rsidRPr="00C15FA3" w:rsidRDefault="00D50830" w:rsidP="00D50830">
            <w:pPr>
              <w:pStyle w:val="TableParagraph"/>
              <w:ind w:left="102"/>
              <w:jc w:val="center"/>
              <w:rPr>
                <w:sz w:val="24"/>
                <w:szCs w:val="24"/>
              </w:rPr>
            </w:pPr>
            <w:r w:rsidRPr="00C15FA3">
              <w:rPr>
                <w:sz w:val="24"/>
                <w:szCs w:val="24"/>
              </w:rPr>
              <w:t>«Центр культурного развития п. Ивня»</w:t>
            </w:r>
          </w:p>
        </w:tc>
        <w:tc>
          <w:tcPr>
            <w:tcW w:w="993" w:type="dxa"/>
          </w:tcPr>
          <w:p w:rsidR="00D50830" w:rsidRPr="00C15FA3" w:rsidRDefault="00D50830" w:rsidP="00352AF3">
            <w:pPr>
              <w:pStyle w:val="TableParagraph"/>
              <w:ind w:left="141"/>
              <w:jc w:val="center"/>
              <w:rPr>
                <w:b/>
                <w:sz w:val="24"/>
                <w:szCs w:val="24"/>
              </w:rPr>
            </w:pPr>
            <w:r w:rsidRPr="00C15FA3">
              <w:rPr>
                <w:b/>
                <w:sz w:val="24"/>
                <w:szCs w:val="24"/>
              </w:rPr>
              <w:t>2015</w:t>
            </w:r>
          </w:p>
          <w:p w:rsidR="00D50830" w:rsidRPr="00C15FA3" w:rsidRDefault="00D50830" w:rsidP="00352AF3">
            <w:pPr>
              <w:pStyle w:val="TableParagraph"/>
              <w:ind w:left="141"/>
              <w:jc w:val="center"/>
              <w:rPr>
                <w:b/>
                <w:sz w:val="24"/>
                <w:szCs w:val="24"/>
              </w:rPr>
            </w:pPr>
            <w:r w:rsidRPr="00C15FA3">
              <w:rPr>
                <w:b/>
                <w:sz w:val="24"/>
                <w:szCs w:val="24"/>
              </w:rPr>
              <w:t>год</w:t>
            </w:r>
          </w:p>
        </w:tc>
        <w:tc>
          <w:tcPr>
            <w:tcW w:w="992" w:type="dxa"/>
          </w:tcPr>
          <w:p w:rsidR="00D50830" w:rsidRPr="00C15FA3" w:rsidRDefault="00D50830" w:rsidP="00352AF3">
            <w:pPr>
              <w:pStyle w:val="TableParagraph"/>
              <w:ind w:left="141"/>
              <w:jc w:val="center"/>
              <w:rPr>
                <w:b/>
                <w:sz w:val="24"/>
                <w:szCs w:val="24"/>
              </w:rPr>
            </w:pPr>
            <w:r w:rsidRPr="00C15FA3">
              <w:rPr>
                <w:b/>
                <w:sz w:val="24"/>
                <w:szCs w:val="24"/>
              </w:rPr>
              <w:t>2016</w:t>
            </w:r>
          </w:p>
          <w:p w:rsidR="00D50830" w:rsidRPr="00C15FA3" w:rsidRDefault="00D50830" w:rsidP="00352AF3">
            <w:pPr>
              <w:pStyle w:val="TableParagraph"/>
              <w:ind w:left="141"/>
              <w:jc w:val="center"/>
              <w:rPr>
                <w:b/>
                <w:sz w:val="24"/>
                <w:szCs w:val="24"/>
              </w:rPr>
            </w:pPr>
            <w:r w:rsidRPr="00C15FA3">
              <w:rPr>
                <w:b/>
                <w:sz w:val="24"/>
                <w:szCs w:val="24"/>
              </w:rPr>
              <w:t>год</w:t>
            </w:r>
          </w:p>
        </w:tc>
        <w:tc>
          <w:tcPr>
            <w:tcW w:w="850" w:type="dxa"/>
          </w:tcPr>
          <w:p w:rsidR="00D50830" w:rsidRPr="00C15FA3" w:rsidRDefault="00D50830" w:rsidP="00352AF3">
            <w:pPr>
              <w:pStyle w:val="TableParagraph"/>
              <w:ind w:left="141"/>
              <w:jc w:val="center"/>
              <w:rPr>
                <w:b/>
                <w:sz w:val="24"/>
                <w:szCs w:val="24"/>
              </w:rPr>
            </w:pPr>
            <w:r w:rsidRPr="00C15FA3">
              <w:rPr>
                <w:b/>
                <w:sz w:val="24"/>
                <w:szCs w:val="24"/>
              </w:rPr>
              <w:t>2017</w:t>
            </w:r>
          </w:p>
          <w:p w:rsidR="00D50830" w:rsidRPr="00C15FA3" w:rsidRDefault="00D50830" w:rsidP="00352AF3">
            <w:pPr>
              <w:pStyle w:val="TableParagraph"/>
              <w:ind w:left="141"/>
              <w:jc w:val="center"/>
              <w:rPr>
                <w:b/>
                <w:sz w:val="24"/>
                <w:szCs w:val="24"/>
              </w:rPr>
            </w:pPr>
            <w:r w:rsidRPr="00C15FA3">
              <w:rPr>
                <w:b/>
                <w:sz w:val="24"/>
                <w:szCs w:val="24"/>
              </w:rPr>
              <w:t>год</w:t>
            </w:r>
          </w:p>
        </w:tc>
        <w:tc>
          <w:tcPr>
            <w:tcW w:w="851" w:type="dxa"/>
          </w:tcPr>
          <w:p w:rsidR="00D50830" w:rsidRPr="00C15FA3" w:rsidRDefault="00D50830" w:rsidP="00352AF3">
            <w:pPr>
              <w:pStyle w:val="TableParagraph"/>
              <w:ind w:left="141"/>
              <w:jc w:val="center"/>
              <w:rPr>
                <w:b/>
                <w:sz w:val="24"/>
                <w:szCs w:val="24"/>
              </w:rPr>
            </w:pPr>
            <w:r w:rsidRPr="00C15FA3">
              <w:rPr>
                <w:b/>
                <w:sz w:val="24"/>
                <w:szCs w:val="24"/>
              </w:rPr>
              <w:t>2018</w:t>
            </w:r>
          </w:p>
          <w:p w:rsidR="00D50830" w:rsidRPr="00C15FA3" w:rsidRDefault="00D50830" w:rsidP="00352AF3">
            <w:pPr>
              <w:pStyle w:val="TableParagraph"/>
              <w:ind w:left="141"/>
              <w:jc w:val="center"/>
              <w:rPr>
                <w:b/>
                <w:sz w:val="24"/>
                <w:szCs w:val="24"/>
              </w:rPr>
            </w:pPr>
            <w:r w:rsidRPr="00C15FA3">
              <w:rPr>
                <w:b/>
                <w:sz w:val="24"/>
                <w:szCs w:val="24"/>
              </w:rPr>
              <w:t>год</w:t>
            </w:r>
          </w:p>
        </w:tc>
        <w:tc>
          <w:tcPr>
            <w:tcW w:w="992" w:type="dxa"/>
          </w:tcPr>
          <w:p w:rsidR="00D50830" w:rsidRPr="00C15FA3" w:rsidRDefault="00D50830" w:rsidP="00352AF3">
            <w:pPr>
              <w:pStyle w:val="TableParagraph"/>
              <w:ind w:left="141"/>
              <w:jc w:val="center"/>
              <w:rPr>
                <w:b/>
                <w:sz w:val="24"/>
                <w:szCs w:val="24"/>
              </w:rPr>
            </w:pPr>
            <w:r w:rsidRPr="00C15FA3">
              <w:rPr>
                <w:b/>
                <w:sz w:val="24"/>
                <w:szCs w:val="24"/>
              </w:rPr>
              <w:t>2019</w:t>
            </w:r>
          </w:p>
          <w:p w:rsidR="00D50830" w:rsidRPr="00C15FA3" w:rsidRDefault="00D50830" w:rsidP="00352AF3">
            <w:pPr>
              <w:pStyle w:val="TableParagraph"/>
              <w:ind w:left="141"/>
              <w:jc w:val="center"/>
              <w:rPr>
                <w:b/>
                <w:sz w:val="24"/>
                <w:szCs w:val="24"/>
              </w:rPr>
            </w:pPr>
            <w:r w:rsidRPr="00C15FA3">
              <w:rPr>
                <w:b/>
                <w:sz w:val="24"/>
                <w:szCs w:val="24"/>
              </w:rPr>
              <w:t>год</w:t>
            </w:r>
          </w:p>
        </w:tc>
        <w:tc>
          <w:tcPr>
            <w:tcW w:w="992" w:type="dxa"/>
          </w:tcPr>
          <w:p w:rsidR="00D50830" w:rsidRPr="00C15FA3" w:rsidRDefault="00D50830" w:rsidP="00352AF3">
            <w:pPr>
              <w:pStyle w:val="TableParagraph"/>
              <w:ind w:left="141"/>
              <w:jc w:val="center"/>
              <w:rPr>
                <w:b/>
                <w:sz w:val="24"/>
                <w:szCs w:val="24"/>
              </w:rPr>
            </w:pPr>
            <w:r w:rsidRPr="00C15FA3">
              <w:rPr>
                <w:b/>
                <w:sz w:val="24"/>
                <w:szCs w:val="24"/>
              </w:rPr>
              <w:t>2020</w:t>
            </w:r>
          </w:p>
          <w:p w:rsidR="00D50830" w:rsidRPr="00C15FA3" w:rsidRDefault="00D50830" w:rsidP="00352AF3">
            <w:pPr>
              <w:pStyle w:val="TableParagraph"/>
              <w:ind w:left="141"/>
              <w:jc w:val="center"/>
              <w:rPr>
                <w:b/>
                <w:sz w:val="24"/>
                <w:szCs w:val="24"/>
              </w:rPr>
            </w:pPr>
            <w:r w:rsidRPr="00C15FA3">
              <w:rPr>
                <w:b/>
                <w:sz w:val="24"/>
                <w:szCs w:val="24"/>
              </w:rPr>
              <w:t>год</w:t>
            </w:r>
          </w:p>
        </w:tc>
      </w:tr>
      <w:tr w:rsidR="00D50830" w:rsidRPr="00C15FA3" w:rsidTr="007711D0">
        <w:tc>
          <w:tcPr>
            <w:tcW w:w="1951" w:type="dxa"/>
            <w:vMerge/>
          </w:tcPr>
          <w:p w:rsidR="00D50830" w:rsidRPr="00C15FA3" w:rsidRDefault="00D50830" w:rsidP="00352AF3">
            <w:pPr>
              <w:ind w:right="-108"/>
              <w:jc w:val="center"/>
            </w:pPr>
          </w:p>
        </w:tc>
        <w:tc>
          <w:tcPr>
            <w:tcW w:w="2126" w:type="dxa"/>
            <w:vMerge/>
          </w:tcPr>
          <w:p w:rsidR="00D50830" w:rsidRPr="00C15FA3" w:rsidRDefault="00D50830" w:rsidP="00352AF3">
            <w:pPr>
              <w:jc w:val="center"/>
              <w:rPr>
                <w:shd w:val="clear" w:color="auto" w:fill="FFFFFF"/>
              </w:rPr>
            </w:pPr>
          </w:p>
        </w:tc>
        <w:tc>
          <w:tcPr>
            <w:tcW w:w="993" w:type="dxa"/>
          </w:tcPr>
          <w:p w:rsidR="00D50830" w:rsidRPr="00C15FA3" w:rsidRDefault="00D50830" w:rsidP="00352AF3">
            <w:pPr>
              <w:pStyle w:val="TableParagraph"/>
              <w:ind w:left="106"/>
              <w:jc w:val="center"/>
              <w:rPr>
                <w:sz w:val="24"/>
                <w:szCs w:val="24"/>
              </w:rPr>
            </w:pPr>
            <w:r w:rsidRPr="00C15FA3">
              <w:rPr>
                <w:sz w:val="24"/>
                <w:szCs w:val="24"/>
              </w:rPr>
              <w:t>630</w:t>
            </w:r>
          </w:p>
        </w:tc>
        <w:tc>
          <w:tcPr>
            <w:tcW w:w="992" w:type="dxa"/>
          </w:tcPr>
          <w:p w:rsidR="00D50830" w:rsidRPr="00C15FA3" w:rsidRDefault="00D50830" w:rsidP="00352AF3">
            <w:pPr>
              <w:pStyle w:val="TableParagraph"/>
              <w:ind w:left="106"/>
              <w:jc w:val="center"/>
              <w:rPr>
                <w:sz w:val="24"/>
                <w:szCs w:val="24"/>
              </w:rPr>
            </w:pPr>
            <w:r w:rsidRPr="00C15FA3">
              <w:rPr>
                <w:sz w:val="24"/>
                <w:szCs w:val="24"/>
              </w:rPr>
              <w:t>640</w:t>
            </w:r>
          </w:p>
        </w:tc>
        <w:tc>
          <w:tcPr>
            <w:tcW w:w="850" w:type="dxa"/>
          </w:tcPr>
          <w:p w:rsidR="00D50830" w:rsidRPr="00C15FA3" w:rsidRDefault="00D50830" w:rsidP="00352AF3">
            <w:pPr>
              <w:pStyle w:val="TableParagraph"/>
              <w:ind w:left="101"/>
              <w:jc w:val="center"/>
              <w:rPr>
                <w:sz w:val="24"/>
                <w:szCs w:val="24"/>
              </w:rPr>
            </w:pPr>
            <w:r w:rsidRPr="00C15FA3">
              <w:rPr>
                <w:sz w:val="24"/>
                <w:szCs w:val="24"/>
              </w:rPr>
              <w:t>690</w:t>
            </w:r>
          </w:p>
        </w:tc>
        <w:tc>
          <w:tcPr>
            <w:tcW w:w="851" w:type="dxa"/>
          </w:tcPr>
          <w:p w:rsidR="00D50830" w:rsidRPr="00C15FA3" w:rsidRDefault="00D50830" w:rsidP="00352AF3">
            <w:pPr>
              <w:pStyle w:val="TableParagraph"/>
              <w:ind w:left="100"/>
              <w:jc w:val="center"/>
              <w:rPr>
                <w:sz w:val="24"/>
                <w:szCs w:val="24"/>
              </w:rPr>
            </w:pPr>
            <w:r w:rsidRPr="00C15FA3">
              <w:rPr>
                <w:sz w:val="24"/>
                <w:szCs w:val="24"/>
              </w:rPr>
              <w:t>691</w:t>
            </w:r>
          </w:p>
        </w:tc>
        <w:tc>
          <w:tcPr>
            <w:tcW w:w="992" w:type="dxa"/>
          </w:tcPr>
          <w:p w:rsidR="00D50830" w:rsidRPr="00C15FA3" w:rsidRDefault="00D50830" w:rsidP="00352AF3">
            <w:pPr>
              <w:pStyle w:val="TableParagraph"/>
              <w:ind w:left="104"/>
              <w:jc w:val="center"/>
              <w:rPr>
                <w:sz w:val="24"/>
                <w:szCs w:val="24"/>
              </w:rPr>
            </w:pPr>
            <w:r w:rsidRPr="00C15FA3">
              <w:rPr>
                <w:sz w:val="24"/>
                <w:szCs w:val="24"/>
              </w:rPr>
              <w:t>692</w:t>
            </w:r>
          </w:p>
        </w:tc>
        <w:tc>
          <w:tcPr>
            <w:tcW w:w="992" w:type="dxa"/>
          </w:tcPr>
          <w:p w:rsidR="00D50830" w:rsidRPr="00C15FA3" w:rsidRDefault="00D50830" w:rsidP="00352AF3">
            <w:pPr>
              <w:pStyle w:val="TableParagraph"/>
              <w:ind w:left="104"/>
              <w:jc w:val="center"/>
              <w:rPr>
                <w:sz w:val="24"/>
                <w:szCs w:val="24"/>
              </w:rPr>
            </w:pPr>
            <w:r w:rsidRPr="00C15FA3">
              <w:rPr>
                <w:sz w:val="24"/>
                <w:szCs w:val="24"/>
              </w:rPr>
              <w:t>314,5</w:t>
            </w:r>
          </w:p>
        </w:tc>
      </w:tr>
      <w:tr w:rsidR="00D50830" w:rsidRPr="00C15FA3" w:rsidTr="007711D0">
        <w:tc>
          <w:tcPr>
            <w:tcW w:w="1951" w:type="dxa"/>
            <w:vMerge/>
          </w:tcPr>
          <w:p w:rsidR="00D50830" w:rsidRPr="00C15FA3" w:rsidRDefault="00D50830" w:rsidP="00352AF3">
            <w:pPr>
              <w:ind w:right="-108"/>
              <w:jc w:val="center"/>
            </w:pPr>
          </w:p>
        </w:tc>
        <w:tc>
          <w:tcPr>
            <w:tcW w:w="2126" w:type="dxa"/>
            <w:vMerge/>
          </w:tcPr>
          <w:p w:rsidR="00D50830" w:rsidRPr="00C15FA3" w:rsidRDefault="00D50830" w:rsidP="00352AF3">
            <w:pPr>
              <w:jc w:val="center"/>
              <w:rPr>
                <w:shd w:val="clear" w:color="auto" w:fill="FFFFFF"/>
              </w:rPr>
            </w:pPr>
          </w:p>
        </w:tc>
        <w:tc>
          <w:tcPr>
            <w:tcW w:w="993" w:type="dxa"/>
          </w:tcPr>
          <w:p w:rsidR="00D50830" w:rsidRPr="00C15FA3" w:rsidRDefault="00D50830" w:rsidP="00352AF3">
            <w:pPr>
              <w:pStyle w:val="TableParagraph"/>
              <w:ind w:left="141"/>
              <w:jc w:val="center"/>
              <w:rPr>
                <w:b/>
                <w:sz w:val="24"/>
                <w:szCs w:val="24"/>
              </w:rPr>
            </w:pPr>
            <w:r w:rsidRPr="00C15FA3">
              <w:rPr>
                <w:b/>
                <w:sz w:val="24"/>
                <w:szCs w:val="24"/>
              </w:rPr>
              <w:t>2021</w:t>
            </w:r>
          </w:p>
          <w:p w:rsidR="00D50830" w:rsidRPr="00C15FA3" w:rsidRDefault="00D50830" w:rsidP="00352AF3">
            <w:pPr>
              <w:pStyle w:val="TableParagraph"/>
              <w:ind w:left="141"/>
              <w:jc w:val="center"/>
              <w:rPr>
                <w:b/>
                <w:sz w:val="24"/>
                <w:szCs w:val="24"/>
              </w:rPr>
            </w:pPr>
            <w:r w:rsidRPr="00C15FA3">
              <w:rPr>
                <w:b/>
                <w:sz w:val="24"/>
                <w:szCs w:val="24"/>
              </w:rPr>
              <w:t>год</w:t>
            </w:r>
          </w:p>
        </w:tc>
        <w:tc>
          <w:tcPr>
            <w:tcW w:w="992" w:type="dxa"/>
          </w:tcPr>
          <w:p w:rsidR="00D50830" w:rsidRPr="00C15FA3" w:rsidRDefault="00D50830" w:rsidP="00352AF3">
            <w:pPr>
              <w:pStyle w:val="TableParagraph"/>
              <w:ind w:left="141"/>
              <w:jc w:val="center"/>
              <w:rPr>
                <w:b/>
                <w:sz w:val="24"/>
                <w:szCs w:val="24"/>
              </w:rPr>
            </w:pPr>
            <w:r w:rsidRPr="00C15FA3">
              <w:rPr>
                <w:b/>
                <w:sz w:val="24"/>
                <w:szCs w:val="24"/>
              </w:rPr>
              <w:t>2022</w:t>
            </w:r>
          </w:p>
          <w:p w:rsidR="00D50830" w:rsidRPr="00C15FA3" w:rsidRDefault="00D50830" w:rsidP="00352AF3">
            <w:pPr>
              <w:pStyle w:val="TableParagraph"/>
              <w:ind w:left="141"/>
              <w:jc w:val="center"/>
              <w:rPr>
                <w:b/>
                <w:sz w:val="24"/>
                <w:szCs w:val="24"/>
              </w:rPr>
            </w:pPr>
            <w:r w:rsidRPr="00C15FA3">
              <w:rPr>
                <w:b/>
                <w:sz w:val="24"/>
                <w:szCs w:val="24"/>
              </w:rPr>
              <w:t>год</w:t>
            </w:r>
          </w:p>
        </w:tc>
        <w:tc>
          <w:tcPr>
            <w:tcW w:w="850" w:type="dxa"/>
          </w:tcPr>
          <w:p w:rsidR="00D50830" w:rsidRPr="00C15FA3" w:rsidRDefault="00D50830" w:rsidP="00352AF3">
            <w:pPr>
              <w:pStyle w:val="TableParagraph"/>
              <w:ind w:left="141"/>
              <w:jc w:val="center"/>
              <w:rPr>
                <w:b/>
                <w:sz w:val="24"/>
                <w:szCs w:val="24"/>
              </w:rPr>
            </w:pPr>
            <w:r w:rsidRPr="00C15FA3">
              <w:rPr>
                <w:b/>
                <w:sz w:val="24"/>
                <w:szCs w:val="24"/>
              </w:rPr>
              <w:t>2023</w:t>
            </w:r>
          </w:p>
          <w:p w:rsidR="00D50830" w:rsidRPr="00C15FA3" w:rsidRDefault="00D50830" w:rsidP="00352AF3">
            <w:pPr>
              <w:pStyle w:val="TableParagraph"/>
              <w:ind w:left="141"/>
              <w:jc w:val="center"/>
              <w:rPr>
                <w:b/>
                <w:sz w:val="24"/>
                <w:szCs w:val="24"/>
              </w:rPr>
            </w:pPr>
            <w:r w:rsidRPr="00C15FA3">
              <w:rPr>
                <w:b/>
                <w:sz w:val="24"/>
                <w:szCs w:val="24"/>
              </w:rPr>
              <w:t>год</w:t>
            </w:r>
          </w:p>
        </w:tc>
        <w:tc>
          <w:tcPr>
            <w:tcW w:w="851" w:type="dxa"/>
          </w:tcPr>
          <w:p w:rsidR="00D50830" w:rsidRPr="00C15FA3" w:rsidRDefault="00D50830" w:rsidP="00352AF3">
            <w:pPr>
              <w:pStyle w:val="TableParagraph"/>
              <w:ind w:left="141"/>
              <w:jc w:val="center"/>
              <w:rPr>
                <w:b/>
                <w:sz w:val="24"/>
                <w:szCs w:val="24"/>
              </w:rPr>
            </w:pPr>
            <w:r w:rsidRPr="00C15FA3">
              <w:rPr>
                <w:b/>
                <w:sz w:val="24"/>
                <w:szCs w:val="24"/>
              </w:rPr>
              <w:t>2024</w:t>
            </w:r>
          </w:p>
          <w:p w:rsidR="00D50830" w:rsidRPr="00C15FA3" w:rsidRDefault="00D50830" w:rsidP="00352AF3">
            <w:pPr>
              <w:pStyle w:val="TableParagraph"/>
              <w:ind w:left="141"/>
              <w:jc w:val="center"/>
              <w:rPr>
                <w:b/>
                <w:sz w:val="24"/>
                <w:szCs w:val="24"/>
              </w:rPr>
            </w:pPr>
            <w:r w:rsidRPr="00C15FA3">
              <w:rPr>
                <w:b/>
                <w:sz w:val="24"/>
                <w:szCs w:val="24"/>
              </w:rPr>
              <w:t>год</w:t>
            </w:r>
          </w:p>
        </w:tc>
        <w:tc>
          <w:tcPr>
            <w:tcW w:w="992" w:type="dxa"/>
          </w:tcPr>
          <w:p w:rsidR="00D50830" w:rsidRPr="00C15FA3" w:rsidRDefault="00D50830" w:rsidP="00352AF3">
            <w:pPr>
              <w:pStyle w:val="TableParagraph"/>
              <w:ind w:left="141"/>
              <w:jc w:val="center"/>
              <w:rPr>
                <w:b/>
                <w:sz w:val="24"/>
                <w:szCs w:val="24"/>
              </w:rPr>
            </w:pPr>
            <w:r w:rsidRPr="00C15FA3">
              <w:rPr>
                <w:b/>
                <w:sz w:val="24"/>
                <w:szCs w:val="24"/>
              </w:rPr>
              <w:t>2025</w:t>
            </w:r>
          </w:p>
          <w:p w:rsidR="00D50830" w:rsidRPr="00C15FA3" w:rsidRDefault="00D50830" w:rsidP="00352AF3">
            <w:pPr>
              <w:pStyle w:val="TableParagraph"/>
              <w:ind w:left="141"/>
              <w:jc w:val="center"/>
              <w:rPr>
                <w:b/>
                <w:sz w:val="24"/>
                <w:szCs w:val="24"/>
              </w:rPr>
            </w:pPr>
            <w:r w:rsidRPr="00C15FA3">
              <w:rPr>
                <w:b/>
                <w:sz w:val="24"/>
                <w:szCs w:val="24"/>
              </w:rPr>
              <w:t>год</w:t>
            </w:r>
          </w:p>
        </w:tc>
        <w:tc>
          <w:tcPr>
            <w:tcW w:w="992" w:type="dxa"/>
          </w:tcPr>
          <w:p w:rsidR="00D50830" w:rsidRPr="00C15FA3" w:rsidRDefault="00201E73" w:rsidP="00352AF3">
            <w:pPr>
              <w:pStyle w:val="TableParagraph"/>
              <w:ind w:left="141"/>
              <w:jc w:val="center"/>
              <w:rPr>
                <w:sz w:val="24"/>
                <w:szCs w:val="24"/>
              </w:rPr>
            </w:pPr>
            <w:r w:rsidRPr="00C15FA3">
              <w:rPr>
                <w:sz w:val="24"/>
                <w:szCs w:val="24"/>
              </w:rPr>
              <w:t>2026</w:t>
            </w:r>
          </w:p>
          <w:p w:rsidR="00071BAC" w:rsidRPr="00C15FA3" w:rsidRDefault="00071BAC" w:rsidP="00352AF3">
            <w:pPr>
              <w:pStyle w:val="TableParagraph"/>
              <w:ind w:left="141"/>
              <w:jc w:val="center"/>
              <w:rPr>
                <w:sz w:val="24"/>
                <w:szCs w:val="24"/>
              </w:rPr>
            </w:pPr>
            <w:r w:rsidRPr="00C15FA3">
              <w:rPr>
                <w:sz w:val="24"/>
                <w:szCs w:val="24"/>
              </w:rPr>
              <w:t>год</w:t>
            </w:r>
          </w:p>
        </w:tc>
      </w:tr>
      <w:tr w:rsidR="00D50830" w:rsidRPr="00C15FA3" w:rsidTr="007711D0">
        <w:tc>
          <w:tcPr>
            <w:tcW w:w="1951" w:type="dxa"/>
            <w:vMerge/>
          </w:tcPr>
          <w:p w:rsidR="00D50830" w:rsidRPr="00C15FA3" w:rsidRDefault="00D50830" w:rsidP="00352AF3">
            <w:pPr>
              <w:ind w:right="-108"/>
              <w:jc w:val="center"/>
            </w:pPr>
          </w:p>
        </w:tc>
        <w:tc>
          <w:tcPr>
            <w:tcW w:w="2126" w:type="dxa"/>
            <w:vMerge/>
          </w:tcPr>
          <w:p w:rsidR="00D50830" w:rsidRPr="00C15FA3" w:rsidRDefault="00D50830" w:rsidP="00352AF3">
            <w:pPr>
              <w:jc w:val="center"/>
              <w:rPr>
                <w:shd w:val="clear" w:color="auto" w:fill="FFFFFF"/>
              </w:rPr>
            </w:pPr>
          </w:p>
        </w:tc>
        <w:tc>
          <w:tcPr>
            <w:tcW w:w="993" w:type="dxa"/>
          </w:tcPr>
          <w:p w:rsidR="00D50830" w:rsidRPr="00C15FA3" w:rsidRDefault="00D50830" w:rsidP="00352AF3">
            <w:pPr>
              <w:jc w:val="center"/>
            </w:pPr>
            <w:r w:rsidRPr="00C15FA3">
              <w:t>750,6</w:t>
            </w:r>
          </w:p>
        </w:tc>
        <w:tc>
          <w:tcPr>
            <w:tcW w:w="992" w:type="dxa"/>
          </w:tcPr>
          <w:p w:rsidR="00D50830" w:rsidRPr="00C15FA3" w:rsidRDefault="00D50830" w:rsidP="00352AF3">
            <w:pPr>
              <w:jc w:val="center"/>
            </w:pPr>
            <w:r w:rsidRPr="00C15FA3">
              <w:t>832,0</w:t>
            </w:r>
          </w:p>
        </w:tc>
        <w:tc>
          <w:tcPr>
            <w:tcW w:w="850" w:type="dxa"/>
          </w:tcPr>
          <w:p w:rsidR="00D50830" w:rsidRPr="00C15FA3" w:rsidRDefault="00D50830" w:rsidP="00352AF3">
            <w:pPr>
              <w:jc w:val="center"/>
            </w:pPr>
            <w:r w:rsidRPr="00C15FA3">
              <w:t>840,0</w:t>
            </w:r>
          </w:p>
        </w:tc>
        <w:tc>
          <w:tcPr>
            <w:tcW w:w="851" w:type="dxa"/>
          </w:tcPr>
          <w:p w:rsidR="00D50830" w:rsidRPr="00C15FA3" w:rsidRDefault="0052469D" w:rsidP="00352AF3">
            <w:pPr>
              <w:jc w:val="center"/>
            </w:pPr>
            <w:r w:rsidRPr="0052469D">
              <w:rPr>
                <w:color w:val="FF0000"/>
                <w:highlight w:val="yellow"/>
              </w:rPr>
              <w:t>1250,0</w:t>
            </w:r>
          </w:p>
        </w:tc>
        <w:tc>
          <w:tcPr>
            <w:tcW w:w="992" w:type="dxa"/>
          </w:tcPr>
          <w:p w:rsidR="00D50830" w:rsidRPr="00C15FA3" w:rsidRDefault="00071BAC" w:rsidP="00352AF3">
            <w:pPr>
              <w:jc w:val="center"/>
            </w:pPr>
            <w:r w:rsidRPr="00C15FA3">
              <w:t>1052,0</w:t>
            </w:r>
          </w:p>
        </w:tc>
        <w:tc>
          <w:tcPr>
            <w:tcW w:w="992" w:type="dxa"/>
          </w:tcPr>
          <w:p w:rsidR="00D50830" w:rsidRPr="00C15FA3" w:rsidRDefault="00071BAC" w:rsidP="00352AF3">
            <w:pPr>
              <w:pStyle w:val="TableParagraph"/>
              <w:ind w:left="104"/>
              <w:jc w:val="center"/>
              <w:rPr>
                <w:sz w:val="24"/>
                <w:szCs w:val="24"/>
              </w:rPr>
            </w:pPr>
            <w:r w:rsidRPr="00C15FA3">
              <w:rPr>
                <w:sz w:val="24"/>
                <w:szCs w:val="24"/>
              </w:rPr>
              <w:t>1052,0</w:t>
            </w:r>
          </w:p>
        </w:tc>
      </w:tr>
      <w:tr w:rsidR="00D50830" w:rsidRPr="00C15FA3" w:rsidTr="007711D0">
        <w:tc>
          <w:tcPr>
            <w:tcW w:w="1951" w:type="dxa"/>
            <w:vMerge w:val="restart"/>
          </w:tcPr>
          <w:p w:rsidR="00D50830" w:rsidRPr="00C15FA3" w:rsidRDefault="00D50830" w:rsidP="00352AF3">
            <w:pPr>
              <w:pStyle w:val="TableParagraph"/>
              <w:ind w:left="102" w:right="133"/>
              <w:jc w:val="center"/>
              <w:rPr>
                <w:sz w:val="24"/>
                <w:szCs w:val="24"/>
              </w:rPr>
            </w:pPr>
            <w:r w:rsidRPr="00C15FA3">
              <w:rPr>
                <w:sz w:val="24"/>
                <w:szCs w:val="24"/>
              </w:rPr>
              <w:t xml:space="preserve">Количество посещений </w:t>
            </w:r>
            <w:r w:rsidRPr="00C15FA3">
              <w:rPr>
                <w:sz w:val="24"/>
                <w:szCs w:val="24"/>
              </w:rPr>
              <w:br/>
              <w:t>на киносеансах, тыс. человек</w:t>
            </w:r>
          </w:p>
        </w:tc>
        <w:tc>
          <w:tcPr>
            <w:tcW w:w="2126" w:type="dxa"/>
            <w:vMerge/>
          </w:tcPr>
          <w:p w:rsidR="00D50830" w:rsidRPr="00C15FA3" w:rsidRDefault="00D50830" w:rsidP="00352AF3">
            <w:pPr>
              <w:pStyle w:val="TableParagraph"/>
              <w:ind w:left="102"/>
              <w:jc w:val="center"/>
              <w:rPr>
                <w:sz w:val="24"/>
                <w:szCs w:val="24"/>
              </w:rPr>
            </w:pPr>
          </w:p>
        </w:tc>
        <w:tc>
          <w:tcPr>
            <w:tcW w:w="993" w:type="dxa"/>
          </w:tcPr>
          <w:p w:rsidR="00D50830" w:rsidRPr="00C15FA3" w:rsidRDefault="00D50830" w:rsidP="00352AF3">
            <w:pPr>
              <w:pStyle w:val="TableParagraph"/>
              <w:ind w:left="141"/>
              <w:jc w:val="center"/>
              <w:rPr>
                <w:b/>
                <w:sz w:val="24"/>
                <w:szCs w:val="24"/>
              </w:rPr>
            </w:pPr>
            <w:r w:rsidRPr="00C15FA3">
              <w:rPr>
                <w:b/>
                <w:sz w:val="24"/>
                <w:szCs w:val="24"/>
              </w:rPr>
              <w:t>2015</w:t>
            </w:r>
          </w:p>
          <w:p w:rsidR="00D50830" w:rsidRPr="00C15FA3" w:rsidRDefault="00D50830" w:rsidP="00352AF3">
            <w:pPr>
              <w:pStyle w:val="TableParagraph"/>
              <w:ind w:left="141"/>
              <w:jc w:val="center"/>
              <w:rPr>
                <w:b/>
                <w:sz w:val="24"/>
                <w:szCs w:val="24"/>
              </w:rPr>
            </w:pPr>
            <w:r w:rsidRPr="00C15FA3">
              <w:rPr>
                <w:b/>
                <w:sz w:val="24"/>
                <w:szCs w:val="24"/>
              </w:rPr>
              <w:t>год</w:t>
            </w:r>
          </w:p>
        </w:tc>
        <w:tc>
          <w:tcPr>
            <w:tcW w:w="992" w:type="dxa"/>
          </w:tcPr>
          <w:p w:rsidR="00D50830" w:rsidRPr="00C15FA3" w:rsidRDefault="00D50830" w:rsidP="00352AF3">
            <w:pPr>
              <w:pStyle w:val="TableParagraph"/>
              <w:ind w:left="141"/>
              <w:jc w:val="center"/>
              <w:rPr>
                <w:b/>
                <w:sz w:val="24"/>
                <w:szCs w:val="24"/>
              </w:rPr>
            </w:pPr>
            <w:r w:rsidRPr="00C15FA3">
              <w:rPr>
                <w:b/>
                <w:sz w:val="24"/>
                <w:szCs w:val="24"/>
              </w:rPr>
              <w:t>2016</w:t>
            </w:r>
          </w:p>
          <w:p w:rsidR="00D50830" w:rsidRPr="00C15FA3" w:rsidRDefault="00D50830" w:rsidP="00352AF3">
            <w:pPr>
              <w:pStyle w:val="TableParagraph"/>
              <w:ind w:left="141"/>
              <w:jc w:val="center"/>
              <w:rPr>
                <w:b/>
                <w:sz w:val="24"/>
                <w:szCs w:val="24"/>
              </w:rPr>
            </w:pPr>
            <w:r w:rsidRPr="00C15FA3">
              <w:rPr>
                <w:b/>
                <w:sz w:val="24"/>
                <w:szCs w:val="24"/>
              </w:rPr>
              <w:t>год</w:t>
            </w:r>
          </w:p>
        </w:tc>
        <w:tc>
          <w:tcPr>
            <w:tcW w:w="850" w:type="dxa"/>
          </w:tcPr>
          <w:p w:rsidR="00D50830" w:rsidRPr="00C15FA3" w:rsidRDefault="00D50830" w:rsidP="00352AF3">
            <w:pPr>
              <w:pStyle w:val="TableParagraph"/>
              <w:ind w:left="141"/>
              <w:jc w:val="center"/>
              <w:rPr>
                <w:b/>
                <w:sz w:val="24"/>
                <w:szCs w:val="24"/>
              </w:rPr>
            </w:pPr>
            <w:r w:rsidRPr="00C15FA3">
              <w:rPr>
                <w:b/>
                <w:sz w:val="24"/>
                <w:szCs w:val="24"/>
              </w:rPr>
              <w:t>2017</w:t>
            </w:r>
          </w:p>
          <w:p w:rsidR="00D50830" w:rsidRPr="00C15FA3" w:rsidRDefault="00D50830" w:rsidP="00352AF3">
            <w:pPr>
              <w:pStyle w:val="TableParagraph"/>
              <w:ind w:left="141"/>
              <w:jc w:val="center"/>
              <w:rPr>
                <w:b/>
                <w:sz w:val="24"/>
                <w:szCs w:val="24"/>
              </w:rPr>
            </w:pPr>
            <w:r w:rsidRPr="00C15FA3">
              <w:rPr>
                <w:b/>
                <w:sz w:val="24"/>
                <w:szCs w:val="24"/>
              </w:rPr>
              <w:t>год</w:t>
            </w:r>
          </w:p>
        </w:tc>
        <w:tc>
          <w:tcPr>
            <w:tcW w:w="851" w:type="dxa"/>
          </w:tcPr>
          <w:p w:rsidR="00D50830" w:rsidRPr="00C15FA3" w:rsidRDefault="00D50830" w:rsidP="00352AF3">
            <w:pPr>
              <w:pStyle w:val="TableParagraph"/>
              <w:ind w:left="141"/>
              <w:jc w:val="center"/>
              <w:rPr>
                <w:b/>
                <w:sz w:val="24"/>
                <w:szCs w:val="24"/>
              </w:rPr>
            </w:pPr>
            <w:r w:rsidRPr="00C15FA3">
              <w:rPr>
                <w:b/>
                <w:sz w:val="24"/>
                <w:szCs w:val="24"/>
              </w:rPr>
              <w:t>2018</w:t>
            </w:r>
          </w:p>
          <w:p w:rsidR="00D50830" w:rsidRPr="00C15FA3" w:rsidRDefault="00D50830" w:rsidP="00352AF3">
            <w:pPr>
              <w:pStyle w:val="TableParagraph"/>
              <w:ind w:left="141"/>
              <w:jc w:val="center"/>
              <w:rPr>
                <w:b/>
                <w:sz w:val="24"/>
                <w:szCs w:val="24"/>
              </w:rPr>
            </w:pPr>
            <w:r w:rsidRPr="00C15FA3">
              <w:rPr>
                <w:b/>
                <w:sz w:val="24"/>
                <w:szCs w:val="24"/>
              </w:rPr>
              <w:t>год</w:t>
            </w:r>
          </w:p>
        </w:tc>
        <w:tc>
          <w:tcPr>
            <w:tcW w:w="992" w:type="dxa"/>
          </w:tcPr>
          <w:p w:rsidR="00D50830" w:rsidRPr="00C15FA3" w:rsidRDefault="00D50830" w:rsidP="00352AF3">
            <w:pPr>
              <w:pStyle w:val="TableParagraph"/>
              <w:ind w:left="141"/>
              <w:jc w:val="center"/>
              <w:rPr>
                <w:b/>
                <w:sz w:val="24"/>
                <w:szCs w:val="24"/>
              </w:rPr>
            </w:pPr>
            <w:r w:rsidRPr="00C15FA3">
              <w:rPr>
                <w:b/>
                <w:sz w:val="24"/>
                <w:szCs w:val="24"/>
              </w:rPr>
              <w:t>2019</w:t>
            </w:r>
          </w:p>
          <w:p w:rsidR="00D50830" w:rsidRPr="00C15FA3" w:rsidRDefault="00D50830" w:rsidP="00352AF3">
            <w:pPr>
              <w:pStyle w:val="TableParagraph"/>
              <w:ind w:left="141"/>
              <w:jc w:val="center"/>
              <w:rPr>
                <w:b/>
                <w:sz w:val="24"/>
                <w:szCs w:val="24"/>
              </w:rPr>
            </w:pPr>
            <w:r w:rsidRPr="00C15FA3">
              <w:rPr>
                <w:b/>
                <w:sz w:val="24"/>
                <w:szCs w:val="24"/>
              </w:rPr>
              <w:t>год</w:t>
            </w:r>
          </w:p>
        </w:tc>
        <w:tc>
          <w:tcPr>
            <w:tcW w:w="992" w:type="dxa"/>
          </w:tcPr>
          <w:p w:rsidR="00D50830" w:rsidRPr="00C15FA3" w:rsidRDefault="00D50830" w:rsidP="00352AF3">
            <w:pPr>
              <w:pStyle w:val="TableParagraph"/>
              <w:ind w:left="141"/>
              <w:jc w:val="center"/>
              <w:rPr>
                <w:b/>
                <w:sz w:val="24"/>
                <w:szCs w:val="24"/>
              </w:rPr>
            </w:pPr>
            <w:r w:rsidRPr="00C15FA3">
              <w:rPr>
                <w:b/>
                <w:sz w:val="24"/>
                <w:szCs w:val="24"/>
              </w:rPr>
              <w:t>2020</w:t>
            </w:r>
          </w:p>
          <w:p w:rsidR="00D50830" w:rsidRPr="00C15FA3" w:rsidRDefault="00D50830" w:rsidP="00352AF3">
            <w:pPr>
              <w:pStyle w:val="TableParagraph"/>
              <w:ind w:left="141"/>
              <w:jc w:val="center"/>
              <w:rPr>
                <w:b/>
                <w:sz w:val="24"/>
                <w:szCs w:val="24"/>
              </w:rPr>
            </w:pPr>
            <w:r w:rsidRPr="00C15FA3">
              <w:rPr>
                <w:b/>
                <w:sz w:val="24"/>
                <w:szCs w:val="24"/>
              </w:rPr>
              <w:t>год</w:t>
            </w:r>
          </w:p>
        </w:tc>
      </w:tr>
      <w:tr w:rsidR="007711D0" w:rsidRPr="00C15FA3" w:rsidTr="007711D0">
        <w:tc>
          <w:tcPr>
            <w:tcW w:w="1951" w:type="dxa"/>
            <w:vMerge/>
          </w:tcPr>
          <w:p w:rsidR="007711D0" w:rsidRPr="00C15FA3" w:rsidRDefault="007711D0" w:rsidP="00352AF3">
            <w:pPr>
              <w:ind w:right="-108"/>
              <w:jc w:val="center"/>
            </w:pPr>
          </w:p>
        </w:tc>
        <w:tc>
          <w:tcPr>
            <w:tcW w:w="2126" w:type="dxa"/>
            <w:vMerge/>
          </w:tcPr>
          <w:p w:rsidR="007711D0" w:rsidRPr="00C15FA3" w:rsidRDefault="007711D0" w:rsidP="00352AF3">
            <w:pPr>
              <w:jc w:val="center"/>
              <w:rPr>
                <w:shd w:val="clear" w:color="auto" w:fill="FFFFFF"/>
              </w:rPr>
            </w:pPr>
          </w:p>
        </w:tc>
        <w:tc>
          <w:tcPr>
            <w:tcW w:w="993" w:type="dxa"/>
          </w:tcPr>
          <w:p w:rsidR="007711D0" w:rsidRPr="00C15FA3" w:rsidRDefault="007711D0" w:rsidP="00352AF3">
            <w:pPr>
              <w:pStyle w:val="TableParagraph"/>
              <w:ind w:left="106"/>
              <w:jc w:val="center"/>
              <w:rPr>
                <w:sz w:val="24"/>
                <w:szCs w:val="24"/>
              </w:rPr>
            </w:pPr>
            <w:r w:rsidRPr="00C15FA3">
              <w:rPr>
                <w:sz w:val="24"/>
                <w:szCs w:val="24"/>
              </w:rPr>
              <w:t>14</w:t>
            </w:r>
          </w:p>
        </w:tc>
        <w:tc>
          <w:tcPr>
            <w:tcW w:w="992" w:type="dxa"/>
          </w:tcPr>
          <w:p w:rsidR="007711D0" w:rsidRPr="00C15FA3" w:rsidRDefault="007711D0" w:rsidP="00352AF3">
            <w:pPr>
              <w:pStyle w:val="TableParagraph"/>
              <w:ind w:left="106"/>
              <w:jc w:val="center"/>
              <w:rPr>
                <w:sz w:val="24"/>
                <w:szCs w:val="24"/>
              </w:rPr>
            </w:pPr>
            <w:r w:rsidRPr="00C15FA3">
              <w:rPr>
                <w:sz w:val="24"/>
                <w:szCs w:val="24"/>
              </w:rPr>
              <w:t>15</w:t>
            </w:r>
          </w:p>
        </w:tc>
        <w:tc>
          <w:tcPr>
            <w:tcW w:w="850" w:type="dxa"/>
          </w:tcPr>
          <w:p w:rsidR="007711D0" w:rsidRPr="00C15FA3" w:rsidRDefault="007711D0" w:rsidP="00352AF3">
            <w:pPr>
              <w:pStyle w:val="TableParagraph"/>
              <w:ind w:left="101"/>
              <w:jc w:val="center"/>
              <w:rPr>
                <w:sz w:val="24"/>
                <w:szCs w:val="24"/>
              </w:rPr>
            </w:pPr>
            <w:r w:rsidRPr="00C15FA3">
              <w:rPr>
                <w:sz w:val="24"/>
                <w:szCs w:val="24"/>
              </w:rPr>
              <w:t>0</w:t>
            </w:r>
          </w:p>
        </w:tc>
        <w:tc>
          <w:tcPr>
            <w:tcW w:w="851" w:type="dxa"/>
          </w:tcPr>
          <w:p w:rsidR="007711D0" w:rsidRPr="00C15FA3" w:rsidRDefault="007711D0" w:rsidP="00352AF3">
            <w:pPr>
              <w:pStyle w:val="TableParagraph"/>
              <w:ind w:left="100"/>
              <w:jc w:val="center"/>
              <w:rPr>
                <w:sz w:val="24"/>
                <w:szCs w:val="24"/>
              </w:rPr>
            </w:pPr>
            <w:r w:rsidRPr="00C15FA3">
              <w:rPr>
                <w:sz w:val="24"/>
                <w:szCs w:val="24"/>
              </w:rPr>
              <w:t>0</w:t>
            </w:r>
          </w:p>
        </w:tc>
        <w:tc>
          <w:tcPr>
            <w:tcW w:w="992" w:type="dxa"/>
          </w:tcPr>
          <w:p w:rsidR="007711D0" w:rsidRPr="00C15FA3" w:rsidRDefault="007711D0" w:rsidP="00352AF3">
            <w:pPr>
              <w:pStyle w:val="TableParagraph"/>
              <w:ind w:left="104"/>
              <w:jc w:val="center"/>
              <w:rPr>
                <w:sz w:val="24"/>
                <w:szCs w:val="24"/>
              </w:rPr>
            </w:pPr>
            <w:r w:rsidRPr="00C15FA3">
              <w:rPr>
                <w:sz w:val="24"/>
                <w:szCs w:val="24"/>
              </w:rPr>
              <w:t>0</w:t>
            </w:r>
          </w:p>
        </w:tc>
        <w:tc>
          <w:tcPr>
            <w:tcW w:w="992" w:type="dxa"/>
          </w:tcPr>
          <w:p w:rsidR="007711D0" w:rsidRPr="00C15FA3" w:rsidRDefault="007711D0" w:rsidP="00352AF3">
            <w:pPr>
              <w:pStyle w:val="TableParagraph"/>
              <w:ind w:left="104"/>
              <w:jc w:val="center"/>
              <w:rPr>
                <w:sz w:val="24"/>
                <w:szCs w:val="24"/>
              </w:rPr>
            </w:pPr>
            <w:r w:rsidRPr="00C15FA3">
              <w:rPr>
                <w:sz w:val="24"/>
                <w:szCs w:val="24"/>
              </w:rPr>
              <w:t>0,9</w:t>
            </w:r>
          </w:p>
        </w:tc>
      </w:tr>
      <w:tr w:rsidR="007711D0" w:rsidRPr="00C15FA3" w:rsidTr="007711D0">
        <w:tc>
          <w:tcPr>
            <w:tcW w:w="1951" w:type="dxa"/>
            <w:vMerge/>
          </w:tcPr>
          <w:p w:rsidR="007711D0" w:rsidRPr="00C15FA3" w:rsidRDefault="007711D0" w:rsidP="00352AF3">
            <w:pPr>
              <w:ind w:right="-108"/>
              <w:jc w:val="center"/>
            </w:pPr>
          </w:p>
        </w:tc>
        <w:tc>
          <w:tcPr>
            <w:tcW w:w="2126" w:type="dxa"/>
            <w:vMerge/>
          </w:tcPr>
          <w:p w:rsidR="007711D0" w:rsidRPr="00C15FA3" w:rsidRDefault="007711D0" w:rsidP="00352AF3">
            <w:pPr>
              <w:jc w:val="center"/>
              <w:rPr>
                <w:shd w:val="clear" w:color="auto" w:fill="FFFFFF"/>
              </w:rPr>
            </w:pPr>
          </w:p>
        </w:tc>
        <w:tc>
          <w:tcPr>
            <w:tcW w:w="993" w:type="dxa"/>
          </w:tcPr>
          <w:p w:rsidR="007711D0" w:rsidRPr="00C15FA3" w:rsidRDefault="007711D0" w:rsidP="00352AF3">
            <w:pPr>
              <w:pStyle w:val="TableParagraph"/>
              <w:ind w:left="141"/>
              <w:jc w:val="center"/>
              <w:rPr>
                <w:b/>
                <w:sz w:val="24"/>
                <w:szCs w:val="24"/>
              </w:rPr>
            </w:pPr>
            <w:r w:rsidRPr="00C15FA3">
              <w:rPr>
                <w:b/>
                <w:sz w:val="24"/>
                <w:szCs w:val="24"/>
              </w:rPr>
              <w:t>2021</w:t>
            </w:r>
          </w:p>
          <w:p w:rsidR="007711D0" w:rsidRPr="00C15FA3" w:rsidRDefault="007711D0" w:rsidP="00352AF3">
            <w:pPr>
              <w:pStyle w:val="TableParagraph"/>
              <w:ind w:left="141"/>
              <w:jc w:val="center"/>
              <w:rPr>
                <w:b/>
                <w:sz w:val="24"/>
                <w:szCs w:val="24"/>
              </w:rPr>
            </w:pPr>
            <w:r w:rsidRPr="00C15FA3">
              <w:rPr>
                <w:b/>
                <w:sz w:val="24"/>
                <w:szCs w:val="24"/>
              </w:rPr>
              <w:t>год</w:t>
            </w:r>
          </w:p>
        </w:tc>
        <w:tc>
          <w:tcPr>
            <w:tcW w:w="992" w:type="dxa"/>
          </w:tcPr>
          <w:p w:rsidR="007711D0" w:rsidRPr="00C15FA3" w:rsidRDefault="007711D0" w:rsidP="00352AF3">
            <w:pPr>
              <w:pStyle w:val="TableParagraph"/>
              <w:ind w:left="141"/>
              <w:jc w:val="center"/>
              <w:rPr>
                <w:b/>
                <w:sz w:val="24"/>
                <w:szCs w:val="24"/>
              </w:rPr>
            </w:pPr>
            <w:r w:rsidRPr="00C15FA3">
              <w:rPr>
                <w:b/>
                <w:sz w:val="24"/>
                <w:szCs w:val="24"/>
              </w:rPr>
              <w:t>2022</w:t>
            </w:r>
          </w:p>
          <w:p w:rsidR="007711D0" w:rsidRPr="00C15FA3" w:rsidRDefault="007711D0" w:rsidP="00352AF3">
            <w:pPr>
              <w:pStyle w:val="TableParagraph"/>
              <w:ind w:left="141"/>
              <w:jc w:val="center"/>
              <w:rPr>
                <w:b/>
                <w:sz w:val="24"/>
                <w:szCs w:val="24"/>
              </w:rPr>
            </w:pPr>
            <w:r w:rsidRPr="00C15FA3">
              <w:rPr>
                <w:b/>
                <w:sz w:val="24"/>
                <w:szCs w:val="24"/>
              </w:rPr>
              <w:t>год</w:t>
            </w:r>
          </w:p>
        </w:tc>
        <w:tc>
          <w:tcPr>
            <w:tcW w:w="850" w:type="dxa"/>
          </w:tcPr>
          <w:p w:rsidR="007711D0" w:rsidRPr="00C15FA3" w:rsidRDefault="007711D0" w:rsidP="00352AF3">
            <w:pPr>
              <w:pStyle w:val="TableParagraph"/>
              <w:ind w:left="141"/>
              <w:jc w:val="center"/>
              <w:rPr>
                <w:b/>
                <w:sz w:val="24"/>
                <w:szCs w:val="24"/>
              </w:rPr>
            </w:pPr>
            <w:r w:rsidRPr="00C15FA3">
              <w:rPr>
                <w:b/>
                <w:sz w:val="24"/>
                <w:szCs w:val="24"/>
              </w:rPr>
              <w:t>2023</w:t>
            </w:r>
          </w:p>
          <w:p w:rsidR="007711D0" w:rsidRPr="00C15FA3" w:rsidRDefault="007711D0" w:rsidP="00352AF3">
            <w:pPr>
              <w:pStyle w:val="TableParagraph"/>
              <w:ind w:left="141"/>
              <w:jc w:val="center"/>
              <w:rPr>
                <w:b/>
                <w:sz w:val="24"/>
                <w:szCs w:val="24"/>
              </w:rPr>
            </w:pPr>
            <w:r w:rsidRPr="00C15FA3">
              <w:rPr>
                <w:b/>
                <w:sz w:val="24"/>
                <w:szCs w:val="24"/>
              </w:rPr>
              <w:t>год</w:t>
            </w:r>
          </w:p>
        </w:tc>
        <w:tc>
          <w:tcPr>
            <w:tcW w:w="851" w:type="dxa"/>
          </w:tcPr>
          <w:p w:rsidR="007711D0" w:rsidRPr="00C15FA3" w:rsidRDefault="007711D0" w:rsidP="00352AF3">
            <w:pPr>
              <w:pStyle w:val="TableParagraph"/>
              <w:ind w:left="141"/>
              <w:jc w:val="center"/>
              <w:rPr>
                <w:b/>
                <w:sz w:val="24"/>
                <w:szCs w:val="24"/>
              </w:rPr>
            </w:pPr>
            <w:r w:rsidRPr="00C15FA3">
              <w:rPr>
                <w:b/>
                <w:sz w:val="24"/>
                <w:szCs w:val="24"/>
              </w:rPr>
              <w:t>2024</w:t>
            </w:r>
          </w:p>
          <w:p w:rsidR="007711D0" w:rsidRPr="00C15FA3" w:rsidRDefault="007711D0" w:rsidP="00352AF3">
            <w:pPr>
              <w:pStyle w:val="TableParagraph"/>
              <w:ind w:left="141"/>
              <w:jc w:val="center"/>
              <w:rPr>
                <w:b/>
                <w:sz w:val="24"/>
                <w:szCs w:val="24"/>
              </w:rPr>
            </w:pPr>
            <w:r w:rsidRPr="00C15FA3">
              <w:rPr>
                <w:b/>
                <w:sz w:val="24"/>
                <w:szCs w:val="24"/>
              </w:rPr>
              <w:t>год</w:t>
            </w:r>
          </w:p>
        </w:tc>
        <w:tc>
          <w:tcPr>
            <w:tcW w:w="992" w:type="dxa"/>
          </w:tcPr>
          <w:p w:rsidR="007711D0" w:rsidRPr="00C15FA3" w:rsidRDefault="007711D0" w:rsidP="00352AF3">
            <w:pPr>
              <w:pStyle w:val="TableParagraph"/>
              <w:ind w:left="141"/>
              <w:jc w:val="center"/>
              <w:rPr>
                <w:b/>
                <w:sz w:val="24"/>
                <w:szCs w:val="24"/>
              </w:rPr>
            </w:pPr>
            <w:r w:rsidRPr="00C15FA3">
              <w:rPr>
                <w:b/>
                <w:sz w:val="24"/>
                <w:szCs w:val="24"/>
              </w:rPr>
              <w:t>2025</w:t>
            </w:r>
          </w:p>
          <w:p w:rsidR="007711D0" w:rsidRPr="00C15FA3" w:rsidRDefault="007711D0" w:rsidP="00352AF3">
            <w:pPr>
              <w:pStyle w:val="TableParagraph"/>
              <w:ind w:left="141"/>
              <w:jc w:val="center"/>
              <w:rPr>
                <w:b/>
                <w:sz w:val="24"/>
                <w:szCs w:val="24"/>
              </w:rPr>
            </w:pPr>
            <w:r w:rsidRPr="00C15FA3">
              <w:rPr>
                <w:b/>
                <w:sz w:val="24"/>
                <w:szCs w:val="24"/>
              </w:rPr>
              <w:t>год</w:t>
            </w:r>
          </w:p>
        </w:tc>
        <w:tc>
          <w:tcPr>
            <w:tcW w:w="992" w:type="dxa"/>
          </w:tcPr>
          <w:p w:rsidR="007711D0" w:rsidRPr="00C15FA3" w:rsidRDefault="00201E73" w:rsidP="00352AF3">
            <w:pPr>
              <w:pStyle w:val="TableParagraph"/>
              <w:ind w:left="141"/>
              <w:jc w:val="center"/>
              <w:rPr>
                <w:sz w:val="24"/>
                <w:szCs w:val="24"/>
              </w:rPr>
            </w:pPr>
            <w:r w:rsidRPr="00C15FA3">
              <w:rPr>
                <w:sz w:val="24"/>
                <w:szCs w:val="24"/>
              </w:rPr>
              <w:t>2026</w:t>
            </w:r>
            <w:r w:rsidR="00071BAC" w:rsidRPr="00C15FA3">
              <w:rPr>
                <w:sz w:val="24"/>
                <w:szCs w:val="24"/>
              </w:rPr>
              <w:t xml:space="preserve"> год</w:t>
            </w:r>
          </w:p>
        </w:tc>
      </w:tr>
      <w:tr w:rsidR="007711D0" w:rsidRPr="00C15FA3" w:rsidTr="007711D0">
        <w:tc>
          <w:tcPr>
            <w:tcW w:w="1951" w:type="dxa"/>
            <w:vMerge/>
          </w:tcPr>
          <w:p w:rsidR="007711D0" w:rsidRPr="00C15FA3" w:rsidRDefault="007711D0" w:rsidP="00352AF3">
            <w:pPr>
              <w:ind w:right="-108"/>
              <w:jc w:val="center"/>
            </w:pPr>
          </w:p>
        </w:tc>
        <w:tc>
          <w:tcPr>
            <w:tcW w:w="2126" w:type="dxa"/>
            <w:vMerge/>
          </w:tcPr>
          <w:p w:rsidR="007711D0" w:rsidRPr="00C15FA3" w:rsidRDefault="007711D0" w:rsidP="00352AF3">
            <w:pPr>
              <w:jc w:val="center"/>
              <w:rPr>
                <w:shd w:val="clear" w:color="auto" w:fill="FFFFFF"/>
              </w:rPr>
            </w:pPr>
          </w:p>
        </w:tc>
        <w:tc>
          <w:tcPr>
            <w:tcW w:w="993" w:type="dxa"/>
          </w:tcPr>
          <w:p w:rsidR="007711D0" w:rsidRPr="00C15FA3" w:rsidRDefault="007711D0" w:rsidP="00352AF3">
            <w:pPr>
              <w:pStyle w:val="TableParagraph"/>
              <w:ind w:left="221"/>
              <w:jc w:val="center"/>
              <w:rPr>
                <w:sz w:val="24"/>
                <w:szCs w:val="24"/>
              </w:rPr>
            </w:pPr>
            <w:r w:rsidRPr="00C15FA3">
              <w:rPr>
                <w:sz w:val="24"/>
                <w:szCs w:val="24"/>
              </w:rPr>
              <w:t>1,2</w:t>
            </w:r>
          </w:p>
        </w:tc>
        <w:tc>
          <w:tcPr>
            <w:tcW w:w="992" w:type="dxa"/>
          </w:tcPr>
          <w:p w:rsidR="007711D0" w:rsidRPr="00C15FA3" w:rsidRDefault="007711D0" w:rsidP="00352AF3">
            <w:pPr>
              <w:pStyle w:val="TableParagraph"/>
              <w:ind w:left="216"/>
              <w:jc w:val="center"/>
              <w:rPr>
                <w:sz w:val="24"/>
                <w:szCs w:val="24"/>
              </w:rPr>
            </w:pPr>
            <w:r w:rsidRPr="00C15FA3">
              <w:rPr>
                <w:sz w:val="24"/>
                <w:szCs w:val="24"/>
              </w:rPr>
              <w:t>1,3</w:t>
            </w:r>
          </w:p>
        </w:tc>
        <w:tc>
          <w:tcPr>
            <w:tcW w:w="850" w:type="dxa"/>
          </w:tcPr>
          <w:p w:rsidR="007711D0" w:rsidRPr="00C15FA3" w:rsidRDefault="007711D0" w:rsidP="00352AF3">
            <w:pPr>
              <w:pStyle w:val="TableParagraph"/>
              <w:ind w:left="216"/>
              <w:jc w:val="center"/>
              <w:rPr>
                <w:sz w:val="24"/>
                <w:szCs w:val="24"/>
              </w:rPr>
            </w:pPr>
            <w:r w:rsidRPr="00C15FA3">
              <w:rPr>
                <w:sz w:val="24"/>
                <w:szCs w:val="24"/>
              </w:rPr>
              <w:t>1,4</w:t>
            </w:r>
          </w:p>
        </w:tc>
        <w:tc>
          <w:tcPr>
            <w:tcW w:w="851" w:type="dxa"/>
          </w:tcPr>
          <w:p w:rsidR="007711D0" w:rsidRPr="00950FDA" w:rsidRDefault="0052469D" w:rsidP="00352AF3">
            <w:pPr>
              <w:pStyle w:val="TableParagraph"/>
              <w:ind w:left="220"/>
              <w:jc w:val="center"/>
              <w:rPr>
                <w:color w:val="FF0000"/>
                <w:sz w:val="24"/>
                <w:szCs w:val="24"/>
              </w:rPr>
            </w:pPr>
            <w:r w:rsidRPr="00950FDA">
              <w:rPr>
                <w:sz w:val="24"/>
                <w:szCs w:val="24"/>
                <w:highlight w:val="yellow"/>
              </w:rPr>
              <w:t>4,0</w:t>
            </w:r>
          </w:p>
        </w:tc>
        <w:tc>
          <w:tcPr>
            <w:tcW w:w="992" w:type="dxa"/>
          </w:tcPr>
          <w:p w:rsidR="007711D0" w:rsidRPr="00C15FA3" w:rsidRDefault="007711D0" w:rsidP="00352AF3">
            <w:pPr>
              <w:pStyle w:val="TableParagraph"/>
              <w:ind w:left="220"/>
              <w:jc w:val="center"/>
              <w:rPr>
                <w:sz w:val="24"/>
                <w:szCs w:val="24"/>
              </w:rPr>
            </w:pPr>
            <w:r w:rsidRPr="00C15FA3">
              <w:rPr>
                <w:sz w:val="24"/>
                <w:szCs w:val="24"/>
              </w:rPr>
              <w:t>1,6</w:t>
            </w:r>
          </w:p>
        </w:tc>
        <w:tc>
          <w:tcPr>
            <w:tcW w:w="992" w:type="dxa"/>
          </w:tcPr>
          <w:p w:rsidR="007711D0" w:rsidRPr="00C15FA3" w:rsidRDefault="00071BAC" w:rsidP="00352AF3">
            <w:pPr>
              <w:pStyle w:val="TableParagraph"/>
              <w:ind w:left="274"/>
              <w:jc w:val="center"/>
              <w:rPr>
                <w:b/>
                <w:sz w:val="24"/>
                <w:szCs w:val="24"/>
              </w:rPr>
            </w:pPr>
            <w:r w:rsidRPr="00C15FA3">
              <w:rPr>
                <w:b/>
                <w:sz w:val="24"/>
                <w:szCs w:val="24"/>
              </w:rPr>
              <w:t>1,6</w:t>
            </w:r>
          </w:p>
        </w:tc>
      </w:tr>
      <w:tr w:rsidR="007711D0" w:rsidRPr="00C15FA3" w:rsidTr="007711D0">
        <w:tc>
          <w:tcPr>
            <w:tcW w:w="1951" w:type="dxa"/>
            <w:vMerge w:val="restart"/>
          </w:tcPr>
          <w:p w:rsidR="007711D0" w:rsidRPr="00C15FA3" w:rsidRDefault="007711D0" w:rsidP="00352AF3">
            <w:pPr>
              <w:pStyle w:val="TableParagraph"/>
              <w:ind w:left="102" w:right="-9"/>
              <w:jc w:val="center"/>
              <w:rPr>
                <w:sz w:val="24"/>
                <w:szCs w:val="24"/>
              </w:rPr>
            </w:pPr>
            <w:r w:rsidRPr="00C15FA3">
              <w:rPr>
                <w:sz w:val="24"/>
                <w:szCs w:val="24"/>
              </w:rPr>
              <w:t xml:space="preserve">Доля численности населения, являющегося участниками клубных формирований </w:t>
            </w:r>
            <w:r w:rsidRPr="00C15FA3">
              <w:rPr>
                <w:sz w:val="24"/>
                <w:szCs w:val="24"/>
              </w:rPr>
              <w:br/>
              <w:t>за год, к общей</w:t>
            </w:r>
          </w:p>
          <w:p w:rsidR="007711D0" w:rsidRPr="00C15FA3" w:rsidRDefault="007711D0" w:rsidP="00352AF3">
            <w:pPr>
              <w:pStyle w:val="TableParagraph"/>
              <w:ind w:left="102" w:right="-9"/>
              <w:jc w:val="center"/>
              <w:rPr>
                <w:sz w:val="24"/>
                <w:szCs w:val="24"/>
              </w:rPr>
            </w:pPr>
            <w:r w:rsidRPr="00C15FA3">
              <w:rPr>
                <w:sz w:val="24"/>
                <w:szCs w:val="24"/>
              </w:rPr>
              <w:t>численности населения муниципального района, %</w:t>
            </w:r>
          </w:p>
        </w:tc>
        <w:tc>
          <w:tcPr>
            <w:tcW w:w="2126" w:type="dxa"/>
            <w:vMerge/>
          </w:tcPr>
          <w:p w:rsidR="007711D0" w:rsidRPr="00C15FA3" w:rsidRDefault="007711D0" w:rsidP="00352AF3">
            <w:pPr>
              <w:jc w:val="center"/>
              <w:rPr>
                <w:shd w:val="clear" w:color="auto" w:fill="FFFFFF"/>
              </w:rPr>
            </w:pPr>
          </w:p>
        </w:tc>
        <w:tc>
          <w:tcPr>
            <w:tcW w:w="993" w:type="dxa"/>
          </w:tcPr>
          <w:p w:rsidR="007711D0" w:rsidRPr="00C15FA3" w:rsidRDefault="007711D0" w:rsidP="00352AF3">
            <w:pPr>
              <w:pStyle w:val="TableParagraph"/>
              <w:ind w:left="141"/>
              <w:jc w:val="center"/>
              <w:rPr>
                <w:b/>
                <w:sz w:val="24"/>
                <w:szCs w:val="24"/>
              </w:rPr>
            </w:pPr>
            <w:r w:rsidRPr="00C15FA3">
              <w:rPr>
                <w:b/>
                <w:sz w:val="24"/>
                <w:szCs w:val="24"/>
              </w:rPr>
              <w:t>2015</w:t>
            </w:r>
          </w:p>
          <w:p w:rsidR="007711D0" w:rsidRPr="00C15FA3" w:rsidRDefault="007711D0" w:rsidP="00352AF3">
            <w:pPr>
              <w:pStyle w:val="TableParagraph"/>
              <w:ind w:left="141"/>
              <w:jc w:val="center"/>
              <w:rPr>
                <w:b/>
                <w:sz w:val="24"/>
                <w:szCs w:val="24"/>
              </w:rPr>
            </w:pPr>
            <w:r w:rsidRPr="00C15FA3">
              <w:rPr>
                <w:b/>
                <w:sz w:val="24"/>
                <w:szCs w:val="24"/>
              </w:rPr>
              <w:t>год</w:t>
            </w:r>
          </w:p>
        </w:tc>
        <w:tc>
          <w:tcPr>
            <w:tcW w:w="992" w:type="dxa"/>
          </w:tcPr>
          <w:p w:rsidR="007711D0" w:rsidRPr="00C15FA3" w:rsidRDefault="007711D0" w:rsidP="00352AF3">
            <w:pPr>
              <w:pStyle w:val="TableParagraph"/>
              <w:ind w:left="141"/>
              <w:jc w:val="center"/>
              <w:rPr>
                <w:b/>
                <w:sz w:val="24"/>
                <w:szCs w:val="24"/>
              </w:rPr>
            </w:pPr>
            <w:r w:rsidRPr="00C15FA3">
              <w:rPr>
                <w:b/>
                <w:sz w:val="24"/>
                <w:szCs w:val="24"/>
              </w:rPr>
              <w:t>2016</w:t>
            </w:r>
          </w:p>
          <w:p w:rsidR="007711D0" w:rsidRPr="00C15FA3" w:rsidRDefault="007711D0" w:rsidP="00352AF3">
            <w:pPr>
              <w:pStyle w:val="TableParagraph"/>
              <w:ind w:left="141"/>
              <w:jc w:val="center"/>
              <w:rPr>
                <w:b/>
                <w:sz w:val="24"/>
                <w:szCs w:val="24"/>
              </w:rPr>
            </w:pPr>
            <w:r w:rsidRPr="00C15FA3">
              <w:rPr>
                <w:b/>
                <w:sz w:val="24"/>
                <w:szCs w:val="24"/>
              </w:rPr>
              <w:t>год</w:t>
            </w:r>
          </w:p>
        </w:tc>
        <w:tc>
          <w:tcPr>
            <w:tcW w:w="850" w:type="dxa"/>
          </w:tcPr>
          <w:p w:rsidR="007711D0" w:rsidRPr="00C15FA3" w:rsidRDefault="007711D0" w:rsidP="00352AF3">
            <w:pPr>
              <w:pStyle w:val="TableParagraph"/>
              <w:ind w:left="141"/>
              <w:jc w:val="center"/>
              <w:rPr>
                <w:b/>
                <w:sz w:val="24"/>
                <w:szCs w:val="24"/>
              </w:rPr>
            </w:pPr>
            <w:r w:rsidRPr="00C15FA3">
              <w:rPr>
                <w:b/>
                <w:sz w:val="24"/>
                <w:szCs w:val="24"/>
              </w:rPr>
              <w:t>2017</w:t>
            </w:r>
          </w:p>
          <w:p w:rsidR="007711D0" w:rsidRPr="00C15FA3" w:rsidRDefault="007711D0" w:rsidP="00352AF3">
            <w:pPr>
              <w:pStyle w:val="TableParagraph"/>
              <w:ind w:left="141"/>
              <w:jc w:val="center"/>
              <w:rPr>
                <w:b/>
                <w:sz w:val="24"/>
                <w:szCs w:val="24"/>
              </w:rPr>
            </w:pPr>
            <w:r w:rsidRPr="00C15FA3">
              <w:rPr>
                <w:b/>
                <w:sz w:val="24"/>
                <w:szCs w:val="24"/>
              </w:rPr>
              <w:t>год</w:t>
            </w:r>
          </w:p>
        </w:tc>
        <w:tc>
          <w:tcPr>
            <w:tcW w:w="851" w:type="dxa"/>
          </w:tcPr>
          <w:p w:rsidR="007711D0" w:rsidRPr="00C15FA3" w:rsidRDefault="007711D0" w:rsidP="00352AF3">
            <w:pPr>
              <w:pStyle w:val="TableParagraph"/>
              <w:ind w:left="141"/>
              <w:jc w:val="center"/>
              <w:rPr>
                <w:b/>
                <w:sz w:val="24"/>
                <w:szCs w:val="24"/>
              </w:rPr>
            </w:pPr>
            <w:r w:rsidRPr="00C15FA3">
              <w:rPr>
                <w:b/>
                <w:sz w:val="24"/>
                <w:szCs w:val="24"/>
              </w:rPr>
              <w:t>2018</w:t>
            </w:r>
          </w:p>
          <w:p w:rsidR="007711D0" w:rsidRPr="00C15FA3" w:rsidRDefault="007711D0" w:rsidP="00352AF3">
            <w:pPr>
              <w:pStyle w:val="TableParagraph"/>
              <w:ind w:left="141"/>
              <w:jc w:val="center"/>
              <w:rPr>
                <w:b/>
                <w:sz w:val="24"/>
                <w:szCs w:val="24"/>
              </w:rPr>
            </w:pPr>
            <w:r w:rsidRPr="00C15FA3">
              <w:rPr>
                <w:b/>
                <w:sz w:val="24"/>
                <w:szCs w:val="24"/>
              </w:rPr>
              <w:t>год</w:t>
            </w:r>
          </w:p>
        </w:tc>
        <w:tc>
          <w:tcPr>
            <w:tcW w:w="992" w:type="dxa"/>
          </w:tcPr>
          <w:p w:rsidR="007711D0" w:rsidRPr="00C15FA3" w:rsidRDefault="007711D0" w:rsidP="00352AF3">
            <w:pPr>
              <w:pStyle w:val="TableParagraph"/>
              <w:ind w:left="141"/>
              <w:jc w:val="center"/>
              <w:rPr>
                <w:b/>
                <w:sz w:val="24"/>
                <w:szCs w:val="24"/>
              </w:rPr>
            </w:pPr>
            <w:r w:rsidRPr="00C15FA3">
              <w:rPr>
                <w:b/>
                <w:sz w:val="24"/>
                <w:szCs w:val="24"/>
              </w:rPr>
              <w:t>2019</w:t>
            </w:r>
          </w:p>
          <w:p w:rsidR="007711D0" w:rsidRPr="00C15FA3" w:rsidRDefault="007711D0" w:rsidP="00352AF3">
            <w:pPr>
              <w:pStyle w:val="TableParagraph"/>
              <w:ind w:left="141"/>
              <w:jc w:val="center"/>
              <w:rPr>
                <w:b/>
                <w:sz w:val="24"/>
                <w:szCs w:val="24"/>
              </w:rPr>
            </w:pPr>
            <w:r w:rsidRPr="00C15FA3">
              <w:rPr>
                <w:b/>
                <w:sz w:val="24"/>
                <w:szCs w:val="24"/>
              </w:rPr>
              <w:t>год</w:t>
            </w:r>
          </w:p>
        </w:tc>
        <w:tc>
          <w:tcPr>
            <w:tcW w:w="992" w:type="dxa"/>
          </w:tcPr>
          <w:p w:rsidR="007711D0" w:rsidRPr="00C15FA3" w:rsidRDefault="007711D0" w:rsidP="00352AF3">
            <w:pPr>
              <w:pStyle w:val="TableParagraph"/>
              <w:ind w:left="141"/>
              <w:jc w:val="center"/>
              <w:rPr>
                <w:b/>
                <w:sz w:val="24"/>
                <w:szCs w:val="24"/>
              </w:rPr>
            </w:pPr>
            <w:r w:rsidRPr="00C15FA3">
              <w:rPr>
                <w:b/>
                <w:sz w:val="24"/>
                <w:szCs w:val="24"/>
              </w:rPr>
              <w:t>2020</w:t>
            </w:r>
          </w:p>
          <w:p w:rsidR="007711D0" w:rsidRPr="00C15FA3" w:rsidRDefault="007711D0" w:rsidP="00352AF3">
            <w:pPr>
              <w:pStyle w:val="TableParagraph"/>
              <w:ind w:left="141"/>
              <w:jc w:val="center"/>
              <w:rPr>
                <w:b/>
                <w:sz w:val="24"/>
                <w:szCs w:val="24"/>
              </w:rPr>
            </w:pPr>
            <w:r w:rsidRPr="00C15FA3">
              <w:rPr>
                <w:b/>
                <w:sz w:val="24"/>
                <w:szCs w:val="24"/>
              </w:rPr>
              <w:t>год</w:t>
            </w:r>
          </w:p>
        </w:tc>
      </w:tr>
      <w:tr w:rsidR="007711D0" w:rsidRPr="00C15FA3" w:rsidTr="007711D0">
        <w:tc>
          <w:tcPr>
            <w:tcW w:w="1951" w:type="dxa"/>
            <w:vMerge/>
          </w:tcPr>
          <w:p w:rsidR="007711D0" w:rsidRPr="00C15FA3" w:rsidRDefault="007711D0" w:rsidP="00352AF3">
            <w:pPr>
              <w:ind w:right="-108"/>
              <w:jc w:val="center"/>
            </w:pPr>
          </w:p>
        </w:tc>
        <w:tc>
          <w:tcPr>
            <w:tcW w:w="2126" w:type="dxa"/>
            <w:vMerge/>
          </w:tcPr>
          <w:p w:rsidR="007711D0" w:rsidRPr="00C15FA3" w:rsidRDefault="007711D0" w:rsidP="00352AF3">
            <w:pPr>
              <w:jc w:val="center"/>
              <w:rPr>
                <w:shd w:val="clear" w:color="auto" w:fill="FFFFFF"/>
              </w:rPr>
            </w:pPr>
          </w:p>
        </w:tc>
        <w:tc>
          <w:tcPr>
            <w:tcW w:w="993" w:type="dxa"/>
          </w:tcPr>
          <w:p w:rsidR="007711D0" w:rsidRPr="00C15FA3" w:rsidRDefault="007711D0" w:rsidP="00352AF3">
            <w:pPr>
              <w:pStyle w:val="TableParagraph"/>
              <w:ind w:left="106"/>
              <w:jc w:val="center"/>
              <w:rPr>
                <w:sz w:val="24"/>
                <w:szCs w:val="24"/>
              </w:rPr>
            </w:pPr>
            <w:r w:rsidRPr="00C15FA3">
              <w:rPr>
                <w:sz w:val="24"/>
                <w:szCs w:val="24"/>
              </w:rPr>
              <w:t>17</w:t>
            </w:r>
          </w:p>
        </w:tc>
        <w:tc>
          <w:tcPr>
            <w:tcW w:w="992" w:type="dxa"/>
          </w:tcPr>
          <w:p w:rsidR="007711D0" w:rsidRPr="00C15FA3" w:rsidRDefault="007711D0" w:rsidP="00352AF3">
            <w:pPr>
              <w:pStyle w:val="TableParagraph"/>
              <w:ind w:left="106"/>
              <w:jc w:val="center"/>
              <w:rPr>
                <w:sz w:val="24"/>
                <w:szCs w:val="24"/>
              </w:rPr>
            </w:pPr>
            <w:r w:rsidRPr="00C15FA3">
              <w:rPr>
                <w:sz w:val="24"/>
                <w:szCs w:val="24"/>
              </w:rPr>
              <w:t>17</w:t>
            </w:r>
          </w:p>
        </w:tc>
        <w:tc>
          <w:tcPr>
            <w:tcW w:w="850" w:type="dxa"/>
          </w:tcPr>
          <w:p w:rsidR="007711D0" w:rsidRPr="00C15FA3" w:rsidRDefault="007711D0" w:rsidP="00352AF3">
            <w:pPr>
              <w:pStyle w:val="TableParagraph"/>
              <w:ind w:left="101"/>
              <w:jc w:val="center"/>
              <w:rPr>
                <w:sz w:val="24"/>
                <w:szCs w:val="24"/>
              </w:rPr>
            </w:pPr>
            <w:r w:rsidRPr="00C15FA3">
              <w:rPr>
                <w:sz w:val="24"/>
                <w:szCs w:val="24"/>
              </w:rPr>
              <w:t>30,5</w:t>
            </w:r>
          </w:p>
        </w:tc>
        <w:tc>
          <w:tcPr>
            <w:tcW w:w="851" w:type="dxa"/>
          </w:tcPr>
          <w:p w:rsidR="007711D0" w:rsidRPr="00C15FA3" w:rsidRDefault="007711D0" w:rsidP="00352AF3">
            <w:pPr>
              <w:pStyle w:val="TableParagraph"/>
              <w:ind w:left="100"/>
              <w:jc w:val="center"/>
              <w:rPr>
                <w:sz w:val="24"/>
                <w:szCs w:val="24"/>
              </w:rPr>
            </w:pPr>
            <w:r w:rsidRPr="00C15FA3">
              <w:rPr>
                <w:sz w:val="24"/>
                <w:szCs w:val="24"/>
              </w:rPr>
              <w:t>30,5</w:t>
            </w:r>
          </w:p>
        </w:tc>
        <w:tc>
          <w:tcPr>
            <w:tcW w:w="992" w:type="dxa"/>
          </w:tcPr>
          <w:p w:rsidR="007711D0" w:rsidRPr="00C15FA3" w:rsidRDefault="007711D0" w:rsidP="00352AF3">
            <w:pPr>
              <w:pStyle w:val="TableParagraph"/>
              <w:ind w:left="104"/>
              <w:jc w:val="center"/>
              <w:rPr>
                <w:sz w:val="24"/>
                <w:szCs w:val="24"/>
              </w:rPr>
            </w:pPr>
            <w:r w:rsidRPr="00C15FA3">
              <w:rPr>
                <w:sz w:val="24"/>
                <w:szCs w:val="24"/>
              </w:rPr>
              <w:t>30,6</w:t>
            </w:r>
          </w:p>
        </w:tc>
        <w:tc>
          <w:tcPr>
            <w:tcW w:w="992" w:type="dxa"/>
          </w:tcPr>
          <w:p w:rsidR="007711D0" w:rsidRPr="00C15FA3" w:rsidRDefault="007711D0" w:rsidP="00352AF3">
            <w:pPr>
              <w:pStyle w:val="TableParagraph"/>
              <w:ind w:left="104"/>
              <w:jc w:val="center"/>
              <w:rPr>
                <w:sz w:val="24"/>
                <w:szCs w:val="24"/>
              </w:rPr>
            </w:pPr>
            <w:r w:rsidRPr="00C15FA3">
              <w:rPr>
                <w:sz w:val="24"/>
                <w:szCs w:val="24"/>
              </w:rPr>
              <w:t>30,6</w:t>
            </w:r>
          </w:p>
        </w:tc>
      </w:tr>
      <w:tr w:rsidR="007711D0" w:rsidRPr="00C15FA3" w:rsidTr="007711D0">
        <w:tc>
          <w:tcPr>
            <w:tcW w:w="1951" w:type="dxa"/>
            <w:vMerge/>
          </w:tcPr>
          <w:p w:rsidR="007711D0" w:rsidRPr="00C15FA3" w:rsidRDefault="007711D0" w:rsidP="00352AF3">
            <w:pPr>
              <w:ind w:right="-108"/>
              <w:jc w:val="center"/>
            </w:pPr>
          </w:p>
        </w:tc>
        <w:tc>
          <w:tcPr>
            <w:tcW w:w="2126" w:type="dxa"/>
            <w:vMerge/>
          </w:tcPr>
          <w:p w:rsidR="007711D0" w:rsidRPr="00C15FA3" w:rsidRDefault="007711D0" w:rsidP="00352AF3">
            <w:pPr>
              <w:jc w:val="center"/>
              <w:rPr>
                <w:shd w:val="clear" w:color="auto" w:fill="FFFFFF"/>
              </w:rPr>
            </w:pPr>
          </w:p>
        </w:tc>
        <w:tc>
          <w:tcPr>
            <w:tcW w:w="993" w:type="dxa"/>
          </w:tcPr>
          <w:p w:rsidR="007711D0" w:rsidRPr="00C15FA3" w:rsidRDefault="007711D0" w:rsidP="00352AF3">
            <w:pPr>
              <w:pStyle w:val="TableParagraph"/>
              <w:ind w:left="141"/>
              <w:jc w:val="center"/>
              <w:rPr>
                <w:b/>
                <w:sz w:val="24"/>
                <w:szCs w:val="24"/>
              </w:rPr>
            </w:pPr>
            <w:r w:rsidRPr="00C15FA3">
              <w:rPr>
                <w:b/>
                <w:sz w:val="24"/>
                <w:szCs w:val="24"/>
              </w:rPr>
              <w:t>2021</w:t>
            </w:r>
          </w:p>
          <w:p w:rsidR="007711D0" w:rsidRPr="00C15FA3" w:rsidRDefault="007711D0" w:rsidP="00352AF3">
            <w:pPr>
              <w:pStyle w:val="TableParagraph"/>
              <w:ind w:left="141"/>
              <w:jc w:val="center"/>
              <w:rPr>
                <w:b/>
                <w:sz w:val="24"/>
                <w:szCs w:val="24"/>
              </w:rPr>
            </w:pPr>
            <w:r w:rsidRPr="00C15FA3">
              <w:rPr>
                <w:b/>
                <w:sz w:val="24"/>
                <w:szCs w:val="24"/>
              </w:rPr>
              <w:t>год</w:t>
            </w:r>
          </w:p>
        </w:tc>
        <w:tc>
          <w:tcPr>
            <w:tcW w:w="992" w:type="dxa"/>
          </w:tcPr>
          <w:p w:rsidR="007711D0" w:rsidRPr="00C15FA3" w:rsidRDefault="007711D0" w:rsidP="00352AF3">
            <w:pPr>
              <w:pStyle w:val="TableParagraph"/>
              <w:ind w:left="141"/>
              <w:jc w:val="center"/>
              <w:rPr>
                <w:b/>
                <w:sz w:val="24"/>
                <w:szCs w:val="24"/>
              </w:rPr>
            </w:pPr>
            <w:r w:rsidRPr="00C15FA3">
              <w:rPr>
                <w:b/>
                <w:sz w:val="24"/>
                <w:szCs w:val="24"/>
              </w:rPr>
              <w:t>2022</w:t>
            </w:r>
          </w:p>
          <w:p w:rsidR="007711D0" w:rsidRPr="00C15FA3" w:rsidRDefault="007711D0" w:rsidP="00352AF3">
            <w:pPr>
              <w:pStyle w:val="TableParagraph"/>
              <w:ind w:left="141"/>
              <w:jc w:val="center"/>
              <w:rPr>
                <w:b/>
                <w:sz w:val="24"/>
                <w:szCs w:val="24"/>
              </w:rPr>
            </w:pPr>
            <w:r w:rsidRPr="00C15FA3">
              <w:rPr>
                <w:b/>
                <w:sz w:val="24"/>
                <w:szCs w:val="24"/>
              </w:rPr>
              <w:t>год</w:t>
            </w:r>
          </w:p>
        </w:tc>
        <w:tc>
          <w:tcPr>
            <w:tcW w:w="850" w:type="dxa"/>
          </w:tcPr>
          <w:p w:rsidR="007711D0" w:rsidRPr="00C15FA3" w:rsidRDefault="007711D0" w:rsidP="00352AF3">
            <w:pPr>
              <w:pStyle w:val="TableParagraph"/>
              <w:ind w:left="141"/>
              <w:jc w:val="center"/>
              <w:rPr>
                <w:b/>
                <w:sz w:val="24"/>
                <w:szCs w:val="24"/>
              </w:rPr>
            </w:pPr>
            <w:r w:rsidRPr="00C15FA3">
              <w:rPr>
                <w:b/>
                <w:sz w:val="24"/>
                <w:szCs w:val="24"/>
              </w:rPr>
              <w:t>2023</w:t>
            </w:r>
          </w:p>
          <w:p w:rsidR="007711D0" w:rsidRPr="00C15FA3" w:rsidRDefault="007711D0" w:rsidP="00352AF3">
            <w:pPr>
              <w:pStyle w:val="TableParagraph"/>
              <w:ind w:left="141"/>
              <w:jc w:val="center"/>
              <w:rPr>
                <w:b/>
                <w:sz w:val="24"/>
                <w:szCs w:val="24"/>
              </w:rPr>
            </w:pPr>
            <w:r w:rsidRPr="00C15FA3">
              <w:rPr>
                <w:b/>
                <w:sz w:val="24"/>
                <w:szCs w:val="24"/>
              </w:rPr>
              <w:t>год</w:t>
            </w:r>
          </w:p>
        </w:tc>
        <w:tc>
          <w:tcPr>
            <w:tcW w:w="851" w:type="dxa"/>
          </w:tcPr>
          <w:p w:rsidR="007711D0" w:rsidRPr="00C15FA3" w:rsidRDefault="007711D0" w:rsidP="00352AF3">
            <w:pPr>
              <w:pStyle w:val="TableParagraph"/>
              <w:ind w:left="141"/>
              <w:jc w:val="center"/>
              <w:rPr>
                <w:b/>
                <w:sz w:val="24"/>
                <w:szCs w:val="24"/>
              </w:rPr>
            </w:pPr>
            <w:r w:rsidRPr="00C15FA3">
              <w:rPr>
                <w:b/>
                <w:sz w:val="24"/>
                <w:szCs w:val="24"/>
              </w:rPr>
              <w:t>2024</w:t>
            </w:r>
          </w:p>
          <w:p w:rsidR="007711D0" w:rsidRPr="00C15FA3" w:rsidRDefault="007711D0" w:rsidP="00352AF3">
            <w:pPr>
              <w:pStyle w:val="TableParagraph"/>
              <w:ind w:left="141"/>
              <w:jc w:val="center"/>
              <w:rPr>
                <w:b/>
                <w:sz w:val="24"/>
                <w:szCs w:val="24"/>
              </w:rPr>
            </w:pPr>
            <w:r w:rsidRPr="00C15FA3">
              <w:rPr>
                <w:b/>
                <w:sz w:val="24"/>
                <w:szCs w:val="24"/>
              </w:rPr>
              <w:t>год</w:t>
            </w:r>
          </w:p>
        </w:tc>
        <w:tc>
          <w:tcPr>
            <w:tcW w:w="992" w:type="dxa"/>
          </w:tcPr>
          <w:p w:rsidR="007711D0" w:rsidRPr="00C15FA3" w:rsidRDefault="007711D0" w:rsidP="00352AF3">
            <w:pPr>
              <w:pStyle w:val="TableParagraph"/>
              <w:ind w:left="141"/>
              <w:jc w:val="center"/>
              <w:rPr>
                <w:b/>
                <w:sz w:val="24"/>
                <w:szCs w:val="24"/>
              </w:rPr>
            </w:pPr>
            <w:r w:rsidRPr="00C15FA3">
              <w:rPr>
                <w:b/>
                <w:sz w:val="24"/>
                <w:szCs w:val="24"/>
              </w:rPr>
              <w:t>2025</w:t>
            </w:r>
          </w:p>
          <w:p w:rsidR="007711D0" w:rsidRPr="00C15FA3" w:rsidRDefault="007711D0" w:rsidP="00352AF3">
            <w:pPr>
              <w:pStyle w:val="TableParagraph"/>
              <w:ind w:left="141"/>
              <w:jc w:val="center"/>
              <w:rPr>
                <w:b/>
                <w:sz w:val="24"/>
                <w:szCs w:val="24"/>
              </w:rPr>
            </w:pPr>
            <w:r w:rsidRPr="00C15FA3">
              <w:rPr>
                <w:b/>
                <w:sz w:val="24"/>
                <w:szCs w:val="24"/>
              </w:rPr>
              <w:t>год</w:t>
            </w:r>
          </w:p>
        </w:tc>
        <w:tc>
          <w:tcPr>
            <w:tcW w:w="992" w:type="dxa"/>
          </w:tcPr>
          <w:p w:rsidR="007711D0" w:rsidRPr="00C15FA3" w:rsidRDefault="00201E73" w:rsidP="00352AF3">
            <w:pPr>
              <w:pStyle w:val="TableParagraph"/>
              <w:ind w:left="141"/>
              <w:jc w:val="center"/>
              <w:rPr>
                <w:sz w:val="24"/>
                <w:szCs w:val="24"/>
              </w:rPr>
            </w:pPr>
            <w:r w:rsidRPr="00C15FA3">
              <w:rPr>
                <w:sz w:val="24"/>
                <w:szCs w:val="24"/>
              </w:rPr>
              <w:t>2026</w:t>
            </w:r>
            <w:r w:rsidR="00071BAC" w:rsidRPr="00C15FA3">
              <w:rPr>
                <w:sz w:val="24"/>
                <w:szCs w:val="24"/>
              </w:rPr>
              <w:t xml:space="preserve"> год</w:t>
            </w:r>
          </w:p>
        </w:tc>
      </w:tr>
      <w:tr w:rsidR="007711D0" w:rsidRPr="00C15FA3" w:rsidTr="007711D0">
        <w:tc>
          <w:tcPr>
            <w:tcW w:w="1951" w:type="dxa"/>
            <w:vMerge/>
          </w:tcPr>
          <w:p w:rsidR="007711D0" w:rsidRPr="00C15FA3" w:rsidRDefault="007711D0" w:rsidP="00352AF3">
            <w:pPr>
              <w:ind w:right="-108"/>
              <w:jc w:val="center"/>
            </w:pPr>
          </w:p>
        </w:tc>
        <w:tc>
          <w:tcPr>
            <w:tcW w:w="2126" w:type="dxa"/>
            <w:vMerge/>
          </w:tcPr>
          <w:p w:rsidR="007711D0" w:rsidRPr="00C15FA3" w:rsidRDefault="007711D0" w:rsidP="00352AF3">
            <w:pPr>
              <w:jc w:val="center"/>
              <w:rPr>
                <w:shd w:val="clear" w:color="auto" w:fill="FFFFFF"/>
              </w:rPr>
            </w:pPr>
          </w:p>
        </w:tc>
        <w:tc>
          <w:tcPr>
            <w:tcW w:w="993" w:type="dxa"/>
          </w:tcPr>
          <w:p w:rsidR="007711D0" w:rsidRPr="00C15FA3" w:rsidRDefault="007711D0" w:rsidP="00352AF3">
            <w:pPr>
              <w:pStyle w:val="TableParagraph"/>
              <w:jc w:val="center"/>
              <w:rPr>
                <w:sz w:val="24"/>
                <w:szCs w:val="24"/>
              </w:rPr>
            </w:pPr>
            <w:r w:rsidRPr="00C15FA3">
              <w:rPr>
                <w:sz w:val="24"/>
                <w:szCs w:val="24"/>
              </w:rPr>
              <w:t>33</w:t>
            </w:r>
          </w:p>
        </w:tc>
        <w:tc>
          <w:tcPr>
            <w:tcW w:w="992" w:type="dxa"/>
          </w:tcPr>
          <w:p w:rsidR="007711D0" w:rsidRPr="00C15FA3" w:rsidRDefault="007711D0" w:rsidP="00352AF3">
            <w:pPr>
              <w:jc w:val="center"/>
            </w:pPr>
            <w:r w:rsidRPr="00C15FA3">
              <w:t>33</w:t>
            </w:r>
          </w:p>
        </w:tc>
        <w:tc>
          <w:tcPr>
            <w:tcW w:w="850" w:type="dxa"/>
          </w:tcPr>
          <w:p w:rsidR="007711D0" w:rsidRPr="00C15FA3" w:rsidRDefault="007711D0" w:rsidP="00352AF3">
            <w:pPr>
              <w:jc w:val="center"/>
            </w:pPr>
            <w:r w:rsidRPr="00C15FA3">
              <w:t>33</w:t>
            </w:r>
          </w:p>
        </w:tc>
        <w:tc>
          <w:tcPr>
            <w:tcW w:w="851" w:type="dxa"/>
          </w:tcPr>
          <w:p w:rsidR="007711D0" w:rsidRPr="00C15FA3" w:rsidRDefault="00071BAC" w:rsidP="00352AF3">
            <w:pPr>
              <w:jc w:val="center"/>
            </w:pPr>
            <w:r w:rsidRPr="00C15FA3">
              <w:t>30</w:t>
            </w:r>
          </w:p>
        </w:tc>
        <w:tc>
          <w:tcPr>
            <w:tcW w:w="992" w:type="dxa"/>
          </w:tcPr>
          <w:p w:rsidR="007711D0" w:rsidRPr="00C15FA3" w:rsidRDefault="00071BAC" w:rsidP="00352AF3">
            <w:pPr>
              <w:jc w:val="center"/>
            </w:pPr>
            <w:r w:rsidRPr="00C15FA3">
              <w:t>30</w:t>
            </w:r>
          </w:p>
        </w:tc>
        <w:tc>
          <w:tcPr>
            <w:tcW w:w="992" w:type="dxa"/>
          </w:tcPr>
          <w:p w:rsidR="007711D0" w:rsidRPr="00C15FA3" w:rsidRDefault="00071BAC" w:rsidP="00352AF3">
            <w:pPr>
              <w:pStyle w:val="TableParagraph"/>
              <w:ind w:left="104"/>
              <w:jc w:val="center"/>
              <w:rPr>
                <w:sz w:val="24"/>
                <w:szCs w:val="24"/>
              </w:rPr>
            </w:pPr>
            <w:r w:rsidRPr="00C15FA3">
              <w:rPr>
                <w:sz w:val="24"/>
                <w:szCs w:val="24"/>
              </w:rPr>
              <w:t>30</w:t>
            </w:r>
          </w:p>
        </w:tc>
      </w:tr>
    </w:tbl>
    <w:p w:rsidR="00FB71AA" w:rsidRPr="00C15FA3" w:rsidRDefault="00FB71AA" w:rsidP="00FB71AA">
      <w:pPr>
        <w:pStyle w:val="ae"/>
        <w:spacing w:before="81"/>
        <w:ind w:firstLine="706"/>
      </w:pPr>
    </w:p>
    <w:p w:rsidR="00FB71AA" w:rsidRPr="00C15FA3" w:rsidRDefault="00FB71AA" w:rsidP="00FB71AA">
      <w:pPr>
        <w:pStyle w:val="ae"/>
        <w:spacing w:before="81"/>
        <w:ind w:left="0" w:right="3" w:firstLine="709"/>
        <w:jc w:val="both"/>
      </w:pPr>
      <w:r w:rsidRPr="00C15FA3">
        <w:t>Исчерпывающий перечень показателей реализации подпрограммы 3 представлен в приложении № 1 к муниципальной программе.</w:t>
      </w:r>
    </w:p>
    <w:p w:rsidR="00FB71AA" w:rsidRPr="00C15FA3" w:rsidRDefault="00FB71AA" w:rsidP="00FB71AA">
      <w:pPr>
        <w:spacing w:line="301" w:lineRule="exact"/>
        <w:jc w:val="both"/>
        <w:rPr>
          <w:sz w:val="28"/>
          <w:szCs w:val="28"/>
        </w:rPr>
        <w:sectPr w:rsidR="00FB71AA" w:rsidRPr="00C15FA3" w:rsidSect="00642454">
          <w:pgSz w:w="11910" w:h="16840"/>
          <w:pgMar w:top="1134" w:right="567" w:bottom="1134" w:left="1701" w:header="709" w:footer="0" w:gutter="0"/>
          <w:cols w:space="720"/>
        </w:sectPr>
      </w:pPr>
    </w:p>
    <w:p w:rsidR="00FB71AA" w:rsidRPr="00C15FA3" w:rsidRDefault="00FB71AA" w:rsidP="00FB71AA">
      <w:pPr>
        <w:pStyle w:val="1"/>
        <w:spacing w:before="86"/>
        <w:ind w:left="1227" w:right="826"/>
        <w:jc w:val="center"/>
        <w:rPr>
          <w:rFonts w:ascii="Times New Roman" w:hAnsi="Times New Roman" w:cs="Times New Roman"/>
          <w:color w:val="auto"/>
        </w:rPr>
      </w:pPr>
      <w:r w:rsidRPr="00C15FA3">
        <w:rPr>
          <w:rFonts w:ascii="Times New Roman" w:hAnsi="Times New Roman" w:cs="Times New Roman"/>
          <w:color w:val="auto"/>
        </w:rPr>
        <w:lastRenderedPageBreak/>
        <w:t xml:space="preserve">Подпрограмма 4 «Сохранение, использование </w:t>
      </w:r>
      <w:r w:rsidR="00671B00" w:rsidRPr="00C15FA3">
        <w:rPr>
          <w:rFonts w:ascii="Times New Roman" w:hAnsi="Times New Roman" w:cs="Times New Roman"/>
          <w:color w:val="auto"/>
        </w:rPr>
        <w:br/>
      </w:r>
      <w:r w:rsidRPr="00C15FA3">
        <w:rPr>
          <w:rFonts w:ascii="Times New Roman" w:hAnsi="Times New Roman" w:cs="Times New Roman"/>
          <w:color w:val="auto"/>
        </w:rPr>
        <w:t>и популяризация объектов культурного наследия (памятников истории и культуры)»</w:t>
      </w:r>
    </w:p>
    <w:p w:rsidR="00FB71AA" w:rsidRPr="00C15FA3" w:rsidRDefault="00FB71AA" w:rsidP="00FB71AA">
      <w:pPr>
        <w:pStyle w:val="ae"/>
        <w:spacing w:before="11"/>
        <w:ind w:left="0"/>
        <w:rPr>
          <w:b/>
        </w:rPr>
      </w:pPr>
    </w:p>
    <w:p w:rsidR="00D37A3F" w:rsidRPr="00C15FA3" w:rsidRDefault="00D37A3F" w:rsidP="00D37A3F">
      <w:pPr>
        <w:ind w:left="1278" w:right="872"/>
        <w:jc w:val="center"/>
        <w:rPr>
          <w:b/>
          <w:sz w:val="28"/>
          <w:szCs w:val="28"/>
        </w:rPr>
      </w:pPr>
      <w:r w:rsidRPr="00C15FA3">
        <w:rPr>
          <w:b/>
          <w:sz w:val="28"/>
          <w:szCs w:val="28"/>
        </w:rPr>
        <w:t xml:space="preserve">Паспорт подпрограммы 4 «Сохранение, использование </w:t>
      </w:r>
      <w:r w:rsidRPr="00C15FA3">
        <w:rPr>
          <w:b/>
          <w:sz w:val="28"/>
          <w:szCs w:val="28"/>
        </w:rPr>
        <w:br/>
        <w:t>и популяризация объектов культурного наследия (памятников истории и культуры)»</w:t>
      </w:r>
    </w:p>
    <w:p w:rsidR="00D37A3F" w:rsidRPr="00C15FA3" w:rsidRDefault="00D37A3F" w:rsidP="00D37A3F">
      <w:pPr>
        <w:rPr>
          <w:sz w:val="16"/>
          <w:szCs w:val="16"/>
        </w:rPr>
      </w:pPr>
    </w:p>
    <w:tbl>
      <w:tblPr>
        <w:tblStyle w:val="7"/>
        <w:tblW w:w="0" w:type="auto"/>
        <w:tblLook w:val="04A0" w:firstRow="1" w:lastRow="0" w:firstColumn="1" w:lastColumn="0" w:noHBand="0" w:noVBand="1"/>
      </w:tblPr>
      <w:tblGrid>
        <w:gridCol w:w="3936"/>
        <w:gridCol w:w="5635"/>
      </w:tblGrid>
      <w:tr w:rsidR="00D37A3F" w:rsidRPr="00C15FA3" w:rsidTr="001A055F">
        <w:trPr>
          <w:trHeight w:val="768"/>
        </w:trPr>
        <w:tc>
          <w:tcPr>
            <w:tcW w:w="9571" w:type="dxa"/>
            <w:gridSpan w:val="2"/>
            <w:vAlign w:val="center"/>
          </w:tcPr>
          <w:p w:rsidR="00D37A3F" w:rsidRPr="00C15FA3" w:rsidRDefault="00D37A3F" w:rsidP="00D37A3F">
            <w:pPr>
              <w:widowControl w:val="0"/>
              <w:autoSpaceDE w:val="0"/>
              <w:autoSpaceDN w:val="0"/>
              <w:jc w:val="center"/>
              <w:rPr>
                <w:b/>
                <w:sz w:val="28"/>
                <w:szCs w:val="28"/>
              </w:rPr>
            </w:pPr>
            <w:r w:rsidRPr="00C15FA3">
              <w:rPr>
                <w:b/>
                <w:sz w:val="28"/>
                <w:szCs w:val="28"/>
              </w:rPr>
              <w:t xml:space="preserve">Наименование подпрограммы 4: «Сохранение, использование </w:t>
            </w:r>
          </w:p>
          <w:p w:rsidR="00D37A3F" w:rsidRPr="00C15FA3" w:rsidRDefault="00D37A3F" w:rsidP="00D37A3F">
            <w:pPr>
              <w:widowControl w:val="0"/>
              <w:autoSpaceDE w:val="0"/>
              <w:autoSpaceDN w:val="0"/>
              <w:jc w:val="center"/>
              <w:rPr>
                <w:b/>
                <w:sz w:val="28"/>
                <w:szCs w:val="28"/>
              </w:rPr>
            </w:pPr>
            <w:r w:rsidRPr="00C15FA3">
              <w:rPr>
                <w:b/>
                <w:sz w:val="28"/>
                <w:szCs w:val="28"/>
              </w:rPr>
              <w:t>и популяризация объектов культурного наследия (памятников истории и культуры)» (далее – подпрограмма 4)</w:t>
            </w:r>
          </w:p>
        </w:tc>
      </w:tr>
      <w:tr w:rsidR="00D37A3F" w:rsidRPr="00C15FA3" w:rsidTr="001A055F">
        <w:tc>
          <w:tcPr>
            <w:tcW w:w="3936" w:type="dxa"/>
          </w:tcPr>
          <w:p w:rsidR="00D37A3F" w:rsidRPr="00C15FA3" w:rsidRDefault="00D37A3F" w:rsidP="00D37A3F">
            <w:pPr>
              <w:rPr>
                <w:sz w:val="28"/>
                <w:szCs w:val="28"/>
              </w:rPr>
            </w:pPr>
            <w:r w:rsidRPr="00C15FA3">
              <w:rPr>
                <w:sz w:val="28"/>
                <w:szCs w:val="28"/>
              </w:rPr>
              <w:t>Соисполнитель муниципальной программы, ответственный  за подпрограмму 4</w:t>
            </w:r>
          </w:p>
        </w:tc>
        <w:tc>
          <w:tcPr>
            <w:tcW w:w="5635" w:type="dxa"/>
          </w:tcPr>
          <w:p w:rsidR="00D37A3F" w:rsidRPr="00C15FA3" w:rsidRDefault="00D37A3F" w:rsidP="00D37A3F">
            <w:pPr>
              <w:jc w:val="both"/>
              <w:rPr>
                <w:sz w:val="28"/>
                <w:szCs w:val="28"/>
              </w:rPr>
            </w:pPr>
            <w:r w:rsidRPr="00C15FA3">
              <w:rPr>
                <w:sz w:val="28"/>
                <w:szCs w:val="28"/>
              </w:rPr>
              <w:t>Муниципальное казённое учреждение «Управление культуры администрации муниципального района «Ивнянский район» Белгородской области»</w:t>
            </w:r>
          </w:p>
        </w:tc>
      </w:tr>
      <w:tr w:rsidR="00D37A3F" w:rsidRPr="00C15FA3" w:rsidTr="001A055F">
        <w:tc>
          <w:tcPr>
            <w:tcW w:w="3936" w:type="dxa"/>
          </w:tcPr>
          <w:p w:rsidR="00D37A3F" w:rsidRPr="00C15FA3" w:rsidRDefault="00D37A3F" w:rsidP="00D37A3F">
            <w:pPr>
              <w:widowControl w:val="0"/>
              <w:autoSpaceDE w:val="0"/>
              <w:autoSpaceDN w:val="0"/>
              <w:spacing w:line="242" w:lineRule="auto"/>
              <w:rPr>
                <w:sz w:val="28"/>
                <w:szCs w:val="28"/>
              </w:rPr>
            </w:pPr>
            <w:r w:rsidRPr="00C15FA3">
              <w:rPr>
                <w:sz w:val="28"/>
                <w:szCs w:val="28"/>
              </w:rPr>
              <w:t>Участники подпрограммы 4</w:t>
            </w:r>
          </w:p>
        </w:tc>
        <w:tc>
          <w:tcPr>
            <w:tcW w:w="5635" w:type="dxa"/>
          </w:tcPr>
          <w:p w:rsidR="00D37A3F" w:rsidRPr="00C15FA3" w:rsidRDefault="00D37A3F" w:rsidP="00D37A3F">
            <w:pPr>
              <w:jc w:val="both"/>
              <w:rPr>
                <w:sz w:val="28"/>
                <w:szCs w:val="28"/>
              </w:rPr>
            </w:pPr>
            <w:r w:rsidRPr="00C15FA3">
              <w:rPr>
                <w:sz w:val="28"/>
                <w:szCs w:val="28"/>
              </w:rPr>
              <w:t>Муниципальное казённое учреждение «Управление культуры администрации муниципального района «Ивнянский район» Белгородской области»</w:t>
            </w:r>
          </w:p>
          <w:p w:rsidR="00D37A3F" w:rsidRPr="00C15FA3" w:rsidRDefault="00D37A3F" w:rsidP="00D37A3F">
            <w:pPr>
              <w:jc w:val="both"/>
              <w:rPr>
                <w:sz w:val="28"/>
                <w:szCs w:val="28"/>
              </w:rPr>
            </w:pPr>
            <w:r w:rsidRPr="00C15FA3">
              <w:rPr>
                <w:sz w:val="28"/>
                <w:szCs w:val="28"/>
              </w:rPr>
              <w:t xml:space="preserve">Администрации городского, сельских поселений Ивнянского района </w:t>
            </w:r>
            <w:r w:rsidR="00132685" w:rsidRPr="00C15FA3">
              <w:rPr>
                <w:sz w:val="28"/>
                <w:szCs w:val="28"/>
              </w:rPr>
              <w:t xml:space="preserve">                              </w:t>
            </w:r>
            <w:r w:rsidRPr="00C15FA3">
              <w:rPr>
                <w:sz w:val="28"/>
                <w:szCs w:val="28"/>
              </w:rPr>
              <w:t>(по согласованию)</w:t>
            </w:r>
          </w:p>
        </w:tc>
      </w:tr>
      <w:tr w:rsidR="00D37A3F" w:rsidRPr="00C15FA3" w:rsidTr="001A055F">
        <w:tc>
          <w:tcPr>
            <w:tcW w:w="3936" w:type="dxa"/>
          </w:tcPr>
          <w:p w:rsidR="00D37A3F" w:rsidRPr="00C15FA3" w:rsidRDefault="00D37A3F" w:rsidP="00D37A3F">
            <w:pPr>
              <w:rPr>
                <w:sz w:val="28"/>
                <w:szCs w:val="28"/>
              </w:rPr>
            </w:pPr>
            <w:r w:rsidRPr="00C15FA3">
              <w:rPr>
                <w:sz w:val="28"/>
                <w:szCs w:val="28"/>
              </w:rPr>
              <w:t>Цель (цели) подпрограммы 4</w:t>
            </w:r>
          </w:p>
        </w:tc>
        <w:tc>
          <w:tcPr>
            <w:tcW w:w="5635" w:type="dxa"/>
          </w:tcPr>
          <w:p w:rsidR="00D37A3F" w:rsidRPr="00C15FA3" w:rsidRDefault="00D37A3F" w:rsidP="00D37A3F">
            <w:pPr>
              <w:jc w:val="both"/>
              <w:rPr>
                <w:sz w:val="28"/>
                <w:szCs w:val="28"/>
              </w:rPr>
            </w:pPr>
            <w:r w:rsidRPr="00C15FA3">
              <w:rPr>
                <w:sz w:val="28"/>
                <w:szCs w:val="28"/>
              </w:rPr>
              <w:t xml:space="preserve">Обеспечение охраны, сохранение </w:t>
            </w:r>
            <w:r w:rsidR="00132685" w:rsidRPr="00C15FA3">
              <w:rPr>
                <w:sz w:val="28"/>
                <w:szCs w:val="28"/>
              </w:rPr>
              <w:t xml:space="preserve">                              </w:t>
            </w:r>
            <w:r w:rsidRPr="00C15FA3">
              <w:rPr>
                <w:sz w:val="28"/>
                <w:szCs w:val="28"/>
              </w:rPr>
              <w:t>и популяризация объектов культурного наследия (памятников истории и культуры) Ивнянского района</w:t>
            </w:r>
          </w:p>
        </w:tc>
      </w:tr>
      <w:tr w:rsidR="00D37A3F" w:rsidRPr="00C15FA3" w:rsidTr="001A055F">
        <w:tc>
          <w:tcPr>
            <w:tcW w:w="3936" w:type="dxa"/>
          </w:tcPr>
          <w:p w:rsidR="00D37A3F" w:rsidRPr="00C15FA3" w:rsidRDefault="00D37A3F" w:rsidP="00D37A3F">
            <w:pPr>
              <w:rPr>
                <w:sz w:val="28"/>
                <w:szCs w:val="28"/>
              </w:rPr>
            </w:pPr>
            <w:r w:rsidRPr="00C15FA3">
              <w:rPr>
                <w:sz w:val="28"/>
                <w:szCs w:val="28"/>
              </w:rPr>
              <w:t>Задачи подпрограммы 4</w:t>
            </w:r>
          </w:p>
        </w:tc>
        <w:tc>
          <w:tcPr>
            <w:tcW w:w="5635" w:type="dxa"/>
          </w:tcPr>
          <w:p w:rsidR="00D37A3F" w:rsidRPr="00C15FA3" w:rsidRDefault="00D37A3F" w:rsidP="00D37A3F">
            <w:pPr>
              <w:jc w:val="both"/>
              <w:rPr>
                <w:sz w:val="28"/>
                <w:szCs w:val="28"/>
              </w:rPr>
            </w:pPr>
            <w:r w:rsidRPr="00C15FA3">
              <w:rPr>
                <w:sz w:val="28"/>
                <w:szCs w:val="28"/>
              </w:rPr>
              <w:t>Обеспечение охраны объектов культурного наследия Ивнянского района</w:t>
            </w:r>
          </w:p>
        </w:tc>
      </w:tr>
      <w:tr w:rsidR="00D37A3F" w:rsidRPr="00C15FA3" w:rsidTr="001A055F">
        <w:tc>
          <w:tcPr>
            <w:tcW w:w="3936" w:type="dxa"/>
          </w:tcPr>
          <w:p w:rsidR="00D37A3F" w:rsidRPr="00C15FA3" w:rsidRDefault="00D37A3F" w:rsidP="00D37A3F">
            <w:pPr>
              <w:rPr>
                <w:sz w:val="28"/>
                <w:szCs w:val="28"/>
              </w:rPr>
            </w:pPr>
            <w:r w:rsidRPr="00C15FA3">
              <w:rPr>
                <w:sz w:val="28"/>
                <w:szCs w:val="28"/>
              </w:rPr>
              <w:t>Сроки и этапы реализации подпрограммы 4</w:t>
            </w:r>
          </w:p>
        </w:tc>
        <w:tc>
          <w:tcPr>
            <w:tcW w:w="5635" w:type="dxa"/>
          </w:tcPr>
          <w:p w:rsidR="00D37A3F" w:rsidRPr="00C15FA3" w:rsidRDefault="00D37A3F" w:rsidP="00D37A3F">
            <w:pPr>
              <w:rPr>
                <w:sz w:val="28"/>
                <w:szCs w:val="28"/>
              </w:rPr>
            </w:pPr>
            <w:r w:rsidRPr="00C15FA3">
              <w:rPr>
                <w:sz w:val="28"/>
                <w:szCs w:val="28"/>
              </w:rPr>
              <w:t>Подпрограмма реализуется в два этапа:</w:t>
            </w:r>
          </w:p>
          <w:p w:rsidR="00D37A3F" w:rsidRPr="00C15FA3" w:rsidRDefault="00D37A3F" w:rsidP="00D37A3F">
            <w:pPr>
              <w:rPr>
                <w:sz w:val="28"/>
                <w:szCs w:val="28"/>
              </w:rPr>
            </w:pPr>
            <w:r w:rsidRPr="00C15FA3">
              <w:rPr>
                <w:sz w:val="28"/>
                <w:szCs w:val="28"/>
              </w:rPr>
              <w:t>1 этап: 2015 – 2020 годы;</w:t>
            </w:r>
          </w:p>
          <w:p w:rsidR="00D37A3F" w:rsidRPr="00C15FA3" w:rsidRDefault="00D37A3F" w:rsidP="00201E73">
            <w:pPr>
              <w:rPr>
                <w:sz w:val="28"/>
                <w:szCs w:val="28"/>
              </w:rPr>
            </w:pPr>
            <w:r w:rsidRPr="00C15FA3">
              <w:rPr>
                <w:sz w:val="28"/>
                <w:szCs w:val="28"/>
              </w:rPr>
              <w:t>2 этап: 2021 – 202</w:t>
            </w:r>
            <w:r w:rsidR="00201E73" w:rsidRPr="00C15FA3">
              <w:rPr>
                <w:sz w:val="28"/>
                <w:szCs w:val="28"/>
              </w:rPr>
              <w:t>6</w:t>
            </w:r>
            <w:r w:rsidRPr="00C15FA3">
              <w:rPr>
                <w:sz w:val="28"/>
                <w:szCs w:val="28"/>
              </w:rPr>
              <w:t xml:space="preserve"> годы.</w:t>
            </w:r>
          </w:p>
        </w:tc>
      </w:tr>
      <w:tr w:rsidR="00D37A3F" w:rsidRPr="00C15FA3" w:rsidTr="001A055F">
        <w:tc>
          <w:tcPr>
            <w:tcW w:w="3936" w:type="dxa"/>
          </w:tcPr>
          <w:p w:rsidR="00D37A3F" w:rsidRPr="00C15FA3" w:rsidRDefault="00D37A3F" w:rsidP="00D37A3F">
            <w:pPr>
              <w:rPr>
                <w:sz w:val="28"/>
                <w:szCs w:val="28"/>
              </w:rPr>
            </w:pPr>
            <w:r w:rsidRPr="00C15FA3">
              <w:rPr>
                <w:sz w:val="28"/>
                <w:szCs w:val="28"/>
              </w:rPr>
              <w:t>Общий объем бюджетных ассигнований подпрограммы 4, в том числе за счет средств местного бюджета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635" w:type="dxa"/>
          </w:tcPr>
          <w:p w:rsidR="00E07789" w:rsidRPr="00C15FA3" w:rsidRDefault="00D37A3F" w:rsidP="00D37A3F">
            <w:pPr>
              <w:jc w:val="both"/>
              <w:rPr>
                <w:sz w:val="28"/>
                <w:szCs w:val="28"/>
              </w:rPr>
            </w:pPr>
            <w:r w:rsidRPr="00C15FA3">
              <w:rPr>
                <w:sz w:val="28"/>
                <w:szCs w:val="28"/>
              </w:rPr>
              <w:t xml:space="preserve">Планируемый объем бюджетных ассигнований  на реализацию подпрограммы 4 за счёт  всех  источников финансирования составит </w:t>
            </w:r>
            <w:r w:rsidR="005818D2" w:rsidRPr="005818D2">
              <w:rPr>
                <w:sz w:val="28"/>
                <w:szCs w:val="28"/>
                <w:highlight w:val="yellow"/>
              </w:rPr>
              <w:t>5098,6</w:t>
            </w:r>
            <w:r w:rsidRPr="005818D2">
              <w:rPr>
                <w:sz w:val="28"/>
                <w:szCs w:val="28"/>
                <w:highlight w:val="yellow"/>
              </w:rPr>
              <w:t xml:space="preserve"> тыс. руб.,</w:t>
            </w:r>
            <w:r w:rsidRPr="00C15FA3">
              <w:rPr>
                <w:sz w:val="28"/>
                <w:szCs w:val="28"/>
              </w:rPr>
              <w:t xml:space="preserve"> </w:t>
            </w:r>
            <w:r w:rsidR="00E07789" w:rsidRPr="00C15FA3">
              <w:rPr>
                <w:sz w:val="28"/>
                <w:szCs w:val="28"/>
              </w:rPr>
              <w:t xml:space="preserve">                          </w:t>
            </w:r>
          </w:p>
          <w:p w:rsidR="00D37A3F" w:rsidRPr="00C15FA3" w:rsidRDefault="00D37A3F" w:rsidP="00D37A3F">
            <w:pPr>
              <w:jc w:val="both"/>
              <w:rPr>
                <w:sz w:val="28"/>
                <w:szCs w:val="28"/>
              </w:rPr>
            </w:pPr>
            <w:r w:rsidRPr="00C15FA3">
              <w:rPr>
                <w:sz w:val="28"/>
                <w:szCs w:val="28"/>
              </w:rPr>
              <w:t xml:space="preserve">из них средства муниципального бюджета </w:t>
            </w:r>
            <w:r w:rsidR="00132685" w:rsidRPr="00C15FA3">
              <w:rPr>
                <w:sz w:val="28"/>
                <w:szCs w:val="28"/>
              </w:rPr>
              <w:t xml:space="preserve">                </w:t>
            </w:r>
            <w:r w:rsidR="005818D2" w:rsidRPr="005818D2">
              <w:rPr>
                <w:sz w:val="28"/>
                <w:szCs w:val="28"/>
                <w:highlight w:val="yellow"/>
              </w:rPr>
              <w:t>3686,1</w:t>
            </w:r>
            <w:r w:rsidRPr="005818D2">
              <w:rPr>
                <w:sz w:val="28"/>
                <w:szCs w:val="28"/>
                <w:highlight w:val="yellow"/>
              </w:rPr>
              <w:t xml:space="preserve"> тыс. руб.,</w:t>
            </w:r>
            <w:r w:rsidRPr="00C15FA3">
              <w:rPr>
                <w:sz w:val="28"/>
                <w:szCs w:val="28"/>
              </w:rPr>
              <w:t xml:space="preserve"> </w:t>
            </w:r>
          </w:p>
          <w:p w:rsidR="00D37A3F" w:rsidRPr="00C15FA3" w:rsidRDefault="00D37A3F" w:rsidP="00D37A3F">
            <w:pPr>
              <w:jc w:val="both"/>
              <w:rPr>
                <w:sz w:val="28"/>
                <w:szCs w:val="28"/>
              </w:rPr>
            </w:pPr>
            <w:r w:rsidRPr="00C15FA3">
              <w:rPr>
                <w:sz w:val="28"/>
                <w:szCs w:val="28"/>
              </w:rPr>
              <w:t>в том числе по годам:</w:t>
            </w:r>
          </w:p>
          <w:p w:rsidR="00D37A3F" w:rsidRPr="00C15FA3" w:rsidRDefault="00D37A3F" w:rsidP="00D37A3F">
            <w:pPr>
              <w:jc w:val="both"/>
              <w:rPr>
                <w:sz w:val="28"/>
                <w:szCs w:val="28"/>
              </w:rPr>
            </w:pPr>
            <w:r w:rsidRPr="00C15FA3">
              <w:rPr>
                <w:sz w:val="28"/>
                <w:szCs w:val="28"/>
              </w:rPr>
              <w:t>2015 год – 1 357,3 тыс. руб.,</w:t>
            </w:r>
          </w:p>
          <w:p w:rsidR="00D37A3F" w:rsidRPr="00C15FA3" w:rsidRDefault="00D37A3F" w:rsidP="00D37A3F">
            <w:pPr>
              <w:jc w:val="both"/>
              <w:rPr>
                <w:sz w:val="28"/>
                <w:szCs w:val="28"/>
              </w:rPr>
            </w:pPr>
            <w:r w:rsidRPr="00C15FA3">
              <w:rPr>
                <w:sz w:val="28"/>
                <w:szCs w:val="28"/>
              </w:rPr>
              <w:t>2016 год – 12,4 тыс. руб.,</w:t>
            </w:r>
          </w:p>
          <w:p w:rsidR="00D37A3F" w:rsidRPr="00C15FA3" w:rsidRDefault="00D37A3F" w:rsidP="00D37A3F">
            <w:pPr>
              <w:jc w:val="both"/>
              <w:rPr>
                <w:sz w:val="28"/>
                <w:szCs w:val="28"/>
              </w:rPr>
            </w:pPr>
            <w:r w:rsidRPr="00C15FA3">
              <w:rPr>
                <w:sz w:val="28"/>
                <w:szCs w:val="28"/>
              </w:rPr>
              <w:t>2017 год – 97,2 тыс. руб.,</w:t>
            </w:r>
          </w:p>
          <w:p w:rsidR="00D37A3F" w:rsidRPr="00C15FA3" w:rsidRDefault="00D37A3F" w:rsidP="00D37A3F">
            <w:pPr>
              <w:jc w:val="both"/>
              <w:rPr>
                <w:sz w:val="28"/>
                <w:szCs w:val="28"/>
              </w:rPr>
            </w:pPr>
            <w:r w:rsidRPr="00C15FA3">
              <w:rPr>
                <w:sz w:val="28"/>
                <w:szCs w:val="28"/>
              </w:rPr>
              <w:t>2018 год – 15,3 тыс. руб.,</w:t>
            </w:r>
          </w:p>
          <w:p w:rsidR="00D37A3F" w:rsidRPr="00C15FA3" w:rsidRDefault="00D37A3F" w:rsidP="00D37A3F">
            <w:pPr>
              <w:jc w:val="both"/>
              <w:rPr>
                <w:sz w:val="28"/>
                <w:szCs w:val="28"/>
              </w:rPr>
            </w:pPr>
            <w:r w:rsidRPr="00C15FA3">
              <w:rPr>
                <w:sz w:val="28"/>
                <w:szCs w:val="28"/>
              </w:rPr>
              <w:t>2019 год – 74,7 тыс. руб.,</w:t>
            </w:r>
          </w:p>
          <w:p w:rsidR="00D37A3F" w:rsidRPr="00C15FA3" w:rsidRDefault="00D37A3F" w:rsidP="00D37A3F">
            <w:pPr>
              <w:jc w:val="both"/>
              <w:rPr>
                <w:sz w:val="28"/>
                <w:szCs w:val="28"/>
              </w:rPr>
            </w:pPr>
            <w:r w:rsidRPr="00C15FA3">
              <w:rPr>
                <w:sz w:val="28"/>
                <w:szCs w:val="28"/>
              </w:rPr>
              <w:t>2020 год – 642,0 тыс. руб.,</w:t>
            </w:r>
          </w:p>
          <w:p w:rsidR="00D37A3F" w:rsidRPr="00C15FA3" w:rsidRDefault="00D37A3F" w:rsidP="00D37A3F">
            <w:pPr>
              <w:jc w:val="both"/>
              <w:rPr>
                <w:sz w:val="28"/>
                <w:szCs w:val="28"/>
              </w:rPr>
            </w:pPr>
            <w:r w:rsidRPr="00C15FA3">
              <w:rPr>
                <w:sz w:val="28"/>
                <w:szCs w:val="28"/>
              </w:rPr>
              <w:lastRenderedPageBreak/>
              <w:t>2021 год – 150,4 тыс. руб.,</w:t>
            </w:r>
          </w:p>
          <w:p w:rsidR="00D37A3F" w:rsidRPr="00C15FA3" w:rsidRDefault="00D37A3F" w:rsidP="00D37A3F">
            <w:pPr>
              <w:jc w:val="both"/>
              <w:rPr>
                <w:sz w:val="28"/>
                <w:szCs w:val="28"/>
              </w:rPr>
            </w:pPr>
            <w:r w:rsidRPr="00C15FA3">
              <w:rPr>
                <w:sz w:val="28"/>
                <w:szCs w:val="28"/>
              </w:rPr>
              <w:t>2022 год – 140,0 тыс. руб.,</w:t>
            </w:r>
          </w:p>
          <w:p w:rsidR="00D37A3F" w:rsidRPr="00C15FA3" w:rsidRDefault="00D37A3F" w:rsidP="00D37A3F">
            <w:pPr>
              <w:jc w:val="both"/>
              <w:rPr>
                <w:sz w:val="28"/>
                <w:szCs w:val="28"/>
              </w:rPr>
            </w:pPr>
            <w:r w:rsidRPr="00C15FA3">
              <w:rPr>
                <w:sz w:val="28"/>
                <w:szCs w:val="28"/>
              </w:rPr>
              <w:t xml:space="preserve">2023 год </w:t>
            </w:r>
            <w:r w:rsidR="004D3E93" w:rsidRPr="00C15FA3">
              <w:rPr>
                <w:sz w:val="28"/>
                <w:szCs w:val="28"/>
              </w:rPr>
              <w:t>–</w:t>
            </w:r>
            <w:r w:rsidRPr="00C15FA3">
              <w:rPr>
                <w:sz w:val="28"/>
                <w:szCs w:val="28"/>
              </w:rPr>
              <w:t xml:space="preserve"> </w:t>
            </w:r>
            <w:r w:rsidR="004D3E93" w:rsidRPr="00C15FA3">
              <w:rPr>
                <w:sz w:val="28"/>
                <w:szCs w:val="28"/>
              </w:rPr>
              <w:t>951,8</w:t>
            </w:r>
            <w:r w:rsidRPr="00C15FA3">
              <w:rPr>
                <w:sz w:val="28"/>
                <w:szCs w:val="28"/>
              </w:rPr>
              <w:t xml:space="preserve"> тыс. руб.,</w:t>
            </w:r>
          </w:p>
          <w:p w:rsidR="00D37A3F" w:rsidRPr="00C15FA3" w:rsidRDefault="00D37A3F" w:rsidP="00D37A3F">
            <w:pPr>
              <w:jc w:val="both"/>
              <w:rPr>
                <w:sz w:val="28"/>
                <w:szCs w:val="28"/>
              </w:rPr>
            </w:pPr>
            <w:r w:rsidRPr="005818D2">
              <w:rPr>
                <w:sz w:val="28"/>
                <w:szCs w:val="28"/>
                <w:highlight w:val="yellow"/>
              </w:rPr>
              <w:t xml:space="preserve">2024 год – </w:t>
            </w:r>
            <w:r w:rsidR="005818D2" w:rsidRPr="005818D2">
              <w:rPr>
                <w:sz w:val="28"/>
                <w:szCs w:val="28"/>
                <w:highlight w:val="yellow"/>
              </w:rPr>
              <w:t>245,0</w:t>
            </w:r>
            <w:r w:rsidRPr="005818D2">
              <w:rPr>
                <w:sz w:val="28"/>
                <w:szCs w:val="28"/>
                <w:highlight w:val="yellow"/>
              </w:rPr>
              <w:t xml:space="preserve"> тыс. руб.,</w:t>
            </w:r>
          </w:p>
          <w:p w:rsidR="00190AD4" w:rsidRPr="00C15FA3" w:rsidRDefault="00190AD4" w:rsidP="00D37A3F">
            <w:pPr>
              <w:jc w:val="both"/>
              <w:rPr>
                <w:sz w:val="28"/>
                <w:szCs w:val="28"/>
              </w:rPr>
            </w:pPr>
          </w:p>
          <w:p w:rsidR="00D37A3F" w:rsidRPr="00C15FA3" w:rsidRDefault="00D37A3F" w:rsidP="00D37A3F">
            <w:pPr>
              <w:jc w:val="both"/>
              <w:rPr>
                <w:sz w:val="28"/>
                <w:szCs w:val="28"/>
              </w:rPr>
            </w:pPr>
            <w:r w:rsidRPr="00C15FA3">
              <w:rPr>
                <w:sz w:val="28"/>
                <w:szCs w:val="28"/>
              </w:rPr>
              <w:t>федеральные средства – 1097,6 тыс. руб.:</w:t>
            </w:r>
          </w:p>
          <w:p w:rsidR="00D37A3F" w:rsidRPr="00C15FA3" w:rsidRDefault="00D37A3F" w:rsidP="00D37A3F">
            <w:pPr>
              <w:jc w:val="both"/>
              <w:rPr>
                <w:sz w:val="28"/>
                <w:szCs w:val="28"/>
              </w:rPr>
            </w:pPr>
            <w:r w:rsidRPr="00C15FA3">
              <w:rPr>
                <w:sz w:val="28"/>
                <w:szCs w:val="28"/>
              </w:rPr>
              <w:t>2020 год – 183,8 тыс. руб.,</w:t>
            </w:r>
          </w:p>
          <w:p w:rsidR="00D37A3F" w:rsidRPr="00C15FA3" w:rsidRDefault="00D37A3F" w:rsidP="00D37A3F">
            <w:pPr>
              <w:jc w:val="both"/>
              <w:rPr>
                <w:sz w:val="28"/>
                <w:szCs w:val="28"/>
              </w:rPr>
            </w:pPr>
            <w:r w:rsidRPr="00C15FA3">
              <w:rPr>
                <w:sz w:val="28"/>
                <w:szCs w:val="28"/>
              </w:rPr>
              <w:t>2021 год – 455,0 тыс. руб.,</w:t>
            </w:r>
          </w:p>
          <w:p w:rsidR="00D37A3F" w:rsidRPr="00C15FA3" w:rsidRDefault="00D37A3F" w:rsidP="00D37A3F">
            <w:pPr>
              <w:jc w:val="both"/>
              <w:rPr>
                <w:sz w:val="28"/>
                <w:szCs w:val="28"/>
              </w:rPr>
            </w:pPr>
            <w:r w:rsidRPr="00C15FA3">
              <w:rPr>
                <w:sz w:val="28"/>
                <w:szCs w:val="28"/>
              </w:rPr>
              <w:t>2023 год – 458,8 тыс. руб.;</w:t>
            </w:r>
          </w:p>
          <w:p w:rsidR="00D37A3F" w:rsidRPr="00C15FA3" w:rsidRDefault="00D37A3F" w:rsidP="00D37A3F">
            <w:pPr>
              <w:jc w:val="both"/>
              <w:rPr>
                <w:sz w:val="28"/>
                <w:szCs w:val="28"/>
              </w:rPr>
            </w:pPr>
            <w:r w:rsidRPr="00C15FA3">
              <w:rPr>
                <w:sz w:val="28"/>
                <w:szCs w:val="28"/>
              </w:rPr>
              <w:t>областные средства – 314,</w:t>
            </w:r>
            <w:r w:rsidR="0040286F">
              <w:rPr>
                <w:sz w:val="28"/>
                <w:szCs w:val="28"/>
              </w:rPr>
              <w:t>9</w:t>
            </w:r>
            <w:r w:rsidRPr="00C15FA3">
              <w:rPr>
                <w:sz w:val="28"/>
                <w:szCs w:val="28"/>
              </w:rPr>
              <w:t xml:space="preserve"> тыс. руб.:</w:t>
            </w:r>
          </w:p>
          <w:p w:rsidR="00D37A3F" w:rsidRPr="00C15FA3" w:rsidRDefault="00D37A3F" w:rsidP="00D37A3F">
            <w:pPr>
              <w:jc w:val="both"/>
              <w:rPr>
                <w:sz w:val="28"/>
                <w:szCs w:val="28"/>
              </w:rPr>
            </w:pPr>
            <w:r w:rsidRPr="00C15FA3">
              <w:rPr>
                <w:sz w:val="28"/>
                <w:szCs w:val="28"/>
              </w:rPr>
              <w:t>2020 год – 48,9 тыс. руб.,</w:t>
            </w:r>
          </w:p>
          <w:p w:rsidR="00D37A3F" w:rsidRPr="00C15FA3" w:rsidRDefault="00D37A3F" w:rsidP="00D37A3F">
            <w:pPr>
              <w:jc w:val="both"/>
              <w:rPr>
                <w:sz w:val="28"/>
                <w:szCs w:val="28"/>
              </w:rPr>
            </w:pPr>
            <w:r w:rsidRPr="00C15FA3">
              <w:rPr>
                <w:sz w:val="28"/>
                <w:szCs w:val="28"/>
              </w:rPr>
              <w:t>2021 год – 121,0 тыс. руб.,</w:t>
            </w:r>
          </w:p>
          <w:p w:rsidR="00D37A3F" w:rsidRPr="00C15FA3" w:rsidRDefault="00D37A3F" w:rsidP="00D37A3F">
            <w:pPr>
              <w:jc w:val="both"/>
              <w:rPr>
                <w:sz w:val="28"/>
                <w:szCs w:val="28"/>
              </w:rPr>
            </w:pPr>
            <w:r w:rsidRPr="00A608C6">
              <w:rPr>
                <w:sz w:val="28"/>
                <w:szCs w:val="28"/>
              </w:rPr>
              <w:t xml:space="preserve">2023 год – </w:t>
            </w:r>
            <w:r w:rsidR="0040286F" w:rsidRPr="00A608C6">
              <w:rPr>
                <w:sz w:val="28"/>
                <w:szCs w:val="28"/>
              </w:rPr>
              <w:t>145,0</w:t>
            </w:r>
            <w:r w:rsidRPr="00A608C6">
              <w:rPr>
                <w:sz w:val="28"/>
                <w:szCs w:val="28"/>
              </w:rPr>
              <w:t xml:space="preserve"> тыс. руб.;</w:t>
            </w:r>
          </w:p>
          <w:p w:rsidR="00D37A3F" w:rsidRPr="00C15FA3" w:rsidRDefault="00D37A3F" w:rsidP="00D37A3F">
            <w:pPr>
              <w:jc w:val="both"/>
              <w:rPr>
                <w:sz w:val="28"/>
                <w:szCs w:val="28"/>
              </w:rPr>
            </w:pPr>
            <w:r w:rsidRPr="00C15FA3">
              <w:rPr>
                <w:sz w:val="28"/>
                <w:szCs w:val="28"/>
              </w:rPr>
              <w:t xml:space="preserve">Прогнозный объём средств, привлекаемый </w:t>
            </w:r>
          </w:p>
          <w:p w:rsidR="00D37A3F" w:rsidRPr="00C15FA3" w:rsidRDefault="00D37A3F" w:rsidP="00D37A3F">
            <w:pPr>
              <w:jc w:val="both"/>
              <w:rPr>
                <w:sz w:val="28"/>
                <w:szCs w:val="28"/>
              </w:rPr>
            </w:pPr>
            <w:r w:rsidRPr="00C15FA3">
              <w:rPr>
                <w:sz w:val="28"/>
                <w:szCs w:val="28"/>
              </w:rPr>
              <w:t>из других источников – по факту поступления.</w:t>
            </w:r>
          </w:p>
        </w:tc>
      </w:tr>
      <w:tr w:rsidR="00D37A3F" w:rsidRPr="00C15FA3" w:rsidTr="001A055F">
        <w:tc>
          <w:tcPr>
            <w:tcW w:w="3936" w:type="dxa"/>
          </w:tcPr>
          <w:p w:rsidR="00D37A3F" w:rsidRPr="00C15FA3" w:rsidRDefault="00D37A3F" w:rsidP="00D37A3F">
            <w:pPr>
              <w:rPr>
                <w:sz w:val="28"/>
                <w:szCs w:val="28"/>
              </w:rPr>
            </w:pPr>
            <w:r w:rsidRPr="00C15FA3">
              <w:rPr>
                <w:sz w:val="28"/>
                <w:szCs w:val="28"/>
              </w:rPr>
              <w:lastRenderedPageBreak/>
              <w:t>Ожидаемые конечные результаты реализации подпрограммы 4</w:t>
            </w:r>
          </w:p>
        </w:tc>
        <w:tc>
          <w:tcPr>
            <w:tcW w:w="5635" w:type="dxa"/>
          </w:tcPr>
          <w:p w:rsidR="00D37A3F" w:rsidRPr="00C15FA3" w:rsidRDefault="00D37A3F" w:rsidP="0052469D">
            <w:pPr>
              <w:jc w:val="both"/>
              <w:rPr>
                <w:sz w:val="28"/>
                <w:szCs w:val="28"/>
              </w:rPr>
            </w:pPr>
            <w:r w:rsidRPr="00C15FA3">
              <w:rPr>
                <w:sz w:val="28"/>
                <w:szCs w:val="28"/>
              </w:rPr>
              <w:t>Довести долю объектов культурного наследия (памятников ис</w:t>
            </w:r>
            <w:r w:rsidR="00132685" w:rsidRPr="00C15FA3">
              <w:rPr>
                <w:sz w:val="28"/>
                <w:szCs w:val="28"/>
              </w:rPr>
              <w:t xml:space="preserve">тории  и культуры), находящихся </w:t>
            </w:r>
            <w:r w:rsidRPr="00C15FA3">
              <w:rPr>
                <w:sz w:val="28"/>
                <w:szCs w:val="28"/>
              </w:rPr>
              <w:t xml:space="preserve">в удовлетворительном состоянии (не требующих противоаварийных  и восстановительных работ), от общего количества объектов культурного наследия, расположенных </w:t>
            </w:r>
            <w:r w:rsidR="00132685" w:rsidRPr="00C15FA3">
              <w:rPr>
                <w:sz w:val="28"/>
                <w:szCs w:val="28"/>
              </w:rPr>
              <w:t xml:space="preserve">                на территории района </w:t>
            </w:r>
            <w:r w:rsidRPr="0052469D">
              <w:rPr>
                <w:color w:val="FF0000"/>
                <w:sz w:val="28"/>
                <w:szCs w:val="28"/>
                <w:highlight w:val="yellow"/>
              </w:rPr>
              <w:t xml:space="preserve">до </w:t>
            </w:r>
            <w:r w:rsidR="0052469D" w:rsidRPr="0052469D">
              <w:rPr>
                <w:color w:val="FF0000"/>
                <w:sz w:val="28"/>
                <w:szCs w:val="28"/>
                <w:highlight w:val="yellow"/>
              </w:rPr>
              <w:t>84</w:t>
            </w:r>
            <w:r w:rsidRPr="0052469D">
              <w:rPr>
                <w:color w:val="FF0000"/>
                <w:sz w:val="28"/>
                <w:szCs w:val="28"/>
                <w:highlight w:val="yellow"/>
              </w:rPr>
              <w:t xml:space="preserve"> процентов</w:t>
            </w:r>
            <w:r w:rsidRPr="0052469D">
              <w:rPr>
                <w:color w:val="FF0000"/>
                <w:sz w:val="28"/>
                <w:szCs w:val="28"/>
              </w:rPr>
              <w:t xml:space="preserve"> </w:t>
            </w:r>
            <w:r w:rsidR="00132685" w:rsidRPr="0052469D">
              <w:rPr>
                <w:color w:val="FF0000"/>
                <w:sz w:val="28"/>
                <w:szCs w:val="28"/>
              </w:rPr>
              <w:t xml:space="preserve">                       </w:t>
            </w:r>
            <w:r w:rsidRPr="00C15FA3">
              <w:rPr>
                <w:sz w:val="28"/>
                <w:szCs w:val="28"/>
              </w:rPr>
              <w:t>к 202</w:t>
            </w:r>
            <w:r w:rsidR="00201E73" w:rsidRPr="00C15FA3">
              <w:rPr>
                <w:sz w:val="28"/>
                <w:szCs w:val="28"/>
              </w:rPr>
              <w:t>6</w:t>
            </w:r>
            <w:r w:rsidRPr="00C15FA3">
              <w:rPr>
                <w:sz w:val="28"/>
                <w:szCs w:val="28"/>
              </w:rPr>
              <w:t xml:space="preserve"> году.</w:t>
            </w:r>
          </w:p>
        </w:tc>
      </w:tr>
    </w:tbl>
    <w:p w:rsidR="00FB71AA" w:rsidRPr="00C15FA3" w:rsidRDefault="00FB71AA" w:rsidP="00FB71AA">
      <w:pPr>
        <w:pStyle w:val="ae"/>
        <w:ind w:left="0"/>
        <w:rPr>
          <w:b/>
        </w:rPr>
      </w:pPr>
    </w:p>
    <w:p w:rsidR="00FB71AA" w:rsidRPr="00C15FA3" w:rsidRDefault="00FB71AA" w:rsidP="000D6B6A">
      <w:pPr>
        <w:pStyle w:val="ac"/>
        <w:widowControl w:val="0"/>
        <w:numPr>
          <w:ilvl w:val="0"/>
          <w:numId w:val="26"/>
        </w:numPr>
        <w:autoSpaceDE w:val="0"/>
        <w:autoSpaceDN w:val="0"/>
        <w:spacing w:before="87" w:line="261" w:lineRule="auto"/>
        <w:ind w:left="0" w:right="3" w:firstLine="0"/>
        <w:contextualSpacing w:val="0"/>
        <w:jc w:val="center"/>
        <w:rPr>
          <w:b/>
          <w:sz w:val="28"/>
          <w:szCs w:val="28"/>
        </w:rPr>
      </w:pPr>
      <w:r w:rsidRPr="00C15FA3">
        <w:rPr>
          <w:b/>
          <w:sz w:val="28"/>
          <w:szCs w:val="28"/>
        </w:rPr>
        <w:t>Характеристика сферы реализации подпрограммы 4, описание основных проблем в указанной сфере и прогноз ее развития</w:t>
      </w:r>
    </w:p>
    <w:p w:rsidR="00FB71AA" w:rsidRPr="00C15FA3" w:rsidRDefault="00FB71AA" w:rsidP="00FB71AA">
      <w:pPr>
        <w:pStyle w:val="ae"/>
        <w:tabs>
          <w:tab w:val="left" w:pos="9639"/>
        </w:tabs>
        <w:spacing w:before="151" w:line="232" w:lineRule="auto"/>
        <w:ind w:left="0" w:right="3" w:firstLine="709"/>
        <w:jc w:val="both"/>
      </w:pPr>
      <w:r w:rsidRPr="00C15FA3">
        <w:t>Вопросы сохранения, популяризации и государственной охраны регламентируются Федеральным законом от 25 июня 2002 года №</w:t>
      </w:r>
      <w:r w:rsidR="00002510" w:rsidRPr="00C15FA3">
        <w:t xml:space="preserve"> </w:t>
      </w:r>
      <w:r w:rsidRPr="00C15FA3">
        <w:t xml:space="preserve">73-Ф3 </w:t>
      </w:r>
      <w:r w:rsidR="00002510" w:rsidRPr="00C15FA3">
        <w:br/>
      </w:r>
      <w:r w:rsidRPr="00C15FA3">
        <w:t xml:space="preserve">«Об объектах культурного наследия (памятников истории и культуры) народов Российской Федерации». В соответствии с данным законом органы государственной власти субъектов Российской Федерации и муниципальных образований осуществляют полномочия по сохранению, использованию </w:t>
      </w:r>
      <w:r w:rsidR="00002510" w:rsidRPr="00C15FA3">
        <w:br/>
      </w:r>
      <w:r w:rsidRPr="00C15FA3">
        <w:t>и популяризации объектов культурного наследия, находящихся в региональной и муниципальной собственности, а также государственной охраны объектов культурного наследия регионального и местного значения. Дополнительно статьёй 9.1 данного закона органам государственной власти субъектов Российской Федерации переданы отдельные полномочия в отношении объектов культурного наследия федерального значения. Выполнение переданных полномочий финансируется в виде субвенций из федерального бюджета.</w:t>
      </w:r>
    </w:p>
    <w:p w:rsidR="00FB71AA" w:rsidRPr="00C15FA3" w:rsidRDefault="00FB71AA" w:rsidP="00FB71AA">
      <w:pPr>
        <w:pStyle w:val="ae"/>
        <w:tabs>
          <w:tab w:val="left" w:pos="9639"/>
        </w:tabs>
        <w:spacing w:line="232" w:lineRule="auto"/>
        <w:ind w:left="0" w:right="3" w:firstLine="709"/>
        <w:jc w:val="both"/>
      </w:pPr>
      <w:r w:rsidRPr="00C15FA3">
        <w:t xml:space="preserve">В Белгородской области в настоящее время действует закон Белгородской области от 13 ноября 2003 года № 97 «Об объектах культурного наследия (памятниках истории и культуры) Белгородской области», который регулирует </w:t>
      </w:r>
      <w:r w:rsidRPr="00C15FA3">
        <w:lastRenderedPageBreak/>
        <w:t>отношения в области государственной охраны и использования объектов культурного наследия (памятников истории и культуры) Белгородской области регионального и местного значения (далее - объекты культурного наследия), включенных в единый государственный реестр объектов культурного наследия (памятников истории и культуры) народ</w:t>
      </w:r>
      <w:r w:rsidR="00002510" w:rsidRPr="00C15FA3">
        <w:t>ов Российской Федерации (далее –</w:t>
      </w:r>
      <w:r w:rsidRPr="00C15FA3">
        <w:t xml:space="preserve"> Реестр) и в список выявленных недвижимых объектов культурного наследия как единого целого с их территориями, а также исторически и композиционно связанными с ними недвижимыми и движимыми объектами в целях обеспечения их сохранности и содержания, учитывая уникальность </w:t>
      </w:r>
      <w:r w:rsidR="00002510" w:rsidRPr="00C15FA3">
        <w:br/>
      </w:r>
      <w:r w:rsidRPr="00C15FA3">
        <w:t xml:space="preserve">и своеобразие историко-культурного наследия Белгородской области. В целях повышения эффективности государственной охраны историко-культурного наследия в 2012 году внесены изменения в закон Белгородской области </w:t>
      </w:r>
      <w:r w:rsidR="00002510" w:rsidRPr="00C15FA3">
        <w:br/>
      </w:r>
      <w:r w:rsidRPr="00C15FA3">
        <w:t>от 13 ноября 2003 года № 97 «Об объектах культурного наследия (памятниках истории и культуры) Белгородской области».</w:t>
      </w:r>
    </w:p>
    <w:p w:rsidR="00FB71AA" w:rsidRPr="00C15FA3" w:rsidRDefault="00FB71AA" w:rsidP="00FB71AA">
      <w:pPr>
        <w:pStyle w:val="ae"/>
        <w:tabs>
          <w:tab w:val="left" w:pos="9639"/>
        </w:tabs>
        <w:spacing w:line="232" w:lineRule="auto"/>
        <w:ind w:left="0" w:right="3" w:firstLine="709"/>
        <w:jc w:val="both"/>
      </w:pPr>
      <w:r w:rsidRPr="00C15FA3">
        <w:t xml:space="preserve">Постановлением Правительства Белгородской области от 27 июня </w:t>
      </w:r>
      <w:r w:rsidR="00002510" w:rsidRPr="00C15FA3">
        <w:br/>
      </w:r>
      <w:r w:rsidRPr="00C15FA3">
        <w:t>2011 года № 240-пп утверждена долгосрочная целевая программа «Государственная охрана и сохранение объектов культурного наследия (памятников истории и культуры) Белгородской област</w:t>
      </w:r>
      <w:r w:rsidR="00002510" w:rsidRPr="00C15FA3">
        <w:t>и на 2012 –</w:t>
      </w:r>
      <w:r w:rsidRPr="00C15FA3">
        <w:t xml:space="preserve"> 2016 годы».</w:t>
      </w:r>
    </w:p>
    <w:p w:rsidR="00FB71AA" w:rsidRPr="00C15FA3" w:rsidRDefault="00FB71AA" w:rsidP="00FB71AA">
      <w:pPr>
        <w:pStyle w:val="ae"/>
        <w:tabs>
          <w:tab w:val="left" w:pos="9639"/>
        </w:tabs>
        <w:spacing w:line="232" w:lineRule="auto"/>
        <w:ind w:left="0" w:right="3" w:firstLine="709"/>
        <w:jc w:val="both"/>
      </w:pPr>
      <w:r w:rsidRPr="00C15FA3">
        <w:t>В 2012 году в сфере сохранения объектов культурного наследия Белгородской области были приняты нормативные правовые акты:</w:t>
      </w:r>
    </w:p>
    <w:p w:rsidR="00FB71AA" w:rsidRPr="00C15FA3" w:rsidRDefault="00FB71AA" w:rsidP="00B5321A">
      <w:pPr>
        <w:pStyle w:val="ac"/>
        <w:widowControl w:val="0"/>
        <w:numPr>
          <w:ilvl w:val="0"/>
          <w:numId w:val="9"/>
        </w:numPr>
        <w:tabs>
          <w:tab w:val="left" w:pos="2162"/>
          <w:tab w:val="left" w:pos="9639"/>
        </w:tabs>
        <w:autoSpaceDE w:val="0"/>
        <w:autoSpaceDN w:val="0"/>
        <w:spacing w:line="232" w:lineRule="auto"/>
        <w:ind w:left="0" w:right="3" w:firstLine="709"/>
        <w:contextualSpacing w:val="0"/>
        <w:jc w:val="both"/>
        <w:rPr>
          <w:sz w:val="28"/>
          <w:szCs w:val="28"/>
        </w:rPr>
      </w:pPr>
      <w:r w:rsidRPr="00C15FA3">
        <w:rPr>
          <w:sz w:val="28"/>
          <w:szCs w:val="28"/>
        </w:rPr>
        <w:t>постановление Губернатора Белгородской области от 08 июня 2012 года № 50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 в качестве объектов культурного наследия регионального значения»;</w:t>
      </w:r>
    </w:p>
    <w:p w:rsidR="00FB71AA" w:rsidRPr="00C15FA3" w:rsidRDefault="00FB71AA" w:rsidP="00B5321A">
      <w:pPr>
        <w:pStyle w:val="ac"/>
        <w:widowControl w:val="0"/>
        <w:numPr>
          <w:ilvl w:val="0"/>
          <w:numId w:val="9"/>
        </w:numPr>
        <w:tabs>
          <w:tab w:val="left" w:pos="2109"/>
          <w:tab w:val="left" w:pos="9639"/>
        </w:tabs>
        <w:autoSpaceDE w:val="0"/>
        <w:autoSpaceDN w:val="0"/>
        <w:spacing w:line="232" w:lineRule="auto"/>
        <w:ind w:left="0" w:right="3" w:firstLine="709"/>
        <w:contextualSpacing w:val="0"/>
        <w:jc w:val="both"/>
        <w:rPr>
          <w:sz w:val="28"/>
          <w:szCs w:val="28"/>
        </w:rPr>
      </w:pPr>
      <w:r w:rsidRPr="00C15FA3">
        <w:rPr>
          <w:sz w:val="28"/>
          <w:szCs w:val="28"/>
        </w:rPr>
        <w:t xml:space="preserve">распоряжение Правительства Белгородской области от  25  июня </w:t>
      </w:r>
      <w:r w:rsidR="00002510" w:rsidRPr="00C15FA3">
        <w:rPr>
          <w:sz w:val="28"/>
          <w:szCs w:val="28"/>
        </w:rPr>
        <w:br/>
      </w:r>
      <w:r w:rsidRPr="00C15FA3">
        <w:rPr>
          <w:sz w:val="28"/>
          <w:szCs w:val="28"/>
        </w:rPr>
        <w:t>2012 года № 334-рп «Об утверждении границ территорий объектов культурного наследия (памятников истории и культуры) и режимов использования земельных участков в границах данных территорий»;</w:t>
      </w:r>
    </w:p>
    <w:p w:rsidR="00FB71AA" w:rsidRPr="00C15FA3" w:rsidRDefault="00FB71AA" w:rsidP="00B5321A">
      <w:pPr>
        <w:pStyle w:val="ac"/>
        <w:widowControl w:val="0"/>
        <w:numPr>
          <w:ilvl w:val="0"/>
          <w:numId w:val="9"/>
        </w:numPr>
        <w:tabs>
          <w:tab w:val="left" w:pos="2109"/>
          <w:tab w:val="left" w:pos="9639"/>
        </w:tabs>
        <w:autoSpaceDE w:val="0"/>
        <w:autoSpaceDN w:val="0"/>
        <w:spacing w:line="232" w:lineRule="auto"/>
        <w:ind w:left="0" w:right="3" w:firstLine="709"/>
        <w:contextualSpacing w:val="0"/>
        <w:jc w:val="both"/>
        <w:rPr>
          <w:sz w:val="28"/>
          <w:szCs w:val="28"/>
        </w:rPr>
      </w:pPr>
      <w:r w:rsidRPr="00C15FA3">
        <w:rPr>
          <w:sz w:val="28"/>
          <w:szCs w:val="28"/>
        </w:rPr>
        <w:t xml:space="preserve">распоряжение Правительства Белгородской области от 15 октября </w:t>
      </w:r>
      <w:r w:rsidR="00002510" w:rsidRPr="00C15FA3">
        <w:rPr>
          <w:sz w:val="28"/>
          <w:szCs w:val="28"/>
        </w:rPr>
        <w:br/>
      </w:r>
      <w:r w:rsidRPr="00C15FA3">
        <w:rPr>
          <w:sz w:val="28"/>
          <w:szCs w:val="28"/>
        </w:rPr>
        <w:t>2012 года № 534-рп «Об утверждении границ территорий объектов культурного наследия (памятников истории и культуры) и режимов использования земельных участков в границах данных территорий».</w:t>
      </w:r>
    </w:p>
    <w:p w:rsidR="00FB71AA" w:rsidRPr="00C15FA3" w:rsidRDefault="00FB71AA" w:rsidP="00FB71AA">
      <w:pPr>
        <w:pStyle w:val="ae"/>
        <w:tabs>
          <w:tab w:val="left" w:pos="9639"/>
        </w:tabs>
        <w:spacing w:line="232" w:lineRule="auto"/>
        <w:ind w:left="0" w:right="3" w:firstLine="709"/>
        <w:jc w:val="both"/>
      </w:pPr>
      <w:r w:rsidRPr="00C15FA3">
        <w:t>Для обеспечения сохранения использования и популяризации объектов культурного наследия в районе принята долгосрочная целевая программа «Реконструкция и сохранение памятников воинской славы и воинских захоронений, расположенных на территории Ивнянского района на 2011</w:t>
      </w:r>
      <w:r w:rsidR="00002510" w:rsidRPr="00C15FA3">
        <w:t xml:space="preserve"> –</w:t>
      </w:r>
      <w:r w:rsidRPr="00C15FA3">
        <w:t xml:space="preserve"> 2015 годы».</w:t>
      </w:r>
    </w:p>
    <w:p w:rsidR="00FB71AA" w:rsidRPr="00C15FA3" w:rsidRDefault="00FB71AA" w:rsidP="00FB71AA">
      <w:pPr>
        <w:pStyle w:val="ae"/>
        <w:tabs>
          <w:tab w:val="left" w:pos="9639"/>
        </w:tabs>
        <w:spacing w:line="232" w:lineRule="auto"/>
        <w:ind w:left="0" w:right="3" w:firstLine="709"/>
        <w:jc w:val="both"/>
      </w:pPr>
      <w:r w:rsidRPr="00C15FA3">
        <w:t>Ежегодно принимаются постановления администрации муниципального района «Ивнянский район» «О проведении ремонта памятников воинской славы и воинских захоронений к празднованию Победы в Великой Отечественной войне».</w:t>
      </w:r>
    </w:p>
    <w:p w:rsidR="00FB71AA" w:rsidRPr="00C15FA3" w:rsidRDefault="00FB71AA" w:rsidP="00FB71AA">
      <w:pPr>
        <w:pStyle w:val="ae"/>
        <w:tabs>
          <w:tab w:val="left" w:pos="9639"/>
        </w:tabs>
        <w:spacing w:line="232" w:lineRule="auto"/>
        <w:ind w:left="0" w:right="3" w:firstLine="709"/>
        <w:jc w:val="both"/>
      </w:pPr>
      <w:r w:rsidRPr="00C15FA3">
        <w:t>На территории Ивнянского района расположено 104 объекта культурного наследия, из которых:</w:t>
      </w:r>
    </w:p>
    <w:p w:rsidR="00FB71AA" w:rsidRPr="00C15FA3" w:rsidRDefault="00FB71AA" w:rsidP="00FB71AA">
      <w:pPr>
        <w:pStyle w:val="ae"/>
        <w:tabs>
          <w:tab w:val="left" w:pos="9639"/>
        </w:tabs>
        <w:spacing w:line="232" w:lineRule="auto"/>
        <w:ind w:left="0" w:right="3" w:firstLine="709"/>
        <w:jc w:val="both"/>
      </w:pPr>
      <w:r w:rsidRPr="00C15FA3">
        <w:t>- 1 памятник садово-паркового искусства;</w:t>
      </w:r>
    </w:p>
    <w:p w:rsidR="00FB71AA" w:rsidRPr="00C15FA3" w:rsidRDefault="00FB71AA" w:rsidP="00FB71AA">
      <w:pPr>
        <w:pStyle w:val="ae"/>
        <w:tabs>
          <w:tab w:val="left" w:pos="9639"/>
        </w:tabs>
        <w:spacing w:line="232" w:lineRule="auto"/>
        <w:ind w:left="0" w:right="3" w:firstLine="709"/>
        <w:jc w:val="both"/>
      </w:pPr>
      <w:r w:rsidRPr="00C15FA3">
        <w:t>- 7 памятников архитектуры;</w:t>
      </w:r>
    </w:p>
    <w:p w:rsidR="00FB71AA" w:rsidRPr="00C15FA3" w:rsidRDefault="00FB71AA" w:rsidP="00FB71AA">
      <w:pPr>
        <w:pStyle w:val="ae"/>
        <w:tabs>
          <w:tab w:val="left" w:pos="9639"/>
        </w:tabs>
        <w:spacing w:line="232" w:lineRule="auto"/>
        <w:ind w:left="0" w:right="3" w:firstLine="709"/>
        <w:jc w:val="both"/>
      </w:pPr>
      <w:r w:rsidRPr="00C15FA3">
        <w:lastRenderedPageBreak/>
        <w:t>- 31 памятник воинской славы, в т.ч. воинские захоронения;</w:t>
      </w:r>
    </w:p>
    <w:p w:rsidR="00FB71AA" w:rsidRPr="00C15FA3" w:rsidRDefault="00FB71AA" w:rsidP="00FB71AA">
      <w:pPr>
        <w:pStyle w:val="ae"/>
        <w:tabs>
          <w:tab w:val="left" w:pos="9639"/>
        </w:tabs>
        <w:spacing w:line="232" w:lineRule="auto"/>
        <w:ind w:left="0" w:right="3" w:firstLine="709"/>
        <w:jc w:val="both"/>
      </w:pPr>
      <w:r w:rsidRPr="00C15FA3">
        <w:t>- 65 памятников археологии (курганные могильники).</w:t>
      </w:r>
    </w:p>
    <w:p w:rsidR="00FB71AA" w:rsidRPr="00C15FA3" w:rsidRDefault="00FB71AA" w:rsidP="00FB71AA">
      <w:pPr>
        <w:pStyle w:val="ae"/>
        <w:tabs>
          <w:tab w:val="left" w:pos="9639"/>
        </w:tabs>
        <w:spacing w:line="232" w:lineRule="auto"/>
        <w:ind w:left="0" w:right="3" w:firstLine="709"/>
        <w:jc w:val="both"/>
      </w:pPr>
      <w:r w:rsidRPr="00C15FA3">
        <w:t>Из 65 объектов культурного наследия 7 памятников истории и культуры федерального значения:</w:t>
      </w:r>
    </w:p>
    <w:p w:rsidR="00FB71AA" w:rsidRPr="00C15FA3" w:rsidRDefault="00002510" w:rsidP="00B5321A">
      <w:pPr>
        <w:pStyle w:val="ac"/>
        <w:widowControl w:val="0"/>
        <w:numPr>
          <w:ilvl w:val="0"/>
          <w:numId w:val="8"/>
        </w:numPr>
        <w:tabs>
          <w:tab w:val="left" w:pos="1946"/>
          <w:tab w:val="left" w:pos="9639"/>
        </w:tabs>
        <w:autoSpaceDE w:val="0"/>
        <w:autoSpaceDN w:val="0"/>
        <w:spacing w:line="321" w:lineRule="exact"/>
        <w:ind w:left="0" w:right="3" w:firstLine="709"/>
        <w:contextualSpacing w:val="0"/>
        <w:jc w:val="both"/>
        <w:rPr>
          <w:sz w:val="28"/>
          <w:szCs w:val="28"/>
        </w:rPr>
      </w:pPr>
      <w:r w:rsidRPr="00C15FA3">
        <w:rPr>
          <w:sz w:val="28"/>
          <w:szCs w:val="28"/>
        </w:rPr>
        <w:t>Братская могила № 6 –</w:t>
      </w:r>
      <w:r w:rsidR="00FB71AA" w:rsidRPr="00C15FA3">
        <w:rPr>
          <w:sz w:val="28"/>
          <w:szCs w:val="28"/>
        </w:rPr>
        <w:t xml:space="preserve"> с. Верхопенье</w:t>
      </w:r>
      <w:r w:rsidRPr="00C15FA3">
        <w:rPr>
          <w:sz w:val="28"/>
          <w:szCs w:val="28"/>
        </w:rPr>
        <w:t>.</w:t>
      </w:r>
    </w:p>
    <w:p w:rsidR="00FB71AA" w:rsidRPr="00C15FA3" w:rsidRDefault="00FB71AA" w:rsidP="00B5321A">
      <w:pPr>
        <w:pStyle w:val="ac"/>
        <w:widowControl w:val="0"/>
        <w:numPr>
          <w:ilvl w:val="0"/>
          <w:numId w:val="8"/>
        </w:numPr>
        <w:tabs>
          <w:tab w:val="left" w:pos="1946"/>
          <w:tab w:val="left" w:pos="9639"/>
        </w:tabs>
        <w:autoSpaceDE w:val="0"/>
        <w:autoSpaceDN w:val="0"/>
        <w:spacing w:line="322" w:lineRule="exact"/>
        <w:ind w:left="0" w:right="3" w:firstLine="709"/>
        <w:contextualSpacing w:val="0"/>
        <w:jc w:val="both"/>
        <w:rPr>
          <w:sz w:val="28"/>
          <w:szCs w:val="28"/>
        </w:rPr>
      </w:pPr>
      <w:r w:rsidRPr="00C15FA3">
        <w:rPr>
          <w:sz w:val="28"/>
          <w:szCs w:val="28"/>
        </w:rPr>
        <w:t xml:space="preserve">Бюст Героя Советского Союза Боровиченко М.С. </w:t>
      </w:r>
      <w:r w:rsidR="00002510" w:rsidRPr="00C15FA3">
        <w:rPr>
          <w:sz w:val="28"/>
          <w:szCs w:val="28"/>
        </w:rPr>
        <w:t>–</w:t>
      </w:r>
      <w:r w:rsidRPr="00C15FA3">
        <w:rPr>
          <w:sz w:val="28"/>
          <w:szCs w:val="28"/>
        </w:rPr>
        <w:t xml:space="preserve"> с. Орловка</w:t>
      </w:r>
      <w:r w:rsidR="00002510" w:rsidRPr="00C15FA3">
        <w:rPr>
          <w:sz w:val="28"/>
          <w:szCs w:val="28"/>
        </w:rPr>
        <w:t>.</w:t>
      </w:r>
    </w:p>
    <w:p w:rsidR="00FB71AA" w:rsidRPr="00C15FA3" w:rsidRDefault="00FB71AA" w:rsidP="00B5321A">
      <w:pPr>
        <w:pStyle w:val="ac"/>
        <w:widowControl w:val="0"/>
        <w:numPr>
          <w:ilvl w:val="0"/>
          <w:numId w:val="8"/>
        </w:numPr>
        <w:tabs>
          <w:tab w:val="left" w:pos="1946"/>
          <w:tab w:val="left" w:pos="9639"/>
        </w:tabs>
        <w:autoSpaceDE w:val="0"/>
        <w:autoSpaceDN w:val="0"/>
        <w:ind w:left="0" w:right="3" w:firstLine="709"/>
        <w:contextualSpacing w:val="0"/>
        <w:jc w:val="both"/>
        <w:rPr>
          <w:sz w:val="28"/>
          <w:szCs w:val="28"/>
        </w:rPr>
      </w:pPr>
      <w:r w:rsidRPr="00C15FA3">
        <w:rPr>
          <w:sz w:val="28"/>
          <w:szCs w:val="28"/>
        </w:rPr>
        <w:t xml:space="preserve">Бюст Героя Советского Союза Горовца А.К. </w:t>
      </w:r>
      <w:r w:rsidR="00002510" w:rsidRPr="00C15FA3">
        <w:rPr>
          <w:sz w:val="28"/>
          <w:szCs w:val="28"/>
        </w:rPr>
        <w:t xml:space="preserve">– </w:t>
      </w:r>
      <w:r w:rsidRPr="00C15FA3">
        <w:rPr>
          <w:sz w:val="28"/>
          <w:szCs w:val="28"/>
        </w:rPr>
        <w:t xml:space="preserve">у развилки автодорог </w:t>
      </w:r>
      <w:r w:rsidR="00002510" w:rsidRPr="00C15FA3">
        <w:rPr>
          <w:sz w:val="28"/>
          <w:szCs w:val="28"/>
        </w:rPr>
        <w:br/>
      </w:r>
      <w:r w:rsidRPr="00C15FA3">
        <w:rPr>
          <w:sz w:val="28"/>
          <w:szCs w:val="28"/>
        </w:rPr>
        <w:t>на границе с Курской областью</w:t>
      </w:r>
      <w:r w:rsidR="00002510" w:rsidRPr="00C15FA3">
        <w:rPr>
          <w:sz w:val="28"/>
          <w:szCs w:val="28"/>
        </w:rPr>
        <w:t>.</w:t>
      </w:r>
    </w:p>
    <w:p w:rsidR="00FB71AA" w:rsidRPr="00C15FA3" w:rsidRDefault="00FB71AA" w:rsidP="00B5321A">
      <w:pPr>
        <w:pStyle w:val="ac"/>
        <w:widowControl w:val="0"/>
        <w:numPr>
          <w:ilvl w:val="0"/>
          <w:numId w:val="8"/>
        </w:numPr>
        <w:tabs>
          <w:tab w:val="left" w:pos="1946"/>
          <w:tab w:val="left" w:pos="9639"/>
        </w:tabs>
        <w:autoSpaceDE w:val="0"/>
        <w:autoSpaceDN w:val="0"/>
        <w:spacing w:line="321" w:lineRule="exact"/>
        <w:ind w:left="0" w:right="3" w:firstLine="709"/>
        <w:contextualSpacing w:val="0"/>
        <w:jc w:val="both"/>
        <w:rPr>
          <w:sz w:val="28"/>
          <w:szCs w:val="28"/>
        </w:rPr>
      </w:pPr>
      <w:r w:rsidRPr="00C15FA3">
        <w:rPr>
          <w:sz w:val="28"/>
          <w:szCs w:val="28"/>
        </w:rPr>
        <w:t>Братская могила №</w:t>
      </w:r>
      <w:r w:rsidR="00002510" w:rsidRPr="00C15FA3">
        <w:rPr>
          <w:sz w:val="28"/>
          <w:szCs w:val="28"/>
        </w:rPr>
        <w:t xml:space="preserve"> 15 –</w:t>
      </w:r>
      <w:r w:rsidRPr="00C15FA3">
        <w:rPr>
          <w:sz w:val="28"/>
          <w:szCs w:val="28"/>
        </w:rPr>
        <w:t xml:space="preserve"> с.</w:t>
      </w:r>
      <w:r w:rsidR="00002510" w:rsidRPr="00C15FA3">
        <w:rPr>
          <w:sz w:val="28"/>
          <w:szCs w:val="28"/>
        </w:rPr>
        <w:t xml:space="preserve"> </w:t>
      </w:r>
      <w:r w:rsidRPr="00C15FA3">
        <w:rPr>
          <w:sz w:val="28"/>
          <w:szCs w:val="28"/>
        </w:rPr>
        <w:t>Сырцево</w:t>
      </w:r>
      <w:r w:rsidR="00002510" w:rsidRPr="00C15FA3">
        <w:rPr>
          <w:sz w:val="28"/>
          <w:szCs w:val="28"/>
        </w:rPr>
        <w:t>.</w:t>
      </w:r>
    </w:p>
    <w:p w:rsidR="00FB71AA" w:rsidRPr="00C15FA3" w:rsidRDefault="00FB71AA" w:rsidP="00B5321A">
      <w:pPr>
        <w:pStyle w:val="ac"/>
        <w:widowControl w:val="0"/>
        <w:numPr>
          <w:ilvl w:val="0"/>
          <w:numId w:val="8"/>
        </w:numPr>
        <w:tabs>
          <w:tab w:val="left" w:pos="1946"/>
          <w:tab w:val="left" w:pos="9639"/>
        </w:tabs>
        <w:autoSpaceDE w:val="0"/>
        <w:autoSpaceDN w:val="0"/>
        <w:spacing w:before="5"/>
        <w:ind w:left="0" w:right="3" w:firstLine="709"/>
        <w:contextualSpacing w:val="0"/>
        <w:jc w:val="both"/>
        <w:rPr>
          <w:sz w:val="28"/>
          <w:szCs w:val="28"/>
        </w:rPr>
      </w:pPr>
      <w:r w:rsidRPr="00C15FA3">
        <w:rPr>
          <w:sz w:val="28"/>
          <w:szCs w:val="28"/>
        </w:rPr>
        <w:t>Братская могила №</w:t>
      </w:r>
      <w:r w:rsidR="00002510" w:rsidRPr="00C15FA3">
        <w:rPr>
          <w:sz w:val="28"/>
          <w:szCs w:val="28"/>
        </w:rPr>
        <w:t xml:space="preserve"> 14 –</w:t>
      </w:r>
      <w:r w:rsidRPr="00C15FA3">
        <w:rPr>
          <w:sz w:val="28"/>
          <w:szCs w:val="28"/>
        </w:rPr>
        <w:t xml:space="preserve"> с. Покровка</w:t>
      </w:r>
      <w:r w:rsidR="00002510" w:rsidRPr="00C15FA3">
        <w:rPr>
          <w:sz w:val="28"/>
          <w:szCs w:val="28"/>
        </w:rPr>
        <w:t>.</w:t>
      </w:r>
    </w:p>
    <w:p w:rsidR="00FB71AA" w:rsidRPr="00C15FA3" w:rsidRDefault="00FB71AA" w:rsidP="00B5321A">
      <w:pPr>
        <w:pStyle w:val="ac"/>
        <w:widowControl w:val="0"/>
        <w:numPr>
          <w:ilvl w:val="0"/>
          <w:numId w:val="8"/>
        </w:numPr>
        <w:tabs>
          <w:tab w:val="left" w:pos="1946"/>
          <w:tab w:val="left" w:pos="9639"/>
        </w:tabs>
        <w:autoSpaceDE w:val="0"/>
        <w:autoSpaceDN w:val="0"/>
        <w:ind w:left="0" w:right="3" w:firstLine="709"/>
        <w:contextualSpacing w:val="0"/>
        <w:jc w:val="both"/>
        <w:rPr>
          <w:sz w:val="28"/>
          <w:szCs w:val="28"/>
        </w:rPr>
      </w:pPr>
      <w:r w:rsidRPr="00C15FA3">
        <w:rPr>
          <w:sz w:val="28"/>
          <w:szCs w:val="28"/>
        </w:rPr>
        <w:t xml:space="preserve">Памятный знак в честь 31-го танкового корпуса 1 танковой армии – </w:t>
      </w:r>
      <w:r w:rsidR="00002510" w:rsidRPr="00C15FA3">
        <w:rPr>
          <w:sz w:val="28"/>
          <w:szCs w:val="28"/>
        </w:rPr>
        <w:br/>
      </w:r>
      <w:r w:rsidRPr="00C15FA3">
        <w:rPr>
          <w:sz w:val="28"/>
          <w:szCs w:val="28"/>
        </w:rPr>
        <w:t>х.</w:t>
      </w:r>
      <w:r w:rsidR="00002510" w:rsidRPr="00C15FA3">
        <w:rPr>
          <w:sz w:val="28"/>
          <w:szCs w:val="28"/>
        </w:rPr>
        <w:t xml:space="preserve"> </w:t>
      </w:r>
      <w:r w:rsidRPr="00C15FA3">
        <w:rPr>
          <w:sz w:val="28"/>
          <w:szCs w:val="28"/>
        </w:rPr>
        <w:t>Зоринские Дворы</w:t>
      </w:r>
      <w:r w:rsidR="00002510" w:rsidRPr="00C15FA3">
        <w:rPr>
          <w:sz w:val="28"/>
          <w:szCs w:val="28"/>
        </w:rPr>
        <w:t>.</w:t>
      </w:r>
    </w:p>
    <w:p w:rsidR="00FB71AA" w:rsidRPr="00C15FA3" w:rsidRDefault="00FB71AA" w:rsidP="00B5321A">
      <w:pPr>
        <w:pStyle w:val="ac"/>
        <w:widowControl w:val="0"/>
        <w:numPr>
          <w:ilvl w:val="0"/>
          <w:numId w:val="8"/>
        </w:numPr>
        <w:tabs>
          <w:tab w:val="left" w:pos="1946"/>
          <w:tab w:val="left" w:pos="9639"/>
        </w:tabs>
        <w:autoSpaceDE w:val="0"/>
        <w:autoSpaceDN w:val="0"/>
        <w:spacing w:line="321" w:lineRule="exact"/>
        <w:ind w:left="0" w:right="3" w:firstLine="709"/>
        <w:contextualSpacing w:val="0"/>
        <w:jc w:val="both"/>
        <w:rPr>
          <w:sz w:val="28"/>
          <w:szCs w:val="28"/>
        </w:rPr>
      </w:pPr>
      <w:r w:rsidRPr="00C15FA3">
        <w:rPr>
          <w:sz w:val="28"/>
          <w:szCs w:val="28"/>
        </w:rPr>
        <w:t>Командный пункт 6-й гвардейской армии генерала И.М.</w:t>
      </w:r>
      <w:r w:rsidR="00002510" w:rsidRPr="00C15FA3">
        <w:rPr>
          <w:sz w:val="28"/>
          <w:szCs w:val="28"/>
        </w:rPr>
        <w:t xml:space="preserve"> Чистякова (остатки блиндажа) – </w:t>
      </w:r>
      <w:r w:rsidRPr="00C15FA3">
        <w:rPr>
          <w:sz w:val="28"/>
          <w:szCs w:val="28"/>
        </w:rPr>
        <w:t>с.</w:t>
      </w:r>
      <w:r w:rsidR="00002510" w:rsidRPr="00C15FA3">
        <w:rPr>
          <w:sz w:val="28"/>
          <w:szCs w:val="28"/>
        </w:rPr>
        <w:t xml:space="preserve"> Кочетовка (</w:t>
      </w:r>
      <w:r w:rsidRPr="00C15FA3">
        <w:rPr>
          <w:sz w:val="28"/>
          <w:szCs w:val="28"/>
        </w:rPr>
        <w:t>в лесу</w:t>
      </w:r>
      <w:r w:rsidR="00002510" w:rsidRPr="00C15FA3">
        <w:rPr>
          <w:sz w:val="28"/>
          <w:szCs w:val="28"/>
        </w:rPr>
        <w:t>)</w:t>
      </w:r>
      <w:r w:rsidRPr="00C15FA3">
        <w:rPr>
          <w:sz w:val="28"/>
          <w:szCs w:val="28"/>
        </w:rPr>
        <w:t>.</w:t>
      </w:r>
    </w:p>
    <w:p w:rsidR="00FB71AA" w:rsidRPr="00C15FA3" w:rsidRDefault="00FB71AA" w:rsidP="00FB71AA">
      <w:pPr>
        <w:pStyle w:val="ae"/>
        <w:tabs>
          <w:tab w:val="left" w:pos="9639"/>
        </w:tabs>
        <w:ind w:left="0" w:right="3" w:firstLine="709"/>
        <w:jc w:val="both"/>
      </w:pPr>
      <w:r w:rsidRPr="00C15FA3">
        <w:t>За период с 2009 по 2014 годы на территории Ивнянского района капитально отремонтировано 2 памятника воинской славы:</w:t>
      </w:r>
    </w:p>
    <w:p w:rsidR="00FB71AA" w:rsidRPr="00C15FA3" w:rsidRDefault="00FB71AA" w:rsidP="00B5321A">
      <w:pPr>
        <w:pStyle w:val="ac"/>
        <w:widowControl w:val="0"/>
        <w:numPr>
          <w:ilvl w:val="1"/>
          <w:numId w:val="8"/>
        </w:numPr>
        <w:tabs>
          <w:tab w:val="left" w:pos="2124"/>
          <w:tab w:val="left" w:pos="9639"/>
        </w:tabs>
        <w:autoSpaceDE w:val="0"/>
        <w:autoSpaceDN w:val="0"/>
        <w:ind w:left="0" w:right="3" w:firstLine="709"/>
        <w:contextualSpacing w:val="0"/>
        <w:jc w:val="both"/>
        <w:rPr>
          <w:sz w:val="28"/>
          <w:szCs w:val="28"/>
        </w:rPr>
      </w:pPr>
      <w:r w:rsidRPr="00C15FA3">
        <w:rPr>
          <w:sz w:val="28"/>
          <w:szCs w:val="28"/>
        </w:rPr>
        <w:t xml:space="preserve">«Памятный знак в честь 31 танкового корпуса 1-й танковой дивизии» </w:t>
      </w:r>
      <w:r w:rsidR="00002510" w:rsidRPr="00C15FA3">
        <w:rPr>
          <w:sz w:val="28"/>
          <w:szCs w:val="28"/>
        </w:rPr>
        <w:br/>
      </w:r>
      <w:r w:rsidRPr="00C15FA3">
        <w:rPr>
          <w:sz w:val="28"/>
          <w:szCs w:val="28"/>
        </w:rPr>
        <w:t>на х. Зоринские дворы (израсходовано 399 тыс. руб. из муниципального бюджета);</w:t>
      </w:r>
    </w:p>
    <w:p w:rsidR="00FB71AA" w:rsidRPr="00C15FA3" w:rsidRDefault="00FB71AA" w:rsidP="00B5321A">
      <w:pPr>
        <w:pStyle w:val="ac"/>
        <w:widowControl w:val="0"/>
        <w:numPr>
          <w:ilvl w:val="1"/>
          <w:numId w:val="8"/>
        </w:numPr>
        <w:tabs>
          <w:tab w:val="left" w:pos="2124"/>
          <w:tab w:val="left" w:pos="9639"/>
        </w:tabs>
        <w:autoSpaceDE w:val="0"/>
        <w:autoSpaceDN w:val="0"/>
        <w:ind w:left="0" w:right="3" w:firstLine="709"/>
        <w:contextualSpacing w:val="0"/>
        <w:jc w:val="both"/>
        <w:rPr>
          <w:sz w:val="28"/>
          <w:szCs w:val="28"/>
        </w:rPr>
      </w:pPr>
      <w:r w:rsidRPr="00C15FA3">
        <w:rPr>
          <w:sz w:val="28"/>
          <w:szCs w:val="28"/>
        </w:rPr>
        <w:t>«Братская могила советских воинов, погибших в боях с фашистскими захватчиками в 1943 году» в селе Сафоновка. Захоронено 379 человек, имена установлены. Израсходовано 973,3 тыс. руб. из них 846,3 тыс. руб. выделено Благотворительным Фондом А.В. Скоча «Поколение»;</w:t>
      </w:r>
    </w:p>
    <w:p w:rsidR="00FB71AA" w:rsidRPr="00C15FA3" w:rsidRDefault="00FB71AA" w:rsidP="00B5321A">
      <w:pPr>
        <w:pStyle w:val="ac"/>
        <w:widowControl w:val="0"/>
        <w:numPr>
          <w:ilvl w:val="1"/>
          <w:numId w:val="8"/>
        </w:numPr>
        <w:tabs>
          <w:tab w:val="left" w:pos="2114"/>
          <w:tab w:val="left" w:pos="9639"/>
        </w:tabs>
        <w:autoSpaceDE w:val="0"/>
        <w:autoSpaceDN w:val="0"/>
        <w:spacing w:before="3"/>
        <w:ind w:left="0" w:right="3" w:firstLine="709"/>
        <w:contextualSpacing w:val="0"/>
        <w:jc w:val="both"/>
        <w:rPr>
          <w:sz w:val="28"/>
          <w:szCs w:val="28"/>
        </w:rPr>
      </w:pPr>
      <w:r w:rsidRPr="00C15FA3">
        <w:rPr>
          <w:sz w:val="28"/>
          <w:szCs w:val="28"/>
        </w:rPr>
        <w:t>в п. Ивня установлен памятник «Бюст Георгиевского кавалера, героя Отечественной войны 1812 года И.М. Дуки»;</w:t>
      </w:r>
    </w:p>
    <w:p w:rsidR="00FB71AA" w:rsidRPr="00C15FA3" w:rsidRDefault="00FB71AA" w:rsidP="00B5321A">
      <w:pPr>
        <w:pStyle w:val="ac"/>
        <w:widowControl w:val="0"/>
        <w:numPr>
          <w:ilvl w:val="1"/>
          <w:numId w:val="8"/>
        </w:numPr>
        <w:tabs>
          <w:tab w:val="left" w:pos="2181"/>
          <w:tab w:val="left" w:pos="9639"/>
        </w:tabs>
        <w:autoSpaceDE w:val="0"/>
        <w:autoSpaceDN w:val="0"/>
        <w:spacing w:line="321" w:lineRule="exact"/>
        <w:ind w:left="0" w:right="3" w:firstLine="709"/>
        <w:contextualSpacing w:val="0"/>
        <w:rPr>
          <w:sz w:val="28"/>
          <w:szCs w:val="28"/>
        </w:rPr>
      </w:pPr>
      <w:r w:rsidRPr="00C15FA3">
        <w:rPr>
          <w:sz w:val="28"/>
          <w:szCs w:val="28"/>
        </w:rPr>
        <w:t>благоустроено 39 объектов культурного наследия;</w:t>
      </w:r>
    </w:p>
    <w:p w:rsidR="00FB71AA" w:rsidRPr="00C15FA3" w:rsidRDefault="00FB71AA" w:rsidP="00B5321A">
      <w:pPr>
        <w:pStyle w:val="ac"/>
        <w:widowControl w:val="0"/>
        <w:numPr>
          <w:ilvl w:val="1"/>
          <w:numId w:val="8"/>
        </w:numPr>
        <w:tabs>
          <w:tab w:val="left" w:pos="2109"/>
          <w:tab w:val="left" w:pos="9639"/>
        </w:tabs>
        <w:autoSpaceDE w:val="0"/>
        <w:autoSpaceDN w:val="0"/>
        <w:spacing w:line="322" w:lineRule="exact"/>
        <w:ind w:left="0" w:right="3" w:firstLine="709"/>
        <w:contextualSpacing w:val="0"/>
        <w:rPr>
          <w:sz w:val="28"/>
          <w:szCs w:val="28"/>
        </w:rPr>
      </w:pPr>
      <w:r w:rsidRPr="00C15FA3">
        <w:rPr>
          <w:sz w:val="28"/>
          <w:szCs w:val="28"/>
        </w:rPr>
        <w:t>обозначено 26 памятников археологии;</w:t>
      </w:r>
    </w:p>
    <w:p w:rsidR="00FB71AA" w:rsidRPr="00C15FA3" w:rsidRDefault="00FB71AA" w:rsidP="00B5321A">
      <w:pPr>
        <w:pStyle w:val="ac"/>
        <w:widowControl w:val="0"/>
        <w:numPr>
          <w:ilvl w:val="1"/>
          <w:numId w:val="8"/>
        </w:numPr>
        <w:tabs>
          <w:tab w:val="left" w:pos="9639"/>
          <w:tab w:val="left" w:pos="13467"/>
          <w:tab w:val="left" w:pos="14175"/>
        </w:tabs>
        <w:autoSpaceDE w:val="0"/>
        <w:autoSpaceDN w:val="0"/>
        <w:spacing w:line="322" w:lineRule="exact"/>
        <w:ind w:left="0" w:right="3" w:firstLine="709"/>
        <w:contextualSpacing w:val="0"/>
        <w:jc w:val="both"/>
        <w:rPr>
          <w:sz w:val="28"/>
          <w:szCs w:val="28"/>
        </w:rPr>
      </w:pPr>
      <w:r w:rsidRPr="00C15FA3">
        <w:rPr>
          <w:sz w:val="28"/>
          <w:szCs w:val="28"/>
        </w:rPr>
        <w:t>проведен косметический ремонт памятника архитектуры «Михай</w:t>
      </w:r>
      <w:r w:rsidR="00002510" w:rsidRPr="00C15FA3">
        <w:rPr>
          <w:sz w:val="28"/>
          <w:szCs w:val="28"/>
        </w:rPr>
        <w:t>ловская церковь с интерьером» (</w:t>
      </w:r>
      <w:r w:rsidRPr="00C15FA3">
        <w:rPr>
          <w:sz w:val="28"/>
          <w:szCs w:val="28"/>
        </w:rPr>
        <w:t>с. Песчаное</w:t>
      </w:r>
      <w:r w:rsidR="00002510" w:rsidRPr="00C15FA3">
        <w:rPr>
          <w:sz w:val="28"/>
          <w:szCs w:val="28"/>
        </w:rPr>
        <w:t>)</w:t>
      </w:r>
      <w:r w:rsidRPr="00C15FA3">
        <w:rPr>
          <w:sz w:val="28"/>
          <w:szCs w:val="28"/>
        </w:rPr>
        <w:t>;</w:t>
      </w:r>
    </w:p>
    <w:p w:rsidR="00FB71AA" w:rsidRPr="00C15FA3" w:rsidRDefault="00FB71AA" w:rsidP="00B5321A">
      <w:pPr>
        <w:pStyle w:val="ac"/>
        <w:widowControl w:val="0"/>
        <w:numPr>
          <w:ilvl w:val="1"/>
          <w:numId w:val="8"/>
        </w:numPr>
        <w:tabs>
          <w:tab w:val="left" w:pos="2181"/>
          <w:tab w:val="left" w:pos="9639"/>
        </w:tabs>
        <w:autoSpaceDE w:val="0"/>
        <w:autoSpaceDN w:val="0"/>
        <w:spacing w:line="319" w:lineRule="exact"/>
        <w:ind w:left="0" w:right="3" w:firstLine="709"/>
        <w:contextualSpacing w:val="0"/>
        <w:rPr>
          <w:sz w:val="28"/>
          <w:szCs w:val="28"/>
        </w:rPr>
      </w:pPr>
      <w:r w:rsidRPr="00C15FA3">
        <w:rPr>
          <w:sz w:val="28"/>
          <w:szCs w:val="28"/>
        </w:rPr>
        <w:t>утверждены границы на 33 объектах культурного наследия.</w:t>
      </w:r>
    </w:p>
    <w:p w:rsidR="00FB71AA" w:rsidRPr="00C15FA3" w:rsidRDefault="00FB71AA" w:rsidP="00FB71AA">
      <w:pPr>
        <w:pStyle w:val="ae"/>
        <w:tabs>
          <w:tab w:val="left" w:pos="9639"/>
        </w:tabs>
        <w:spacing w:before="5" w:line="232" w:lineRule="auto"/>
        <w:ind w:left="0" w:right="3" w:firstLine="709"/>
        <w:jc w:val="both"/>
      </w:pPr>
      <w:r w:rsidRPr="00C15FA3">
        <w:t xml:space="preserve">Несмотря на то, что в районе за последнее время многое делается </w:t>
      </w:r>
      <w:r w:rsidR="004F335F" w:rsidRPr="00C15FA3">
        <w:br/>
      </w:r>
      <w:r w:rsidRPr="00C15FA3">
        <w:t>для сохранения историко-культурного наследия, в данной сфере сохраняются следующие проблемы:</w:t>
      </w:r>
    </w:p>
    <w:p w:rsidR="00FB71AA" w:rsidRPr="00C15FA3" w:rsidRDefault="00FB71AA" w:rsidP="00FB71AA">
      <w:pPr>
        <w:pStyle w:val="ae"/>
        <w:tabs>
          <w:tab w:val="left" w:pos="9639"/>
        </w:tabs>
        <w:spacing w:line="232" w:lineRule="auto"/>
        <w:ind w:left="0" w:right="3" w:firstLine="709"/>
        <w:jc w:val="both"/>
      </w:pPr>
      <w:r w:rsidRPr="00C15FA3">
        <w:t>Сохранение объектов культурного наследия требует значительных инвестиций. Денежные средства, выделяемые в последние годы из бюджетов всех уровней на реставрацию памятников истории и культуры Ивнянского района, не позволяют предотвратить ухудшение состояния большей части объектов культурного наследия района и поддерживать их в надлежащем эксплуатационном состоянии.</w:t>
      </w:r>
    </w:p>
    <w:p w:rsidR="00FB71AA" w:rsidRPr="00C15FA3" w:rsidRDefault="00FB71AA" w:rsidP="00FB71AA">
      <w:pPr>
        <w:pStyle w:val="ae"/>
        <w:tabs>
          <w:tab w:val="left" w:pos="9639"/>
        </w:tabs>
        <w:spacing w:line="308" w:lineRule="exact"/>
        <w:ind w:left="0" w:right="3" w:firstLine="709"/>
      </w:pPr>
      <w:r w:rsidRPr="00C15FA3">
        <w:t>Не на все памятники уточнены границы территорий.</w:t>
      </w:r>
    </w:p>
    <w:p w:rsidR="00FB71AA" w:rsidRPr="00C15FA3" w:rsidRDefault="00FB71AA" w:rsidP="00FB71AA">
      <w:pPr>
        <w:pStyle w:val="ae"/>
        <w:tabs>
          <w:tab w:val="left" w:pos="9639"/>
        </w:tabs>
        <w:spacing w:before="2" w:line="232" w:lineRule="auto"/>
        <w:ind w:left="0" w:right="3" w:firstLine="709"/>
        <w:jc w:val="both"/>
      </w:pPr>
      <w:r w:rsidRPr="00C15FA3">
        <w:t>Для решения всех этих острых проблем потребуется осуществление комплекса межведомственных мероприятий.</w:t>
      </w:r>
    </w:p>
    <w:p w:rsidR="00FB71AA" w:rsidRPr="00C15FA3" w:rsidRDefault="00FB71AA" w:rsidP="00FB71AA">
      <w:pPr>
        <w:pStyle w:val="ae"/>
        <w:tabs>
          <w:tab w:val="left" w:pos="9639"/>
        </w:tabs>
        <w:spacing w:line="232" w:lineRule="auto"/>
        <w:ind w:left="0" w:right="3" w:firstLine="709"/>
        <w:jc w:val="both"/>
      </w:pPr>
      <w:r w:rsidRPr="00C15FA3">
        <w:t>Реализация подпрограммы 4 обеспечит сохранение наиболее ценных объектов культурного наследия, находящихся на территории района.</w:t>
      </w:r>
    </w:p>
    <w:p w:rsidR="00FB71AA" w:rsidRPr="00C15FA3" w:rsidRDefault="00FB71AA" w:rsidP="00F57B8C">
      <w:pPr>
        <w:pStyle w:val="ae"/>
        <w:tabs>
          <w:tab w:val="left" w:pos="9639"/>
        </w:tabs>
        <w:ind w:left="0" w:right="6" w:firstLine="709"/>
        <w:jc w:val="both"/>
      </w:pPr>
      <w:r w:rsidRPr="00C15FA3">
        <w:t xml:space="preserve">Настоятельная необходимость осуществления мероприятий </w:t>
      </w:r>
      <w:r w:rsidR="004F335F" w:rsidRPr="00C15FA3">
        <w:br/>
      </w:r>
      <w:r w:rsidRPr="00C15FA3">
        <w:lastRenderedPageBreak/>
        <w:t xml:space="preserve">по сохранению объектов культурного наследия района была и остается одной из важнейших задач культурной политики Ивнянского района. В случае если мероприятия подпрограммы 4 не будут реализованы, могут возникнуть риски потери ценных объектов культурного наследия, и, как следствие, снижение туристической привлекательности района, что будет препятствием </w:t>
      </w:r>
      <w:r w:rsidR="004F335F" w:rsidRPr="00C15FA3">
        <w:br/>
      </w:r>
      <w:r w:rsidRPr="00C15FA3">
        <w:t>для развития в районе сельского туризма, что является одним из приоритетов Стратегии социально- экономического развития Ивнянского района на период до 2025 года.</w:t>
      </w:r>
    </w:p>
    <w:p w:rsidR="00F57B8C" w:rsidRPr="00C15FA3" w:rsidRDefault="00F57B8C" w:rsidP="00F57B8C">
      <w:pPr>
        <w:pStyle w:val="ae"/>
        <w:tabs>
          <w:tab w:val="left" w:pos="9639"/>
        </w:tabs>
        <w:ind w:left="0" w:right="6" w:firstLine="709"/>
        <w:jc w:val="both"/>
        <w:rPr>
          <w:sz w:val="16"/>
          <w:szCs w:val="16"/>
        </w:rPr>
      </w:pPr>
    </w:p>
    <w:p w:rsidR="00FB71AA" w:rsidRPr="00C15FA3" w:rsidRDefault="00FB71AA" w:rsidP="00B5321A">
      <w:pPr>
        <w:pStyle w:val="1"/>
        <w:keepNext w:val="0"/>
        <w:keepLines w:val="0"/>
        <w:widowControl w:val="0"/>
        <w:numPr>
          <w:ilvl w:val="0"/>
          <w:numId w:val="7"/>
        </w:numPr>
        <w:tabs>
          <w:tab w:val="left" w:pos="1922"/>
          <w:tab w:val="left" w:pos="9639"/>
        </w:tabs>
        <w:autoSpaceDE w:val="0"/>
        <w:autoSpaceDN w:val="0"/>
        <w:spacing w:before="0"/>
        <w:ind w:left="0" w:right="6" w:firstLine="709"/>
        <w:jc w:val="center"/>
        <w:rPr>
          <w:rFonts w:ascii="Times New Roman" w:hAnsi="Times New Roman" w:cs="Times New Roman"/>
          <w:color w:val="auto"/>
        </w:rPr>
      </w:pPr>
      <w:bookmarkStart w:id="1" w:name="2._Цель_(цели),_задачи,_сроки_и_этапы_ре"/>
      <w:bookmarkEnd w:id="1"/>
      <w:r w:rsidRPr="00C15FA3">
        <w:rPr>
          <w:rFonts w:ascii="Times New Roman" w:hAnsi="Times New Roman" w:cs="Times New Roman"/>
          <w:color w:val="auto"/>
        </w:rPr>
        <w:t>Цель (цели), задачи, сроки и этапы реализации подпрограммы 4</w:t>
      </w:r>
    </w:p>
    <w:p w:rsidR="00FB71AA" w:rsidRPr="00C15FA3" w:rsidRDefault="00FB71AA" w:rsidP="00F57B8C">
      <w:pPr>
        <w:pStyle w:val="1"/>
        <w:tabs>
          <w:tab w:val="left" w:pos="1922"/>
          <w:tab w:val="left" w:pos="9639"/>
        </w:tabs>
        <w:spacing w:before="0"/>
        <w:ind w:right="6" w:firstLine="709"/>
        <w:rPr>
          <w:rFonts w:ascii="Times New Roman" w:hAnsi="Times New Roman" w:cs="Times New Roman"/>
          <w:color w:val="auto"/>
        </w:rPr>
      </w:pPr>
    </w:p>
    <w:p w:rsidR="00FB71AA" w:rsidRPr="00C15FA3" w:rsidRDefault="00FB71AA" w:rsidP="00F57B8C">
      <w:pPr>
        <w:pStyle w:val="ae"/>
        <w:tabs>
          <w:tab w:val="left" w:pos="9639"/>
        </w:tabs>
        <w:ind w:left="0" w:right="6" w:firstLine="709"/>
        <w:jc w:val="both"/>
      </w:pPr>
      <w:r w:rsidRPr="00C15FA3">
        <w:t xml:space="preserve">Целью подпрограммы 4 является обеспечение охраны, сохранение </w:t>
      </w:r>
      <w:r w:rsidR="004F335F" w:rsidRPr="00C15FA3">
        <w:br/>
      </w:r>
      <w:r w:rsidRPr="00C15FA3">
        <w:t xml:space="preserve">и популяризация объектов культурного наследия (памятников истории </w:t>
      </w:r>
      <w:r w:rsidR="004F335F" w:rsidRPr="00C15FA3">
        <w:br/>
      </w:r>
      <w:r w:rsidRPr="00C15FA3">
        <w:t>и культуры) Ивнянского района.</w:t>
      </w:r>
    </w:p>
    <w:p w:rsidR="00FB71AA" w:rsidRPr="00C15FA3" w:rsidRDefault="00FB71AA" w:rsidP="00FB71AA">
      <w:pPr>
        <w:pStyle w:val="ae"/>
        <w:tabs>
          <w:tab w:val="left" w:pos="9639"/>
        </w:tabs>
        <w:spacing w:line="309" w:lineRule="exact"/>
        <w:ind w:left="0" w:right="3" w:firstLine="709"/>
        <w:jc w:val="both"/>
      </w:pPr>
      <w:r w:rsidRPr="00C15FA3">
        <w:t>Задача подпрограммы 4: обеспечение охраны объектов культурного наследия Ивнянского района.</w:t>
      </w:r>
    </w:p>
    <w:p w:rsidR="00FB71AA" w:rsidRPr="0052469D" w:rsidRDefault="00FB71AA" w:rsidP="00FB71AA">
      <w:pPr>
        <w:pStyle w:val="ae"/>
        <w:tabs>
          <w:tab w:val="left" w:pos="9639"/>
        </w:tabs>
        <w:spacing w:line="232" w:lineRule="auto"/>
        <w:ind w:left="0" w:right="3" w:firstLine="709"/>
        <w:jc w:val="both"/>
        <w:rPr>
          <w:color w:val="FF0000"/>
        </w:rPr>
      </w:pPr>
      <w:r w:rsidRPr="00C15FA3">
        <w:t>Основн</w:t>
      </w:r>
      <w:r w:rsidR="004F335F" w:rsidRPr="00C15FA3">
        <w:t>ой</w:t>
      </w:r>
      <w:r w:rsidRPr="00C15FA3">
        <w:t xml:space="preserve"> показател</w:t>
      </w:r>
      <w:r w:rsidR="004F335F" w:rsidRPr="00C15FA3">
        <w:t>ь</w:t>
      </w:r>
      <w:r w:rsidRPr="00C15FA3">
        <w:t xml:space="preserve"> конечного результата реализации </w:t>
      </w:r>
      <w:r w:rsidR="004F335F" w:rsidRPr="00C15FA3">
        <w:br/>
      </w:r>
      <w:r w:rsidRPr="00C15FA3">
        <w:t xml:space="preserve">подпрограммы 4: доля объектов культурного наследия (памятников истории и культуры), находящихся в удовлетворительном состоянии (не требующих противоаварийных и восстановительных работ), от общего количества объектов культурного наследия, расположенных на территории Ивнянского района должна составить не менее </w:t>
      </w:r>
      <w:r w:rsidR="0052469D" w:rsidRPr="0052469D">
        <w:rPr>
          <w:color w:val="FF0000"/>
          <w:highlight w:val="yellow"/>
        </w:rPr>
        <w:t>84</w:t>
      </w:r>
      <w:r w:rsidR="00E6067B" w:rsidRPr="0052469D">
        <w:rPr>
          <w:color w:val="FF0000"/>
          <w:highlight w:val="yellow"/>
        </w:rPr>
        <w:t xml:space="preserve"> </w:t>
      </w:r>
      <w:r w:rsidRPr="0052469D">
        <w:rPr>
          <w:color w:val="FF0000"/>
          <w:highlight w:val="yellow"/>
        </w:rPr>
        <w:t>%.</w:t>
      </w:r>
    </w:p>
    <w:p w:rsidR="00FB71AA" w:rsidRPr="00C15FA3" w:rsidRDefault="00FB71AA" w:rsidP="00FB71AA">
      <w:pPr>
        <w:pStyle w:val="ae"/>
        <w:tabs>
          <w:tab w:val="left" w:pos="9639"/>
        </w:tabs>
        <w:ind w:left="0" w:right="3" w:firstLine="709"/>
        <w:jc w:val="both"/>
      </w:pPr>
      <w:r w:rsidRPr="00C15FA3">
        <w:t>Сроки реализации подпрограммы 4 – два этапа:</w:t>
      </w:r>
    </w:p>
    <w:p w:rsidR="00FB71AA" w:rsidRPr="00C15FA3" w:rsidRDefault="00FB71AA" w:rsidP="00FB71AA">
      <w:pPr>
        <w:pStyle w:val="ae"/>
        <w:tabs>
          <w:tab w:val="left" w:pos="9639"/>
        </w:tabs>
        <w:ind w:left="0" w:right="3" w:firstLine="709"/>
        <w:jc w:val="both"/>
      </w:pPr>
      <w:r w:rsidRPr="00C15FA3">
        <w:t>1 этап: 2015 – 2020 годы;</w:t>
      </w:r>
    </w:p>
    <w:p w:rsidR="00FB71AA" w:rsidRPr="00C15FA3" w:rsidRDefault="00FB71AA" w:rsidP="00FB71AA">
      <w:pPr>
        <w:pStyle w:val="ae"/>
        <w:tabs>
          <w:tab w:val="left" w:pos="9639"/>
        </w:tabs>
        <w:ind w:left="0" w:right="3" w:firstLine="709"/>
        <w:jc w:val="both"/>
      </w:pPr>
      <w:r w:rsidRPr="00C15FA3">
        <w:t>2 этап: 2021 – 202</w:t>
      </w:r>
      <w:r w:rsidR="00201E73" w:rsidRPr="00C15FA3">
        <w:t>6</w:t>
      </w:r>
      <w:r w:rsidRPr="00C15FA3">
        <w:t xml:space="preserve"> годы.</w:t>
      </w:r>
    </w:p>
    <w:p w:rsidR="00FB71AA" w:rsidRPr="00C15FA3" w:rsidRDefault="00FB71AA" w:rsidP="00FB71AA">
      <w:pPr>
        <w:pStyle w:val="ae"/>
        <w:tabs>
          <w:tab w:val="left" w:pos="9639"/>
        </w:tabs>
        <w:spacing w:before="10"/>
        <w:ind w:left="0" w:right="3" w:firstLine="709"/>
        <w:rPr>
          <w:sz w:val="16"/>
          <w:szCs w:val="16"/>
        </w:rPr>
      </w:pPr>
    </w:p>
    <w:p w:rsidR="00FB71AA" w:rsidRPr="00C15FA3" w:rsidRDefault="00F57B8C" w:rsidP="00F57B8C">
      <w:pPr>
        <w:pStyle w:val="1"/>
        <w:tabs>
          <w:tab w:val="left" w:pos="9639"/>
        </w:tabs>
        <w:spacing w:before="0"/>
        <w:ind w:right="6"/>
        <w:jc w:val="center"/>
        <w:rPr>
          <w:rFonts w:ascii="Times New Roman" w:hAnsi="Times New Roman" w:cs="Times New Roman"/>
          <w:color w:val="auto"/>
        </w:rPr>
      </w:pPr>
      <w:r w:rsidRPr="00C15FA3">
        <w:rPr>
          <w:rFonts w:ascii="Times New Roman" w:hAnsi="Times New Roman" w:cs="Times New Roman"/>
          <w:bCs w:val="0"/>
          <w:color w:val="auto"/>
        </w:rPr>
        <w:t>3.</w:t>
      </w:r>
      <w:r w:rsidRPr="00C15FA3">
        <w:rPr>
          <w:rFonts w:ascii="Times New Roman" w:hAnsi="Times New Roman" w:cs="Times New Roman"/>
          <w:color w:val="auto"/>
        </w:rPr>
        <w:t xml:space="preserve"> </w:t>
      </w:r>
      <w:r w:rsidR="00FB71AA" w:rsidRPr="00C15FA3">
        <w:rPr>
          <w:rFonts w:ascii="Times New Roman" w:hAnsi="Times New Roman" w:cs="Times New Roman"/>
          <w:color w:val="auto"/>
        </w:rPr>
        <w:t>Обоснование выделения системы основных мероприятий и краткое описание основных мероприятий подпрограммы 4</w:t>
      </w:r>
    </w:p>
    <w:p w:rsidR="00F57B8C" w:rsidRPr="00C15FA3" w:rsidRDefault="00F57B8C" w:rsidP="00F57B8C">
      <w:pPr>
        <w:pStyle w:val="ac"/>
        <w:ind w:left="0"/>
        <w:rPr>
          <w:sz w:val="16"/>
          <w:szCs w:val="16"/>
        </w:rPr>
      </w:pPr>
    </w:p>
    <w:p w:rsidR="00FB71AA" w:rsidRPr="00C15FA3" w:rsidRDefault="00FB71AA" w:rsidP="00F57B8C">
      <w:pPr>
        <w:pStyle w:val="ae"/>
        <w:tabs>
          <w:tab w:val="left" w:pos="9639"/>
        </w:tabs>
        <w:ind w:left="0" w:right="6" w:firstLine="709"/>
        <w:jc w:val="both"/>
      </w:pPr>
      <w:r w:rsidRPr="00C15FA3">
        <w:t>Для обеспечения выполнения задачи по охране объектов культурного наследия Ивнянского района необходимо провести следующие мероприятия:</w:t>
      </w:r>
    </w:p>
    <w:p w:rsidR="00FB71AA" w:rsidRPr="00C15FA3" w:rsidRDefault="00FB71AA" w:rsidP="00FB71AA">
      <w:pPr>
        <w:pStyle w:val="ac"/>
        <w:tabs>
          <w:tab w:val="left" w:pos="2805"/>
          <w:tab w:val="left" w:pos="9639"/>
        </w:tabs>
        <w:spacing w:line="242" w:lineRule="auto"/>
        <w:ind w:left="0" w:right="3" w:firstLine="709"/>
        <w:rPr>
          <w:sz w:val="28"/>
          <w:szCs w:val="28"/>
        </w:rPr>
      </w:pPr>
      <w:r w:rsidRPr="00C15FA3">
        <w:rPr>
          <w:sz w:val="28"/>
          <w:szCs w:val="28"/>
        </w:rPr>
        <w:t>4.1.1. Ремонт и содержание памятников истории и культуры Ивнянского района.</w:t>
      </w:r>
    </w:p>
    <w:p w:rsidR="00FB71AA" w:rsidRPr="00C15FA3" w:rsidRDefault="00FB71AA" w:rsidP="00FB71AA">
      <w:pPr>
        <w:pStyle w:val="ae"/>
        <w:tabs>
          <w:tab w:val="left" w:pos="9639"/>
        </w:tabs>
        <w:ind w:left="0" w:right="3" w:firstLine="709"/>
        <w:jc w:val="both"/>
      </w:pPr>
      <w:r w:rsidRPr="00C15FA3">
        <w:t xml:space="preserve">Реализация данного основного мероприятия направлена на выполнение задачи по сохранению объектов культурного наследия Ивнянского района </w:t>
      </w:r>
      <w:r w:rsidR="004F335F" w:rsidRPr="00C15FA3">
        <w:br/>
      </w:r>
      <w:r w:rsidRPr="00C15FA3">
        <w:t xml:space="preserve">и предполагает проведение текущих ремонтов памятников воинской славы </w:t>
      </w:r>
      <w:r w:rsidR="004F335F" w:rsidRPr="00C15FA3">
        <w:br/>
      </w:r>
      <w:r w:rsidRPr="00C15FA3">
        <w:t>и воинских захоронений.</w:t>
      </w:r>
    </w:p>
    <w:p w:rsidR="00FB71AA" w:rsidRPr="00C15FA3" w:rsidRDefault="00FB71AA" w:rsidP="00FB71AA">
      <w:pPr>
        <w:pStyle w:val="ae"/>
        <w:tabs>
          <w:tab w:val="left" w:pos="9639"/>
        </w:tabs>
        <w:ind w:left="0" w:right="3" w:firstLine="709"/>
        <w:jc w:val="both"/>
      </w:pPr>
      <w:r w:rsidRPr="00C15FA3">
        <w:t>4.1.2. Популяризация объектов культурного наследия Ивнянского района.</w:t>
      </w:r>
    </w:p>
    <w:p w:rsidR="00FB71AA" w:rsidRPr="00C15FA3" w:rsidRDefault="00FB71AA" w:rsidP="00FB71AA">
      <w:pPr>
        <w:pStyle w:val="ae"/>
        <w:tabs>
          <w:tab w:val="left" w:pos="9639"/>
        </w:tabs>
        <w:ind w:left="0" w:right="6" w:firstLine="709"/>
        <w:jc w:val="both"/>
      </w:pPr>
      <w:r w:rsidRPr="00C15FA3">
        <w:t xml:space="preserve">Осуществление данного основного мероприятия направлено </w:t>
      </w:r>
      <w:r w:rsidR="004F335F" w:rsidRPr="00C15FA3">
        <w:br/>
      </w:r>
      <w:r w:rsidRPr="00C15FA3">
        <w:t>на выполнение задачи по популяризации объектов культурного наследия Ивнянского района.</w:t>
      </w:r>
    </w:p>
    <w:p w:rsidR="00FB71AA" w:rsidRPr="00C15FA3" w:rsidRDefault="00FB71AA" w:rsidP="00FB71AA">
      <w:pPr>
        <w:pStyle w:val="ae"/>
        <w:tabs>
          <w:tab w:val="left" w:pos="9639"/>
        </w:tabs>
        <w:ind w:left="0" w:right="6" w:firstLine="709"/>
        <w:jc w:val="both"/>
      </w:pPr>
      <w:r w:rsidRPr="00C15FA3">
        <w:t>Данное основное мероприятие предусматривает реализацию  мероприятий, направленных на популяризацию недвижимых объектов культурного наследия Ивнянского района:</w:t>
      </w:r>
    </w:p>
    <w:p w:rsidR="00FB71AA" w:rsidRPr="00C15FA3" w:rsidRDefault="00FB71AA" w:rsidP="00FB71AA">
      <w:pPr>
        <w:pStyle w:val="ae"/>
        <w:tabs>
          <w:tab w:val="left" w:pos="9639"/>
        </w:tabs>
        <w:ind w:left="0" w:right="6" w:firstLine="709"/>
        <w:jc w:val="both"/>
      </w:pPr>
      <w:r w:rsidRPr="00C15FA3">
        <w:t>- размещение в средствах массовой информации и сети Интернет сведений об объектах культурного наследия Ивнянского района;</w:t>
      </w:r>
    </w:p>
    <w:p w:rsidR="00FB71AA" w:rsidRPr="00C15FA3" w:rsidRDefault="00FB71AA" w:rsidP="00FB71AA">
      <w:pPr>
        <w:pStyle w:val="ae"/>
        <w:tabs>
          <w:tab w:val="left" w:pos="9639"/>
        </w:tabs>
        <w:ind w:left="0" w:right="6" w:firstLine="709"/>
        <w:jc w:val="both"/>
      </w:pPr>
      <w:r w:rsidRPr="00C15FA3">
        <w:lastRenderedPageBreak/>
        <w:t>- издание материалов свода объектов культурного наследия Ивнянского района.</w:t>
      </w:r>
    </w:p>
    <w:p w:rsidR="00FB71AA" w:rsidRPr="00C15FA3" w:rsidRDefault="00FB71AA" w:rsidP="00FB71AA">
      <w:pPr>
        <w:pStyle w:val="ae"/>
        <w:tabs>
          <w:tab w:val="left" w:pos="9639"/>
        </w:tabs>
        <w:ind w:left="0" w:right="6" w:firstLine="709"/>
        <w:jc w:val="both"/>
      </w:pPr>
      <w:r w:rsidRPr="00C15FA3">
        <w:t>Финансовое обеспечение реализации данного основного мероприятия осуществляется за счет средств местного бюджета.</w:t>
      </w:r>
    </w:p>
    <w:p w:rsidR="00FB71AA" w:rsidRPr="00C15FA3" w:rsidRDefault="00FB71AA" w:rsidP="00F57B8C">
      <w:pPr>
        <w:pStyle w:val="ae"/>
        <w:tabs>
          <w:tab w:val="left" w:pos="9639"/>
        </w:tabs>
        <w:ind w:left="0" w:right="6" w:firstLine="709"/>
        <w:jc w:val="both"/>
      </w:pPr>
      <w:r w:rsidRPr="00C15FA3">
        <w:t xml:space="preserve">Исчерпывающий перечень мероприятий подпрограммы 4 представлен </w:t>
      </w:r>
      <w:r w:rsidR="004F335F" w:rsidRPr="00C15FA3">
        <w:br/>
      </w:r>
      <w:r w:rsidRPr="00C15FA3">
        <w:t>в приложении № 1 к муниципальной программе.</w:t>
      </w:r>
    </w:p>
    <w:p w:rsidR="00FB71AA" w:rsidRPr="00C15FA3" w:rsidRDefault="00FB71AA" w:rsidP="00F57B8C">
      <w:pPr>
        <w:pStyle w:val="ae"/>
        <w:ind w:left="0"/>
        <w:rPr>
          <w:sz w:val="16"/>
          <w:szCs w:val="16"/>
        </w:rPr>
      </w:pPr>
    </w:p>
    <w:p w:rsidR="00FB71AA" w:rsidRPr="00C15FA3" w:rsidRDefault="00FB71AA" w:rsidP="00F57B8C">
      <w:pPr>
        <w:pStyle w:val="1"/>
        <w:tabs>
          <w:tab w:val="left" w:pos="-1985"/>
        </w:tabs>
        <w:spacing w:before="0"/>
        <w:jc w:val="center"/>
        <w:rPr>
          <w:rFonts w:ascii="Times New Roman" w:hAnsi="Times New Roman" w:cs="Times New Roman"/>
          <w:color w:val="auto"/>
        </w:rPr>
      </w:pPr>
      <w:r w:rsidRPr="00C15FA3">
        <w:rPr>
          <w:rFonts w:ascii="Times New Roman" w:hAnsi="Times New Roman" w:cs="Times New Roman"/>
          <w:color w:val="auto"/>
        </w:rPr>
        <w:t>4. Ресурсное обеспечение подпрограммы 4</w:t>
      </w:r>
    </w:p>
    <w:p w:rsidR="00FB71AA" w:rsidRPr="00C15FA3" w:rsidRDefault="00FB71AA" w:rsidP="00F57B8C">
      <w:pPr>
        <w:pStyle w:val="1"/>
        <w:tabs>
          <w:tab w:val="left" w:pos="3463"/>
        </w:tabs>
        <w:spacing w:before="0"/>
        <w:ind w:left="3462"/>
        <w:rPr>
          <w:rFonts w:ascii="Times New Roman" w:hAnsi="Times New Roman" w:cs="Times New Roman"/>
          <w:color w:val="auto"/>
          <w:sz w:val="16"/>
          <w:szCs w:val="16"/>
        </w:rPr>
      </w:pPr>
    </w:p>
    <w:p w:rsidR="00FB71AA" w:rsidRPr="00C15FA3" w:rsidRDefault="00FB71AA" w:rsidP="00F57B8C">
      <w:pPr>
        <w:pStyle w:val="ae"/>
        <w:tabs>
          <w:tab w:val="left" w:pos="9639"/>
        </w:tabs>
        <w:ind w:left="0" w:right="6" w:firstLine="709"/>
        <w:jc w:val="both"/>
      </w:pPr>
      <w:r w:rsidRPr="00C15FA3">
        <w:t xml:space="preserve">Информация о ресурсном обеспечении реализации подпрограммы 4 </w:t>
      </w:r>
      <w:r w:rsidR="004F335F" w:rsidRPr="00C15FA3">
        <w:br/>
      </w:r>
      <w:r w:rsidRPr="00C15FA3">
        <w:t xml:space="preserve">в разрезе участников, основных мероприятий, а также по годам реализации подпрограммы 4 </w:t>
      </w:r>
      <w:r w:rsidR="004F335F" w:rsidRPr="00C15FA3">
        <w:t>представлена в приложениях № 3,</w:t>
      </w:r>
      <w:r w:rsidRPr="00C15FA3">
        <w:t xml:space="preserve"> 4 к муниципальной программе.</w:t>
      </w:r>
    </w:p>
    <w:p w:rsidR="00FB71AA" w:rsidRPr="00C15FA3" w:rsidRDefault="00FB71AA" w:rsidP="00FB71AA">
      <w:pPr>
        <w:pStyle w:val="ae"/>
        <w:tabs>
          <w:tab w:val="left" w:pos="9639"/>
        </w:tabs>
        <w:ind w:left="0" w:right="6" w:firstLine="709"/>
        <w:jc w:val="both"/>
      </w:pPr>
      <w:r w:rsidRPr="00C15FA3">
        <w:t>Сведения о методике расчета показателей приводятся в приложении № 6 к муниципальной программе.</w:t>
      </w:r>
    </w:p>
    <w:p w:rsidR="00FB71AA" w:rsidRPr="00C15FA3" w:rsidRDefault="00FB71AA" w:rsidP="00FB71AA">
      <w:pPr>
        <w:pStyle w:val="ae"/>
        <w:tabs>
          <w:tab w:val="left" w:pos="9639"/>
        </w:tabs>
        <w:ind w:left="0" w:right="6" w:firstLine="709"/>
        <w:jc w:val="both"/>
      </w:pPr>
    </w:p>
    <w:p w:rsidR="00FB71AA" w:rsidRPr="00C15FA3" w:rsidRDefault="00FB71AA" w:rsidP="00FB71AA">
      <w:pPr>
        <w:pStyle w:val="ae"/>
        <w:tabs>
          <w:tab w:val="left" w:pos="9639"/>
        </w:tabs>
        <w:ind w:left="0" w:right="6"/>
        <w:jc w:val="center"/>
        <w:rPr>
          <w:b/>
        </w:rPr>
      </w:pPr>
      <w:r w:rsidRPr="00C15FA3">
        <w:rPr>
          <w:b/>
        </w:rPr>
        <w:t>5. Прогноз показателей конечного результата подпрограммы 4</w:t>
      </w:r>
    </w:p>
    <w:p w:rsidR="00FB71AA" w:rsidRPr="00C15FA3" w:rsidRDefault="00FB71AA" w:rsidP="00FB71AA">
      <w:pPr>
        <w:pStyle w:val="ae"/>
        <w:tabs>
          <w:tab w:val="left" w:pos="9639"/>
        </w:tabs>
        <w:ind w:left="0" w:right="6"/>
        <w:jc w:val="center"/>
        <w:rPr>
          <w:b/>
        </w:rPr>
      </w:pPr>
    </w:p>
    <w:tbl>
      <w:tblPr>
        <w:tblStyle w:val="a3"/>
        <w:tblW w:w="0" w:type="auto"/>
        <w:tblLayout w:type="fixed"/>
        <w:tblLook w:val="04A0" w:firstRow="1" w:lastRow="0" w:firstColumn="1" w:lastColumn="0" w:noHBand="0" w:noVBand="1"/>
      </w:tblPr>
      <w:tblGrid>
        <w:gridCol w:w="2093"/>
        <w:gridCol w:w="2126"/>
        <w:gridCol w:w="851"/>
        <w:gridCol w:w="992"/>
        <w:gridCol w:w="850"/>
        <w:gridCol w:w="851"/>
        <w:gridCol w:w="992"/>
        <w:gridCol w:w="992"/>
      </w:tblGrid>
      <w:tr w:rsidR="00D31277" w:rsidRPr="00C15FA3" w:rsidTr="00D31277">
        <w:tc>
          <w:tcPr>
            <w:tcW w:w="2093" w:type="dxa"/>
          </w:tcPr>
          <w:p w:rsidR="00D31277" w:rsidRPr="00C15FA3" w:rsidRDefault="00D31277" w:rsidP="00352AF3">
            <w:pPr>
              <w:ind w:right="-108"/>
              <w:jc w:val="center"/>
              <w:rPr>
                <w:b/>
                <w:shd w:val="clear" w:color="auto" w:fill="FFFFFF"/>
              </w:rPr>
            </w:pPr>
            <w:r w:rsidRPr="00C15FA3">
              <w:rPr>
                <w:b/>
                <w:shd w:val="clear" w:color="auto" w:fill="FFFFFF"/>
              </w:rPr>
              <w:t>Наименование показателя, единица измерения</w:t>
            </w:r>
          </w:p>
        </w:tc>
        <w:tc>
          <w:tcPr>
            <w:tcW w:w="2126" w:type="dxa"/>
          </w:tcPr>
          <w:p w:rsidR="00D31277" w:rsidRPr="00C15FA3" w:rsidRDefault="00D31277" w:rsidP="00352AF3">
            <w:pPr>
              <w:jc w:val="center"/>
              <w:rPr>
                <w:b/>
                <w:shd w:val="clear" w:color="auto" w:fill="FFFFFF"/>
              </w:rPr>
            </w:pPr>
            <w:r w:rsidRPr="00C15FA3">
              <w:rPr>
                <w:b/>
                <w:shd w:val="clear" w:color="auto" w:fill="FFFFFF"/>
              </w:rPr>
              <w:t>Соисполнитель</w:t>
            </w:r>
          </w:p>
        </w:tc>
        <w:tc>
          <w:tcPr>
            <w:tcW w:w="5528" w:type="dxa"/>
            <w:gridSpan w:val="6"/>
          </w:tcPr>
          <w:p w:rsidR="00D31277" w:rsidRPr="00C15FA3" w:rsidRDefault="00D31277" w:rsidP="00352AF3">
            <w:pPr>
              <w:jc w:val="center"/>
              <w:rPr>
                <w:shd w:val="clear" w:color="auto" w:fill="FFFFFF"/>
              </w:rPr>
            </w:pPr>
            <w:r w:rsidRPr="00C15FA3">
              <w:rPr>
                <w:b/>
              </w:rPr>
              <w:t>Значение показателя по годам реализации</w:t>
            </w:r>
          </w:p>
        </w:tc>
      </w:tr>
      <w:tr w:rsidR="00D31277" w:rsidRPr="00C15FA3" w:rsidTr="00D31277">
        <w:tc>
          <w:tcPr>
            <w:tcW w:w="2093" w:type="dxa"/>
            <w:vMerge w:val="restart"/>
          </w:tcPr>
          <w:p w:rsidR="00D31277" w:rsidRPr="00C15FA3" w:rsidRDefault="00D31277" w:rsidP="00D31277">
            <w:pPr>
              <w:pStyle w:val="TableParagraph"/>
              <w:ind w:left="102" w:right="133"/>
              <w:jc w:val="center"/>
              <w:rPr>
                <w:sz w:val="24"/>
                <w:szCs w:val="24"/>
              </w:rPr>
            </w:pPr>
            <w:r w:rsidRPr="00C15FA3">
              <w:rPr>
                <w:sz w:val="24"/>
                <w:szCs w:val="24"/>
              </w:rPr>
              <w:t xml:space="preserve">Доля объектов культурного наследия (памятников истории </w:t>
            </w:r>
          </w:p>
          <w:p w:rsidR="00D31277" w:rsidRPr="00C15FA3" w:rsidRDefault="00D31277" w:rsidP="00D31277">
            <w:pPr>
              <w:pStyle w:val="TableParagraph"/>
              <w:ind w:left="102" w:right="133"/>
              <w:jc w:val="center"/>
              <w:rPr>
                <w:sz w:val="24"/>
                <w:szCs w:val="24"/>
              </w:rPr>
            </w:pPr>
            <w:r w:rsidRPr="00C15FA3">
              <w:rPr>
                <w:sz w:val="24"/>
                <w:szCs w:val="24"/>
              </w:rPr>
              <w:t xml:space="preserve">и культуры), находящихся </w:t>
            </w:r>
          </w:p>
          <w:p w:rsidR="00D31277" w:rsidRPr="00C15FA3" w:rsidRDefault="00D31277" w:rsidP="00D31277">
            <w:pPr>
              <w:pStyle w:val="TableParagraph"/>
              <w:ind w:left="102" w:right="133"/>
              <w:jc w:val="center"/>
              <w:rPr>
                <w:sz w:val="24"/>
                <w:szCs w:val="24"/>
              </w:rPr>
            </w:pPr>
            <w:r w:rsidRPr="00C15FA3">
              <w:rPr>
                <w:sz w:val="24"/>
                <w:szCs w:val="24"/>
              </w:rPr>
              <w:t>в удовлетворите</w:t>
            </w:r>
          </w:p>
          <w:p w:rsidR="00D31277" w:rsidRPr="00C15FA3" w:rsidRDefault="00D31277" w:rsidP="00D31277">
            <w:pPr>
              <w:pStyle w:val="TableParagraph"/>
              <w:ind w:left="102" w:right="133"/>
              <w:jc w:val="center"/>
              <w:rPr>
                <w:sz w:val="24"/>
                <w:szCs w:val="24"/>
              </w:rPr>
            </w:pPr>
            <w:r w:rsidRPr="00C15FA3">
              <w:rPr>
                <w:sz w:val="24"/>
                <w:szCs w:val="24"/>
              </w:rPr>
              <w:t xml:space="preserve">льном состоянии </w:t>
            </w:r>
          </w:p>
          <w:p w:rsidR="00D31277" w:rsidRPr="00C15FA3" w:rsidRDefault="00D31277" w:rsidP="00D31277">
            <w:pPr>
              <w:pStyle w:val="TableParagraph"/>
              <w:ind w:left="102" w:right="133"/>
              <w:jc w:val="center"/>
              <w:rPr>
                <w:sz w:val="24"/>
                <w:szCs w:val="24"/>
              </w:rPr>
            </w:pPr>
            <w:r w:rsidRPr="00C15FA3">
              <w:rPr>
                <w:sz w:val="24"/>
                <w:szCs w:val="24"/>
              </w:rPr>
              <w:t xml:space="preserve">(не требующих противоаварийных и восстановитель-ных работ), </w:t>
            </w:r>
          </w:p>
          <w:p w:rsidR="00D31277" w:rsidRPr="00C15FA3" w:rsidRDefault="00D31277" w:rsidP="00D31277">
            <w:pPr>
              <w:pStyle w:val="TableParagraph"/>
              <w:ind w:left="102" w:right="133"/>
              <w:jc w:val="center"/>
              <w:rPr>
                <w:sz w:val="24"/>
                <w:szCs w:val="24"/>
              </w:rPr>
            </w:pPr>
            <w:r w:rsidRPr="00C15FA3">
              <w:rPr>
                <w:sz w:val="24"/>
                <w:szCs w:val="24"/>
              </w:rPr>
              <w:t xml:space="preserve">от общего количества объектов культурного наследия, расположенных </w:t>
            </w:r>
          </w:p>
          <w:p w:rsidR="00D31277" w:rsidRPr="00C15FA3" w:rsidRDefault="00D31277" w:rsidP="00D31277">
            <w:pPr>
              <w:pStyle w:val="TableParagraph"/>
              <w:ind w:left="102" w:right="133"/>
              <w:jc w:val="center"/>
              <w:rPr>
                <w:sz w:val="24"/>
                <w:szCs w:val="24"/>
              </w:rPr>
            </w:pPr>
            <w:r w:rsidRPr="00C15FA3">
              <w:rPr>
                <w:sz w:val="24"/>
                <w:szCs w:val="24"/>
              </w:rPr>
              <w:t>на территории района, %</w:t>
            </w:r>
          </w:p>
        </w:tc>
        <w:tc>
          <w:tcPr>
            <w:tcW w:w="2126" w:type="dxa"/>
            <w:vMerge w:val="restart"/>
          </w:tcPr>
          <w:p w:rsidR="00D31277" w:rsidRPr="00C15FA3" w:rsidRDefault="00D31277" w:rsidP="00352AF3">
            <w:pPr>
              <w:pStyle w:val="TableParagraph"/>
              <w:ind w:left="102"/>
              <w:jc w:val="center"/>
              <w:rPr>
                <w:sz w:val="24"/>
                <w:szCs w:val="24"/>
              </w:rPr>
            </w:pPr>
            <w:r w:rsidRPr="00C15FA3">
              <w:rPr>
                <w:sz w:val="24"/>
                <w:szCs w:val="24"/>
              </w:rPr>
              <w:t>Муниципальное казённое</w:t>
            </w:r>
          </w:p>
          <w:p w:rsidR="00D31277" w:rsidRPr="00C15FA3" w:rsidRDefault="00D31277" w:rsidP="00352AF3">
            <w:pPr>
              <w:pStyle w:val="TableParagraph"/>
              <w:ind w:left="102"/>
              <w:jc w:val="center"/>
              <w:rPr>
                <w:sz w:val="24"/>
                <w:szCs w:val="24"/>
              </w:rPr>
            </w:pPr>
            <w:r w:rsidRPr="00C15FA3">
              <w:rPr>
                <w:sz w:val="24"/>
                <w:szCs w:val="24"/>
              </w:rPr>
              <w:t>учреждение</w:t>
            </w:r>
          </w:p>
          <w:p w:rsidR="00D31277" w:rsidRPr="00C15FA3" w:rsidRDefault="00D31277" w:rsidP="00352AF3">
            <w:pPr>
              <w:pStyle w:val="TableParagraph"/>
              <w:ind w:left="102"/>
              <w:jc w:val="center"/>
              <w:rPr>
                <w:sz w:val="24"/>
                <w:szCs w:val="24"/>
              </w:rPr>
            </w:pPr>
            <w:r w:rsidRPr="00C15FA3">
              <w:rPr>
                <w:sz w:val="24"/>
                <w:szCs w:val="24"/>
              </w:rPr>
              <w:t>«Управление культуры</w:t>
            </w:r>
          </w:p>
          <w:p w:rsidR="00D31277" w:rsidRPr="00C15FA3" w:rsidRDefault="00D31277" w:rsidP="00352AF3">
            <w:pPr>
              <w:pStyle w:val="TableParagraph"/>
              <w:ind w:left="102"/>
              <w:jc w:val="center"/>
              <w:rPr>
                <w:sz w:val="24"/>
                <w:szCs w:val="24"/>
              </w:rPr>
            </w:pPr>
            <w:r w:rsidRPr="00C15FA3">
              <w:rPr>
                <w:sz w:val="24"/>
                <w:szCs w:val="24"/>
              </w:rPr>
              <w:t>администрации муниципального района «Ивнянский район» Белгородской области»</w:t>
            </w:r>
          </w:p>
          <w:p w:rsidR="00D31277" w:rsidRPr="00C15FA3" w:rsidRDefault="00D31277" w:rsidP="00352AF3">
            <w:pPr>
              <w:pStyle w:val="TableParagraph"/>
              <w:ind w:left="102"/>
              <w:jc w:val="center"/>
              <w:rPr>
                <w:sz w:val="24"/>
                <w:szCs w:val="24"/>
              </w:rPr>
            </w:pPr>
          </w:p>
          <w:p w:rsidR="00D31277" w:rsidRPr="00C15FA3" w:rsidRDefault="00D31277" w:rsidP="00352AF3">
            <w:pPr>
              <w:pStyle w:val="TableParagraph"/>
              <w:ind w:left="102"/>
              <w:jc w:val="center"/>
              <w:rPr>
                <w:sz w:val="24"/>
                <w:szCs w:val="24"/>
              </w:rPr>
            </w:pPr>
            <w:r w:rsidRPr="00C15FA3">
              <w:rPr>
                <w:sz w:val="24"/>
                <w:szCs w:val="24"/>
              </w:rPr>
              <w:t>Администрации городского, сельских поселений Ивнянского района</w:t>
            </w:r>
          </w:p>
        </w:tc>
        <w:tc>
          <w:tcPr>
            <w:tcW w:w="851" w:type="dxa"/>
          </w:tcPr>
          <w:p w:rsidR="00D31277" w:rsidRPr="00C15FA3" w:rsidRDefault="00D31277" w:rsidP="00352AF3">
            <w:pPr>
              <w:pStyle w:val="TableParagraph"/>
              <w:ind w:left="141"/>
              <w:jc w:val="center"/>
              <w:rPr>
                <w:b/>
                <w:sz w:val="24"/>
                <w:szCs w:val="24"/>
              </w:rPr>
            </w:pPr>
            <w:r w:rsidRPr="00C15FA3">
              <w:rPr>
                <w:b/>
                <w:sz w:val="24"/>
                <w:szCs w:val="24"/>
              </w:rPr>
              <w:t>2015</w:t>
            </w:r>
          </w:p>
          <w:p w:rsidR="00D31277" w:rsidRPr="00C15FA3" w:rsidRDefault="00D31277" w:rsidP="00352AF3">
            <w:pPr>
              <w:pStyle w:val="TableParagraph"/>
              <w:ind w:left="141"/>
              <w:jc w:val="center"/>
              <w:rPr>
                <w:b/>
                <w:sz w:val="24"/>
                <w:szCs w:val="24"/>
              </w:rPr>
            </w:pPr>
            <w:r w:rsidRPr="00C15FA3">
              <w:rPr>
                <w:b/>
                <w:sz w:val="24"/>
                <w:szCs w:val="24"/>
              </w:rPr>
              <w:t>год</w:t>
            </w:r>
          </w:p>
        </w:tc>
        <w:tc>
          <w:tcPr>
            <w:tcW w:w="992" w:type="dxa"/>
          </w:tcPr>
          <w:p w:rsidR="00D31277" w:rsidRPr="00C15FA3" w:rsidRDefault="00D31277" w:rsidP="00352AF3">
            <w:pPr>
              <w:pStyle w:val="TableParagraph"/>
              <w:ind w:left="141"/>
              <w:jc w:val="center"/>
              <w:rPr>
                <w:b/>
                <w:sz w:val="24"/>
                <w:szCs w:val="24"/>
              </w:rPr>
            </w:pPr>
            <w:r w:rsidRPr="00C15FA3">
              <w:rPr>
                <w:b/>
                <w:sz w:val="24"/>
                <w:szCs w:val="24"/>
              </w:rPr>
              <w:t>2016</w:t>
            </w:r>
          </w:p>
          <w:p w:rsidR="00D31277" w:rsidRPr="00C15FA3" w:rsidRDefault="00D31277" w:rsidP="00352AF3">
            <w:pPr>
              <w:pStyle w:val="TableParagraph"/>
              <w:ind w:left="141"/>
              <w:jc w:val="center"/>
              <w:rPr>
                <w:b/>
                <w:sz w:val="24"/>
                <w:szCs w:val="24"/>
              </w:rPr>
            </w:pPr>
            <w:r w:rsidRPr="00C15FA3">
              <w:rPr>
                <w:b/>
                <w:sz w:val="24"/>
                <w:szCs w:val="24"/>
              </w:rPr>
              <w:t>год</w:t>
            </w:r>
          </w:p>
        </w:tc>
        <w:tc>
          <w:tcPr>
            <w:tcW w:w="850" w:type="dxa"/>
          </w:tcPr>
          <w:p w:rsidR="00D31277" w:rsidRPr="00C15FA3" w:rsidRDefault="00D31277" w:rsidP="00352AF3">
            <w:pPr>
              <w:pStyle w:val="TableParagraph"/>
              <w:ind w:left="141"/>
              <w:jc w:val="center"/>
              <w:rPr>
                <w:b/>
                <w:sz w:val="24"/>
                <w:szCs w:val="24"/>
              </w:rPr>
            </w:pPr>
            <w:r w:rsidRPr="00C15FA3">
              <w:rPr>
                <w:b/>
                <w:sz w:val="24"/>
                <w:szCs w:val="24"/>
              </w:rPr>
              <w:t>2017</w:t>
            </w:r>
          </w:p>
          <w:p w:rsidR="00D31277" w:rsidRPr="00C15FA3" w:rsidRDefault="00D31277" w:rsidP="00352AF3">
            <w:pPr>
              <w:pStyle w:val="TableParagraph"/>
              <w:ind w:left="141"/>
              <w:jc w:val="center"/>
              <w:rPr>
                <w:b/>
                <w:sz w:val="24"/>
                <w:szCs w:val="24"/>
              </w:rPr>
            </w:pPr>
            <w:r w:rsidRPr="00C15FA3">
              <w:rPr>
                <w:b/>
                <w:sz w:val="24"/>
                <w:szCs w:val="24"/>
              </w:rPr>
              <w:t>год</w:t>
            </w:r>
          </w:p>
        </w:tc>
        <w:tc>
          <w:tcPr>
            <w:tcW w:w="851" w:type="dxa"/>
          </w:tcPr>
          <w:p w:rsidR="00D31277" w:rsidRPr="00C15FA3" w:rsidRDefault="00D31277" w:rsidP="00352AF3">
            <w:pPr>
              <w:pStyle w:val="TableParagraph"/>
              <w:ind w:left="141"/>
              <w:jc w:val="center"/>
              <w:rPr>
                <w:b/>
                <w:sz w:val="24"/>
                <w:szCs w:val="24"/>
              </w:rPr>
            </w:pPr>
            <w:r w:rsidRPr="00C15FA3">
              <w:rPr>
                <w:b/>
                <w:sz w:val="24"/>
                <w:szCs w:val="24"/>
              </w:rPr>
              <w:t>2018</w:t>
            </w:r>
          </w:p>
          <w:p w:rsidR="00D31277" w:rsidRPr="00C15FA3" w:rsidRDefault="00D31277" w:rsidP="00352AF3">
            <w:pPr>
              <w:pStyle w:val="TableParagraph"/>
              <w:ind w:left="141"/>
              <w:jc w:val="center"/>
              <w:rPr>
                <w:b/>
                <w:sz w:val="24"/>
                <w:szCs w:val="24"/>
              </w:rPr>
            </w:pPr>
            <w:r w:rsidRPr="00C15FA3">
              <w:rPr>
                <w:b/>
                <w:sz w:val="24"/>
                <w:szCs w:val="24"/>
              </w:rPr>
              <w:t>год</w:t>
            </w:r>
          </w:p>
        </w:tc>
        <w:tc>
          <w:tcPr>
            <w:tcW w:w="992" w:type="dxa"/>
          </w:tcPr>
          <w:p w:rsidR="00D31277" w:rsidRPr="00C15FA3" w:rsidRDefault="00D31277" w:rsidP="00352AF3">
            <w:pPr>
              <w:pStyle w:val="TableParagraph"/>
              <w:ind w:left="141"/>
              <w:jc w:val="center"/>
              <w:rPr>
                <w:b/>
                <w:sz w:val="24"/>
                <w:szCs w:val="24"/>
              </w:rPr>
            </w:pPr>
            <w:r w:rsidRPr="00C15FA3">
              <w:rPr>
                <w:b/>
                <w:sz w:val="24"/>
                <w:szCs w:val="24"/>
              </w:rPr>
              <w:t>2019</w:t>
            </w:r>
          </w:p>
          <w:p w:rsidR="00D31277" w:rsidRPr="00C15FA3" w:rsidRDefault="00D31277" w:rsidP="00352AF3">
            <w:pPr>
              <w:pStyle w:val="TableParagraph"/>
              <w:ind w:left="141"/>
              <w:jc w:val="center"/>
              <w:rPr>
                <w:b/>
                <w:sz w:val="24"/>
                <w:szCs w:val="24"/>
              </w:rPr>
            </w:pPr>
            <w:r w:rsidRPr="00C15FA3">
              <w:rPr>
                <w:b/>
                <w:sz w:val="24"/>
                <w:szCs w:val="24"/>
              </w:rPr>
              <w:t>год</w:t>
            </w:r>
          </w:p>
        </w:tc>
        <w:tc>
          <w:tcPr>
            <w:tcW w:w="992" w:type="dxa"/>
          </w:tcPr>
          <w:p w:rsidR="00D31277" w:rsidRPr="00C15FA3" w:rsidRDefault="00D31277" w:rsidP="00352AF3">
            <w:pPr>
              <w:pStyle w:val="TableParagraph"/>
              <w:ind w:left="141"/>
              <w:jc w:val="center"/>
              <w:rPr>
                <w:b/>
                <w:sz w:val="24"/>
                <w:szCs w:val="24"/>
              </w:rPr>
            </w:pPr>
            <w:r w:rsidRPr="00C15FA3">
              <w:rPr>
                <w:b/>
                <w:sz w:val="24"/>
                <w:szCs w:val="24"/>
              </w:rPr>
              <w:t>2020</w:t>
            </w:r>
          </w:p>
          <w:p w:rsidR="00D31277" w:rsidRPr="00C15FA3" w:rsidRDefault="00D31277" w:rsidP="00352AF3">
            <w:pPr>
              <w:pStyle w:val="TableParagraph"/>
              <w:ind w:left="141"/>
              <w:jc w:val="center"/>
              <w:rPr>
                <w:b/>
                <w:sz w:val="24"/>
                <w:szCs w:val="24"/>
              </w:rPr>
            </w:pPr>
            <w:r w:rsidRPr="00C15FA3">
              <w:rPr>
                <w:b/>
                <w:sz w:val="24"/>
                <w:szCs w:val="24"/>
              </w:rPr>
              <w:t>год</w:t>
            </w:r>
          </w:p>
        </w:tc>
      </w:tr>
      <w:tr w:rsidR="00D31277" w:rsidRPr="00C15FA3" w:rsidTr="00D31277">
        <w:tc>
          <w:tcPr>
            <w:tcW w:w="2093" w:type="dxa"/>
            <w:vMerge/>
          </w:tcPr>
          <w:p w:rsidR="00D31277" w:rsidRPr="00C15FA3" w:rsidRDefault="00D31277" w:rsidP="00352AF3">
            <w:pPr>
              <w:ind w:right="-108"/>
              <w:jc w:val="center"/>
            </w:pPr>
          </w:p>
        </w:tc>
        <w:tc>
          <w:tcPr>
            <w:tcW w:w="2126" w:type="dxa"/>
            <w:vMerge/>
          </w:tcPr>
          <w:p w:rsidR="00D31277" w:rsidRPr="00C15FA3" w:rsidRDefault="00D31277" w:rsidP="00352AF3">
            <w:pPr>
              <w:jc w:val="center"/>
              <w:rPr>
                <w:shd w:val="clear" w:color="auto" w:fill="FFFFFF"/>
              </w:rPr>
            </w:pPr>
          </w:p>
        </w:tc>
        <w:tc>
          <w:tcPr>
            <w:tcW w:w="851" w:type="dxa"/>
          </w:tcPr>
          <w:p w:rsidR="00D31277" w:rsidRPr="00C15FA3" w:rsidRDefault="00D31277" w:rsidP="00352AF3">
            <w:pPr>
              <w:pStyle w:val="TableParagraph"/>
              <w:ind w:left="106"/>
              <w:jc w:val="center"/>
              <w:rPr>
                <w:sz w:val="24"/>
                <w:szCs w:val="24"/>
              </w:rPr>
            </w:pPr>
            <w:r w:rsidRPr="00C15FA3">
              <w:rPr>
                <w:sz w:val="24"/>
                <w:szCs w:val="24"/>
              </w:rPr>
              <w:t>43</w:t>
            </w:r>
          </w:p>
        </w:tc>
        <w:tc>
          <w:tcPr>
            <w:tcW w:w="992" w:type="dxa"/>
          </w:tcPr>
          <w:p w:rsidR="00D31277" w:rsidRPr="00C15FA3" w:rsidRDefault="00D31277" w:rsidP="00352AF3">
            <w:pPr>
              <w:pStyle w:val="TableParagraph"/>
              <w:ind w:left="106"/>
              <w:jc w:val="center"/>
              <w:rPr>
                <w:sz w:val="24"/>
                <w:szCs w:val="24"/>
              </w:rPr>
            </w:pPr>
            <w:r w:rsidRPr="00C15FA3">
              <w:rPr>
                <w:sz w:val="24"/>
                <w:szCs w:val="24"/>
              </w:rPr>
              <w:t>44</w:t>
            </w:r>
          </w:p>
        </w:tc>
        <w:tc>
          <w:tcPr>
            <w:tcW w:w="850" w:type="dxa"/>
          </w:tcPr>
          <w:p w:rsidR="00D31277" w:rsidRPr="00C15FA3" w:rsidRDefault="00D31277" w:rsidP="00352AF3">
            <w:pPr>
              <w:pStyle w:val="TableParagraph"/>
              <w:ind w:left="101"/>
              <w:jc w:val="center"/>
              <w:rPr>
                <w:sz w:val="24"/>
                <w:szCs w:val="24"/>
              </w:rPr>
            </w:pPr>
            <w:r w:rsidRPr="00C15FA3">
              <w:rPr>
                <w:sz w:val="24"/>
                <w:szCs w:val="24"/>
              </w:rPr>
              <w:t>45</w:t>
            </w:r>
          </w:p>
        </w:tc>
        <w:tc>
          <w:tcPr>
            <w:tcW w:w="851" w:type="dxa"/>
          </w:tcPr>
          <w:p w:rsidR="00D31277" w:rsidRPr="00C15FA3" w:rsidRDefault="00D31277" w:rsidP="00352AF3">
            <w:pPr>
              <w:pStyle w:val="TableParagraph"/>
              <w:ind w:left="100"/>
              <w:jc w:val="center"/>
              <w:rPr>
                <w:sz w:val="24"/>
                <w:szCs w:val="24"/>
              </w:rPr>
            </w:pPr>
            <w:r w:rsidRPr="00C15FA3">
              <w:rPr>
                <w:sz w:val="24"/>
                <w:szCs w:val="24"/>
              </w:rPr>
              <w:t>46</w:t>
            </w:r>
          </w:p>
        </w:tc>
        <w:tc>
          <w:tcPr>
            <w:tcW w:w="992" w:type="dxa"/>
          </w:tcPr>
          <w:p w:rsidR="00D31277" w:rsidRPr="00C15FA3" w:rsidRDefault="00D31277" w:rsidP="00352AF3">
            <w:pPr>
              <w:pStyle w:val="TableParagraph"/>
              <w:ind w:left="104"/>
              <w:jc w:val="center"/>
              <w:rPr>
                <w:sz w:val="24"/>
                <w:szCs w:val="24"/>
              </w:rPr>
            </w:pPr>
            <w:r w:rsidRPr="00C15FA3">
              <w:rPr>
                <w:sz w:val="24"/>
                <w:szCs w:val="24"/>
              </w:rPr>
              <w:t>50</w:t>
            </w:r>
          </w:p>
        </w:tc>
        <w:tc>
          <w:tcPr>
            <w:tcW w:w="992" w:type="dxa"/>
          </w:tcPr>
          <w:p w:rsidR="00D31277" w:rsidRPr="00C15FA3" w:rsidRDefault="00D31277" w:rsidP="00352AF3">
            <w:pPr>
              <w:pStyle w:val="TableParagraph"/>
              <w:ind w:left="104"/>
              <w:jc w:val="center"/>
              <w:rPr>
                <w:sz w:val="24"/>
                <w:szCs w:val="24"/>
              </w:rPr>
            </w:pPr>
            <w:r w:rsidRPr="00C15FA3">
              <w:rPr>
                <w:sz w:val="24"/>
                <w:szCs w:val="24"/>
              </w:rPr>
              <w:t>80</w:t>
            </w:r>
          </w:p>
        </w:tc>
      </w:tr>
      <w:tr w:rsidR="00D31277" w:rsidRPr="00C15FA3" w:rsidTr="00D31277">
        <w:tc>
          <w:tcPr>
            <w:tcW w:w="2093" w:type="dxa"/>
            <w:vMerge/>
          </w:tcPr>
          <w:p w:rsidR="00D31277" w:rsidRPr="00C15FA3" w:rsidRDefault="00D31277" w:rsidP="00352AF3">
            <w:pPr>
              <w:ind w:right="-108"/>
              <w:jc w:val="center"/>
            </w:pPr>
          </w:p>
        </w:tc>
        <w:tc>
          <w:tcPr>
            <w:tcW w:w="2126" w:type="dxa"/>
            <w:vMerge/>
          </w:tcPr>
          <w:p w:rsidR="00D31277" w:rsidRPr="00C15FA3" w:rsidRDefault="00D31277" w:rsidP="00352AF3">
            <w:pPr>
              <w:jc w:val="center"/>
              <w:rPr>
                <w:shd w:val="clear" w:color="auto" w:fill="FFFFFF"/>
              </w:rPr>
            </w:pPr>
          </w:p>
        </w:tc>
        <w:tc>
          <w:tcPr>
            <w:tcW w:w="851" w:type="dxa"/>
          </w:tcPr>
          <w:p w:rsidR="00D31277" w:rsidRPr="00C15FA3" w:rsidRDefault="00D31277" w:rsidP="00352AF3">
            <w:pPr>
              <w:pStyle w:val="TableParagraph"/>
              <w:ind w:left="141"/>
              <w:jc w:val="center"/>
              <w:rPr>
                <w:b/>
                <w:sz w:val="24"/>
                <w:szCs w:val="24"/>
              </w:rPr>
            </w:pPr>
            <w:r w:rsidRPr="00C15FA3">
              <w:rPr>
                <w:b/>
                <w:sz w:val="24"/>
                <w:szCs w:val="24"/>
              </w:rPr>
              <w:t>2021</w:t>
            </w:r>
          </w:p>
          <w:p w:rsidR="00D31277" w:rsidRPr="00C15FA3" w:rsidRDefault="00D31277" w:rsidP="00352AF3">
            <w:pPr>
              <w:pStyle w:val="TableParagraph"/>
              <w:ind w:left="141"/>
              <w:jc w:val="center"/>
              <w:rPr>
                <w:b/>
                <w:sz w:val="24"/>
                <w:szCs w:val="24"/>
              </w:rPr>
            </w:pPr>
            <w:r w:rsidRPr="00C15FA3">
              <w:rPr>
                <w:b/>
                <w:sz w:val="24"/>
                <w:szCs w:val="24"/>
              </w:rPr>
              <w:t>год</w:t>
            </w:r>
          </w:p>
        </w:tc>
        <w:tc>
          <w:tcPr>
            <w:tcW w:w="992" w:type="dxa"/>
          </w:tcPr>
          <w:p w:rsidR="00D31277" w:rsidRPr="00C15FA3" w:rsidRDefault="00D31277" w:rsidP="00352AF3">
            <w:pPr>
              <w:pStyle w:val="TableParagraph"/>
              <w:ind w:left="141"/>
              <w:jc w:val="center"/>
              <w:rPr>
                <w:b/>
                <w:sz w:val="24"/>
                <w:szCs w:val="24"/>
              </w:rPr>
            </w:pPr>
            <w:r w:rsidRPr="00C15FA3">
              <w:rPr>
                <w:b/>
                <w:sz w:val="24"/>
                <w:szCs w:val="24"/>
              </w:rPr>
              <w:t>2022</w:t>
            </w:r>
          </w:p>
          <w:p w:rsidR="00D31277" w:rsidRPr="00C15FA3" w:rsidRDefault="00D31277" w:rsidP="00352AF3">
            <w:pPr>
              <w:pStyle w:val="TableParagraph"/>
              <w:ind w:left="141"/>
              <w:jc w:val="center"/>
              <w:rPr>
                <w:b/>
                <w:sz w:val="24"/>
                <w:szCs w:val="24"/>
              </w:rPr>
            </w:pPr>
            <w:r w:rsidRPr="00C15FA3">
              <w:rPr>
                <w:b/>
                <w:sz w:val="24"/>
                <w:szCs w:val="24"/>
              </w:rPr>
              <w:t>год</w:t>
            </w:r>
          </w:p>
        </w:tc>
        <w:tc>
          <w:tcPr>
            <w:tcW w:w="850" w:type="dxa"/>
          </w:tcPr>
          <w:p w:rsidR="00D31277" w:rsidRPr="00C15FA3" w:rsidRDefault="00D31277" w:rsidP="00352AF3">
            <w:pPr>
              <w:pStyle w:val="TableParagraph"/>
              <w:ind w:left="141"/>
              <w:jc w:val="center"/>
              <w:rPr>
                <w:b/>
                <w:sz w:val="24"/>
                <w:szCs w:val="24"/>
              </w:rPr>
            </w:pPr>
            <w:r w:rsidRPr="00C15FA3">
              <w:rPr>
                <w:b/>
                <w:sz w:val="24"/>
                <w:szCs w:val="24"/>
              </w:rPr>
              <w:t>2023</w:t>
            </w:r>
          </w:p>
          <w:p w:rsidR="00D31277" w:rsidRPr="00C15FA3" w:rsidRDefault="00D31277" w:rsidP="00352AF3">
            <w:pPr>
              <w:pStyle w:val="TableParagraph"/>
              <w:ind w:left="141"/>
              <w:jc w:val="center"/>
              <w:rPr>
                <w:b/>
                <w:sz w:val="24"/>
                <w:szCs w:val="24"/>
              </w:rPr>
            </w:pPr>
            <w:r w:rsidRPr="00C15FA3">
              <w:rPr>
                <w:b/>
                <w:sz w:val="24"/>
                <w:szCs w:val="24"/>
              </w:rPr>
              <w:t>год</w:t>
            </w:r>
          </w:p>
        </w:tc>
        <w:tc>
          <w:tcPr>
            <w:tcW w:w="851" w:type="dxa"/>
          </w:tcPr>
          <w:p w:rsidR="00D31277" w:rsidRPr="00C15FA3" w:rsidRDefault="00D31277" w:rsidP="00352AF3">
            <w:pPr>
              <w:pStyle w:val="TableParagraph"/>
              <w:ind w:left="141"/>
              <w:jc w:val="center"/>
              <w:rPr>
                <w:b/>
                <w:sz w:val="24"/>
                <w:szCs w:val="24"/>
              </w:rPr>
            </w:pPr>
            <w:r w:rsidRPr="00C15FA3">
              <w:rPr>
                <w:b/>
                <w:sz w:val="24"/>
                <w:szCs w:val="24"/>
              </w:rPr>
              <w:t>2024</w:t>
            </w:r>
          </w:p>
          <w:p w:rsidR="00D31277" w:rsidRPr="00C15FA3" w:rsidRDefault="00D31277" w:rsidP="00352AF3">
            <w:pPr>
              <w:pStyle w:val="TableParagraph"/>
              <w:ind w:left="141"/>
              <w:jc w:val="center"/>
              <w:rPr>
                <w:b/>
                <w:sz w:val="24"/>
                <w:szCs w:val="24"/>
              </w:rPr>
            </w:pPr>
            <w:r w:rsidRPr="00C15FA3">
              <w:rPr>
                <w:b/>
                <w:sz w:val="24"/>
                <w:szCs w:val="24"/>
              </w:rPr>
              <w:t>год</w:t>
            </w:r>
          </w:p>
        </w:tc>
        <w:tc>
          <w:tcPr>
            <w:tcW w:w="992" w:type="dxa"/>
          </w:tcPr>
          <w:p w:rsidR="00D31277" w:rsidRPr="00C15FA3" w:rsidRDefault="00D31277" w:rsidP="00352AF3">
            <w:pPr>
              <w:pStyle w:val="TableParagraph"/>
              <w:ind w:left="141"/>
              <w:jc w:val="center"/>
              <w:rPr>
                <w:b/>
                <w:sz w:val="24"/>
                <w:szCs w:val="24"/>
              </w:rPr>
            </w:pPr>
            <w:r w:rsidRPr="00C15FA3">
              <w:rPr>
                <w:b/>
                <w:sz w:val="24"/>
                <w:szCs w:val="24"/>
              </w:rPr>
              <w:t>2025</w:t>
            </w:r>
          </w:p>
          <w:p w:rsidR="00D31277" w:rsidRPr="00C15FA3" w:rsidRDefault="00D31277" w:rsidP="00352AF3">
            <w:pPr>
              <w:pStyle w:val="TableParagraph"/>
              <w:ind w:left="141"/>
              <w:jc w:val="center"/>
              <w:rPr>
                <w:b/>
                <w:sz w:val="24"/>
                <w:szCs w:val="24"/>
              </w:rPr>
            </w:pPr>
            <w:r w:rsidRPr="00C15FA3">
              <w:rPr>
                <w:b/>
                <w:sz w:val="24"/>
                <w:szCs w:val="24"/>
              </w:rPr>
              <w:t>год</w:t>
            </w:r>
          </w:p>
        </w:tc>
        <w:tc>
          <w:tcPr>
            <w:tcW w:w="992" w:type="dxa"/>
          </w:tcPr>
          <w:p w:rsidR="00D31277" w:rsidRPr="00C15FA3" w:rsidRDefault="00201E73" w:rsidP="00352AF3">
            <w:pPr>
              <w:pStyle w:val="TableParagraph"/>
              <w:ind w:left="141"/>
              <w:jc w:val="center"/>
              <w:rPr>
                <w:sz w:val="24"/>
                <w:szCs w:val="24"/>
              </w:rPr>
            </w:pPr>
            <w:r w:rsidRPr="00C15FA3">
              <w:rPr>
                <w:sz w:val="24"/>
                <w:szCs w:val="24"/>
              </w:rPr>
              <w:t>2026</w:t>
            </w:r>
          </w:p>
          <w:p w:rsidR="00190AD4" w:rsidRPr="00C15FA3" w:rsidRDefault="00190AD4" w:rsidP="00352AF3">
            <w:pPr>
              <w:pStyle w:val="TableParagraph"/>
              <w:ind w:left="141"/>
              <w:jc w:val="center"/>
              <w:rPr>
                <w:sz w:val="24"/>
                <w:szCs w:val="24"/>
              </w:rPr>
            </w:pPr>
            <w:r w:rsidRPr="00C15FA3">
              <w:rPr>
                <w:sz w:val="24"/>
                <w:szCs w:val="24"/>
              </w:rPr>
              <w:t>год</w:t>
            </w:r>
          </w:p>
        </w:tc>
      </w:tr>
      <w:tr w:rsidR="00D31277" w:rsidRPr="00C15FA3" w:rsidTr="00D31277">
        <w:tc>
          <w:tcPr>
            <w:tcW w:w="2093" w:type="dxa"/>
            <w:vMerge/>
          </w:tcPr>
          <w:p w:rsidR="00D31277" w:rsidRPr="00C15FA3" w:rsidRDefault="00D31277" w:rsidP="00352AF3">
            <w:pPr>
              <w:ind w:right="-108"/>
              <w:jc w:val="center"/>
            </w:pPr>
          </w:p>
        </w:tc>
        <w:tc>
          <w:tcPr>
            <w:tcW w:w="2126" w:type="dxa"/>
            <w:vMerge/>
          </w:tcPr>
          <w:p w:rsidR="00D31277" w:rsidRPr="00C15FA3" w:rsidRDefault="00D31277" w:rsidP="00352AF3">
            <w:pPr>
              <w:jc w:val="center"/>
              <w:rPr>
                <w:shd w:val="clear" w:color="auto" w:fill="FFFFFF"/>
              </w:rPr>
            </w:pPr>
          </w:p>
        </w:tc>
        <w:tc>
          <w:tcPr>
            <w:tcW w:w="851" w:type="dxa"/>
          </w:tcPr>
          <w:p w:rsidR="00D31277" w:rsidRPr="00C15FA3" w:rsidRDefault="00D31277" w:rsidP="00352AF3">
            <w:pPr>
              <w:pStyle w:val="TableParagraph"/>
              <w:ind w:left="106"/>
              <w:jc w:val="center"/>
              <w:rPr>
                <w:b/>
                <w:sz w:val="24"/>
                <w:szCs w:val="24"/>
              </w:rPr>
            </w:pPr>
            <w:r w:rsidRPr="00C15FA3">
              <w:rPr>
                <w:sz w:val="24"/>
                <w:szCs w:val="24"/>
              </w:rPr>
              <w:t>85</w:t>
            </w:r>
          </w:p>
        </w:tc>
        <w:tc>
          <w:tcPr>
            <w:tcW w:w="992" w:type="dxa"/>
          </w:tcPr>
          <w:p w:rsidR="00D31277" w:rsidRPr="00C15FA3" w:rsidRDefault="00D31277" w:rsidP="00352AF3">
            <w:pPr>
              <w:pStyle w:val="TableParagraph"/>
              <w:ind w:left="106"/>
              <w:jc w:val="center"/>
              <w:rPr>
                <w:b/>
                <w:sz w:val="24"/>
                <w:szCs w:val="24"/>
              </w:rPr>
            </w:pPr>
            <w:r w:rsidRPr="00C15FA3">
              <w:rPr>
                <w:sz w:val="24"/>
                <w:szCs w:val="24"/>
              </w:rPr>
              <w:t>90</w:t>
            </w:r>
          </w:p>
        </w:tc>
        <w:tc>
          <w:tcPr>
            <w:tcW w:w="850" w:type="dxa"/>
          </w:tcPr>
          <w:p w:rsidR="00D31277" w:rsidRPr="00C15FA3" w:rsidRDefault="00D31277" w:rsidP="00352AF3">
            <w:pPr>
              <w:pStyle w:val="TableParagraph"/>
              <w:ind w:left="101"/>
              <w:jc w:val="center"/>
              <w:rPr>
                <w:b/>
                <w:sz w:val="24"/>
                <w:szCs w:val="24"/>
              </w:rPr>
            </w:pPr>
            <w:r w:rsidRPr="00C15FA3">
              <w:rPr>
                <w:sz w:val="24"/>
                <w:szCs w:val="24"/>
              </w:rPr>
              <w:t>95</w:t>
            </w:r>
          </w:p>
        </w:tc>
        <w:tc>
          <w:tcPr>
            <w:tcW w:w="851" w:type="dxa"/>
          </w:tcPr>
          <w:p w:rsidR="00D31277" w:rsidRPr="00C15FA3" w:rsidRDefault="0052469D" w:rsidP="00352AF3">
            <w:pPr>
              <w:pStyle w:val="TableParagraph"/>
              <w:ind w:left="100"/>
              <w:jc w:val="center"/>
              <w:rPr>
                <w:b/>
                <w:sz w:val="24"/>
                <w:szCs w:val="24"/>
              </w:rPr>
            </w:pPr>
            <w:r w:rsidRPr="0052469D">
              <w:rPr>
                <w:color w:val="FF0000"/>
                <w:sz w:val="24"/>
                <w:szCs w:val="24"/>
                <w:highlight w:val="yellow"/>
              </w:rPr>
              <w:t>84</w:t>
            </w:r>
          </w:p>
        </w:tc>
        <w:tc>
          <w:tcPr>
            <w:tcW w:w="992" w:type="dxa"/>
          </w:tcPr>
          <w:p w:rsidR="00D31277" w:rsidRPr="00C15FA3" w:rsidRDefault="00D31277" w:rsidP="00352AF3">
            <w:pPr>
              <w:pStyle w:val="TableParagraph"/>
              <w:ind w:left="104"/>
              <w:jc w:val="center"/>
              <w:rPr>
                <w:b/>
                <w:sz w:val="24"/>
                <w:szCs w:val="24"/>
              </w:rPr>
            </w:pPr>
            <w:r w:rsidRPr="00C15FA3">
              <w:rPr>
                <w:sz w:val="24"/>
                <w:szCs w:val="24"/>
              </w:rPr>
              <w:t>97</w:t>
            </w:r>
          </w:p>
        </w:tc>
        <w:tc>
          <w:tcPr>
            <w:tcW w:w="992" w:type="dxa"/>
          </w:tcPr>
          <w:p w:rsidR="00D31277" w:rsidRPr="00C15FA3" w:rsidRDefault="00190AD4" w:rsidP="00352AF3">
            <w:pPr>
              <w:pStyle w:val="TableParagraph"/>
              <w:ind w:left="104"/>
              <w:jc w:val="center"/>
              <w:rPr>
                <w:sz w:val="24"/>
                <w:szCs w:val="24"/>
              </w:rPr>
            </w:pPr>
            <w:r w:rsidRPr="00C15FA3">
              <w:rPr>
                <w:sz w:val="24"/>
                <w:szCs w:val="24"/>
              </w:rPr>
              <w:t>97</w:t>
            </w:r>
          </w:p>
        </w:tc>
      </w:tr>
    </w:tbl>
    <w:p w:rsidR="00FB71AA" w:rsidRPr="00C15FA3" w:rsidRDefault="00FB71AA" w:rsidP="00FB71AA">
      <w:pPr>
        <w:pStyle w:val="ae"/>
        <w:spacing w:before="87"/>
        <w:ind w:firstLine="706"/>
        <w:rPr>
          <w:sz w:val="16"/>
          <w:szCs w:val="16"/>
        </w:rPr>
      </w:pPr>
    </w:p>
    <w:p w:rsidR="00FB71AA" w:rsidRPr="00C15FA3" w:rsidRDefault="00FB71AA" w:rsidP="00FB71AA">
      <w:pPr>
        <w:pStyle w:val="ae"/>
        <w:spacing w:before="87"/>
        <w:ind w:left="0" w:right="3" w:firstLine="709"/>
        <w:jc w:val="both"/>
      </w:pPr>
      <w:r w:rsidRPr="00C15FA3">
        <w:t>Исчерпывающий перечень показателей реализации подпрограммы 4 представлен в приложении № 1 к муниципальной программе.</w:t>
      </w:r>
    </w:p>
    <w:p w:rsidR="00FB71AA" w:rsidRPr="00C15FA3" w:rsidRDefault="00FB71AA" w:rsidP="00FB71AA">
      <w:pPr>
        <w:rPr>
          <w:sz w:val="28"/>
          <w:szCs w:val="28"/>
        </w:rPr>
        <w:sectPr w:rsidR="00FB71AA" w:rsidRPr="00C15FA3" w:rsidSect="00642454">
          <w:pgSz w:w="11910" w:h="16840"/>
          <w:pgMar w:top="1134" w:right="567" w:bottom="1134" w:left="1701" w:header="709" w:footer="0" w:gutter="0"/>
          <w:cols w:space="720"/>
        </w:sectPr>
      </w:pPr>
    </w:p>
    <w:p w:rsidR="00FB71AA" w:rsidRPr="00C15FA3" w:rsidRDefault="00FB71AA" w:rsidP="00F57B8C">
      <w:pPr>
        <w:pStyle w:val="1"/>
        <w:spacing w:before="0"/>
        <w:ind w:left="1276" w:right="872"/>
        <w:jc w:val="center"/>
        <w:rPr>
          <w:rFonts w:ascii="Times New Roman" w:hAnsi="Times New Roman" w:cs="Times New Roman"/>
          <w:color w:val="auto"/>
        </w:rPr>
      </w:pPr>
      <w:r w:rsidRPr="00C15FA3">
        <w:rPr>
          <w:rFonts w:ascii="Times New Roman" w:hAnsi="Times New Roman" w:cs="Times New Roman"/>
          <w:color w:val="auto"/>
        </w:rPr>
        <w:lastRenderedPageBreak/>
        <w:t>По</w:t>
      </w:r>
      <w:r w:rsidR="000130BA" w:rsidRPr="00C15FA3">
        <w:rPr>
          <w:rFonts w:ascii="Times New Roman" w:hAnsi="Times New Roman" w:cs="Times New Roman"/>
          <w:color w:val="auto"/>
        </w:rPr>
        <w:t xml:space="preserve">дпрограмма 5 «Развитие туризма и </w:t>
      </w:r>
      <w:r w:rsidRPr="00C15FA3">
        <w:rPr>
          <w:rFonts w:ascii="Times New Roman" w:hAnsi="Times New Roman" w:cs="Times New Roman"/>
          <w:color w:val="auto"/>
        </w:rPr>
        <w:t>ремесленничества»</w:t>
      </w:r>
    </w:p>
    <w:p w:rsidR="00D37A3F" w:rsidRPr="00C15FA3" w:rsidRDefault="00D37A3F" w:rsidP="00D37A3F">
      <w:pPr>
        <w:rPr>
          <w:sz w:val="16"/>
          <w:szCs w:val="16"/>
        </w:rPr>
      </w:pPr>
      <w:r w:rsidRPr="00C15FA3">
        <w:t xml:space="preserve">               </w:t>
      </w:r>
    </w:p>
    <w:p w:rsidR="00D37A3F" w:rsidRPr="00C15FA3" w:rsidRDefault="00D37A3F" w:rsidP="00D37A3F">
      <w:pPr>
        <w:ind w:left="1278" w:right="870"/>
        <w:jc w:val="center"/>
        <w:rPr>
          <w:b/>
          <w:sz w:val="28"/>
          <w:szCs w:val="28"/>
        </w:rPr>
      </w:pPr>
      <w:r w:rsidRPr="00C15FA3">
        <w:tab/>
      </w:r>
      <w:r w:rsidRPr="00C15FA3">
        <w:rPr>
          <w:b/>
          <w:sz w:val="28"/>
          <w:szCs w:val="28"/>
        </w:rPr>
        <w:t>Паспорт подпрограммы 5 «Развитие туризма  и ремесленничества»</w:t>
      </w:r>
    </w:p>
    <w:p w:rsidR="00D37A3F" w:rsidRPr="00C15FA3" w:rsidRDefault="00D37A3F" w:rsidP="00D37A3F">
      <w:pPr>
        <w:rPr>
          <w:sz w:val="16"/>
          <w:szCs w:val="16"/>
        </w:rPr>
      </w:pPr>
    </w:p>
    <w:tbl>
      <w:tblPr>
        <w:tblStyle w:val="8"/>
        <w:tblW w:w="0" w:type="auto"/>
        <w:jc w:val="center"/>
        <w:tblLook w:val="04A0" w:firstRow="1" w:lastRow="0" w:firstColumn="1" w:lastColumn="0" w:noHBand="0" w:noVBand="1"/>
      </w:tblPr>
      <w:tblGrid>
        <w:gridCol w:w="3936"/>
        <w:gridCol w:w="5635"/>
      </w:tblGrid>
      <w:tr w:rsidR="00D37A3F" w:rsidRPr="00C15FA3" w:rsidTr="00A57275">
        <w:trPr>
          <w:trHeight w:val="678"/>
          <w:jc w:val="center"/>
        </w:trPr>
        <w:tc>
          <w:tcPr>
            <w:tcW w:w="9571" w:type="dxa"/>
            <w:gridSpan w:val="2"/>
            <w:vAlign w:val="center"/>
          </w:tcPr>
          <w:p w:rsidR="00D37A3F" w:rsidRPr="00C15FA3" w:rsidRDefault="00D37A3F" w:rsidP="00D37A3F">
            <w:pPr>
              <w:widowControl w:val="0"/>
              <w:autoSpaceDE w:val="0"/>
              <w:autoSpaceDN w:val="0"/>
              <w:jc w:val="center"/>
              <w:rPr>
                <w:b/>
                <w:sz w:val="28"/>
                <w:szCs w:val="28"/>
              </w:rPr>
            </w:pPr>
            <w:r w:rsidRPr="00C15FA3">
              <w:rPr>
                <w:b/>
                <w:sz w:val="28"/>
                <w:szCs w:val="28"/>
              </w:rPr>
              <w:t xml:space="preserve">Наименование подпрограммы 5: Развитие туризма и ремесленничества» </w:t>
            </w:r>
          </w:p>
          <w:p w:rsidR="00D37A3F" w:rsidRPr="00C15FA3" w:rsidRDefault="00D37A3F" w:rsidP="00D37A3F">
            <w:pPr>
              <w:widowControl w:val="0"/>
              <w:autoSpaceDE w:val="0"/>
              <w:autoSpaceDN w:val="0"/>
              <w:jc w:val="center"/>
              <w:rPr>
                <w:b/>
                <w:sz w:val="28"/>
                <w:szCs w:val="28"/>
              </w:rPr>
            </w:pPr>
            <w:r w:rsidRPr="00C15FA3">
              <w:rPr>
                <w:b/>
                <w:sz w:val="28"/>
                <w:szCs w:val="28"/>
              </w:rPr>
              <w:t>(далее – подпрограмма 5)</w:t>
            </w:r>
          </w:p>
        </w:tc>
      </w:tr>
      <w:tr w:rsidR="00D37A3F" w:rsidRPr="00C15FA3" w:rsidTr="00A57275">
        <w:trPr>
          <w:jc w:val="center"/>
        </w:trPr>
        <w:tc>
          <w:tcPr>
            <w:tcW w:w="3936" w:type="dxa"/>
          </w:tcPr>
          <w:p w:rsidR="00D37A3F" w:rsidRPr="00C15FA3" w:rsidRDefault="00D37A3F" w:rsidP="00D37A3F">
            <w:pPr>
              <w:rPr>
                <w:sz w:val="28"/>
                <w:szCs w:val="28"/>
              </w:rPr>
            </w:pPr>
            <w:r w:rsidRPr="00C15FA3">
              <w:rPr>
                <w:sz w:val="28"/>
                <w:szCs w:val="28"/>
              </w:rPr>
              <w:t>Соисполнитель муниципальной программы, ответственный                                    за подпрограмму 5</w:t>
            </w:r>
          </w:p>
        </w:tc>
        <w:tc>
          <w:tcPr>
            <w:tcW w:w="5635" w:type="dxa"/>
          </w:tcPr>
          <w:p w:rsidR="00D37A3F" w:rsidRPr="00C15FA3" w:rsidRDefault="00D37A3F" w:rsidP="00D37A3F">
            <w:pPr>
              <w:jc w:val="both"/>
              <w:rPr>
                <w:sz w:val="28"/>
                <w:szCs w:val="28"/>
              </w:rPr>
            </w:pPr>
            <w:r w:rsidRPr="00C15FA3">
              <w:rPr>
                <w:sz w:val="28"/>
                <w:szCs w:val="28"/>
              </w:rPr>
              <w:t>Муниципальное казённое учреждение «Управление культуры администрации муниципального района «Ивнянский район» Белгородской области»</w:t>
            </w:r>
          </w:p>
          <w:p w:rsidR="00D37A3F" w:rsidRPr="00C15FA3" w:rsidRDefault="00D37A3F" w:rsidP="00D37A3F">
            <w:pPr>
              <w:jc w:val="both"/>
              <w:rPr>
                <w:sz w:val="28"/>
                <w:szCs w:val="28"/>
              </w:rPr>
            </w:pPr>
            <w:r w:rsidRPr="00C15FA3">
              <w:rPr>
                <w:sz w:val="28"/>
                <w:szCs w:val="28"/>
              </w:rPr>
              <w:t xml:space="preserve">Отдел экономического развития </w:t>
            </w:r>
            <w:r w:rsidR="00FA7E8D" w:rsidRPr="00C15FA3">
              <w:rPr>
                <w:sz w:val="28"/>
                <w:szCs w:val="28"/>
              </w:rPr>
              <w:t xml:space="preserve">                              </w:t>
            </w:r>
            <w:r w:rsidRPr="00C15FA3">
              <w:rPr>
                <w:sz w:val="28"/>
                <w:szCs w:val="28"/>
              </w:rPr>
              <w:t>и потребительского рынка администрации Ивнянского района</w:t>
            </w:r>
          </w:p>
        </w:tc>
      </w:tr>
      <w:tr w:rsidR="00D37A3F" w:rsidRPr="00C15FA3" w:rsidTr="00A57275">
        <w:trPr>
          <w:jc w:val="center"/>
        </w:trPr>
        <w:tc>
          <w:tcPr>
            <w:tcW w:w="3936" w:type="dxa"/>
          </w:tcPr>
          <w:p w:rsidR="00D37A3F" w:rsidRPr="00C15FA3" w:rsidRDefault="00D37A3F" w:rsidP="00D37A3F">
            <w:pPr>
              <w:widowControl w:val="0"/>
              <w:autoSpaceDE w:val="0"/>
              <w:autoSpaceDN w:val="0"/>
              <w:spacing w:line="242" w:lineRule="auto"/>
              <w:rPr>
                <w:sz w:val="28"/>
                <w:szCs w:val="28"/>
              </w:rPr>
            </w:pPr>
            <w:r w:rsidRPr="00C15FA3">
              <w:rPr>
                <w:sz w:val="28"/>
                <w:szCs w:val="28"/>
              </w:rPr>
              <w:t>Участники подпрограммы 5</w:t>
            </w:r>
          </w:p>
        </w:tc>
        <w:tc>
          <w:tcPr>
            <w:tcW w:w="5635" w:type="dxa"/>
          </w:tcPr>
          <w:p w:rsidR="00D37A3F" w:rsidRPr="00C15FA3" w:rsidRDefault="00D37A3F" w:rsidP="00D37A3F">
            <w:pPr>
              <w:jc w:val="both"/>
              <w:rPr>
                <w:sz w:val="28"/>
                <w:szCs w:val="28"/>
              </w:rPr>
            </w:pPr>
            <w:r w:rsidRPr="00C15FA3">
              <w:rPr>
                <w:sz w:val="28"/>
                <w:szCs w:val="28"/>
              </w:rPr>
              <w:t>Муниципальное казённое учреждение «Управление культуры администрации муниципального района «Ивнянский район» Белгородской области»</w:t>
            </w:r>
          </w:p>
          <w:p w:rsidR="00D37A3F" w:rsidRPr="00C15FA3" w:rsidRDefault="00D37A3F" w:rsidP="00D37A3F">
            <w:pPr>
              <w:jc w:val="both"/>
              <w:rPr>
                <w:sz w:val="28"/>
                <w:szCs w:val="28"/>
              </w:rPr>
            </w:pPr>
            <w:r w:rsidRPr="00C15FA3">
              <w:rPr>
                <w:sz w:val="28"/>
                <w:szCs w:val="28"/>
              </w:rPr>
              <w:t xml:space="preserve">Отдел экономического развития </w:t>
            </w:r>
            <w:r w:rsidR="00FA7E8D" w:rsidRPr="00C15FA3">
              <w:rPr>
                <w:sz w:val="28"/>
                <w:szCs w:val="28"/>
              </w:rPr>
              <w:t xml:space="preserve">                              </w:t>
            </w:r>
            <w:r w:rsidRPr="00C15FA3">
              <w:rPr>
                <w:sz w:val="28"/>
                <w:szCs w:val="28"/>
              </w:rPr>
              <w:t>и потребительского рынка администрации Ивнянского района</w:t>
            </w:r>
          </w:p>
        </w:tc>
      </w:tr>
      <w:tr w:rsidR="00D37A3F" w:rsidRPr="00C15FA3" w:rsidTr="00A57275">
        <w:trPr>
          <w:jc w:val="center"/>
        </w:trPr>
        <w:tc>
          <w:tcPr>
            <w:tcW w:w="3936" w:type="dxa"/>
          </w:tcPr>
          <w:p w:rsidR="00D37A3F" w:rsidRPr="00C15FA3" w:rsidRDefault="00D37A3F" w:rsidP="00D37A3F">
            <w:pPr>
              <w:rPr>
                <w:sz w:val="28"/>
                <w:szCs w:val="28"/>
              </w:rPr>
            </w:pPr>
            <w:r w:rsidRPr="00C15FA3">
              <w:rPr>
                <w:sz w:val="28"/>
                <w:szCs w:val="28"/>
              </w:rPr>
              <w:t>Цель (цели) подпрограммы 5</w:t>
            </w:r>
          </w:p>
        </w:tc>
        <w:tc>
          <w:tcPr>
            <w:tcW w:w="5635" w:type="dxa"/>
          </w:tcPr>
          <w:p w:rsidR="00D37A3F" w:rsidRPr="00C15FA3" w:rsidRDefault="00D37A3F" w:rsidP="00D37A3F">
            <w:pPr>
              <w:jc w:val="both"/>
              <w:rPr>
                <w:sz w:val="28"/>
                <w:szCs w:val="28"/>
              </w:rPr>
            </w:pPr>
            <w:r w:rsidRPr="00C15FA3">
              <w:rPr>
                <w:sz w:val="28"/>
                <w:szCs w:val="28"/>
              </w:rPr>
              <w:t>Создание</w:t>
            </w:r>
            <w:r w:rsidRPr="00C15FA3">
              <w:rPr>
                <w:sz w:val="28"/>
                <w:szCs w:val="28"/>
              </w:rPr>
              <w:tab/>
              <w:t xml:space="preserve">условий качественного туристического обслуживания населения                           на территории Ивнянского района  </w:t>
            </w:r>
          </w:p>
        </w:tc>
      </w:tr>
      <w:tr w:rsidR="00D37A3F" w:rsidRPr="00C15FA3" w:rsidTr="00A57275">
        <w:trPr>
          <w:jc w:val="center"/>
        </w:trPr>
        <w:tc>
          <w:tcPr>
            <w:tcW w:w="3936" w:type="dxa"/>
          </w:tcPr>
          <w:p w:rsidR="00D37A3F" w:rsidRPr="00C15FA3" w:rsidRDefault="00D37A3F" w:rsidP="00D37A3F">
            <w:pPr>
              <w:rPr>
                <w:sz w:val="28"/>
                <w:szCs w:val="28"/>
              </w:rPr>
            </w:pPr>
            <w:r w:rsidRPr="00C15FA3">
              <w:rPr>
                <w:sz w:val="28"/>
                <w:szCs w:val="28"/>
              </w:rPr>
              <w:t>Задачи подпрограммы 5</w:t>
            </w:r>
          </w:p>
        </w:tc>
        <w:tc>
          <w:tcPr>
            <w:tcW w:w="5635" w:type="dxa"/>
          </w:tcPr>
          <w:p w:rsidR="00D37A3F" w:rsidRPr="00C15FA3" w:rsidRDefault="00D37A3F" w:rsidP="00D37A3F">
            <w:pPr>
              <w:jc w:val="both"/>
              <w:rPr>
                <w:sz w:val="28"/>
                <w:szCs w:val="28"/>
              </w:rPr>
            </w:pPr>
            <w:r w:rsidRPr="00C15FA3">
              <w:rPr>
                <w:sz w:val="28"/>
                <w:szCs w:val="28"/>
              </w:rPr>
              <w:t>1.Формирование имиджа Ивнянского района                          как привлекательной туристской территории.</w:t>
            </w:r>
          </w:p>
          <w:p w:rsidR="00D37A3F" w:rsidRPr="00C15FA3" w:rsidRDefault="00D37A3F" w:rsidP="00D37A3F">
            <w:pPr>
              <w:jc w:val="both"/>
              <w:rPr>
                <w:sz w:val="28"/>
                <w:szCs w:val="28"/>
              </w:rPr>
            </w:pPr>
            <w:r w:rsidRPr="00C15FA3">
              <w:rPr>
                <w:sz w:val="28"/>
                <w:szCs w:val="28"/>
              </w:rPr>
              <w:t>2.Развитие инфраструктуры туристско- рекреационного кластера Ивнянского района.</w:t>
            </w:r>
          </w:p>
          <w:p w:rsidR="00D37A3F" w:rsidRPr="00C15FA3" w:rsidRDefault="00D37A3F" w:rsidP="00D37A3F">
            <w:pPr>
              <w:jc w:val="both"/>
              <w:rPr>
                <w:sz w:val="28"/>
                <w:szCs w:val="28"/>
              </w:rPr>
            </w:pPr>
            <w:r w:rsidRPr="00C15FA3">
              <w:rPr>
                <w:sz w:val="28"/>
                <w:szCs w:val="28"/>
              </w:rPr>
              <w:t>3.Создание</w:t>
            </w:r>
            <w:r w:rsidRPr="00C15FA3">
              <w:rPr>
                <w:sz w:val="28"/>
                <w:szCs w:val="28"/>
              </w:rPr>
              <w:tab/>
              <w:t>благоприятной предпринимательской среды для развития туризма и придорожного сервиса.</w:t>
            </w:r>
          </w:p>
        </w:tc>
      </w:tr>
      <w:tr w:rsidR="00D37A3F" w:rsidRPr="00C15FA3" w:rsidTr="00A57275">
        <w:trPr>
          <w:jc w:val="center"/>
        </w:trPr>
        <w:tc>
          <w:tcPr>
            <w:tcW w:w="3936" w:type="dxa"/>
          </w:tcPr>
          <w:p w:rsidR="00D37A3F" w:rsidRPr="00C15FA3" w:rsidRDefault="00D37A3F" w:rsidP="00D37A3F">
            <w:pPr>
              <w:rPr>
                <w:sz w:val="28"/>
                <w:szCs w:val="28"/>
              </w:rPr>
            </w:pPr>
            <w:r w:rsidRPr="00C15FA3">
              <w:rPr>
                <w:sz w:val="28"/>
                <w:szCs w:val="28"/>
              </w:rPr>
              <w:t>Сроки и этапы реализации подпрограммы 5</w:t>
            </w:r>
          </w:p>
        </w:tc>
        <w:tc>
          <w:tcPr>
            <w:tcW w:w="5635" w:type="dxa"/>
          </w:tcPr>
          <w:p w:rsidR="00D37A3F" w:rsidRPr="00C15FA3" w:rsidRDefault="00D37A3F" w:rsidP="00D37A3F">
            <w:pPr>
              <w:rPr>
                <w:sz w:val="28"/>
                <w:szCs w:val="28"/>
              </w:rPr>
            </w:pPr>
            <w:r w:rsidRPr="00C15FA3">
              <w:rPr>
                <w:sz w:val="28"/>
                <w:szCs w:val="28"/>
              </w:rPr>
              <w:t>Подпрограмма реализуется в два этапа:</w:t>
            </w:r>
          </w:p>
          <w:p w:rsidR="00D37A3F" w:rsidRPr="00C15FA3" w:rsidRDefault="00D37A3F" w:rsidP="00D37A3F">
            <w:pPr>
              <w:rPr>
                <w:sz w:val="28"/>
                <w:szCs w:val="28"/>
              </w:rPr>
            </w:pPr>
            <w:r w:rsidRPr="00C15FA3">
              <w:rPr>
                <w:sz w:val="28"/>
                <w:szCs w:val="28"/>
              </w:rPr>
              <w:t>1 этап: 2015 – 2020 годы;</w:t>
            </w:r>
          </w:p>
          <w:p w:rsidR="00D37A3F" w:rsidRPr="00C15FA3" w:rsidRDefault="00D37A3F" w:rsidP="00201E73">
            <w:pPr>
              <w:rPr>
                <w:sz w:val="28"/>
                <w:szCs w:val="28"/>
              </w:rPr>
            </w:pPr>
            <w:r w:rsidRPr="00C15FA3">
              <w:rPr>
                <w:sz w:val="28"/>
                <w:szCs w:val="28"/>
              </w:rPr>
              <w:t>2 этап: 2021 – 202</w:t>
            </w:r>
            <w:r w:rsidR="00201E73" w:rsidRPr="00C15FA3">
              <w:rPr>
                <w:sz w:val="28"/>
                <w:szCs w:val="28"/>
              </w:rPr>
              <w:t>6</w:t>
            </w:r>
            <w:r w:rsidRPr="00C15FA3">
              <w:rPr>
                <w:sz w:val="28"/>
                <w:szCs w:val="28"/>
              </w:rPr>
              <w:t xml:space="preserve"> годы.</w:t>
            </w:r>
          </w:p>
        </w:tc>
      </w:tr>
      <w:tr w:rsidR="00D37A3F" w:rsidRPr="00C15FA3" w:rsidTr="00A57275">
        <w:trPr>
          <w:jc w:val="center"/>
        </w:trPr>
        <w:tc>
          <w:tcPr>
            <w:tcW w:w="3936" w:type="dxa"/>
          </w:tcPr>
          <w:p w:rsidR="00D37A3F" w:rsidRPr="00C15FA3" w:rsidRDefault="00D37A3F" w:rsidP="00D37A3F">
            <w:pPr>
              <w:rPr>
                <w:sz w:val="28"/>
                <w:szCs w:val="28"/>
              </w:rPr>
            </w:pPr>
            <w:r w:rsidRPr="00C15FA3">
              <w:rPr>
                <w:sz w:val="28"/>
                <w:szCs w:val="28"/>
              </w:rPr>
              <w:t xml:space="preserve">Общий объем бюджетных ассигнований подпрограммы 5,                 в том числе за счет средств местного бюджета                                    (с расшифровкой плановых объёмов бюджетных ассигнований по годам её реализации), а также прогнозный объём средств, привлекаемый из других </w:t>
            </w:r>
            <w:r w:rsidRPr="00C15FA3">
              <w:rPr>
                <w:sz w:val="28"/>
                <w:szCs w:val="28"/>
              </w:rPr>
              <w:lastRenderedPageBreak/>
              <w:t>источников</w:t>
            </w:r>
          </w:p>
        </w:tc>
        <w:tc>
          <w:tcPr>
            <w:tcW w:w="5635" w:type="dxa"/>
          </w:tcPr>
          <w:p w:rsidR="00D37A3F" w:rsidRPr="00C15FA3" w:rsidRDefault="00D37A3F" w:rsidP="00D37A3F">
            <w:pPr>
              <w:jc w:val="both"/>
              <w:rPr>
                <w:sz w:val="28"/>
                <w:szCs w:val="28"/>
              </w:rPr>
            </w:pPr>
            <w:r w:rsidRPr="00C15FA3">
              <w:rPr>
                <w:sz w:val="28"/>
                <w:szCs w:val="28"/>
              </w:rPr>
              <w:lastRenderedPageBreak/>
              <w:t>Общий объем</w:t>
            </w:r>
            <w:r w:rsidR="00FA7E8D" w:rsidRPr="00C15FA3">
              <w:rPr>
                <w:sz w:val="28"/>
                <w:szCs w:val="28"/>
              </w:rPr>
              <w:t xml:space="preserve"> финансирования подпрограммы 5 </w:t>
            </w:r>
            <w:r w:rsidRPr="00C15FA3">
              <w:rPr>
                <w:sz w:val="28"/>
                <w:szCs w:val="28"/>
              </w:rPr>
              <w:t xml:space="preserve">за счёт всех источников финансирования составит </w:t>
            </w:r>
            <w:r w:rsidR="0040286F" w:rsidRPr="0040286F">
              <w:rPr>
                <w:sz w:val="28"/>
                <w:szCs w:val="28"/>
                <w:highlight w:val="yellow"/>
              </w:rPr>
              <w:t>6238,9</w:t>
            </w:r>
            <w:r w:rsidR="00190AD4" w:rsidRPr="0040286F">
              <w:rPr>
                <w:sz w:val="28"/>
                <w:szCs w:val="28"/>
                <w:highlight w:val="yellow"/>
              </w:rPr>
              <w:t xml:space="preserve"> </w:t>
            </w:r>
            <w:r w:rsidRPr="0040286F">
              <w:rPr>
                <w:sz w:val="28"/>
                <w:szCs w:val="28"/>
                <w:highlight w:val="yellow"/>
              </w:rPr>
              <w:t>тыс. руб</w:t>
            </w:r>
            <w:r w:rsidRPr="00C15FA3">
              <w:rPr>
                <w:sz w:val="28"/>
                <w:szCs w:val="28"/>
              </w:rPr>
              <w:t>.</w:t>
            </w:r>
          </w:p>
          <w:p w:rsidR="00D37A3F" w:rsidRPr="00C15FA3" w:rsidRDefault="00D37A3F" w:rsidP="00D37A3F">
            <w:pPr>
              <w:jc w:val="both"/>
              <w:rPr>
                <w:sz w:val="28"/>
                <w:szCs w:val="28"/>
              </w:rPr>
            </w:pPr>
            <w:r w:rsidRPr="00C15FA3">
              <w:rPr>
                <w:sz w:val="28"/>
                <w:szCs w:val="28"/>
              </w:rPr>
              <w:t>Объем финансирования подпрограммы</w:t>
            </w:r>
            <w:r w:rsidR="00FA7E8D" w:rsidRPr="00C15FA3">
              <w:rPr>
                <w:sz w:val="28"/>
                <w:szCs w:val="28"/>
              </w:rPr>
              <w:t xml:space="preserve"> </w:t>
            </w:r>
            <w:r w:rsidRPr="00C15FA3">
              <w:rPr>
                <w:sz w:val="28"/>
                <w:szCs w:val="28"/>
              </w:rPr>
              <w:t xml:space="preserve"> 5 </w:t>
            </w:r>
            <w:r w:rsidR="00FA7E8D" w:rsidRPr="00C15FA3">
              <w:rPr>
                <w:sz w:val="28"/>
                <w:szCs w:val="28"/>
              </w:rPr>
              <w:t xml:space="preserve">               </w:t>
            </w:r>
            <w:r w:rsidRPr="00C15FA3">
              <w:rPr>
                <w:sz w:val="28"/>
                <w:szCs w:val="28"/>
              </w:rPr>
              <w:t>за счёт средств муниципального</w:t>
            </w:r>
            <w:r w:rsidRPr="00C15FA3">
              <w:rPr>
                <w:sz w:val="28"/>
                <w:szCs w:val="28"/>
              </w:rPr>
              <w:tab/>
              <w:t xml:space="preserve">бюджета составит </w:t>
            </w:r>
            <w:r w:rsidR="0040286F" w:rsidRPr="0040286F">
              <w:rPr>
                <w:sz w:val="28"/>
                <w:szCs w:val="28"/>
                <w:highlight w:val="yellow"/>
              </w:rPr>
              <w:t>6238,9</w:t>
            </w:r>
            <w:r w:rsidRPr="00C15FA3">
              <w:rPr>
                <w:sz w:val="28"/>
                <w:szCs w:val="28"/>
              </w:rPr>
              <w:t xml:space="preserve"> тыс. руб., в том числе </w:t>
            </w:r>
            <w:r w:rsidR="00FA7E8D" w:rsidRPr="00C15FA3">
              <w:rPr>
                <w:sz w:val="28"/>
                <w:szCs w:val="28"/>
              </w:rPr>
              <w:t xml:space="preserve">                     </w:t>
            </w:r>
            <w:r w:rsidRPr="00C15FA3">
              <w:rPr>
                <w:sz w:val="28"/>
                <w:szCs w:val="28"/>
              </w:rPr>
              <w:t>по годам:</w:t>
            </w:r>
          </w:p>
          <w:p w:rsidR="00D37A3F" w:rsidRPr="00C15FA3" w:rsidRDefault="00D37A3F" w:rsidP="00D37A3F">
            <w:pPr>
              <w:jc w:val="both"/>
              <w:rPr>
                <w:sz w:val="28"/>
                <w:szCs w:val="28"/>
              </w:rPr>
            </w:pPr>
            <w:r w:rsidRPr="00C15FA3">
              <w:rPr>
                <w:sz w:val="28"/>
                <w:szCs w:val="28"/>
              </w:rPr>
              <w:t>2015 год – 575,0 тыс. руб.,</w:t>
            </w:r>
          </w:p>
          <w:p w:rsidR="00D37A3F" w:rsidRPr="00C15FA3" w:rsidRDefault="00D37A3F" w:rsidP="00D37A3F">
            <w:pPr>
              <w:jc w:val="both"/>
              <w:rPr>
                <w:sz w:val="28"/>
                <w:szCs w:val="28"/>
              </w:rPr>
            </w:pPr>
            <w:r w:rsidRPr="00C15FA3">
              <w:rPr>
                <w:sz w:val="28"/>
                <w:szCs w:val="28"/>
              </w:rPr>
              <w:t>2016 год – 221,7 тыс. руб.,</w:t>
            </w:r>
          </w:p>
          <w:p w:rsidR="00D37A3F" w:rsidRPr="00C15FA3" w:rsidRDefault="00D37A3F" w:rsidP="00D37A3F">
            <w:pPr>
              <w:jc w:val="both"/>
              <w:rPr>
                <w:sz w:val="28"/>
                <w:szCs w:val="28"/>
              </w:rPr>
            </w:pPr>
            <w:r w:rsidRPr="00C15FA3">
              <w:rPr>
                <w:sz w:val="28"/>
                <w:szCs w:val="28"/>
              </w:rPr>
              <w:t>2017 год – 283,3 тыс. руб.,</w:t>
            </w:r>
          </w:p>
          <w:p w:rsidR="00D37A3F" w:rsidRPr="00C15FA3" w:rsidRDefault="00D37A3F" w:rsidP="00D37A3F">
            <w:pPr>
              <w:jc w:val="both"/>
              <w:rPr>
                <w:sz w:val="28"/>
                <w:szCs w:val="28"/>
              </w:rPr>
            </w:pPr>
            <w:r w:rsidRPr="00C15FA3">
              <w:rPr>
                <w:sz w:val="28"/>
                <w:szCs w:val="28"/>
              </w:rPr>
              <w:lastRenderedPageBreak/>
              <w:t>2018 год – 438,3 тыс. руб.,</w:t>
            </w:r>
          </w:p>
          <w:p w:rsidR="00D37A3F" w:rsidRPr="00C15FA3" w:rsidRDefault="00D37A3F" w:rsidP="00D37A3F">
            <w:pPr>
              <w:jc w:val="both"/>
              <w:rPr>
                <w:sz w:val="28"/>
                <w:szCs w:val="28"/>
              </w:rPr>
            </w:pPr>
            <w:r w:rsidRPr="00C15FA3">
              <w:rPr>
                <w:sz w:val="28"/>
                <w:szCs w:val="28"/>
              </w:rPr>
              <w:t>2019 год – 469,6 тыс. руб.,</w:t>
            </w:r>
          </w:p>
          <w:p w:rsidR="00D37A3F" w:rsidRPr="00C15FA3" w:rsidRDefault="00D37A3F" w:rsidP="00D37A3F">
            <w:pPr>
              <w:jc w:val="both"/>
              <w:rPr>
                <w:sz w:val="28"/>
                <w:szCs w:val="28"/>
              </w:rPr>
            </w:pPr>
            <w:r w:rsidRPr="00C15FA3">
              <w:rPr>
                <w:sz w:val="28"/>
                <w:szCs w:val="28"/>
              </w:rPr>
              <w:t>2020 год – 174,1 тыс. руб.,</w:t>
            </w:r>
          </w:p>
          <w:p w:rsidR="00D37A3F" w:rsidRPr="00C15FA3" w:rsidRDefault="00D37A3F" w:rsidP="00D37A3F">
            <w:pPr>
              <w:jc w:val="both"/>
              <w:rPr>
                <w:sz w:val="28"/>
                <w:szCs w:val="28"/>
              </w:rPr>
            </w:pPr>
            <w:r w:rsidRPr="00C15FA3">
              <w:rPr>
                <w:sz w:val="28"/>
                <w:szCs w:val="28"/>
              </w:rPr>
              <w:t>2021 год – 458,7 тыс. руб.,</w:t>
            </w:r>
          </w:p>
          <w:p w:rsidR="00D37A3F" w:rsidRPr="00C15FA3" w:rsidRDefault="00D37A3F" w:rsidP="00D37A3F">
            <w:pPr>
              <w:jc w:val="both"/>
              <w:rPr>
                <w:sz w:val="28"/>
                <w:szCs w:val="28"/>
              </w:rPr>
            </w:pPr>
            <w:r w:rsidRPr="00C15FA3">
              <w:rPr>
                <w:sz w:val="28"/>
                <w:szCs w:val="28"/>
              </w:rPr>
              <w:t>2022 год – 721,9 тыс. руб.,</w:t>
            </w:r>
          </w:p>
          <w:p w:rsidR="00D37A3F" w:rsidRPr="00C15FA3" w:rsidRDefault="00D37A3F" w:rsidP="00D37A3F">
            <w:pPr>
              <w:jc w:val="both"/>
              <w:rPr>
                <w:sz w:val="28"/>
                <w:szCs w:val="28"/>
              </w:rPr>
            </w:pPr>
            <w:r w:rsidRPr="00C15FA3">
              <w:rPr>
                <w:sz w:val="28"/>
                <w:szCs w:val="28"/>
              </w:rPr>
              <w:t xml:space="preserve">2023 год </w:t>
            </w:r>
            <w:r w:rsidR="00E07789" w:rsidRPr="00C15FA3">
              <w:rPr>
                <w:sz w:val="28"/>
                <w:szCs w:val="28"/>
              </w:rPr>
              <w:t>–</w:t>
            </w:r>
            <w:r w:rsidR="004D3E93" w:rsidRPr="00C15FA3">
              <w:rPr>
                <w:sz w:val="28"/>
                <w:szCs w:val="28"/>
              </w:rPr>
              <w:t xml:space="preserve"> 702,4</w:t>
            </w:r>
            <w:r w:rsidRPr="00C15FA3">
              <w:rPr>
                <w:sz w:val="28"/>
                <w:szCs w:val="28"/>
              </w:rPr>
              <w:t xml:space="preserve"> тыс. руб.,</w:t>
            </w:r>
          </w:p>
          <w:p w:rsidR="00D37A3F" w:rsidRPr="00C15FA3" w:rsidRDefault="00D37A3F" w:rsidP="00D37A3F">
            <w:pPr>
              <w:jc w:val="both"/>
              <w:rPr>
                <w:sz w:val="28"/>
                <w:szCs w:val="28"/>
              </w:rPr>
            </w:pPr>
            <w:r w:rsidRPr="00C15FA3">
              <w:rPr>
                <w:sz w:val="28"/>
                <w:szCs w:val="28"/>
              </w:rPr>
              <w:t>2024 год -</w:t>
            </w:r>
            <w:r w:rsidR="0040286F">
              <w:rPr>
                <w:sz w:val="28"/>
                <w:szCs w:val="28"/>
              </w:rPr>
              <w:t xml:space="preserve">  </w:t>
            </w:r>
            <w:r w:rsidR="0040286F" w:rsidRPr="0040286F">
              <w:rPr>
                <w:sz w:val="28"/>
                <w:szCs w:val="28"/>
                <w:highlight w:val="yellow"/>
              </w:rPr>
              <w:t>663,8</w:t>
            </w:r>
            <w:r w:rsidRPr="0040286F">
              <w:rPr>
                <w:sz w:val="28"/>
                <w:szCs w:val="28"/>
                <w:highlight w:val="yellow"/>
              </w:rPr>
              <w:t xml:space="preserve"> тыс</w:t>
            </w:r>
            <w:r w:rsidRPr="00C15FA3">
              <w:rPr>
                <w:sz w:val="28"/>
                <w:szCs w:val="28"/>
              </w:rPr>
              <w:t>. руб.,</w:t>
            </w:r>
          </w:p>
          <w:p w:rsidR="00D37A3F" w:rsidRPr="00C15FA3" w:rsidRDefault="00D37A3F" w:rsidP="00D37A3F">
            <w:pPr>
              <w:jc w:val="both"/>
              <w:rPr>
                <w:sz w:val="28"/>
                <w:szCs w:val="28"/>
              </w:rPr>
            </w:pPr>
            <w:r w:rsidRPr="00C15FA3">
              <w:rPr>
                <w:sz w:val="28"/>
                <w:szCs w:val="28"/>
              </w:rPr>
              <w:t xml:space="preserve">2025 год – </w:t>
            </w:r>
            <w:r w:rsidR="00190AD4" w:rsidRPr="00C15FA3">
              <w:rPr>
                <w:sz w:val="28"/>
                <w:szCs w:val="28"/>
              </w:rPr>
              <w:t>749,7</w:t>
            </w:r>
            <w:r w:rsidRPr="00C15FA3">
              <w:rPr>
                <w:sz w:val="28"/>
                <w:szCs w:val="28"/>
              </w:rPr>
              <w:t xml:space="preserve"> тыс. руб.;</w:t>
            </w:r>
          </w:p>
          <w:p w:rsidR="00201E73" w:rsidRPr="00C15FA3" w:rsidRDefault="00201E73" w:rsidP="00201E73">
            <w:pPr>
              <w:jc w:val="both"/>
              <w:rPr>
                <w:sz w:val="28"/>
                <w:szCs w:val="28"/>
              </w:rPr>
            </w:pPr>
            <w:r w:rsidRPr="00C15FA3">
              <w:rPr>
                <w:sz w:val="28"/>
                <w:szCs w:val="28"/>
              </w:rPr>
              <w:t xml:space="preserve">2026 год – </w:t>
            </w:r>
            <w:r w:rsidR="00190AD4" w:rsidRPr="00C15FA3">
              <w:rPr>
                <w:sz w:val="28"/>
                <w:szCs w:val="28"/>
              </w:rPr>
              <w:t>780,4</w:t>
            </w:r>
            <w:r w:rsidRPr="00C15FA3">
              <w:rPr>
                <w:sz w:val="28"/>
                <w:szCs w:val="28"/>
              </w:rPr>
              <w:t xml:space="preserve"> тыс. руб.;</w:t>
            </w:r>
          </w:p>
          <w:p w:rsidR="00201E73" w:rsidRPr="00C15FA3" w:rsidRDefault="00201E73" w:rsidP="00D37A3F">
            <w:pPr>
              <w:jc w:val="both"/>
              <w:rPr>
                <w:sz w:val="28"/>
                <w:szCs w:val="28"/>
              </w:rPr>
            </w:pPr>
          </w:p>
          <w:p w:rsidR="00D37A3F" w:rsidRPr="00C15FA3" w:rsidRDefault="00D37A3F" w:rsidP="00D37A3F">
            <w:pPr>
              <w:jc w:val="both"/>
              <w:rPr>
                <w:sz w:val="28"/>
                <w:szCs w:val="28"/>
              </w:rPr>
            </w:pPr>
            <w:r w:rsidRPr="00C15FA3">
              <w:rPr>
                <w:sz w:val="28"/>
                <w:szCs w:val="28"/>
              </w:rPr>
              <w:t>Прогнозный объём средств, привлекаемый из других источников – по факту поступления</w:t>
            </w:r>
          </w:p>
        </w:tc>
      </w:tr>
      <w:tr w:rsidR="00D37A3F" w:rsidRPr="00C15FA3" w:rsidTr="00A57275">
        <w:trPr>
          <w:jc w:val="center"/>
        </w:trPr>
        <w:tc>
          <w:tcPr>
            <w:tcW w:w="3936" w:type="dxa"/>
          </w:tcPr>
          <w:p w:rsidR="00D37A3F" w:rsidRPr="00C15FA3" w:rsidRDefault="00D37A3F" w:rsidP="00D37A3F">
            <w:pPr>
              <w:rPr>
                <w:sz w:val="28"/>
                <w:szCs w:val="28"/>
              </w:rPr>
            </w:pPr>
            <w:r w:rsidRPr="00C15FA3">
              <w:rPr>
                <w:sz w:val="28"/>
                <w:szCs w:val="28"/>
              </w:rPr>
              <w:lastRenderedPageBreak/>
              <w:t>Ожидаемые конечные результаты реализации подпрограммы 5</w:t>
            </w:r>
          </w:p>
        </w:tc>
        <w:tc>
          <w:tcPr>
            <w:tcW w:w="5635" w:type="dxa"/>
          </w:tcPr>
          <w:p w:rsidR="00D37A3F" w:rsidRPr="00C15FA3" w:rsidRDefault="00D37A3F" w:rsidP="00190AD4">
            <w:pPr>
              <w:jc w:val="both"/>
              <w:rPr>
                <w:sz w:val="28"/>
                <w:szCs w:val="28"/>
              </w:rPr>
            </w:pPr>
            <w:r w:rsidRPr="00C15FA3">
              <w:rPr>
                <w:sz w:val="28"/>
                <w:szCs w:val="28"/>
              </w:rPr>
              <w:t>К 202</w:t>
            </w:r>
            <w:r w:rsidR="00201E73" w:rsidRPr="00C15FA3">
              <w:rPr>
                <w:sz w:val="28"/>
                <w:szCs w:val="28"/>
              </w:rPr>
              <w:t>6</w:t>
            </w:r>
            <w:r w:rsidRPr="00C15FA3">
              <w:rPr>
                <w:sz w:val="28"/>
                <w:szCs w:val="28"/>
              </w:rPr>
              <w:t xml:space="preserve"> году увеличить количество туристов, посетивших Ивнянский район до </w:t>
            </w:r>
            <w:r w:rsidR="00190AD4" w:rsidRPr="00C15FA3">
              <w:rPr>
                <w:sz w:val="28"/>
                <w:szCs w:val="28"/>
              </w:rPr>
              <w:t>15,0</w:t>
            </w:r>
            <w:r w:rsidRPr="00C15FA3">
              <w:rPr>
                <w:sz w:val="28"/>
                <w:szCs w:val="28"/>
              </w:rPr>
              <w:t xml:space="preserve"> тыс. человек в год  </w:t>
            </w:r>
          </w:p>
        </w:tc>
      </w:tr>
    </w:tbl>
    <w:p w:rsidR="00D37A3F" w:rsidRPr="00C15FA3" w:rsidRDefault="00D37A3F" w:rsidP="00D37A3F"/>
    <w:p w:rsidR="00FB71AA" w:rsidRPr="00C15FA3" w:rsidRDefault="00FB71AA" w:rsidP="00B5321A">
      <w:pPr>
        <w:pStyle w:val="ac"/>
        <w:widowControl w:val="0"/>
        <w:numPr>
          <w:ilvl w:val="0"/>
          <w:numId w:val="6"/>
        </w:numPr>
        <w:tabs>
          <w:tab w:val="left" w:pos="2037"/>
        </w:tabs>
        <w:autoSpaceDE w:val="0"/>
        <w:autoSpaceDN w:val="0"/>
        <w:spacing w:before="87"/>
        <w:ind w:right="1352" w:hanging="346"/>
        <w:contextualSpacing w:val="0"/>
        <w:jc w:val="center"/>
        <w:rPr>
          <w:b/>
          <w:sz w:val="28"/>
          <w:szCs w:val="28"/>
        </w:rPr>
      </w:pPr>
      <w:r w:rsidRPr="00C15FA3">
        <w:rPr>
          <w:b/>
          <w:sz w:val="28"/>
          <w:szCs w:val="28"/>
        </w:rPr>
        <w:t xml:space="preserve">Характеристика сферы реализации подпрограммы 5, описание основных проблем в указанной сфере </w:t>
      </w:r>
      <w:r w:rsidR="00991DC6" w:rsidRPr="00C15FA3">
        <w:rPr>
          <w:b/>
          <w:sz w:val="28"/>
          <w:szCs w:val="28"/>
        </w:rPr>
        <w:br/>
      </w:r>
      <w:r w:rsidRPr="00C15FA3">
        <w:rPr>
          <w:b/>
          <w:sz w:val="28"/>
          <w:szCs w:val="28"/>
        </w:rPr>
        <w:t>и прогноз её развития</w:t>
      </w:r>
    </w:p>
    <w:p w:rsidR="00FB71AA" w:rsidRPr="00C15FA3" w:rsidRDefault="00FB71AA" w:rsidP="00FB71AA">
      <w:pPr>
        <w:pStyle w:val="ae"/>
        <w:spacing w:before="5"/>
        <w:ind w:left="0"/>
        <w:rPr>
          <w:b/>
        </w:rPr>
      </w:pPr>
    </w:p>
    <w:p w:rsidR="00FB71AA" w:rsidRPr="00C15FA3" w:rsidRDefault="00FB71AA" w:rsidP="00FB71AA">
      <w:pPr>
        <w:pStyle w:val="ae"/>
        <w:ind w:right="657" w:firstLine="706"/>
        <w:jc w:val="both"/>
      </w:pPr>
      <w:r w:rsidRPr="00C15FA3">
        <w:t>Одним из приоритетных направлений Стратегии социально- экономического развития Ивнянского района Белгородской области на период до 2025 года является формирование в Ивнянском районе конкурентоспособного туристско-рекреационного кластера при эффективном использовании и сохранении туристско-рекреационных ресурсов района.</w:t>
      </w:r>
    </w:p>
    <w:p w:rsidR="00FB71AA" w:rsidRPr="00C15FA3" w:rsidRDefault="00FB71AA" w:rsidP="00FB71AA">
      <w:pPr>
        <w:pStyle w:val="ae"/>
        <w:spacing w:before="4"/>
        <w:ind w:right="657" w:firstLine="706"/>
        <w:jc w:val="both"/>
      </w:pPr>
      <w:r w:rsidRPr="00C15FA3">
        <w:t xml:space="preserve">Для обеспечения реализации данного направления требуется развитие всех составляющих его элементов: </w:t>
      </w:r>
      <w:r w:rsidR="00991DC6" w:rsidRPr="00C15FA3">
        <w:t>природного комплекса, историко-</w:t>
      </w:r>
      <w:r w:rsidRPr="00C15FA3">
        <w:t>культурного наследия, средств размещения, туристских фирм, предприятий питания и индустрии развлечений (парки, музеи, театры), транспорта (автомобильный, железнодорожный, авиационный), финан</w:t>
      </w:r>
      <w:r w:rsidR="00991DC6" w:rsidRPr="00C15FA3">
        <w:t xml:space="preserve">совой инфраструктуры (страховые компании, </w:t>
      </w:r>
      <w:r w:rsidRPr="00C15FA3">
        <w:t>банки,</w:t>
      </w:r>
      <w:r w:rsidR="00991DC6" w:rsidRPr="00C15FA3">
        <w:t xml:space="preserve"> </w:t>
      </w:r>
      <w:r w:rsidRPr="00C15FA3">
        <w:t>фонды), предприятий, производящих сувенирную продукцию.</w:t>
      </w:r>
    </w:p>
    <w:p w:rsidR="00FB71AA" w:rsidRPr="00C15FA3" w:rsidRDefault="00FB71AA" w:rsidP="00FB71AA">
      <w:pPr>
        <w:pStyle w:val="ae"/>
        <w:spacing w:before="4"/>
        <w:ind w:right="657" w:firstLine="706"/>
        <w:jc w:val="both"/>
      </w:pPr>
      <w:r w:rsidRPr="00C15FA3">
        <w:t xml:space="preserve">Необходимо их объединение посредством общественных организаций </w:t>
      </w:r>
      <w:r w:rsidR="00991DC6" w:rsidRPr="00C15FA3">
        <w:br/>
      </w:r>
      <w:r w:rsidRPr="00C15FA3">
        <w:t xml:space="preserve">и системы туристских маршрутов в единое туристическое пространство </w:t>
      </w:r>
      <w:r w:rsidR="00991DC6" w:rsidRPr="00C15FA3">
        <w:br/>
      </w:r>
      <w:r w:rsidRPr="00C15FA3">
        <w:t>в целях реализации принципа комплексности туристского продукта. При этом каждый из элементов единого туристического пространства должен представлять интерес для туриста и функционировать как самостоятельный туристский продукт и в то же время быть частью сети туристических маршрутов.</w:t>
      </w:r>
    </w:p>
    <w:p w:rsidR="00FB71AA" w:rsidRPr="00C15FA3" w:rsidRDefault="00FB71AA" w:rsidP="00FB71AA">
      <w:pPr>
        <w:pStyle w:val="ae"/>
        <w:spacing w:before="3"/>
        <w:ind w:right="657" w:firstLine="706"/>
        <w:jc w:val="both"/>
      </w:pPr>
      <w:r w:rsidRPr="00C15FA3">
        <w:t>В Ивнянском районе Белгородской области имеются все предпосылки для того, чтобы сфера туризма стала одной из значимых составляющих экономического и социокультурного развития района и региона в целом, существенным источником пополнения районного бюджета.</w:t>
      </w:r>
    </w:p>
    <w:p w:rsidR="00FB71AA" w:rsidRPr="00C15FA3" w:rsidRDefault="00FB71AA" w:rsidP="00FB71AA">
      <w:pPr>
        <w:pStyle w:val="ae"/>
        <w:ind w:right="657" w:firstLine="706"/>
        <w:jc w:val="both"/>
      </w:pPr>
      <w:r w:rsidRPr="00C15FA3">
        <w:lastRenderedPageBreak/>
        <w:t xml:space="preserve">Уникальность района состоит в гармоничном сочетании истории </w:t>
      </w:r>
      <w:r w:rsidR="00991DC6" w:rsidRPr="00C15FA3">
        <w:br/>
      </w:r>
      <w:r w:rsidRPr="00C15FA3">
        <w:t>и современности, богатой природы и развитого сельского хозяйства, традиционных форм хозяйствования и инновационных производственных технологий.</w:t>
      </w:r>
    </w:p>
    <w:p w:rsidR="00FB71AA" w:rsidRPr="00C15FA3" w:rsidRDefault="00B53836" w:rsidP="00FB71AA">
      <w:pPr>
        <w:pStyle w:val="ae"/>
        <w:ind w:right="657" w:firstLine="706"/>
        <w:jc w:val="both"/>
      </w:pPr>
      <w:r w:rsidRPr="00C15FA3">
        <w:t>Район –</w:t>
      </w:r>
      <w:r w:rsidR="00FB71AA" w:rsidRPr="00C15FA3">
        <w:t xml:space="preserve"> один из сельскохозяйственных районов Белгородской области, обладающий выгодным географическим положением, расположен почти </w:t>
      </w:r>
      <w:r w:rsidR="00991DC6" w:rsidRPr="00C15FA3">
        <w:br/>
      </w:r>
      <w:r w:rsidR="00FB71AA" w:rsidRPr="00C15FA3">
        <w:t xml:space="preserve">в центре Восточно-Европейской (русской) равнины – одной из величайших </w:t>
      </w:r>
      <w:r w:rsidR="00991DC6" w:rsidRPr="00C15FA3">
        <w:br/>
      </w:r>
      <w:r w:rsidR="00FB71AA" w:rsidRPr="00C15FA3">
        <w:t xml:space="preserve">на земном шаре. На севере и западе граничит с землями Курской области, </w:t>
      </w:r>
      <w:r w:rsidR="00991DC6" w:rsidRPr="00C15FA3">
        <w:br/>
      </w:r>
      <w:r w:rsidR="00FB71AA" w:rsidRPr="00C15FA3">
        <w:t>на востоке с Прохоровским, на юге с Яковлевским, на юго-западе Ракитянским районами области. Поверхность района представляет собой природную равнину, расчленённую реками Псёл, Пена, Курасовка, Солотинка,</w:t>
      </w:r>
      <w:r w:rsidR="00991DC6" w:rsidRPr="00C15FA3">
        <w:t xml:space="preserve"> </w:t>
      </w:r>
      <w:r w:rsidR="00FB71AA" w:rsidRPr="00C15FA3">
        <w:t xml:space="preserve">Ворскла. Разнообразие исторического наследия, высокий интеллектуальный </w:t>
      </w:r>
      <w:r w:rsidR="00991DC6" w:rsidRPr="00C15FA3">
        <w:br/>
      </w:r>
      <w:r w:rsidR="00FB71AA" w:rsidRPr="00C15FA3">
        <w:t>и культурный потенциал определяют благоприятные долгосрочные перспективы развития туристского комплекса на территории района.</w:t>
      </w:r>
    </w:p>
    <w:p w:rsidR="00FB71AA" w:rsidRPr="00C15FA3" w:rsidRDefault="00FB71AA" w:rsidP="00FB71AA">
      <w:pPr>
        <w:pStyle w:val="ae"/>
        <w:ind w:right="657" w:firstLine="706"/>
        <w:jc w:val="both"/>
      </w:pPr>
      <w:r w:rsidRPr="00C15FA3">
        <w:t>Туристские ресурсы района представлены богатейшим культурным наследием, уникальной природой, развитыми системами транспортного сообщения, связи и телекоммуникаций.</w:t>
      </w:r>
    </w:p>
    <w:p w:rsidR="00FB71AA" w:rsidRPr="00C15FA3" w:rsidRDefault="00B53836" w:rsidP="00FB71AA">
      <w:pPr>
        <w:pStyle w:val="ae"/>
        <w:ind w:right="657" w:firstLine="706"/>
        <w:jc w:val="both"/>
      </w:pPr>
      <w:r w:rsidRPr="00C15FA3">
        <w:t>По состоянию на 2014 год н</w:t>
      </w:r>
      <w:r w:rsidR="00FB71AA" w:rsidRPr="00C15FA3">
        <w:t>а территории района распо</w:t>
      </w:r>
      <w:r w:rsidR="00BC3C68" w:rsidRPr="00C15FA3">
        <w:t>ложено</w:t>
      </w:r>
      <w:r w:rsidR="00673F19" w:rsidRPr="00C15FA3">
        <w:t xml:space="preserve"> </w:t>
      </w:r>
      <w:r w:rsidR="00BC3C68" w:rsidRPr="00C15FA3">
        <w:t>22 учреждения культурно-</w:t>
      </w:r>
      <w:r w:rsidR="00FB71AA" w:rsidRPr="00C15FA3">
        <w:t xml:space="preserve">досугового типа, 9 киноустановок, 1 историко-краеведческий музей с двумя филиалами, 11 парковых объектов обустроено </w:t>
      </w:r>
      <w:r w:rsidR="00673F19" w:rsidRPr="00C15FA3">
        <w:br/>
      </w:r>
      <w:r w:rsidR="00FB71AA" w:rsidRPr="00C15FA3">
        <w:t>в районе по областной программе "500 парков Белогорья", их них 10 парков культуры и отдыха и 1 зона отдыха. 104 объекта культурного наследия находятся под охраной государства (памятники истории и воинской славы).</w:t>
      </w:r>
    </w:p>
    <w:p w:rsidR="00FB71AA" w:rsidRPr="00C15FA3" w:rsidRDefault="00FB71AA" w:rsidP="00FB71AA">
      <w:pPr>
        <w:pStyle w:val="ae"/>
        <w:ind w:right="657" w:firstLine="706"/>
        <w:jc w:val="both"/>
      </w:pPr>
      <w:r w:rsidRPr="00C15FA3">
        <w:t>В</w:t>
      </w:r>
      <w:r w:rsidR="00991DC6" w:rsidRPr="00C15FA3">
        <w:t xml:space="preserve"> </w:t>
      </w:r>
      <w:r w:rsidRPr="00C15FA3">
        <w:t>каждом сельском поселении района имеются уникальные достопримечательности, которые могут стать центром привлечения туристов. В</w:t>
      </w:r>
      <w:r w:rsidR="00991DC6" w:rsidRPr="00C15FA3">
        <w:t xml:space="preserve"> </w:t>
      </w:r>
      <w:r w:rsidRPr="00C15FA3">
        <w:t xml:space="preserve"> Ивнянском районе сохранены музыкальные, хореографические народные традиции, многие образцы устного народного творчества. До нашего времени дошли известные с древних времён многие художественные ремесла: резьба по дереву, вышивка, лозоплетение. Ежегодно проходят разнообразные фестивали, собирающие гостей из соседних районов и областей. В каждом  сельском  поселении  района  проходят фольклорные праздники.</w:t>
      </w:r>
    </w:p>
    <w:p w:rsidR="00FB71AA" w:rsidRPr="00C15FA3" w:rsidRDefault="00FB71AA" w:rsidP="00FB71AA">
      <w:pPr>
        <w:pStyle w:val="ae"/>
        <w:ind w:right="657" w:firstLine="706"/>
        <w:jc w:val="both"/>
      </w:pPr>
      <w:r w:rsidRPr="00C15FA3">
        <w:t xml:space="preserve">С учётом географических, климатических, исторических и культурных факторов наиболее целесообразно развивать в Ивнянском районе следующие виды туризма: событийный туризм, рекреационный туризм, деловой туризм, сельский туризм и религиозный туризм. </w:t>
      </w:r>
    </w:p>
    <w:p w:rsidR="00FB71AA" w:rsidRPr="00C15FA3" w:rsidRDefault="00FB71AA" w:rsidP="00FB71AA">
      <w:pPr>
        <w:pStyle w:val="ae"/>
        <w:ind w:right="657" w:firstLine="706"/>
        <w:jc w:val="both"/>
      </w:pPr>
      <w:r w:rsidRPr="00C15FA3">
        <w:t>Наличие богатого историко-культурного наследия</w:t>
      </w:r>
      <w:r w:rsidR="00673F19" w:rsidRPr="00C15FA3">
        <w:t xml:space="preserve"> </w:t>
      </w:r>
      <w:r w:rsidRPr="00C15FA3">
        <w:t>района, сформированная система</w:t>
      </w:r>
      <w:r w:rsidR="00991DC6" w:rsidRPr="00C15FA3">
        <w:t xml:space="preserve"> </w:t>
      </w:r>
      <w:r w:rsidRPr="00C15FA3">
        <w:t xml:space="preserve">охраны памятников истории и культуры </w:t>
      </w:r>
      <w:r w:rsidR="00991DC6" w:rsidRPr="00C15FA3">
        <w:br/>
      </w:r>
      <w:r w:rsidRPr="00C15FA3">
        <w:t xml:space="preserve">на региональном и муниципальном уровне составляют основу для создания узнаваемого имиджа региона и конкурентоспособного туристского продукта. Немаловажное значение в туристской инфраструктуре имеют коллективные средства размещения (далее – КСР) – гостиницы, гостевые дома </w:t>
      </w:r>
      <w:r w:rsidR="00991DC6" w:rsidRPr="00C15FA3">
        <w:br/>
      </w:r>
      <w:r w:rsidRPr="00C15FA3">
        <w:t>и аналогичные средства размещения, которые располагают объектами инфраструктуры, как парковки, рестораны, бары, сауны и другие.</w:t>
      </w:r>
    </w:p>
    <w:p w:rsidR="00FB71AA" w:rsidRPr="00C15FA3" w:rsidRDefault="00FB71AA" w:rsidP="00FB71AA">
      <w:pPr>
        <w:pStyle w:val="ae"/>
        <w:ind w:right="657" w:firstLine="706"/>
        <w:jc w:val="both"/>
      </w:pPr>
      <w:r w:rsidRPr="00C15FA3">
        <w:t xml:space="preserve">Основными видами туристской деятельности, получившими наибольшее </w:t>
      </w:r>
      <w:r w:rsidRPr="00C15FA3">
        <w:lastRenderedPageBreak/>
        <w:t xml:space="preserve">развитие в Ивнянском районе, являются: сельский туризм, историко-культурный туризм, основанный на экскурсионном интересе к памятникам истории и культуры на территории района; деловой туризм, связанный </w:t>
      </w:r>
      <w:r w:rsidR="00991DC6" w:rsidRPr="00C15FA3">
        <w:br/>
      </w:r>
      <w:r w:rsidRPr="00C15FA3">
        <w:t>с функционированием на территории предприятий агропромышленного комплекса и др.; рекреационный отдых на базах отдыха.</w:t>
      </w:r>
    </w:p>
    <w:p w:rsidR="00FB71AA" w:rsidRPr="00C15FA3" w:rsidRDefault="00FB71AA" w:rsidP="00FB71AA">
      <w:pPr>
        <w:pStyle w:val="ae"/>
        <w:spacing w:before="2"/>
        <w:ind w:right="657" w:firstLine="706"/>
        <w:jc w:val="both"/>
      </w:pPr>
      <w:r w:rsidRPr="00C15FA3">
        <w:t>К работе по обслуживанию туристов привлечено 4 предприятия общественного питания, более 30 наиболее интересных туристских объектов (усадьбы, природные заповедники и парки, исторические и культурные объекты) демонстрируются в ходе экскурсионных поездок по различным туристским маршрутам.</w:t>
      </w:r>
    </w:p>
    <w:p w:rsidR="00FB71AA" w:rsidRPr="00C15FA3" w:rsidRDefault="00FB71AA" w:rsidP="00FB71AA">
      <w:pPr>
        <w:pStyle w:val="ae"/>
        <w:ind w:right="657" w:firstLine="706"/>
        <w:jc w:val="both"/>
      </w:pPr>
      <w:r w:rsidRPr="00C15FA3">
        <w:t>С 2007 года в Ивнянском районе реализованы долгосрочные целевые программы в сфере сельского туризма. Развитие данного направления туризма осуществлялось в соответствии с утверждённой постановлением админ</w:t>
      </w:r>
      <w:r w:rsidR="00991DC6" w:rsidRPr="00C15FA3">
        <w:t>истрации муниципального района «</w:t>
      </w:r>
      <w:r w:rsidRPr="00C15FA3">
        <w:t>Ивнянский район</w:t>
      </w:r>
      <w:r w:rsidR="00991DC6" w:rsidRPr="00C15FA3">
        <w:t>»</w:t>
      </w:r>
      <w:r w:rsidRPr="00C15FA3">
        <w:t xml:space="preserve"> от 22 декабря 2010 года N 450 долгосрочной целевой </w:t>
      </w:r>
      <w:hyperlink r:id="rId15">
        <w:r w:rsidRPr="00C15FA3">
          <w:t>программой</w:t>
        </w:r>
      </w:hyperlink>
      <w:r w:rsidR="00991DC6" w:rsidRPr="00C15FA3">
        <w:t xml:space="preserve"> «</w:t>
      </w:r>
      <w:r w:rsidRPr="00C15FA3">
        <w:t>Развитие сельского туризма в Ивнянском районе на 2011 - 2013 годы</w:t>
      </w:r>
      <w:r w:rsidR="00991DC6" w:rsidRPr="00C15FA3">
        <w:t>»</w:t>
      </w:r>
      <w:r w:rsidRPr="00C15FA3">
        <w:t xml:space="preserve"> за счёт  средств  областного и местного бюджетов.</w:t>
      </w:r>
    </w:p>
    <w:p w:rsidR="00FB71AA" w:rsidRPr="00C15FA3" w:rsidRDefault="00FB71AA" w:rsidP="00FB71AA">
      <w:pPr>
        <w:pStyle w:val="ae"/>
        <w:spacing w:before="1"/>
        <w:ind w:right="657" w:firstLine="706"/>
        <w:jc w:val="both"/>
      </w:pPr>
      <w:r w:rsidRPr="00C15FA3">
        <w:t xml:space="preserve">В 2013 году развитие всех видов туризма в районе осуществлялось </w:t>
      </w:r>
      <w:r w:rsidR="00991DC6" w:rsidRPr="00C15FA3">
        <w:br/>
      </w:r>
      <w:r w:rsidRPr="00C15FA3">
        <w:t xml:space="preserve">в рамках долгосрочной целевой </w:t>
      </w:r>
      <w:hyperlink r:id="rId16">
        <w:r w:rsidRPr="00C15FA3">
          <w:t>программы</w:t>
        </w:r>
      </w:hyperlink>
      <w:r w:rsidRPr="00C15FA3">
        <w:t xml:space="preserve"> «Развитие внутреннего </w:t>
      </w:r>
      <w:r w:rsidR="00991DC6" w:rsidRPr="00C15FA3">
        <w:br/>
      </w:r>
      <w:r w:rsidRPr="00C15FA3">
        <w:t>и  въездного туризма в Ивнянском районе на 2013 – 2017 годы», утверждённой постановлением администрации муниципального района «Ивнянский район» от 03 июля 2013 года № 353.</w:t>
      </w:r>
    </w:p>
    <w:p w:rsidR="00FB71AA" w:rsidRPr="00C15FA3" w:rsidRDefault="00FB71AA" w:rsidP="00FB71AA">
      <w:pPr>
        <w:pStyle w:val="ae"/>
        <w:ind w:right="657" w:firstLine="706"/>
        <w:jc w:val="both"/>
      </w:pPr>
      <w:r w:rsidRPr="00C15FA3">
        <w:t xml:space="preserve">Природные ресурсы и культурное наследие, которыми располагает Ивнянский район, не могут рассматриваться в качестве единственного </w:t>
      </w:r>
      <w:r w:rsidR="00991DC6" w:rsidRPr="00C15FA3">
        <w:br/>
      </w:r>
      <w:r w:rsidRPr="00C15FA3">
        <w:t xml:space="preserve">и достаточного условия для обеспечения успешного развития туризма </w:t>
      </w:r>
      <w:r w:rsidR="00991DC6" w:rsidRPr="00C15FA3">
        <w:br/>
      </w:r>
      <w:r w:rsidRPr="00C15FA3">
        <w:t xml:space="preserve">в регионе. Для организации полноценного и востребованного отдыха </w:t>
      </w:r>
      <w:r w:rsidR="00991DC6" w:rsidRPr="00C15FA3">
        <w:br/>
      </w:r>
      <w:r w:rsidRPr="00C15FA3">
        <w:t xml:space="preserve">на территории района следует модернизировать материальную базу индустрии туризма и расширить спектр предоставляемых услуг: оборудовать пляжи </w:t>
      </w:r>
      <w:r w:rsidR="00991DC6" w:rsidRPr="00C15FA3">
        <w:br/>
      </w:r>
      <w:r w:rsidRPr="00C15FA3">
        <w:t xml:space="preserve">и спортивные площадки, провести реконструкцию памятников истории </w:t>
      </w:r>
      <w:r w:rsidR="00991DC6" w:rsidRPr="00C15FA3">
        <w:br/>
      </w:r>
      <w:r w:rsidRPr="00C15FA3">
        <w:t>и культуры, наладить экскурсионное обслуживание, обеспечить возможности для детского отдыха. Расширение предложения услуг индустрии развлечений будет способствовать снижению стоимости услуг для конечного потребителя, что будет положительно влиять на качество жизни населения района.</w:t>
      </w:r>
    </w:p>
    <w:p w:rsidR="00FB71AA" w:rsidRPr="00C15FA3" w:rsidRDefault="00FB71AA" w:rsidP="00F57B8C">
      <w:pPr>
        <w:pStyle w:val="ae"/>
        <w:ind w:right="658" w:firstLine="706"/>
        <w:jc w:val="both"/>
      </w:pPr>
      <w:r w:rsidRPr="00C15FA3">
        <w:t>Максимальная эффективность мероприятий подпрограммы</w:t>
      </w:r>
      <w:r w:rsidR="00991DC6" w:rsidRPr="00C15FA3">
        <w:t xml:space="preserve"> 5</w:t>
      </w:r>
      <w:r w:rsidRPr="00C15FA3">
        <w:t xml:space="preserve"> может быть обеспечена за счёт территориальной концентрации ресурсов в наиболее перспективных с точки зрения развития внутреннего и въездного туризма муниципальных образованиях Ивнянского района с использованием кластерного подхода, без которого в сложившихся условиях невозможно обеспечить активное привлечение больших объёмов частных инвестиций </w:t>
      </w:r>
      <w:r w:rsidR="00991DC6" w:rsidRPr="00C15FA3">
        <w:br/>
      </w:r>
      <w:r w:rsidRPr="00C15FA3">
        <w:t xml:space="preserve">для реализации масштабных ключевых проектов формирования инфраструктуры туризма. Кластерный подход позволит активизировать деятельность региональных предприятий разных отраслей экономики </w:t>
      </w:r>
      <w:r w:rsidR="00991DC6" w:rsidRPr="00C15FA3">
        <w:br/>
      </w:r>
      <w:r w:rsidRPr="00C15FA3">
        <w:t>для удовлетворения растущих потребностей в качественных туристских услугах при увеличении региональных туристских потоков.</w:t>
      </w:r>
    </w:p>
    <w:p w:rsidR="00FB71AA" w:rsidRPr="00C15FA3" w:rsidRDefault="00FB71AA" w:rsidP="00F57B8C">
      <w:pPr>
        <w:pStyle w:val="ae"/>
        <w:ind w:left="0" w:right="658"/>
      </w:pPr>
    </w:p>
    <w:p w:rsidR="00DF1D7C" w:rsidRPr="00C15FA3" w:rsidRDefault="00DF1D7C" w:rsidP="00F57B8C">
      <w:pPr>
        <w:pStyle w:val="ae"/>
        <w:ind w:left="0" w:right="658"/>
      </w:pPr>
    </w:p>
    <w:p w:rsidR="00FB71AA" w:rsidRPr="00C15FA3" w:rsidRDefault="00FB71AA" w:rsidP="00B5321A">
      <w:pPr>
        <w:pStyle w:val="1"/>
        <w:keepNext w:val="0"/>
        <w:keepLines w:val="0"/>
        <w:widowControl w:val="0"/>
        <w:numPr>
          <w:ilvl w:val="0"/>
          <w:numId w:val="6"/>
        </w:numPr>
        <w:tabs>
          <w:tab w:val="left" w:pos="2225"/>
        </w:tabs>
        <w:autoSpaceDE w:val="0"/>
        <w:autoSpaceDN w:val="0"/>
        <w:spacing w:before="0"/>
        <w:ind w:left="2224" w:right="658"/>
        <w:rPr>
          <w:rFonts w:ascii="Times New Roman" w:hAnsi="Times New Roman" w:cs="Times New Roman"/>
          <w:color w:val="auto"/>
        </w:rPr>
      </w:pPr>
      <w:r w:rsidRPr="00C15FA3">
        <w:rPr>
          <w:rFonts w:ascii="Times New Roman" w:hAnsi="Times New Roman" w:cs="Times New Roman"/>
          <w:color w:val="auto"/>
        </w:rPr>
        <w:t>Цель (цели), задачи, сроки и этапы реализации подпрограммы 5</w:t>
      </w:r>
    </w:p>
    <w:p w:rsidR="00FB71AA" w:rsidRPr="00C15FA3" w:rsidRDefault="00FB71AA" w:rsidP="00F57B8C">
      <w:pPr>
        <w:pStyle w:val="ae"/>
        <w:ind w:left="0" w:right="658"/>
        <w:rPr>
          <w:b/>
        </w:rPr>
      </w:pPr>
    </w:p>
    <w:p w:rsidR="00FB71AA" w:rsidRPr="00C15FA3" w:rsidRDefault="00FB71AA" w:rsidP="00F57B8C">
      <w:pPr>
        <w:pStyle w:val="ae"/>
        <w:ind w:right="658" w:firstLine="706"/>
        <w:jc w:val="both"/>
      </w:pPr>
      <w:r w:rsidRPr="00C15FA3">
        <w:t>Цел</w:t>
      </w:r>
      <w:r w:rsidR="000130BA" w:rsidRPr="00C15FA3">
        <w:t>ь</w:t>
      </w:r>
      <w:r w:rsidRPr="00C15FA3">
        <w:t xml:space="preserve">ю подпрограммы </w:t>
      </w:r>
      <w:r w:rsidRPr="00C15FA3">
        <w:rPr>
          <w:b/>
        </w:rPr>
        <w:t>«</w:t>
      </w:r>
      <w:r w:rsidR="000130BA" w:rsidRPr="00C15FA3">
        <w:t>Развитие туризма и ремесленничества</w:t>
      </w:r>
      <w:r w:rsidRPr="00C15FA3">
        <w:t>» является создание условий качественного туристического обслуживания населения на территории Ивнянского района.</w:t>
      </w:r>
    </w:p>
    <w:p w:rsidR="00FB71AA" w:rsidRPr="00C15FA3" w:rsidRDefault="00FB71AA" w:rsidP="00FB71AA">
      <w:pPr>
        <w:pStyle w:val="ae"/>
        <w:tabs>
          <w:tab w:val="left" w:pos="4889"/>
          <w:tab w:val="left" w:pos="6510"/>
          <w:tab w:val="left" w:pos="8643"/>
          <w:tab w:val="left" w:pos="10154"/>
        </w:tabs>
        <w:ind w:left="1945" w:right="658"/>
      </w:pPr>
      <w:r w:rsidRPr="00C15FA3">
        <w:t xml:space="preserve">Достижение заявленной цели потребует решения следующих задач: </w:t>
      </w:r>
    </w:p>
    <w:p w:rsidR="000130BA" w:rsidRPr="00C15FA3" w:rsidRDefault="00FB71AA" w:rsidP="000130BA">
      <w:pPr>
        <w:pStyle w:val="ae"/>
        <w:numPr>
          <w:ilvl w:val="0"/>
          <w:numId w:val="54"/>
        </w:numPr>
        <w:tabs>
          <w:tab w:val="left" w:pos="4889"/>
          <w:tab w:val="left" w:pos="6510"/>
          <w:tab w:val="left" w:pos="8643"/>
        </w:tabs>
        <w:ind w:left="1276" w:right="658" w:firstLine="746"/>
        <w:jc w:val="both"/>
      </w:pPr>
      <w:r w:rsidRPr="00C15FA3">
        <w:t>Формирование</w:t>
      </w:r>
      <w:r w:rsidR="00FB3D14" w:rsidRPr="00C15FA3">
        <w:t xml:space="preserve"> </w:t>
      </w:r>
      <w:r w:rsidRPr="00C15FA3">
        <w:t>имиджа</w:t>
      </w:r>
      <w:r w:rsidR="00FB3D14" w:rsidRPr="00C15FA3">
        <w:t xml:space="preserve"> </w:t>
      </w:r>
      <w:r w:rsidRPr="00C15FA3">
        <w:t>Ивнянского</w:t>
      </w:r>
      <w:r w:rsidR="00FB3D14" w:rsidRPr="00C15FA3">
        <w:t xml:space="preserve"> </w:t>
      </w:r>
      <w:r w:rsidRPr="00C15FA3">
        <w:t>района</w:t>
      </w:r>
      <w:r w:rsidR="00FB3D14" w:rsidRPr="00C15FA3">
        <w:t xml:space="preserve"> </w:t>
      </w:r>
      <w:r w:rsidRPr="00C15FA3">
        <w:t>как</w:t>
      </w:r>
      <w:r w:rsidR="00FB3D14" w:rsidRPr="00C15FA3">
        <w:t xml:space="preserve"> </w:t>
      </w:r>
      <w:r w:rsidRPr="00C15FA3">
        <w:t>привлек</w:t>
      </w:r>
      <w:r w:rsidR="00991DC6" w:rsidRPr="00C15FA3">
        <w:t>ательной туристской территории.</w:t>
      </w:r>
    </w:p>
    <w:p w:rsidR="000130BA" w:rsidRPr="00C15FA3" w:rsidRDefault="00FB71AA" w:rsidP="00FB3D14">
      <w:pPr>
        <w:pStyle w:val="ae"/>
        <w:numPr>
          <w:ilvl w:val="0"/>
          <w:numId w:val="54"/>
        </w:numPr>
        <w:tabs>
          <w:tab w:val="left" w:pos="4889"/>
          <w:tab w:val="left" w:pos="6510"/>
          <w:tab w:val="left" w:pos="8643"/>
        </w:tabs>
        <w:ind w:left="1276" w:right="658" w:firstLine="746"/>
        <w:jc w:val="both"/>
      </w:pPr>
      <w:r w:rsidRPr="00C15FA3">
        <w:t>Развитие инфраструктуры туристско-рекреационного кластера Ивнянского района.</w:t>
      </w:r>
    </w:p>
    <w:p w:rsidR="00FB71AA" w:rsidRPr="00C15FA3" w:rsidRDefault="00FB71AA" w:rsidP="00FB3D14">
      <w:pPr>
        <w:pStyle w:val="ae"/>
        <w:numPr>
          <w:ilvl w:val="0"/>
          <w:numId w:val="54"/>
        </w:numPr>
        <w:tabs>
          <w:tab w:val="left" w:pos="4889"/>
          <w:tab w:val="left" w:pos="6510"/>
          <w:tab w:val="left" w:pos="8643"/>
        </w:tabs>
        <w:ind w:left="1276" w:right="658" w:firstLine="746"/>
        <w:jc w:val="both"/>
      </w:pPr>
      <w:r w:rsidRPr="00C15FA3">
        <w:t>Создание благоприятной предпринимательской среды для развития туризма и придорожного сервиса.</w:t>
      </w:r>
    </w:p>
    <w:p w:rsidR="00FB71AA" w:rsidRPr="00C15FA3" w:rsidRDefault="00FB71AA" w:rsidP="00FB71AA">
      <w:pPr>
        <w:pStyle w:val="ae"/>
        <w:ind w:left="1945" w:right="658"/>
      </w:pPr>
      <w:r w:rsidRPr="00C15FA3">
        <w:t>Срок реализации подпрограммы – два этапа:</w:t>
      </w:r>
    </w:p>
    <w:p w:rsidR="00FB71AA" w:rsidRPr="00C15FA3" w:rsidRDefault="00991DC6" w:rsidP="00FB71AA">
      <w:pPr>
        <w:pStyle w:val="ae"/>
        <w:ind w:left="1744" w:right="658" w:firstLine="201"/>
      </w:pPr>
      <w:r w:rsidRPr="00C15FA3">
        <w:t>1</w:t>
      </w:r>
      <w:r w:rsidR="00FB71AA" w:rsidRPr="00C15FA3">
        <w:t xml:space="preserve"> этап: 2015 – 2020 годы;</w:t>
      </w:r>
    </w:p>
    <w:p w:rsidR="00FB71AA" w:rsidRPr="00C15FA3" w:rsidRDefault="00991DC6" w:rsidP="00FB71AA">
      <w:pPr>
        <w:pStyle w:val="ae"/>
        <w:ind w:left="1744" w:right="658" w:firstLine="201"/>
      </w:pPr>
      <w:r w:rsidRPr="00C15FA3">
        <w:t>2</w:t>
      </w:r>
      <w:r w:rsidR="00FB71AA" w:rsidRPr="00C15FA3">
        <w:t xml:space="preserve"> этап: 2021 – 202</w:t>
      </w:r>
      <w:r w:rsidR="00566ADE" w:rsidRPr="00C15FA3">
        <w:t>6</w:t>
      </w:r>
      <w:r w:rsidR="00FB71AA" w:rsidRPr="00C15FA3">
        <w:t xml:space="preserve"> годы.</w:t>
      </w:r>
    </w:p>
    <w:p w:rsidR="00FB71AA" w:rsidRPr="00C15FA3" w:rsidRDefault="00FB71AA" w:rsidP="00FB71AA">
      <w:pPr>
        <w:pStyle w:val="ae"/>
        <w:ind w:left="1744" w:right="658" w:firstLine="201"/>
      </w:pPr>
    </w:p>
    <w:p w:rsidR="00FB71AA" w:rsidRPr="00C15FA3" w:rsidRDefault="00FB71AA" w:rsidP="00FB71AA">
      <w:pPr>
        <w:pStyle w:val="ae"/>
        <w:ind w:right="658"/>
        <w:jc w:val="center"/>
        <w:rPr>
          <w:b/>
        </w:rPr>
      </w:pPr>
      <w:r w:rsidRPr="00C15FA3">
        <w:rPr>
          <w:b/>
        </w:rPr>
        <w:t>3. Обоснование выделения системы основных мероприятий и краткое описание основных мероприятий подпрограммы</w:t>
      </w:r>
      <w:r w:rsidR="00991DC6" w:rsidRPr="00C15FA3">
        <w:rPr>
          <w:b/>
        </w:rPr>
        <w:t xml:space="preserve"> 5</w:t>
      </w:r>
    </w:p>
    <w:p w:rsidR="00FB71AA" w:rsidRPr="00C15FA3" w:rsidRDefault="00FB71AA" w:rsidP="00FB71AA">
      <w:pPr>
        <w:pStyle w:val="ae"/>
        <w:ind w:right="658"/>
      </w:pPr>
    </w:p>
    <w:p w:rsidR="00FB71AA" w:rsidRPr="00C15FA3" w:rsidRDefault="00FB71AA" w:rsidP="00FB71AA">
      <w:pPr>
        <w:pStyle w:val="ae"/>
        <w:ind w:right="658" w:firstLine="746"/>
        <w:jc w:val="both"/>
      </w:pPr>
      <w:r w:rsidRPr="00C15FA3">
        <w:t>Достижение заявленной цели и решение поставленных задач подпрограммы 5 «Ра</w:t>
      </w:r>
      <w:r w:rsidR="000130BA" w:rsidRPr="00C15FA3">
        <w:t>звитие туризма и ремесленничества</w:t>
      </w:r>
      <w:r w:rsidRPr="00C15FA3">
        <w:t>» будет осуществляться путём реализации трёх основных мероприятий:</w:t>
      </w:r>
    </w:p>
    <w:p w:rsidR="00FB71AA" w:rsidRPr="00C15FA3" w:rsidRDefault="00FB71AA" w:rsidP="00FB71AA">
      <w:pPr>
        <w:pStyle w:val="ae"/>
        <w:ind w:left="1276" w:right="658" w:firstLine="709"/>
        <w:jc w:val="both"/>
      </w:pPr>
      <w:r w:rsidRPr="00C15FA3">
        <w:t>5.1.1</w:t>
      </w:r>
      <w:r w:rsidR="00991DC6" w:rsidRPr="00C15FA3">
        <w:t xml:space="preserve">. </w:t>
      </w:r>
      <w:r w:rsidRPr="00C15FA3">
        <w:t>Создание и продвижение туристского продукта Ивнянск</w:t>
      </w:r>
      <w:r w:rsidR="00991DC6" w:rsidRPr="00C15FA3">
        <w:t>ого района Белгородской области</w:t>
      </w:r>
      <w:r w:rsidRPr="00C15FA3">
        <w:t xml:space="preserve">, предусматривающее создание и продвижение качественного районного турпродукта на региональный, российский </w:t>
      </w:r>
      <w:r w:rsidR="00FB3D14" w:rsidRPr="00C15FA3">
        <w:br/>
      </w:r>
      <w:r w:rsidRPr="00C15FA3">
        <w:t xml:space="preserve">и международные рынки, обеспечение стабильности туристского потока, </w:t>
      </w:r>
      <w:r w:rsidR="00FB3D14" w:rsidRPr="00C15FA3">
        <w:br/>
      </w:r>
      <w:r w:rsidRPr="00C15FA3">
        <w:t>а также популяризации отдыха на территории района.</w:t>
      </w:r>
    </w:p>
    <w:p w:rsidR="00FB71AA" w:rsidRPr="00C15FA3" w:rsidRDefault="00FB71AA" w:rsidP="00FB71AA">
      <w:pPr>
        <w:pStyle w:val="ae"/>
        <w:ind w:left="1276" w:right="658" w:firstLine="709"/>
        <w:jc w:val="both"/>
      </w:pPr>
      <w:r w:rsidRPr="00C15FA3">
        <w:t xml:space="preserve">С этой целью будет налажена система информационного сопровождения, которая </w:t>
      </w:r>
      <w:r w:rsidR="00FB3D14" w:rsidRPr="00C15FA3">
        <w:t>позволит</w:t>
      </w:r>
      <w:r w:rsidRPr="00C15FA3">
        <w:t xml:space="preserve"> наполнить интересной и актуальной информацией туристический портал Ивнянского района; сделать интерактивную карту достопримечательностей; издать туристические карты, путеводители, рекламные плакаты.</w:t>
      </w:r>
    </w:p>
    <w:p w:rsidR="00FB3D14" w:rsidRPr="00C15FA3" w:rsidRDefault="00FB71AA" w:rsidP="00FB3D14">
      <w:pPr>
        <w:pStyle w:val="ae"/>
        <w:ind w:left="1276" w:right="658" w:firstLine="709"/>
        <w:jc w:val="both"/>
      </w:pPr>
      <w:r w:rsidRPr="00C15FA3">
        <w:t>5.2.1.</w:t>
      </w:r>
      <w:r w:rsidRPr="00C15FA3">
        <w:tab/>
        <w:t>Разработка и проведение уникальных, культурно-турис</w:t>
      </w:r>
      <w:r w:rsidR="00FB3D14" w:rsidRPr="00C15FA3">
        <w:t>тических мероприятий, направленных</w:t>
      </w:r>
      <w:r w:rsidRPr="00C15FA3">
        <w:t xml:space="preserve"> на организацию культурно-досуговых брендовых мероприятий, пропагандирующих уникальные традиции, обряды, </w:t>
      </w:r>
      <w:r w:rsidR="00FB3D14" w:rsidRPr="00C15FA3">
        <w:br/>
      </w:r>
      <w:r w:rsidRPr="00C15FA3">
        <w:t>и культурно-исторические достопримечательности Ивнянского района.</w:t>
      </w:r>
    </w:p>
    <w:p w:rsidR="00FB71AA" w:rsidRPr="00C15FA3" w:rsidRDefault="00FB71AA" w:rsidP="00FB3D14">
      <w:pPr>
        <w:pStyle w:val="ae"/>
        <w:ind w:left="1276" w:right="658" w:firstLine="709"/>
        <w:jc w:val="both"/>
      </w:pPr>
      <w:r w:rsidRPr="00C15FA3">
        <w:t xml:space="preserve">Развитие и модернизация инфраструктуры туризма </w:t>
      </w:r>
      <w:r w:rsidR="00FB3D14" w:rsidRPr="00C15FA3">
        <w:br/>
        <w:t>и придорожного сервиса</w:t>
      </w:r>
      <w:r w:rsidRPr="00C15FA3">
        <w:t xml:space="preserve">, предусматривающее реализацию инвестиционных проектов по созданию и модернизации туристских объектов и придорожных комплексов на условиях государственно-частного партнёрства, посредством софинансирования капитального строительства и модернизации объектов обеспечивающей инфраструктуры создаваемых туристских объектов </w:t>
      </w:r>
      <w:r w:rsidR="00FB3D14" w:rsidRPr="00C15FA3">
        <w:br/>
      </w:r>
      <w:r w:rsidRPr="00C15FA3">
        <w:lastRenderedPageBreak/>
        <w:t>с длительным сроком окупаемости.</w:t>
      </w:r>
    </w:p>
    <w:p w:rsidR="00FB71AA" w:rsidRPr="00C15FA3" w:rsidRDefault="00FB71AA" w:rsidP="00FB71AA">
      <w:pPr>
        <w:pStyle w:val="ae"/>
        <w:spacing w:before="1"/>
        <w:ind w:right="657" w:firstLine="706"/>
        <w:jc w:val="both"/>
      </w:pPr>
      <w:r w:rsidRPr="00C15FA3">
        <w:t xml:space="preserve">Наиболее перспективные проекты будут представлены на конкурсы для получения субсидий на условиях софинансирования из федерального </w:t>
      </w:r>
      <w:r w:rsidR="00FB3D14" w:rsidRPr="00C15FA3">
        <w:br/>
      </w:r>
      <w:r w:rsidRPr="00C15FA3">
        <w:t xml:space="preserve">и областного бюджета, а также включения в перечень мероприятий государственной программы Российской Федерации «Развитие культуры </w:t>
      </w:r>
      <w:r w:rsidR="00FB3D14" w:rsidRPr="00C15FA3">
        <w:br/>
      </w:r>
      <w:r w:rsidRPr="00C15FA3">
        <w:t>и тури</w:t>
      </w:r>
      <w:r w:rsidR="00FB3D14" w:rsidRPr="00C15FA3">
        <w:t xml:space="preserve">зма </w:t>
      </w:r>
      <w:r w:rsidRPr="00C15FA3">
        <w:t>на 2013 - 2020 годы</w:t>
      </w:r>
      <w:r w:rsidR="00FB3D14" w:rsidRPr="00C15FA3">
        <w:t>»</w:t>
      </w:r>
      <w:r w:rsidRPr="00C15FA3">
        <w:t xml:space="preserve"> и Федеральной целевой программы «Развитие внутреннего и въездного туризма в Российской Федерации (2011-2018 годы)».</w:t>
      </w:r>
    </w:p>
    <w:p w:rsidR="00FB71AA" w:rsidRPr="00C15FA3" w:rsidRDefault="00FB71AA" w:rsidP="00FB71AA">
      <w:pPr>
        <w:pStyle w:val="ae"/>
        <w:ind w:right="657" w:firstLine="706"/>
        <w:jc w:val="both"/>
      </w:pPr>
      <w:r w:rsidRPr="00C15FA3">
        <w:t xml:space="preserve">В рамках развития автотуризма планируется оборудование стоянок </w:t>
      </w:r>
      <w:r w:rsidR="00FB3D14" w:rsidRPr="00C15FA3">
        <w:br/>
      </w:r>
      <w:r w:rsidRPr="00C15FA3">
        <w:t xml:space="preserve">и других объектов придорожного сервиса, издание и распространение рекламно-информационной продукции, изготовление рекламных баннеров </w:t>
      </w:r>
      <w:r w:rsidR="00FB3D14" w:rsidRPr="00C15FA3">
        <w:br/>
      </w:r>
      <w:r w:rsidRPr="00C15FA3">
        <w:t>о достопримечательностях района и установка их на дорогах.</w:t>
      </w:r>
    </w:p>
    <w:p w:rsidR="00FB71AA" w:rsidRPr="00C15FA3" w:rsidRDefault="00FB71AA" w:rsidP="00FB71AA">
      <w:pPr>
        <w:pStyle w:val="ae"/>
        <w:ind w:right="657" w:firstLine="706"/>
        <w:jc w:val="both"/>
      </w:pPr>
      <w:r w:rsidRPr="00C15FA3">
        <w:t>5.3.1. «Поддержка малого и среднего предпринимательства в сфере сельского туризма», в рамках которых планируется реализация комплексов мероприятий, в сфере сельского туризма, которое предусматривает оказание учебно-образовательной помощи субъектам предпринимательства, осуществляющим деятельность в сфере сельского туризма, в том числе проведение консультаций, обучающих курсов и семинаров, тренингов, бизнес-игр, обеспечение учебной литературой. Развитие сельского туризма в районе позволит повысить занятость и доходы сельского населения муниципальных образований района, осуществить благоустройство территорий и развитие социальной сферы села.</w:t>
      </w:r>
    </w:p>
    <w:p w:rsidR="00FB71AA" w:rsidRPr="00C15FA3" w:rsidRDefault="00FB71AA" w:rsidP="00F57B8C">
      <w:pPr>
        <w:pStyle w:val="ae"/>
        <w:ind w:right="657" w:firstLine="706"/>
        <w:jc w:val="both"/>
      </w:pPr>
      <w:r w:rsidRPr="00C15FA3">
        <w:t>Система основных мероприятий и показателей подпрограммы 5 представлена в приложении № 1 к муниципальной программе.</w:t>
      </w:r>
    </w:p>
    <w:p w:rsidR="00FB71AA" w:rsidRPr="00C15FA3" w:rsidRDefault="00FB71AA" w:rsidP="00F57B8C">
      <w:pPr>
        <w:pStyle w:val="1"/>
        <w:tabs>
          <w:tab w:val="left" w:pos="1276"/>
        </w:tabs>
        <w:spacing w:before="0"/>
        <w:ind w:left="1638" w:right="798"/>
        <w:jc w:val="center"/>
        <w:rPr>
          <w:rFonts w:ascii="Times New Roman" w:hAnsi="Times New Roman" w:cs="Times New Roman"/>
          <w:bCs w:val="0"/>
          <w:color w:val="auto"/>
        </w:rPr>
      </w:pPr>
    </w:p>
    <w:p w:rsidR="00FB71AA" w:rsidRPr="00C15FA3" w:rsidRDefault="00FB71AA" w:rsidP="00F57B8C">
      <w:pPr>
        <w:pStyle w:val="1"/>
        <w:tabs>
          <w:tab w:val="left" w:pos="1276"/>
        </w:tabs>
        <w:spacing w:before="0"/>
        <w:ind w:left="1638" w:right="798"/>
        <w:jc w:val="center"/>
        <w:rPr>
          <w:rFonts w:ascii="Times New Roman" w:hAnsi="Times New Roman" w:cs="Times New Roman"/>
          <w:color w:val="auto"/>
        </w:rPr>
      </w:pPr>
      <w:r w:rsidRPr="00C15FA3">
        <w:rPr>
          <w:rFonts w:ascii="Times New Roman" w:hAnsi="Times New Roman" w:cs="Times New Roman"/>
          <w:bCs w:val="0"/>
          <w:color w:val="auto"/>
        </w:rPr>
        <w:t>4.</w:t>
      </w:r>
      <w:r w:rsidRPr="00C15FA3">
        <w:rPr>
          <w:rFonts w:ascii="Times New Roman" w:hAnsi="Times New Roman" w:cs="Times New Roman"/>
          <w:color w:val="auto"/>
        </w:rPr>
        <w:t xml:space="preserve"> Ресурсное обеспечение подпрограммы 5</w:t>
      </w:r>
    </w:p>
    <w:p w:rsidR="00FB71AA" w:rsidRPr="00C15FA3" w:rsidRDefault="00FB71AA" w:rsidP="00F57B8C">
      <w:pPr>
        <w:pStyle w:val="ae"/>
        <w:ind w:left="0" w:right="798"/>
        <w:rPr>
          <w:b/>
        </w:rPr>
      </w:pPr>
    </w:p>
    <w:p w:rsidR="00FB71AA" w:rsidRPr="00C15FA3" w:rsidRDefault="00FB71AA" w:rsidP="00F57B8C">
      <w:pPr>
        <w:pStyle w:val="ae"/>
        <w:ind w:right="657" w:firstLine="746"/>
        <w:jc w:val="both"/>
      </w:pPr>
      <w:r w:rsidRPr="00C15FA3">
        <w:t>Предполагаемые объёмы финансирования подпрограммы 5 в разрезе источников финансирования по годам реализации представлены в таблице 1.</w:t>
      </w:r>
    </w:p>
    <w:p w:rsidR="00BC3C68" w:rsidRPr="00C15FA3" w:rsidRDefault="00BC3C68" w:rsidP="00FB71AA">
      <w:pPr>
        <w:pStyle w:val="ae"/>
        <w:ind w:left="8869" w:right="657" w:firstLine="427"/>
        <w:jc w:val="right"/>
      </w:pPr>
    </w:p>
    <w:p w:rsidR="00FB71AA" w:rsidRPr="00C15FA3" w:rsidRDefault="00FB71AA" w:rsidP="00FB71AA">
      <w:pPr>
        <w:pStyle w:val="ae"/>
        <w:ind w:left="8869" w:right="657" w:firstLine="427"/>
        <w:jc w:val="right"/>
      </w:pPr>
      <w:r w:rsidRPr="00C15FA3">
        <w:t>Таблица 1 (тыс. рублей)</w:t>
      </w:r>
    </w:p>
    <w:tbl>
      <w:tblPr>
        <w:tblW w:w="0" w:type="auto"/>
        <w:tblInd w:w="2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55"/>
        <w:gridCol w:w="1469"/>
        <w:gridCol w:w="2199"/>
        <w:gridCol w:w="1675"/>
      </w:tblGrid>
      <w:tr w:rsidR="002F05FF" w:rsidRPr="00C15FA3" w:rsidTr="00642454">
        <w:trPr>
          <w:trHeight w:val="331"/>
        </w:trPr>
        <w:tc>
          <w:tcPr>
            <w:tcW w:w="2055" w:type="dxa"/>
            <w:vMerge w:val="restart"/>
          </w:tcPr>
          <w:p w:rsidR="00FB71AA" w:rsidRPr="00C15FA3" w:rsidRDefault="00FB71AA" w:rsidP="00F57B8C">
            <w:pPr>
              <w:pStyle w:val="TableParagraph"/>
              <w:rPr>
                <w:sz w:val="24"/>
                <w:szCs w:val="24"/>
              </w:rPr>
            </w:pPr>
          </w:p>
          <w:p w:rsidR="00FB71AA" w:rsidRPr="00C15FA3" w:rsidRDefault="00FB71AA" w:rsidP="00F57B8C">
            <w:pPr>
              <w:pStyle w:val="TableParagraph"/>
              <w:ind w:left="667"/>
              <w:rPr>
                <w:b/>
                <w:sz w:val="24"/>
                <w:szCs w:val="24"/>
              </w:rPr>
            </w:pPr>
            <w:r w:rsidRPr="00C15FA3">
              <w:rPr>
                <w:b/>
                <w:sz w:val="24"/>
                <w:szCs w:val="24"/>
              </w:rPr>
              <w:t>Годы</w:t>
            </w:r>
          </w:p>
        </w:tc>
        <w:tc>
          <w:tcPr>
            <w:tcW w:w="5343" w:type="dxa"/>
            <w:gridSpan w:val="3"/>
          </w:tcPr>
          <w:p w:rsidR="00FB71AA" w:rsidRPr="00C15FA3" w:rsidRDefault="00FB71AA" w:rsidP="00F57B8C">
            <w:pPr>
              <w:pStyle w:val="TableParagraph"/>
              <w:ind w:left="854"/>
              <w:rPr>
                <w:b/>
                <w:sz w:val="24"/>
                <w:szCs w:val="24"/>
              </w:rPr>
            </w:pPr>
            <w:r w:rsidRPr="00C15FA3">
              <w:rPr>
                <w:b/>
                <w:sz w:val="24"/>
                <w:szCs w:val="24"/>
              </w:rPr>
              <w:t>Источники финансирования</w:t>
            </w:r>
          </w:p>
        </w:tc>
      </w:tr>
      <w:tr w:rsidR="002F05FF" w:rsidRPr="00C15FA3" w:rsidTr="00F57B8C">
        <w:trPr>
          <w:trHeight w:val="608"/>
        </w:trPr>
        <w:tc>
          <w:tcPr>
            <w:tcW w:w="2055" w:type="dxa"/>
            <w:vMerge/>
            <w:tcBorders>
              <w:top w:val="nil"/>
            </w:tcBorders>
          </w:tcPr>
          <w:p w:rsidR="00FB71AA" w:rsidRPr="00C15FA3" w:rsidRDefault="00FB71AA" w:rsidP="00F57B8C"/>
        </w:tc>
        <w:tc>
          <w:tcPr>
            <w:tcW w:w="1469" w:type="dxa"/>
          </w:tcPr>
          <w:p w:rsidR="00FB71AA" w:rsidRPr="00C15FA3" w:rsidRDefault="00FB71AA" w:rsidP="00F57B8C">
            <w:pPr>
              <w:pStyle w:val="TableParagraph"/>
              <w:ind w:left="221" w:hanging="116"/>
              <w:rPr>
                <w:b/>
                <w:sz w:val="24"/>
                <w:szCs w:val="24"/>
              </w:rPr>
            </w:pPr>
            <w:r w:rsidRPr="00C15FA3">
              <w:rPr>
                <w:b/>
                <w:sz w:val="24"/>
                <w:szCs w:val="24"/>
              </w:rPr>
              <w:t>Местный бюджет</w:t>
            </w:r>
          </w:p>
        </w:tc>
        <w:tc>
          <w:tcPr>
            <w:tcW w:w="2199" w:type="dxa"/>
          </w:tcPr>
          <w:p w:rsidR="00FB71AA" w:rsidRPr="00C15FA3" w:rsidRDefault="00FB71AA" w:rsidP="00F57B8C">
            <w:pPr>
              <w:pStyle w:val="TableParagraph"/>
              <w:ind w:left="370" w:hanging="298"/>
              <w:rPr>
                <w:b/>
                <w:sz w:val="24"/>
                <w:szCs w:val="24"/>
              </w:rPr>
            </w:pPr>
            <w:r w:rsidRPr="00C15FA3">
              <w:rPr>
                <w:b/>
                <w:sz w:val="24"/>
                <w:szCs w:val="24"/>
              </w:rPr>
              <w:t>Внебюджетные источники</w:t>
            </w:r>
          </w:p>
        </w:tc>
        <w:tc>
          <w:tcPr>
            <w:tcW w:w="1675" w:type="dxa"/>
          </w:tcPr>
          <w:p w:rsidR="00FB71AA" w:rsidRPr="00C15FA3" w:rsidRDefault="00FB71AA" w:rsidP="00F57B8C">
            <w:pPr>
              <w:pStyle w:val="TableParagraph"/>
              <w:ind w:left="429" w:right="419"/>
              <w:jc w:val="center"/>
              <w:rPr>
                <w:b/>
                <w:sz w:val="24"/>
                <w:szCs w:val="24"/>
              </w:rPr>
            </w:pPr>
            <w:r w:rsidRPr="00C15FA3">
              <w:rPr>
                <w:b/>
                <w:sz w:val="24"/>
                <w:szCs w:val="24"/>
              </w:rPr>
              <w:t>Всего</w:t>
            </w:r>
          </w:p>
        </w:tc>
      </w:tr>
      <w:tr w:rsidR="002F05FF" w:rsidRPr="00C15FA3" w:rsidTr="00642454">
        <w:trPr>
          <w:trHeight w:val="619"/>
        </w:trPr>
        <w:tc>
          <w:tcPr>
            <w:tcW w:w="2055" w:type="dxa"/>
          </w:tcPr>
          <w:p w:rsidR="00FB71AA" w:rsidRPr="00C15FA3" w:rsidRDefault="00FB71AA" w:rsidP="00F57B8C">
            <w:pPr>
              <w:pStyle w:val="TableParagraph"/>
              <w:ind w:left="410" w:right="410"/>
              <w:jc w:val="center"/>
              <w:rPr>
                <w:b/>
                <w:sz w:val="24"/>
                <w:szCs w:val="24"/>
              </w:rPr>
            </w:pPr>
            <w:r w:rsidRPr="00C15FA3">
              <w:rPr>
                <w:b/>
                <w:sz w:val="24"/>
                <w:szCs w:val="24"/>
              </w:rPr>
              <w:t>2015</w:t>
            </w:r>
          </w:p>
        </w:tc>
        <w:tc>
          <w:tcPr>
            <w:tcW w:w="1469" w:type="dxa"/>
          </w:tcPr>
          <w:p w:rsidR="00FB71AA" w:rsidRPr="00C15FA3" w:rsidRDefault="00FB71AA" w:rsidP="00F57B8C">
            <w:pPr>
              <w:pStyle w:val="TableParagraph"/>
              <w:ind w:left="324" w:right="319"/>
              <w:jc w:val="center"/>
              <w:rPr>
                <w:sz w:val="24"/>
                <w:szCs w:val="24"/>
              </w:rPr>
            </w:pPr>
            <w:r w:rsidRPr="00C15FA3">
              <w:rPr>
                <w:sz w:val="24"/>
                <w:szCs w:val="24"/>
              </w:rPr>
              <w:t>575</w:t>
            </w:r>
          </w:p>
        </w:tc>
        <w:tc>
          <w:tcPr>
            <w:tcW w:w="2199" w:type="dxa"/>
          </w:tcPr>
          <w:p w:rsidR="00FB71AA" w:rsidRPr="00C15FA3" w:rsidRDefault="00FB71AA" w:rsidP="00F57B8C">
            <w:pPr>
              <w:pStyle w:val="TableParagraph"/>
              <w:ind w:left="69" w:right="145"/>
              <w:jc w:val="center"/>
              <w:rPr>
                <w:sz w:val="24"/>
                <w:szCs w:val="24"/>
              </w:rPr>
            </w:pPr>
            <w:r w:rsidRPr="00C15FA3">
              <w:rPr>
                <w:sz w:val="24"/>
                <w:szCs w:val="24"/>
              </w:rPr>
              <w:t>По факту</w:t>
            </w:r>
          </w:p>
          <w:p w:rsidR="00FB71AA" w:rsidRPr="00C15FA3" w:rsidRDefault="00FB71AA" w:rsidP="00F57B8C">
            <w:pPr>
              <w:pStyle w:val="TableParagraph"/>
              <w:ind w:left="69" w:right="145"/>
              <w:jc w:val="center"/>
              <w:rPr>
                <w:sz w:val="24"/>
                <w:szCs w:val="24"/>
              </w:rPr>
            </w:pPr>
            <w:r w:rsidRPr="00C15FA3">
              <w:rPr>
                <w:sz w:val="24"/>
                <w:szCs w:val="24"/>
              </w:rPr>
              <w:t>поступления</w:t>
            </w:r>
          </w:p>
        </w:tc>
        <w:tc>
          <w:tcPr>
            <w:tcW w:w="1675" w:type="dxa"/>
          </w:tcPr>
          <w:p w:rsidR="00FB71AA" w:rsidRPr="00C15FA3" w:rsidRDefault="00FB71AA" w:rsidP="00F57B8C">
            <w:pPr>
              <w:pStyle w:val="TableParagraph"/>
              <w:ind w:left="435" w:right="414"/>
              <w:jc w:val="center"/>
              <w:rPr>
                <w:sz w:val="24"/>
                <w:szCs w:val="24"/>
              </w:rPr>
            </w:pPr>
            <w:r w:rsidRPr="00C15FA3">
              <w:rPr>
                <w:sz w:val="24"/>
                <w:szCs w:val="24"/>
              </w:rPr>
              <w:t>575</w:t>
            </w:r>
          </w:p>
        </w:tc>
      </w:tr>
      <w:tr w:rsidR="002F05FF" w:rsidRPr="00C15FA3" w:rsidTr="00F57B8C">
        <w:trPr>
          <w:trHeight w:val="571"/>
        </w:trPr>
        <w:tc>
          <w:tcPr>
            <w:tcW w:w="2055" w:type="dxa"/>
          </w:tcPr>
          <w:p w:rsidR="00FB71AA" w:rsidRPr="00C15FA3" w:rsidRDefault="00FB71AA" w:rsidP="00F57B8C">
            <w:pPr>
              <w:pStyle w:val="TableParagraph"/>
              <w:ind w:left="410" w:right="410"/>
              <w:jc w:val="center"/>
              <w:rPr>
                <w:b/>
                <w:sz w:val="24"/>
                <w:szCs w:val="24"/>
              </w:rPr>
            </w:pPr>
            <w:r w:rsidRPr="00C15FA3">
              <w:rPr>
                <w:b/>
                <w:sz w:val="24"/>
                <w:szCs w:val="24"/>
              </w:rPr>
              <w:t>2016</w:t>
            </w:r>
          </w:p>
        </w:tc>
        <w:tc>
          <w:tcPr>
            <w:tcW w:w="1469" w:type="dxa"/>
          </w:tcPr>
          <w:p w:rsidR="00FB71AA" w:rsidRPr="00C15FA3" w:rsidRDefault="00FB71AA" w:rsidP="00F57B8C">
            <w:pPr>
              <w:pStyle w:val="TableParagraph"/>
              <w:ind w:left="316" w:right="319"/>
              <w:jc w:val="center"/>
              <w:rPr>
                <w:sz w:val="24"/>
                <w:szCs w:val="24"/>
              </w:rPr>
            </w:pPr>
            <w:r w:rsidRPr="00C15FA3">
              <w:rPr>
                <w:sz w:val="24"/>
                <w:szCs w:val="24"/>
              </w:rPr>
              <w:t>221,7</w:t>
            </w:r>
          </w:p>
        </w:tc>
        <w:tc>
          <w:tcPr>
            <w:tcW w:w="2199" w:type="dxa"/>
          </w:tcPr>
          <w:p w:rsidR="00FB71AA" w:rsidRPr="00C15FA3" w:rsidRDefault="00FB71AA" w:rsidP="00F57B8C">
            <w:pPr>
              <w:pStyle w:val="TableParagraph"/>
              <w:ind w:left="69" w:right="145"/>
              <w:jc w:val="center"/>
              <w:rPr>
                <w:sz w:val="24"/>
                <w:szCs w:val="24"/>
              </w:rPr>
            </w:pPr>
            <w:r w:rsidRPr="00C15FA3">
              <w:rPr>
                <w:sz w:val="24"/>
                <w:szCs w:val="24"/>
              </w:rPr>
              <w:t>По факту поступления</w:t>
            </w:r>
          </w:p>
        </w:tc>
        <w:tc>
          <w:tcPr>
            <w:tcW w:w="1675" w:type="dxa"/>
          </w:tcPr>
          <w:p w:rsidR="00FB71AA" w:rsidRPr="00C15FA3" w:rsidRDefault="00FB71AA" w:rsidP="00F57B8C">
            <w:pPr>
              <w:pStyle w:val="TableParagraph"/>
              <w:ind w:left="435" w:right="414"/>
              <w:jc w:val="center"/>
              <w:rPr>
                <w:sz w:val="24"/>
                <w:szCs w:val="24"/>
              </w:rPr>
            </w:pPr>
            <w:r w:rsidRPr="00C15FA3">
              <w:rPr>
                <w:sz w:val="24"/>
                <w:szCs w:val="24"/>
              </w:rPr>
              <w:t>221,7</w:t>
            </w:r>
          </w:p>
        </w:tc>
      </w:tr>
      <w:tr w:rsidR="002F05FF" w:rsidRPr="00C15FA3" w:rsidTr="00642454">
        <w:trPr>
          <w:trHeight w:val="724"/>
        </w:trPr>
        <w:tc>
          <w:tcPr>
            <w:tcW w:w="2055" w:type="dxa"/>
          </w:tcPr>
          <w:p w:rsidR="00FB71AA" w:rsidRPr="00C15FA3" w:rsidRDefault="00FB71AA" w:rsidP="00F57B8C">
            <w:pPr>
              <w:pStyle w:val="TableParagraph"/>
              <w:ind w:left="410" w:right="410"/>
              <w:jc w:val="center"/>
              <w:rPr>
                <w:b/>
                <w:sz w:val="24"/>
                <w:szCs w:val="24"/>
              </w:rPr>
            </w:pPr>
            <w:r w:rsidRPr="00C15FA3">
              <w:rPr>
                <w:b/>
                <w:sz w:val="24"/>
                <w:szCs w:val="24"/>
              </w:rPr>
              <w:t>2017</w:t>
            </w:r>
          </w:p>
        </w:tc>
        <w:tc>
          <w:tcPr>
            <w:tcW w:w="1469" w:type="dxa"/>
          </w:tcPr>
          <w:p w:rsidR="00FB71AA" w:rsidRPr="00C15FA3" w:rsidRDefault="00FB71AA" w:rsidP="00F57B8C">
            <w:pPr>
              <w:pStyle w:val="TableParagraph"/>
              <w:ind w:left="324" w:right="319"/>
              <w:jc w:val="center"/>
              <w:rPr>
                <w:sz w:val="24"/>
                <w:szCs w:val="24"/>
              </w:rPr>
            </w:pPr>
            <w:r w:rsidRPr="00C15FA3">
              <w:rPr>
                <w:sz w:val="24"/>
                <w:szCs w:val="24"/>
              </w:rPr>
              <w:t>283,3</w:t>
            </w:r>
          </w:p>
        </w:tc>
        <w:tc>
          <w:tcPr>
            <w:tcW w:w="2199" w:type="dxa"/>
          </w:tcPr>
          <w:p w:rsidR="00FB71AA" w:rsidRPr="00C15FA3" w:rsidRDefault="00FB71AA" w:rsidP="00F57B8C">
            <w:pPr>
              <w:pStyle w:val="TableParagraph"/>
              <w:ind w:left="68" w:right="147"/>
              <w:jc w:val="center"/>
              <w:rPr>
                <w:sz w:val="24"/>
                <w:szCs w:val="24"/>
              </w:rPr>
            </w:pPr>
            <w:r w:rsidRPr="00C15FA3">
              <w:rPr>
                <w:sz w:val="24"/>
                <w:szCs w:val="24"/>
              </w:rPr>
              <w:t>По факту поступления</w:t>
            </w:r>
          </w:p>
        </w:tc>
        <w:tc>
          <w:tcPr>
            <w:tcW w:w="1675" w:type="dxa"/>
          </w:tcPr>
          <w:p w:rsidR="00FB71AA" w:rsidRPr="00C15FA3" w:rsidRDefault="00FB71AA" w:rsidP="00F57B8C">
            <w:pPr>
              <w:pStyle w:val="TableParagraph"/>
              <w:ind w:left="430" w:right="419"/>
              <w:jc w:val="center"/>
              <w:rPr>
                <w:sz w:val="24"/>
                <w:szCs w:val="24"/>
              </w:rPr>
            </w:pPr>
            <w:r w:rsidRPr="00C15FA3">
              <w:rPr>
                <w:sz w:val="24"/>
                <w:szCs w:val="24"/>
              </w:rPr>
              <w:t>283,3</w:t>
            </w:r>
          </w:p>
        </w:tc>
      </w:tr>
      <w:tr w:rsidR="002F05FF" w:rsidRPr="00C15FA3" w:rsidTr="00642454">
        <w:trPr>
          <w:trHeight w:val="705"/>
        </w:trPr>
        <w:tc>
          <w:tcPr>
            <w:tcW w:w="2055" w:type="dxa"/>
          </w:tcPr>
          <w:p w:rsidR="00FB71AA" w:rsidRPr="00C15FA3" w:rsidRDefault="00FB71AA" w:rsidP="00F57B8C">
            <w:pPr>
              <w:pStyle w:val="TableParagraph"/>
              <w:ind w:left="410" w:right="410"/>
              <w:jc w:val="center"/>
              <w:rPr>
                <w:b/>
                <w:sz w:val="24"/>
                <w:szCs w:val="24"/>
              </w:rPr>
            </w:pPr>
            <w:r w:rsidRPr="00C15FA3">
              <w:rPr>
                <w:b/>
                <w:sz w:val="24"/>
                <w:szCs w:val="24"/>
              </w:rPr>
              <w:t>2018</w:t>
            </w:r>
          </w:p>
          <w:p w:rsidR="00FB71AA" w:rsidRPr="00C15FA3" w:rsidRDefault="00FB71AA" w:rsidP="00F57B8C">
            <w:pPr>
              <w:pStyle w:val="TableParagraph"/>
              <w:ind w:left="410" w:right="410"/>
              <w:jc w:val="center"/>
              <w:rPr>
                <w:b/>
                <w:sz w:val="24"/>
                <w:szCs w:val="24"/>
              </w:rPr>
            </w:pPr>
          </w:p>
        </w:tc>
        <w:tc>
          <w:tcPr>
            <w:tcW w:w="1469" w:type="dxa"/>
          </w:tcPr>
          <w:p w:rsidR="00FB71AA" w:rsidRPr="00C15FA3" w:rsidRDefault="00FB71AA" w:rsidP="00F57B8C">
            <w:pPr>
              <w:pStyle w:val="TableParagraph"/>
              <w:ind w:left="324" w:right="319"/>
              <w:jc w:val="center"/>
              <w:rPr>
                <w:sz w:val="24"/>
                <w:szCs w:val="24"/>
              </w:rPr>
            </w:pPr>
            <w:r w:rsidRPr="00C15FA3">
              <w:rPr>
                <w:sz w:val="24"/>
                <w:szCs w:val="24"/>
              </w:rPr>
              <w:t>438,3</w:t>
            </w:r>
          </w:p>
        </w:tc>
        <w:tc>
          <w:tcPr>
            <w:tcW w:w="2199" w:type="dxa"/>
          </w:tcPr>
          <w:p w:rsidR="00FB71AA" w:rsidRPr="00C15FA3" w:rsidRDefault="00FB71AA" w:rsidP="00F57B8C">
            <w:pPr>
              <w:pStyle w:val="TableParagraph"/>
              <w:ind w:left="69" w:right="145"/>
              <w:jc w:val="center"/>
              <w:rPr>
                <w:sz w:val="24"/>
                <w:szCs w:val="24"/>
              </w:rPr>
            </w:pPr>
            <w:r w:rsidRPr="00C15FA3">
              <w:rPr>
                <w:sz w:val="24"/>
                <w:szCs w:val="24"/>
              </w:rPr>
              <w:t>По факту поступления</w:t>
            </w:r>
          </w:p>
        </w:tc>
        <w:tc>
          <w:tcPr>
            <w:tcW w:w="1675" w:type="dxa"/>
          </w:tcPr>
          <w:p w:rsidR="00FB71AA" w:rsidRPr="00C15FA3" w:rsidRDefault="00FB71AA" w:rsidP="00F57B8C">
            <w:pPr>
              <w:pStyle w:val="TableParagraph"/>
              <w:ind w:left="430" w:right="419"/>
              <w:jc w:val="center"/>
              <w:rPr>
                <w:sz w:val="24"/>
                <w:szCs w:val="24"/>
              </w:rPr>
            </w:pPr>
            <w:r w:rsidRPr="00C15FA3">
              <w:rPr>
                <w:sz w:val="24"/>
                <w:szCs w:val="24"/>
              </w:rPr>
              <w:t>438,3</w:t>
            </w:r>
          </w:p>
        </w:tc>
      </w:tr>
      <w:tr w:rsidR="002F05FF" w:rsidRPr="00C15FA3" w:rsidTr="00642454">
        <w:trPr>
          <w:trHeight w:val="705"/>
        </w:trPr>
        <w:tc>
          <w:tcPr>
            <w:tcW w:w="2055" w:type="dxa"/>
          </w:tcPr>
          <w:p w:rsidR="00FB71AA" w:rsidRPr="00C15FA3" w:rsidRDefault="00FB71AA" w:rsidP="00F57B8C">
            <w:pPr>
              <w:pStyle w:val="TableParagraph"/>
              <w:ind w:left="410" w:right="410"/>
              <w:jc w:val="center"/>
              <w:rPr>
                <w:b/>
                <w:sz w:val="24"/>
                <w:szCs w:val="24"/>
              </w:rPr>
            </w:pPr>
            <w:r w:rsidRPr="00C15FA3">
              <w:rPr>
                <w:b/>
                <w:sz w:val="24"/>
                <w:szCs w:val="24"/>
              </w:rPr>
              <w:t>2019</w:t>
            </w:r>
          </w:p>
          <w:p w:rsidR="00FB71AA" w:rsidRPr="00C15FA3" w:rsidRDefault="00FB71AA" w:rsidP="00F57B8C">
            <w:pPr>
              <w:pStyle w:val="TableParagraph"/>
              <w:ind w:left="410" w:right="410"/>
              <w:jc w:val="center"/>
              <w:rPr>
                <w:b/>
                <w:sz w:val="24"/>
                <w:szCs w:val="24"/>
              </w:rPr>
            </w:pPr>
          </w:p>
        </w:tc>
        <w:tc>
          <w:tcPr>
            <w:tcW w:w="1469" w:type="dxa"/>
          </w:tcPr>
          <w:p w:rsidR="00FB71AA" w:rsidRPr="00C15FA3" w:rsidRDefault="00FB71AA" w:rsidP="00F57B8C">
            <w:pPr>
              <w:pStyle w:val="TableParagraph"/>
              <w:ind w:left="324" w:right="319"/>
              <w:jc w:val="center"/>
              <w:rPr>
                <w:sz w:val="24"/>
                <w:szCs w:val="24"/>
              </w:rPr>
            </w:pPr>
            <w:r w:rsidRPr="00C15FA3">
              <w:rPr>
                <w:sz w:val="24"/>
                <w:szCs w:val="24"/>
              </w:rPr>
              <w:t>469,6</w:t>
            </w:r>
          </w:p>
        </w:tc>
        <w:tc>
          <w:tcPr>
            <w:tcW w:w="2199" w:type="dxa"/>
          </w:tcPr>
          <w:p w:rsidR="00FB71AA" w:rsidRPr="00C15FA3" w:rsidRDefault="00FB71AA" w:rsidP="00F57B8C">
            <w:pPr>
              <w:pStyle w:val="TableParagraph"/>
              <w:ind w:left="69" w:right="145"/>
              <w:jc w:val="center"/>
              <w:rPr>
                <w:sz w:val="24"/>
                <w:szCs w:val="24"/>
              </w:rPr>
            </w:pPr>
            <w:r w:rsidRPr="00C15FA3">
              <w:rPr>
                <w:sz w:val="24"/>
                <w:szCs w:val="24"/>
              </w:rPr>
              <w:t>По факту поступления</w:t>
            </w:r>
          </w:p>
        </w:tc>
        <w:tc>
          <w:tcPr>
            <w:tcW w:w="1675" w:type="dxa"/>
          </w:tcPr>
          <w:p w:rsidR="00FB71AA" w:rsidRPr="00C15FA3" w:rsidRDefault="00FB71AA" w:rsidP="00F57B8C">
            <w:pPr>
              <w:pStyle w:val="TableParagraph"/>
              <w:ind w:left="430" w:right="419"/>
              <w:jc w:val="center"/>
              <w:rPr>
                <w:sz w:val="24"/>
                <w:szCs w:val="24"/>
              </w:rPr>
            </w:pPr>
            <w:r w:rsidRPr="00C15FA3">
              <w:rPr>
                <w:sz w:val="24"/>
                <w:szCs w:val="24"/>
              </w:rPr>
              <w:t>469,6</w:t>
            </w:r>
          </w:p>
          <w:p w:rsidR="00FB71AA" w:rsidRPr="00C15FA3" w:rsidRDefault="00FB71AA" w:rsidP="00F57B8C">
            <w:pPr>
              <w:pStyle w:val="TableParagraph"/>
              <w:ind w:left="430" w:right="419"/>
              <w:jc w:val="center"/>
              <w:rPr>
                <w:sz w:val="24"/>
                <w:szCs w:val="24"/>
              </w:rPr>
            </w:pPr>
          </w:p>
        </w:tc>
      </w:tr>
      <w:tr w:rsidR="002F05FF" w:rsidRPr="00C15FA3" w:rsidTr="00642454">
        <w:trPr>
          <w:trHeight w:val="686"/>
        </w:trPr>
        <w:tc>
          <w:tcPr>
            <w:tcW w:w="2055" w:type="dxa"/>
          </w:tcPr>
          <w:p w:rsidR="00FB71AA" w:rsidRPr="00C15FA3" w:rsidRDefault="00FB71AA" w:rsidP="00F57B8C">
            <w:pPr>
              <w:pStyle w:val="TableParagraph"/>
              <w:ind w:left="410" w:right="410"/>
              <w:jc w:val="center"/>
              <w:rPr>
                <w:b/>
                <w:sz w:val="24"/>
                <w:szCs w:val="24"/>
              </w:rPr>
            </w:pPr>
            <w:r w:rsidRPr="00C15FA3">
              <w:rPr>
                <w:b/>
                <w:sz w:val="24"/>
                <w:szCs w:val="24"/>
              </w:rPr>
              <w:lastRenderedPageBreak/>
              <w:t>2020</w:t>
            </w:r>
          </w:p>
          <w:p w:rsidR="00FB71AA" w:rsidRPr="00C15FA3" w:rsidRDefault="00FB71AA" w:rsidP="00F57B8C">
            <w:pPr>
              <w:pStyle w:val="TableParagraph"/>
              <w:ind w:left="410" w:right="410"/>
              <w:jc w:val="center"/>
              <w:rPr>
                <w:b/>
                <w:sz w:val="24"/>
                <w:szCs w:val="24"/>
              </w:rPr>
            </w:pPr>
          </w:p>
        </w:tc>
        <w:tc>
          <w:tcPr>
            <w:tcW w:w="1469" w:type="dxa"/>
          </w:tcPr>
          <w:p w:rsidR="00FB71AA" w:rsidRPr="00C15FA3" w:rsidRDefault="00FB71AA" w:rsidP="00F57B8C">
            <w:pPr>
              <w:pStyle w:val="TableParagraph"/>
              <w:ind w:left="324" w:right="319"/>
              <w:jc w:val="center"/>
              <w:rPr>
                <w:sz w:val="24"/>
                <w:szCs w:val="24"/>
              </w:rPr>
            </w:pPr>
            <w:r w:rsidRPr="00C15FA3">
              <w:rPr>
                <w:sz w:val="24"/>
                <w:szCs w:val="24"/>
              </w:rPr>
              <w:t>174,1</w:t>
            </w:r>
          </w:p>
        </w:tc>
        <w:tc>
          <w:tcPr>
            <w:tcW w:w="2199" w:type="dxa"/>
          </w:tcPr>
          <w:p w:rsidR="00FB71AA" w:rsidRPr="00C15FA3" w:rsidRDefault="00FB71AA" w:rsidP="00F57B8C">
            <w:pPr>
              <w:pStyle w:val="TableParagraph"/>
              <w:ind w:left="69" w:right="145"/>
              <w:jc w:val="center"/>
              <w:rPr>
                <w:sz w:val="24"/>
                <w:szCs w:val="24"/>
              </w:rPr>
            </w:pPr>
            <w:r w:rsidRPr="00C15FA3">
              <w:rPr>
                <w:sz w:val="24"/>
                <w:szCs w:val="24"/>
              </w:rPr>
              <w:t>По факту поступления</w:t>
            </w:r>
          </w:p>
        </w:tc>
        <w:tc>
          <w:tcPr>
            <w:tcW w:w="1675" w:type="dxa"/>
          </w:tcPr>
          <w:p w:rsidR="00FB71AA" w:rsidRPr="00C15FA3" w:rsidRDefault="00FB71AA" w:rsidP="00F57B8C">
            <w:pPr>
              <w:pStyle w:val="TableParagraph"/>
              <w:ind w:left="324" w:right="319"/>
              <w:jc w:val="center"/>
              <w:rPr>
                <w:sz w:val="24"/>
                <w:szCs w:val="24"/>
              </w:rPr>
            </w:pPr>
            <w:r w:rsidRPr="00C15FA3">
              <w:rPr>
                <w:sz w:val="24"/>
                <w:szCs w:val="24"/>
              </w:rPr>
              <w:t>174,1</w:t>
            </w:r>
          </w:p>
        </w:tc>
      </w:tr>
      <w:tr w:rsidR="002F05FF" w:rsidRPr="00C15FA3" w:rsidTr="00642454">
        <w:trPr>
          <w:trHeight w:val="686"/>
        </w:trPr>
        <w:tc>
          <w:tcPr>
            <w:tcW w:w="2055" w:type="dxa"/>
          </w:tcPr>
          <w:p w:rsidR="00F47599" w:rsidRPr="00C15FA3" w:rsidRDefault="00F47599" w:rsidP="00F47599">
            <w:pPr>
              <w:pStyle w:val="TableParagraph"/>
              <w:ind w:left="410" w:right="410"/>
              <w:jc w:val="center"/>
              <w:rPr>
                <w:b/>
                <w:sz w:val="24"/>
                <w:szCs w:val="24"/>
              </w:rPr>
            </w:pPr>
            <w:r w:rsidRPr="00C15FA3">
              <w:rPr>
                <w:b/>
                <w:sz w:val="24"/>
                <w:szCs w:val="24"/>
              </w:rPr>
              <w:t>2021</w:t>
            </w:r>
          </w:p>
          <w:p w:rsidR="00F47599" w:rsidRPr="00C15FA3" w:rsidRDefault="00F47599" w:rsidP="00F47599">
            <w:pPr>
              <w:pStyle w:val="TableParagraph"/>
              <w:ind w:left="410" w:right="410"/>
              <w:jc w:val="center"/>
              <w:rPr>
                <w:b/>
                <w:sz w:val="24"/>
                <w:szCs w:val="24"/>
              </w:rPr>
            </w:pPr>
            <w:r w:rsidRPr="00C15FA3">
              <w:rPr>
                <w:b/>
                <w:sz w:val="24"/>
                <w:szCs w:val="24"/>
              </w:rPr>
              <w:t>(прогноз)</w:t>
            </w:r>
          </w:p>
        </w:tc>
        <w:tc>
          <w:tcPr>
            <w:tcW w:w="1469" w:type="dxa"/>
          </w:tcPr>
          <w:p w:rsidR="00F47599" w:rsidRPr="00C15FA3" w:rsidRDefault="00F47599" w:rsidP="00F47599">
            <w:pPr>
              <w:pStyle w:val="TableParagraph"/>
              <w:ind w:left="324" w:right="319"/>
              <w:jc w:val="center"/>
              <w:rPr>
                <w:sz w:val="24"/>
                <w:szCs w:val="24"/>
              </w:rPr>
            </w:pPr>
            <w:r w:rsidRPr="00C15FA3">
              <w:rPr>
                <w:sz w:val="24"/>
                <w:szCs w:val="24"/>
              </w:rPr>
              <w:t>458,7</w:t>
            </w:r>
          </w:p>
        </w:tc>
        <w:tc>
          <w:tcPr>
            <w:tcW w:w="2199" w:type="dxa"/>
          </w:tcPr>
          <w:p w:rsidR="00F47599" w:rsidRPr="00C15FA3" w:rsidRDefault="00F47599" w:rsidP="00F47599">
            <w:pPr>
              <w:pStyle w:val="TableParagraph"/>
              <w:ind w:left="69" w:right="145"/>
              <w:jc w:val="center"/>
              <w:rPr>
                <w:sz w:val="24"/>
                <w:szCs w:val="24"/>
              </w:rPr>
            </w:pPr>
            <w:r w:rsidRPr="00C15FA3">
              <w:rPr>
                <w:sz w:val="24"/>
                <w:szCs w:val="24"/>
              </w:rPr>
              <w:t>По факту поступления</w:t>
            </w:r>
          </w:p>
        </w:tc>
        <w:tc>
          <w:tcPr>
            <w:tcW w:w="1675" w:type="dxa"/>
          </w:tcPr>
          <w:p w:rsidR="00F47599" w:rsidRPr="00C15FA3" w:rsidRDefault="00F47599" w:rsidP="00F47599">
            <w:pPr>
              <w:pStyle w:val="TableParagraph"/>
              <w:ind w:left="324" w:right="319"/>
              <w:jc w:val="center"/>
              <w:rPr>
                <w:sz w:val="24"/>
                <w:szCs w:val="24"/>
              </w:rPr>
            </w:pPr>
            <w:r w:rsidRPr="00C15FA3">
              <w:rPr>
                <w:sz w:val="24"/>
                <w:szCs w:val="24"/>
              </w:rPr>
              <w:t>458,7</w:t>
            </w:r>
          </w:p>
        </w:tc>
      </w:tr>
      <w:tr w:rsidR="002F05FF" w:rsidRPr="00C15FA3" w:rsidTr="00642454">
        <w:trPr>
          <w:trHeight w:val="686"/>
        </w:trPr>
        <w:tc>
          <w:tcPr>
            <w:tcW w:w="2055" w:type="dxa"/>
          </w:tcPr>
          <w:p w:rsidR="00F47599" w:rsidRPr="00C15FA3" w:rsidRDefault="00F47599" w:rsidP="00F47599">
            <w:pPr>
              <w:pStyle w:val="TableParagraph"/>
              <w:ind w:left="410" w:right="410"/>
              <w:jc w:val="center"/>
              <w:rPr>
                <w:b/>
                <w:sz w:val="24"/>
                <w:szCs w:val="24"/>
              </w:rPr>
            </w:pPr>
            <w:r w:rsidRPr="00C15FA3">
              <w:rPr>
                <w:b/>
                <w:sz w:val="24"/>
                <w:szCs w:val="24"/>
              </w:rPr>
              <w:t>2022</w:t>
            </w:r>
          </w:p>
          <w:p w:rsidR="00F47599" w:rsidRPr="00C15FA3" w:rsidRDefault="00F47599" w:rsidP="00F47599">
            <w:pPr>
              <w:pStyle w:val="TableParagraph"/>
              <w:ind w:left="410" w:right="410"/>
              <w:jc w:val="center"/>
              <w:rPr>
                <w:b/>
                <w:sz w:val="24"/>
                <w:szCs w:val="24"/>
              </w:rPr>
            </w:pPr>
            <w:r w:rsidRPr="00C15FA3">
              <w:rPr>
                <w:b/>
                <w:sz w:val="24"/>
                <w:szCs w:val="24"/>
              </w:rPr>
              <w:t>(прогноз)</w:t>
            </w:r>
          </w:p>
        </w:tc>
        <w:tc>
          <w:tcPr>
            <w:tcW w:w="1469" w:type="dxa"/>
          </w:tcPr>
          <w:p w:rsidR="00F47599" w:rsidRPr="00C15FA3" w:rsidRDefault="00C87591" w:rsidP="00F47599">
            <w:pPr>
              <w:pStyle w:val="TableParagraph"/>
              <w:ind w:left="324" w:right="319"/>
              <w:jc w:val="center"/>
              <w:rPr>
                <w:sz w:val="24"/>
                <w:szCs w:val="24"/>
              </w:rPr>
            </w:pPr>
            <w:r w:rsidRPr="00C15FA3">
              <w:rPr>
                <w:sz w:val="24"/>
                <w:szCs w:val="24"/>
              </w:rPr>
              <w:t>721,9</w:t>
            </w:r>
          </w:p>
        </w:tc>
        <w:tc>
          <w:tcPr>
            <w:tcW w:w="2199" w:type="dxa"/>
          </w:tcPr>
          <w:p w:rsidR="00F47599" w:rsidRPr="00C15FA3" w:rsidRDefault="00F47599" w:rsidP="00F47599">
            <w:pPr>
              <w:pStyle w:val="TableParagraph"/>
              <w:ind w:left="69" w:right="145"/>
              <w:jc w:val="center"/>
              <w:rPr>
                <w:sz w:val="24"/>
                <w:szCs w:val="24"/>
              </w:rPr>
            </w:pPr>
            <w:r w:rsidRPr="00C15FA3">
              <w:rPr>
                <w:sz w:val="24"/>
                <w:szCs w:val="24"/>
              </w:rPr>
              <w:t>По факту поступления</w:t>
            </w:r>
          </w:p>
        </w:tc>
        <w:tc>
          <w:tcPr>
            <w:tcW w:w="1675" w:type="dxa"/>
          </w:tcPr>
          <w:p w:rsidR="00F47599" w:rsidRPr="00C15FA3" w:rsidRDefault="00C87591" w:rsidP="00F47599">
            <w:pPr>
              <w:pStyle w:val="TableParagraph"/>
              <w:ind w:left="324" w:right="319"/>
              <w:jc w:val="center"/>
              <w:rPr>
                <w:sz w:val="24"/>
                <w:szCs w:val="24"/>
              </w:rPr>
            </w:pPr>
            <w:r w:rsidRPr="00C15FA3">
              <w:rPr>
                <w:sz w:val="24"/>
                <w:szCs w:val="24"/>
              </w:rPr>
              <w:t>721,9</w:t>
            </w:r>
          </w:p>
        </w:tc>
      </w:tr>
      <w:tr w:rsidR="002F05FF" w:rsidRPr="00C15FA3" w:rsidTr="00642454">
        <w:trPr>
          <w:trHeight w:val="686"/>
        </w:trPr>
        <w:tc>
          <w:tcPr>
            <w:tcW w:w="2055" w:type="dxa"/>
          </w:tcPr>
          <w:p w:rsidR="00F47599" w:rsidRPr="00C15FA3" w:rsidRDefault="00F47599" w:rsidP="00F47599">
            <w:pPr>
              <w:pStyle w:val="TableParagraph"/>
              <w:ind w:left="410" w:right="410"/>
              <w:jc w:val="center"/>
              <w:rPr>
                <w:b/>
                <w:sz w:val="24"/>
                <w:szCs w:val="24"/>
              </w:rPr>
            </w:pPr>
            <w:r w:rsidRPr="00C15FA3">
              <w:rPr>
                <w:b/>
                <w:sz w:val="24"/>
                <w:szCs w:val="24"/>
              </w:rPr>
              <w:t>2023</w:t>
            </w:r>
          </w:p>
          <w:p w:rsidR="00F47599" w:rsidRPr="00C15FA3" w:rsidRDefault="00F47599" w:rsidP="00F47599">
            <w:pPr>
              <w:pStyle w:val="TableParagraph"/>
              <w:ind w:left="410" w:right="410"/>
              <w:jc w:val="center"/>
              <w:rPr>
                <w:b/>
                <w:sz w:val="24"/>
                <w:szCs w:val="24"/>
              </w:rPr>
            </w:pPr>
            <w:r w:rsidRPr="00C15FA3">
              <w:rPr>
                <w:b/>
                <w:sz w:val="24"/>
                <w:szCs w:val="24"/>
              </w:rPr>
              <w:t>(прогноз)</w:t>
            </w:r>
          </w:p>
        </w:tc>
        <w:tc>
          <w:tcPr>
            <w:tcW w:w="1469" w:type="dxa"/>
          </w:tcPr>
          <w:p w:rsidR="00F47599" w:rsidRPr="00C15FA3" w:rsidRDefault="00F47599" w:rsidP="00F47599">
            <w:pPr>
              <w:pStyle w:val="TableParagraph"/>
              <w:ind w:left="324" w:right="319"/>
              <w:jc w:val="center"/>
              <w:rPr>
                <w:sz w:val="24"/>
                <w:szCs w:val="24"/>
              </w:rPr>
            </w:pPr>
            <w:r w:rsidRPr="00C15FA3">
              <w:rPr>
                <w:sz w:val="24"/>
                <w:szCs w:val="24"/>
              </w:rPr>
              <w:t>1078</w:t>
            </w:r>
          </w:p>
        </w:tc>
        <w:tc>
          <w:tcPr>
            <w:tcW w:w="2199" w:type="dxa"/>
          </w:tcPr>
          <w:p w:rsidR="00F47599" w:rsidRPr="00C15FA3" w:rsidRDefault="00F47599" w:rsidP="00F47599">
            <w:pPr>
              <w:pStyle w:val="TableParagraph"/>
              <w:ind w:left="69" w:right="145"/>
              <w:jc w:val="center"/>
              <w:rPr>
                <w:sz w:val="24"/>
                <w:szCs w:val="24"/>
              </w:rPr>
            </w:pPr>
            <w:r w:rsidRPr="00C15FA3">
              <w:rPr>
                <w:sz w:val="24"/>
                <w:szCs w:val="24"/>
              </w:rPr>
              <w:t>По факту поступления</w:t>
            </w:r>
          </w:p>
        </w:tc>
        <w:tc>
          <w:tcPr>
            <w:tcW w:w="1675" w:type="dxa"/>
          </w:tcPr>
          <w:p w:rsidR="00F47599" w:rsidRPr="00C15FA3" w:rsidRDefault="00F47599" w:rsidP="00F47599">
            <w:pPr>
              <w:pStyle w:val="TableParagraph"/>
              <w:ind w:left="324" w:right="319"/>
              <w:jc w:val="center"/>
              <w:rPr>
                <w:sz w:val="24"/>
                <w:szCs w:val="24"/>
              </w:rPr>
            </w:pPr>
            <w:r w:rsidRPr="00C15FA3">
              <w:rPr>
                <w:sz w:val="24"/>
                <w:szCs w:val="24"/>
              </w:rPr>
              <w:t>1078</w:t>
            </w:r>
          </w:p>
        </w:tc>
      </w:tr>
      <w:tr w:rsidR="00190AD4" w:rsidRPr="00C15FA3" w:rsidTr="00642454">
        <w:trPr>
          <w:trHeight w:val="686"/>
        </w:trPr>
        <w:tc>
          <w:tcPr>
            <w:tcW w:w="2055" w:type="dxa"/>
          </w:tcPr>
          <w:p w:rsidR="00190AD4" w:rsidRPr="00C15FA3" w:rsidRDefault="00190AD4" w:rsidP="00190AD4">
            <w:pPr>
              <w:pStyle w:val="TableParagraph"/>
              <w:ind w:left="410" w:right="410"/>
              <w:jc w:val="center"/>
              <w:rPr>
                <w:b/>
                <w:sz w:val="24"/>
                <w:szCs w:val="24"/>
              </w:rPr>
            </w:pPr>
            <w:r w:rsidRPr="00C15FA3">
              <w:rPr>
                <w:b/>
                <w:sz w:val="24"/>
                <w:szCs w:val="24"/>
              </w:rPr>
              <w:t>2024</w:t>
            </w:r>
          </w:p>
          <w:p w:rsidR="00190AD4" w:rsidRPr="00C15FA3" w:rsidRDefault="00190AD4" w:rsidP="00190AD4">
            <w:pPr>
              <w:pStyle w:val="TableParagraph"/>
              <w:ind w:left="410" w:right="410"/>
              <w:jc w:val="center"/>
              <w:rPr>
                <w:b/>
                <w:sz w:val="24"/>
                <w:szCs w:val="24"/>
              </w:rPr>
            </w:pPr>
            <w:r w:rsidRPr="00C15FA3">
              <w:rPr>
                <w:b/>
                <w:sz w:val="24"/>
                <w:szCs w:val="24"/>
              </w:rPr>
              <w:t>(прогноз)</w:t>
            </w:r>
          </w:p>
        </w:tc>
        <w:tc>
          <w:tcPr>
            <w:tcW w:w="1469" w:type="dxa"/>
          </w:tcPr>
          <w:p w:rsidR="00190AD4" w:rsidRPr="00C15FA3" w:rsidRDefault="00A608C6" w:rsidP="00190AD4">
            <w:pPr>
              <w:pStyle w:val="TableParagraph"/>
              <w:ind w:left="324" w:right="319"/>
              <w:jc w:val="center"/>
              <w:rPr>
                <w:sz w:val="24"/>
                <w:szCs w:val="24"/>
              </w:rPr>
            </w:pPr>
            <w:r>
              <w:rPr>
                <w:sz w:val="24"/>
                <w:szCs w:val="24"/>
              </w:rPr>
              <w:t>663,8</w:t>
            </w:r>
          </w:p>
        </w:tc>
        <w:tc>
          <w:tcPr>
            <w:tcW w:w="2199" w:type="dxa"/>
          </w:tcPr>
          <w:p w:rsidR="00190AD4" w:rsidRPr="00C15FA3" w:rsidRDefault="00190AD4" w:rsidP="00190AD4">
            <w:pPr>
              <w:pStyle w:val="TableParagraph"/>
              <w:ind w:left="69" w:right="145"/>
              <w:jc w:val="center"/>
              <w:rPr>
                <w:sz w:val="24"/>
                <w:szCs w:val="24"/>
              </w:rPr>
            </w:pPr>
            <w:r w:rsidRPr="00C15FA3">
              <w:rPr>
                <w:sz w:val="24"/>
                <w:szCs w:val="24"/>
              </w:rPr>
              <w:t>По факту поступления</w:t>
            </w:r>
          </w:p>
        </w:tc>
        <w:tc>
          <w:tcPr>
            <w:tcW w:w="1675" w:type="dxa"/>
          </w:tcPr>
          <w:p w:rsidR="00190AD4" w:rsidRPr="00C15FA3" w:rsidRDefault="00A608C6" w:rsidP="00190AD4">
            <w:pPr>
              <w:pStyle w:val="TableParagraph"/>
              <w:ind w:left="324" w:right="319"/>
              <w:jc w:val="center"/>
              <w:rPr>
                <w:sz w:val="24"/>
                <w:szCs w:val="24"/>
              </w:rPr>
            </w:pPr>
            <w:r>
              <w:rPr>
                <w:sz w:val="24"/>
                <w:szCs w:val="24"/>
              </w:rPr>
              <w:t>663,8</w:t>
            </w:r>
          </w:p>
        </w:tc>
      </w:tr>
      <w:tr w:rsidR="00190AD4" w:rsidRPr="00C15FA3" w:rsidTr="00642454">
        <w:trPr>
          <w:trHeight w:val="686"/>
        </w:trPr>
        <w:tc>
          <w:tcPr>
            <w:tcW w:w="2055" w:type="dxa"/>
          </w:tcPr>
          <w:p w:rsidR="00190AD4" w:rsidRPr="00C15FA3" w:rsidRDefault="00190AD4" w:rsidP="00190AD4">
            <w:pPr>
              <w:pStyle w:val="TableParagraph"/>
              <w:ind w:left="410" w:right="410"/>
              <w:jc w:val="center"/>
              <w:rPr>
                <w:b/>
                <w:sz w:val="24"/>
                <w:szCs w:val="24"/>
              </w:rPr>
            </w:pPr>
            <w:r w:rsidRPr="00C15FA3">
              <w:rPr>
                <w:b/>
                <w:sz w:val="24"/>
                <w:szCs w:val="24"/>
              </w:rPr>
              <w:t>2025</w:t>
            </w:r>
          </w:p>
          <w:p w:rsidR="00190AD4" w:rsidRPr="00C15FA3" w:rsidRDefault="00190AD4" w:rsidP="00190AD4">
            <w:pPr>
              <w:pStyle w:val="TableParagraph"/>
              <w:ind w:left="410" w:right="410"/>
              <w:jc w:val="center"/>
              <w:rPr>
                <w:b/>
                <w:sz w:val="24"/>
                <w:szCs w:val="24"/>
              </w:rPr>
            </w:pPr>
            <w:r w:rsidRPr="00C15FA3">
              <w:rPr>
                <w:b/>
                <w:sz w:val="24"/>
                <w:szCs w:val="24"/>
              </w:rPr>
              <w:t>(прогноз)</w:t>
            </w:r>
          </w:p>
        </w:tc>
        <w:tc>
          <w:tcPr>
            <w:tcW w:w="1469" w:type="dxa"/>
          </w:tcPr>
          <w:p w:rsidR="00190AD4" w:rsidRPr="00C15FA3" w:rsidRDefault="00190AD4" w:rsidP="00190AD4">
            <w:pPr>
              <w:pStyle w:val="TableParagraph"/>
              <w:ind w:left="324" w:right="319"/>
              <w:jc w:val="center"/>
              <w:rPr>
                <w:sz w:val="24"/>
                <w:szCs w:val="24"/>
              </w:rPr>
            </w:pPr>
            <w:r w:rsidRPr="00C15FA3">
              <w:rPr>
                <w:sz w:val="24"/>
                <w:szCs w:val="24"/>
              </w:rPr>
              <w:t>749,7</w:t>
            </w:r>
          </w:p>
        </w:tc>
        <w:tc>
          <w:tcPr>
            <w:tcW w:w="2199" w:type="dxa"/>
          </w:tcPr>
          <w:p w:rsidR="00190AD4" w:rsidRPr="00C15FA3" w:rsidRDefault="00190AD4" w:rsidP="00190AD4">
            <w:pPr>
              <w:pStyle w:val="TableParagraph"/>
              <w:ind w:left="69" w:right="145"/>
              <w:jc w:val="center"/>
              <w:rPr>
                <w:sz w:val="24"/>
                <w:szCs w:val="24"/>
              </w:rPr>
            </w:pPr>
            <w:r w:rsidRPr="00C15FA3">
              <w:rPr>
                <w:sz w:val="24"/>
                <w:szCs w:val="24"/>
              </w:rPr>
              <w:t>По факту поступления</w:t>
            </w:r>
          </w:p>
        </w:tc>
        <w:tc>
          <w:tcPr>
            <w:tcW w:w="1675" w:type="dxa"/>
          </w:tcPr>
          <w:p w:rsidR="00190AD4" w:rsidRPr="00C15FA3" w:rsidRDefault="00190AD4" w:rsidP="00190AD4">
            <w:pPr>
              <w:pStyle w:val="TableParagraph"/>
              <w:ind w:left="324" w:right="319"/>
              <w:jc w:val="center"/>
              <w:rPr>
                <w:sz w:val="24"/>
                <w:szCs w:val="24"/>
              </w:rPr>
            </w:pPr>
            <w:r w:rsidRPr="00C15FA3">
              <w:rPr>
                <w:sz w:val="24"/>
                <w:szCs w:val="24"/>
              </w:rPr>
              <w:t>749,7</w:t>
            </w:r>
          </w:p>
        </w:tc>
      </w:tr>
      <w:tr w:rsidR="00190AD4" w:rsidRPr="00C15FA3" w:rsidTr="00642454">
        <w:trPr>
          <w:trHeight w:val="686"/>
        </w:trPr>
        <w:tc>
          <w:tcPr>
            <w:tcW w:w="2055" w:type="dxa"/>
          </w:tcPr>
          <w:p w:rsidR="00190AD4" w:rsidRPr="00C15FA3" w:rsidRDefault="00190AD4" w:rsidP="00190AD4">
            <w:pPr>
              <w:pStyle w:val="TableParagraph"/>
              <w:ind w:left="410" w:right="410"/>
              <w:jc w:val="center"/>
              <w:rPr>
                <w:b/>
                <w:sz w:val="24"/>
                <w:szCs w:val="24"/>
              </w:rPr>
            </w:pPr>
            <w:r w:rsidRPr="00C15FA3">
              <w:rPr>
                <w:b/>
                <w:sz w:val="24"/>
                <w:szCs w:val="24"/>
              </w:rPr>
              <w:t>2026</w:t>
            </w:r>
          </w:p>
          <w:p w:rsidR="00190AD4" w:rsidRPr="00C15FA3" w:rsidRDefault="00190AD4" w:rsidP="00190AD4">
            <w:pPr>
              <w:pStyle w:val="TableParagraph"/>
              <w:ind w:left="410" w:right="410"/>
              <w:jc w:val="center"/>
              <w:rPr>
                <w:b/>
                <w:sz w:val="24"/>
                <w:szCs w:val="24"/>
              </w:rPr>
            </w:pPr>
            <w:r w:rsidRPr="00C15FA3">
              <w:rPr>
                <w:b/>
                <w:sz w:val="24"/>
                <w:szCs w:val="24"/>
              </w:rPr>
              <w:t>(прогноз)</w:t>
            </w:r>
          </w:p>
        </w:tc>
        <w:tc>
          <w:tcPr>
            <w:tcW w:w="1469" w:type="dxa"/>
          </w:tcPr>
          <w:p w:rsidR="00190AD4" w:rsidRPr="00C15FA3" w:rsidRDefault="00190AD4" w:rsidP="00190AD4">
            <w:pPr>
              <w:pStyle w:val="TableParagraph"/>
              <w:ind w:left="324" w:right="319"/>
              <w:jc w:val="center"/>
              <w:rPr>
                <w:sz w:val="24"/>
                <w:szCs w:val="24"/>
              </w:rPr>
            </w:pPr>
            <w:r w:rsidRPr="00C15FA3">
              <w:rPr>
                <w:sz w:val="24"/>
                <w:szCs w:val="24"/>
              </w:rPr>
              <w:t>780,4</w:t>
            </w:r>
          </w:p>
        </w:tc>
        <w:tc>
          <w:tcPr>
            <w:tcW w:w="2199" w:type="dxa"/>
          </w:tcPr>
          <w:p w:rsidR="00190AD4" w:rsidRPr="00C15FA3" w:rsidRDefault="00190AD4" w:rsidP="00190AD4">
            <w:pPr>
              <w:pStyle w:val="TableParagraph"/>
              <w:ind w:left="69" w:right="145"/>
              <w:jc w:val="center"/>
              <w:rPr>
                <w:sz w:val="24"/>
                <w:szCs w:val="24"/>
              </w:rPr>
            </w:pPr>
            <w:r w:rsidRPr="00C15FA3">
              <w:rPr>
                <w:sz w:val="24"/>
                <w:szCs w:val="24"/>
              </w:rPr>
              <w:t>По факту поступления</w:t>
            </w:r>
          </w:p>
        </w:tc>
        <w:tc>
          <w:tcPr>
            <w:tcW w:w="1675" w:type="dxa"/>
          </w:tcPr>
          <w:p w:rsidR="00190AD4" w:rsidRPr="00C15FA3" w:rsidRDefault="00190AD4" w:rsidP="00190AD4">
            <w:pPr>
              <w:pStyle w:val="TableParagraph"/>
              <w:ind w:left="324" w:right="319"/>
              <w:jc w:val="center"/>
              <w:rPr>
                <w:sz w:val="24"/>
                <w:szCs w:val="24"/>
              </w:rPr>
            </w:pPr>
            <w:r w:rsidRPr="00C15FA3">
              <w:rPr>
                <w:sz w:val="24"/>
                <w:szCs w:val="24"/>
              </w:rPr>
              <w:t>780,4</w:t>
            </w:r>
          </w:p>
        </w:tc>
      </w:tr>
      <w:tr w:rsidR="00566ADE" w:rsidRPr="00C15FA3" w:rsidTr="00642454">
        <w:trPr>
          <w:trHeight w:val="407"/>
        </w:trPr>
        <w:tc>
          <w:tcPr>
            <w:tcW w:w="2055" w:type="dxa"/>
          </w:tcPr>
          <w:p w:rsidR="00566ADE" w:rsidRPr="00C15FA3" w:rsidRDefault="00566ADE" w:rsidP="00566ADE">
            <w:pPr>
              <w:pStyle w:val="TableParagraph"/>
              <w:ind w:left="407" w:right="410"/>
              <w:jc w:val="center"/>
              <w:rPr>
                <w:b/>
                <w:sz w:val="24"/>
                <w:szCs w:val="24"/>
              </w:rPr>
            </w:pPr>
            <w:r w:rsidRPr="00C15FA3">
              <w:rPr>
                <w:b/>
                <w:sz w:val="24"/>
                <w:szCs w:val="24"/>
              </w:rPr>
              <w:t>Всего</w:t>
            </w:r>
          </w:p>
        </w:tc>
        <w:tc>
          <w:tcPr>
            <w:tcW w:w="1469" w:type="dxa"/>
          </w:tcPr>
          <w:p w:rsidR="00566ADE" w:rsidRPr="00C15FA3" w:rsidRDefault="00A608C6" w:rsidP="00566ADE">
            <w:pPr>
              <w:pStyle w:val="TableParagraph"/>
              <w:ind w:left="329" w:right="319"/>
              <w:jc w:val="center"/>
              <w:rPr>
                <w:sz w:val="24"/>
                <w:szCs w:val="24"/>
              </w:rPr>
            </w:pPr>
            <w:r>
              <w:rPr>
                <w:sz w:val="24"/>
                <w:szCs w:val="24"/>
              </w:rPr>
              <w:t>6238,9</w:t>
            </w:r>
          </w:p>
        </w:tc>
        <w:tc>
          <w:tcPr>
            <w:tcW w:w="2199" w:type="dxa"/>
          </w:tcPr>
          <w:p w:rsidR="00566ADE" w:rsidRPr="00C15FA3" w:rsidRDefault="00566ADE" w:rsidP="00566ADE">
            <w:pPr>
              <w:pStyle w:val="TableParagraph"/>
              <w:jc w:val="center"/>
              <w:rPr>
                <w:sz w:val="24"/>
                <w:szCs w:val="24"/>
              </w:rPr>
            </w:pPr>
          </w:p>
        </w:tc>
        <w:tc>
          <w:tcPr>
            <w:tcW w:w="1675" w:type="dxa"/>
          </w:tcPr>
          <w:p w:rsidR="00566ADE" w:rsidRPr="00C15FA3" w:rsidRDefault="00A608C6" w:rsidP="00566ADE">
            <w:pPr>
              <w:pStyle w:val="TableParagraph"/>
              <w:ind w:left="329" w:right="319"/>
              <w:jc w:val="center"/>
              <w:rPr>
                <w:sz w:val="24"/>
                <w:szCs w:val="24"/>
              </w:rPr>
            </w:pPr>
            <w:r>
              <w:rPr>
                <w:sz w:val="24"/>
                <w:szCs w:val="24"/>
              </w:rPr>
              <w:t>6238,9</w:t>
            </w:r>
          </w:p>
        </w:tc>
      </w:tr>
    </w:tbl>
    <w:p w:rsidR="00FB71AA" w:rsidRPr="00C15FA3" w:rsidRDefault="00FB71AA" w:rsidP="00FB71AA">
      <w:pPr>
        <w:pStyle w:val="ae"/>
        <w:spacing w:before="4"/>
        <w:ind w:left="0"/>
      </w:pPr>
    </w:p>
    <w:p w:rsidR="00FB71AA" w:rsidRPr="00C15FA3" w:rsidRDefault="00FB71AA" w:rsidP="00FB71AA">
      <w:pPr>
        <w:pStyle w:val="ae"/>
        <w:ind w:right="657" w:firstLine="710"/>
        <w:jc w:val="both"/>
      </w:pPr>
      <w:r w:rsidRPr="00C15FA3">
        <w:t xml:space="preserve">Ресурсное обеспечение и прогнозная (справочная) оценка расходов </w:t>
      </w:r>
      <w:r w:rsidR="00FB3D14" w:rsidRPr="00C15FA3">
        <w:br/>
      </w:r>
      <w:r w:rsidRPr="00C15FA3">
        <w:t xml:space="preserve">на реализацию мероприятий подпрограммы 5 из различных источников финансирования и местного бюджета по годам представлены соответственно </w:t>
      </w:r>
      <w:r w:rsidR="00FB3D14" w:rsidRPr="00C15FA3">
        <w:br/>
      </w:r>
      <w:r w:rsidRPr="00C15FA3">
        <w:t>в приложениях № 3 и № 4 к муниципальной программе.</w:t>
      </w:r>
    </w:p>
    <w:p w:rsidR="00FB71AA" w:rsidRPr="00C15FA3" w:rsidRDefault="00FB71AA" w:rsidP="00FB71AA">
      <w:pPr>
        <w:pStyle w:val="ae"/>
        <w:ind w:right="657" w:firstLine="542"/>
        <w:jc w:val="both"/>
      </w:pPr>
      <w:r w:rsidRPr="00C15FA3">
        <w:t>Объем финансового обеспечения подпрограммы 5 подлежит ежегодному уточнению в рамках подготовки проекта распоряжения о районном бюджете на очередной финансовый год и плановый период.</w:t>
      </w:r>
    </w:p>
    <w:p w:rsidR="00FB71AA" w:rsidRPr="00C15FA3" w:rsidRDefault="00FB71AA" w:rsidP="00F57B8C">
      <w:pPr>
        <w:pStyle w:val="ae"/>
        <w:ind w:right="658" w:firstLine="542"/>
        <w:jc w:val="both"/>
      </w:pPr>
      <w:r w:rsidRPr="00C15FA3">
        <w:t xml:space="preserve">Сведения о методике расчета показателей приводятся в приложении № 6 </w:t>
      </w:r>
      <w:r w:rsidR="00FB3D14" w:rsidRPr="00C15FA3">
        <w:br/>
      </w:r>
      <w:r w:rsidRPr="00C15FA3">
        <w:t>к муниципальной программе.</w:t>
      </w:r>
    </w:p>
    <w:p w:rsidR="00FB71AA" w:rsidRPr="00C15FA3" w:rsidRDefault="00FB71AA" w:rsidP="00F57B8C">
      <w:pPr>
        <w:pStyle w:val="ae"/>
        <w:ind w:left="0" w:right="658"/>
      </w:pPr>
    </w:p>
    <w:p w:rsidR="00F57B8C" w:rsidRPr="00C15FA3" w:rsidRDefault="00F57B8C" w:rsidP="00F57B8C">
      <w:pPr>
        <w:pStyle w:val="1"/>
        <w:tabs>
          <w:tab w:val="left" w:pos="2763"/>
        </w:tabs>
        <w:spacing w:before="0"/>
        <w:ind w:right="658" w:firstLine="1276"/>
        <w:jc w:val="center"/>
        <w:rPr>
          <w:rFonts w:ascii="Times New Roman" w:hAnsi="Times New Roman" w:cs="Times New Roman"/>
          <w:color w:val="auto"/>
        </w:rPr>
      </w:pPr>
      <w:r w:rsidRPr="00C15FA3">
        <w:rPr>
          <w:rFonts w:ascii="Times New Roman" w:hAnsi="Times New Roman" w:cs="Times New Roman"/>
          <w:color w:val="auto"/>
        </w:rPr>
        <w:t xml:space="preserve">6. </w:t>
      </w:r>
      <w:r w:rsidR="00FB71AA" w:rsidRPr="00C15FA3">
        <w:rPr>
          <w:rFonts w:ascii="Times New Roman" w:hAnsi="Times New Roman" w:cs="Times New Roman"/>
          <w:color w:val="auto"/>
        </w:rPr>
        <w:t xml:space="preserve">Прогноз показателей конечного результата реализации </w:t>
      </w:r>
    </w:p>
    <w:p w:rsidR="00FB71AA" w:rsidRPr="00C15FA3" w:rsidRDefault="00FB3D14" w:rsidP="00F57B8C">
      <w:pPr>
        <w:pStyle w:val="1"/>
        <w:tabs>
          <w:tab w:val="left" w:pos="2763"/>
        </w:tabs>
        <w:spacing w:before="0"/>
        <w:ind w:right="658" w:firstLine="1276"/>
        <w:jc w:val="center"/>
        <w:rPr>
          <w:rFonts w:ascii="Times New Roman" w:hAnsi="Times New Roman" w:cs="Times New Roman"/>
          <w:b w:val="0"/>
          <w:color w:val="auto"/>
        </w:rPr>
      </w:pPr>
      <w:r w:rsidRPr="00C15FA3">
        <w:rPr>
          <w:rFonts w:ascii="Times New Roman" w:hAnsi="Times New Roman" w:cs="Times New Roman"/>
          <w:color w:val="auto"/>
        </w:rPr>
        <w:t>подпрограммы 5</w:t>
      </w:r>
    </w:p>
    <w:p w:rsidR="00FB71AA" w:rsidRPr="00C15FA3" w:rsidRDefault="00FB71AA" w:rsidP="00F57B8C">
      <w:pPr>
        <w:pStyle w:val="ae"/>
        <w:ind w:left="0" w:right="658"/>
        <w:rPr>
          <w:b/>
        </w:rPr>
      </w:pPr>
    </w:p>
    <w:p w:rsidR="00FB71AA" w:rsidRPr="00C15FA3" w:rsidRDefault="00FB71AA" w:rsidP="00F57B8C">
      <w:pPr>
        <w:pStyle w:val="ae"/>
        <w:ind w:right="658" w:firstLine="706"/>
        <w:jc w:val="both"/>
      </w:pPr>
      <w:r w:rsidRPr="00C15FA3">
        <w:t>В результате реализации подпрограммы 5 планируется достижение следующих основных показателей конечных результатов:</w:t>
      </w:r>
    </w:p>
    <w:p w:rsidR="00FB71AA" w:rsidRPr="00C15FA3" w:rsidRDefault="00FB71AA" w:rsidP="0066050A">
      <w:pPr>
        <w:pStyle w:val="ac"/>
        <w:widowControl w:val="0"/>
        <w:numPr>
          <w:ilvl w:val="0"/>
          <w:numId w:val="5"/>
        </w:numPr>
        <w:tabs>
          <w:tab w:val="left" w:pos="2234"/>
        </w:tabs>
        <w:autoSpaceDE w:val="0"/>
        <w:autoSpaceDN w:val="0"/>
        <w:ind w:right="657" w:firstLine="706"/>
        <w:contextualSpacing w:val="0"/>
        <w:jc w:val="both"/>
        <w:rPr>
          <w:sz w:val="28"/>
          <w:szCs w:val="28"/>
        </w:rPr>
      </w:pPr>
      <w:r w:rsidRPr="00C15FA3">
        <w:rPr>
          <w:sz w:val="28"/>
          <w:szCs w:val="28"/>
        </w:rPr>
        <w:t xml:space="preserve">увеличение количества туристов, посетивших Ивнянский район, </w:t>
      </w:r>
      <w:r w:rsidR="00FB3D14" w:rsidRPr="00C15FA3">
        <w:rPr>
          <w:sz w:val="28"/>
          <w:szCs w:val="28"/>
        </w:rPr>
        <w:br/>
      </w:r>
      <w:r w:rsidRPr="00C15FA3">
        <w:rPr>
          <w:sz w:val="28"/>
          <w:szCs w:val="28"/>
        </w:rPr>
        <w:t xml:space="preserve">до  </w:t>
      </w:r>
      <w:r w:rsidR="00190AD4" w:rsidRPr="00C15FA3">
        <w:rPr>
          <w:sz w:val="28"/>
          <w:szCs w:val="28"/>
        </w:rPr>
        <w:t>15,0</w:t>
      </w:r>
      <w:r w:rsidRPr="00C15FA3">
        <w:rPr>
          <w:sz w:val="28"/>
          <w:szCs w:val="28"/>
        </w:rPr>
        <w:t xml:space="preserve"> тыс. человек;</w:t>
      </w:r>
    </w:p>
    <w:p w:rsidR="00FB71AA" w:rsidRPr="00C15FA3" w:rsidRDefault="00FB71AA" w:rsidP="00FB71AA">
      <w:pPr>
        <w:pStyle w:val="ae"/>
        <w:ind w:left="1242" w:right="658" w:firstLine="709"/>
        <w:jc w:val="both"/>
      </w:pPr>
      <w:r w:rsidRPr="00C15FA3">
        <w:t xml:space="preserve">Сведения о динамике значений показателей конечного </w:t>
      </w:r>
      <w:r w:rsidR="00FB3D14" w:rsidRPr="00C15FA3">
        <w:br/>
      </w:r>
      <w:r w:rsidRPr="00C15FA3">
        <w:t xml:space="preserve">и непосредственного результатов представлены в приложении № 1 </w:t>
      </w:r>
      <w:r w:rsidR="00FB3D14" w:rsidRPr="00C15FA3">
        <w:br/>
      </w:r>
      <w:r w:rsidRPr="00C15FA3">
        <w:t>к муниципальной программе.</w:t>
      </w:r>
    </w:p>
    <w:p w:rsidR="00FB71AA" w:rsidRPr="00C15FA3" w:rsidRDefault="00FB71AA" w:rsidP="00FB71AA">
      <w:pPr>
        <w:jc w:val="both"/>
        <w:rPr>
          <w:sz w:val="28"/>
          <w:szCs w:val="28"/>
        </w:rPr>
        <w:sectPr w:rsidR="00FB71AA" w:rsidRPr="00C15FA3" w:rsidSect="00642454">
          <w:pgSz w:w="11910" w:h="16840"/>
          <w:pgMar w:top="1135" w:right="20" w:bottom="1135" w:left="460" w:header="708" w:footer="0" w:gutter="0"/>
          <w:cols w:space="720"/>
        </w:sectPr>
      </w:pPr>
    </w:p>
    <w:p w:rsidR="00FB71AA" w:rsidRPr="00C15FA3" w:rsidRDefault="00FB71AA" w:rsidP="00F57B8C">
      <w:pPr>
        <w:pStyle w:val="1"/>
        <w:spacing w:before="0"/>
        <w:ind w:left="1989" w:right="1587" w:firstLine="7"/>
        <w:jc w:val="center"/>
        <w:rPr>
          <w:rFonts w:ascii="Times New Roman" w:hAnsi="Times New Roman" w:cs="Times New Roman"/>
          <w:color w:val="auto"/>
        </w:rPr>
      </w:pPr>
      <w:r w:rsidRPr="00C15FA3">
        <w:rPr>
          <w:rFonts w:ascii="Times New Roman" w:hAnsi="Times New Roman" w:cs="Times New Roman"/>
          <w:color w:val="auto"/>
        </w:rPr>
        <w:lastRenderedPageBreak/>
        <w:t>Подпрограмма 6 «Обеспечение реализации мероприятий муниципальной программы «Развитие культуры и искусства Ивнянского района»</w:t>
      </w:r>
    </w:p>
    <w:p w:rsidR="00FB71AA" w:rsidRPr="00C15FA3" w:rsidRDefault="00FB71AA" w:rsidP="00F57B8C">
      <w:pPr>
        <w:pStyle w:val="ae"/>
        <w:ind w:left="0"/>
        <w:rPr>
          <w:b/>
          <w:sz w:val="16"/>
          <w:szCs w:val="16"/>
        </w:rPr>
      </w:pPr>
    </w:p>
    <w:p w:rsidR="00352AF3" w:rsidRPr="00C15FA3" w:rsidRDefault="00352AF3" w:rsidP="00352AF3">
      <w:pPr>
        <w:ind w:left="1276" w:right="872"/>
        <w:jc w:val="center"/>
        <w:rPr>
          <w:b/>
          <w:sz w:val="28"/>
          <w:szCs w:val="28"/>
        </w:rPr>
      </w:pPr>
      <w:r w:rsidRPr="00C15FA3">
        <w:rPr>
          <w:b/>
          <w:sz w:val="28"/>
          <w:szCs w:val="28"/>
        </w:rPr>
        <w:t>Паспорт подпрограммы 6 «Обеспечение реализации мероприятий муниципальной программы «Развитие культуры и искусства Ивнянского района»</w:t>
      </w:r>
    </w:p>
    <w:p w:rsidR="00352AF3" w:rsidRPr="00C15FA3" w:rsidRDefault="00352AF3" w:rsidP="00352AF3">
      <w:pPr>
        <w:ind w:left="1276" w:right="872"/>
        <w:jc w:val="center"/>
        <w:rPr>
          <w:b/>
          <w:sz w:val="16"/>
          <w:szCs w:val="16"/>
        </w:rPr>
      </w:pPr>
    </w:p>
    <w:tbl>
      <w:tblPr>
        <w:tblStyle w:val="9"/>
        <w:tblW w:w="0" w:type="auto"/>
        <w:tblLook w:val="04A0" w:firstRow="1" w:lastRow="0" w:firstColumn="1" w:lastColumn="0" w:noHBand="0" w:noVBand="1"/>
      </w:tblPr>
      <w:tblGrid>
        <w:gridCol w:w="3936"/>
        <w:gridCol w:w="5635"/>
      </w:tblGrid>
      <w:tr w:rsidR="00352AF3" w:rsidRPr="00C15FA3" w:rsidTr="00A57275">
        <w:trPr>
          <w:trHeight w:val="768"/>
        </w:trPr>
        <w:tc>
          <w:tcPr>
            <w:tcW w:w="9571" w:type="dxa"/>
            <w:gridSpan w:val="2"/>
            <w:vAlign w:val="center"/>
          </w:tcPr>
          <w:p w:rsidR="00352AF3" w:rsidRPr="00C15FA3" w:rsidRDefault="00352AF3" w:rsidP="00352AF3">
            <w:pPr>
              <w:widowControl w:val="0"/>
              <w:autoSpaceDE w:val="0"/>
              <w:autoSpaceDN w:val="0"/>
              <w:jc w:val="center"/>
              <w:rPr>
                <w:b/>
                <w:sz w:val="28"/>
                <w:szCs w:val="28"/>
              </w:rPr>
            </w:pPr>
            <w:r w:rsidRPr="00C15FA3">
              <w:rPr>
                <w:b/>
                <w:sz w:val="28"/>
                <w:szCs w:val="28"/>
              </w:rPr>
              <w:t>Наименование подпрограммы 6: «Обеспечение реализации мероприятий муниципальной программы «Развитие культуры и искусства Ивнянского района» (далее – подпрограмма 6)</w:t>
            </w:r>
          </w:p>
        </w:tc>
      </w:tr>
      <w:tr w:rsidR="00352AF3" w:rsidRPr="00C15FA3" w:rsidTr="00A57275">
        <w:tc>
          <w:tcPr>
            <w:tcW w:w="3936" w:type="dxa"/>
          </w:tcPr>
          <w:p w:rsidR="00352AF3" w:rsidRPr="00C15FA3" w:rsidRDefault="00352AF3" w:rsidP="00352AF3">
            <w:pPr>
              <w:rPr>
                <w:sz w:val="28"/>
                <w:szCs w:val="28"/>
              </w:rPr>
            </w:pPr>
            <w:r w:rsidRPr="00C15FA3">
              <w:rPr>
                <w:sz w:val="28"/>
                <w:szCs w:val="28"/>
              </w:rPr>
              <w:t>Соисполнитель муниципальной программы, ответственный                                 за подпрограмму 6</w:t>
            </w:r>
          </w:p>
        </w:tc>
        <w:tc>
          <w:tcPr>
            <w:tcW w:w="5635" w:type="dxa"/>
          </w:tcPr>
          <w:p w:rsidR="00352AF3" w:rsidRPr="00C15FA3" w:rsidRDefault="00352AF3" w:rsidP="00352AF3">
            <w:pPr>
              <w:jc w:val="both"/>
              <w:rPr>
                <w:sz w:val="28"/>
                <w:szCs w:val="28"/>
              </w:rPr>
            </w:pPr>
            <w:r w:rsidRPr="00C15FA3">
              <w:rPr>
                <w:sz w:val="28"/>
                <w:szCs w:val="28"/>
              </w:rPr>
              <w:t>Муниципальное</w:t>
            </w:r>
            <w:r w:rsidRPr="00C15FA3">
              <w:rPr>
                <w:sz w:val="28"/>
                <w:szCs w:val="28"/>
              </w:rPr>
              <w:tab/>
              <w:t>казённое учреждение «Управление культуры администрации муниципального района «Ивнянск</w:t>
            </w:r>
            <w:r w:rsidR="00FA7E8D" w:rsidRPr="00C15FA3">
              <w:rPr>
                <w:sz w:val="28"/>
                <w:szCs w:val="28"/>
              </w:rPr>
              <w:t>ий район» Белгородской области»</w:t>
            </w:r>
          </w:p>
        </w:tc>
      </w:tr>
      <w:tr w:rsidR="00352AF3" w:rsidRPr="00C15FA3" w:rsidTr="00A57275">
        <w:tc>
          <w:tcPr>
            <w:tcW w:w="3936" w:type="dxa"/>
          </w:tcPr>
          <w:p w:rsidR="00352AF3" w:rsidRPr="00C15FA3" w:rsidRDefault="00352AF3" w:rsidP="00352AF3">
            <w:pPr>
              <w:widowControl w:val="0"/>
              <w:autoSpaceDE w:val="0"/>
              <w:autoSpaceDN w:val="0"/>
              <w:spacing w:line="242" w:lineRule="auto"/>
              <w:rPr>
                <w:sz w:val="28"/>
                <w:szCs w:val="28"/>
              </w:rPr>
            </w:pPr>
            <w:r w:rsidRPr="00C15FA3">
              <w:rPr>
                <w:sz w:val="28"/>
                <w:szCs w:val="28"/>
              </w:rPr>
              <w:t>Участники подпрограммы 6</w:t>
            </w:r>
          </w:p>
        </w:tc>
        <w:tc>
          <w:tcPr>
            <w:tcW w:w="5635" w:type="dxa"/>
          </w:tcPr>
          <w:p w:rsidR="00352AF3" w:rsidRPr="00C15FA3" w:rsidRDefault="00352AF3" w:rsidP="00352AF3">
            <w:pPr>
              <w:jc w:val="both"/>
              <w:rPr>
                <w:sz w:val="28"/>
                <w:szCs w:val="28"/>
              </w:rPr>
            </w:pPr>
            <w:r w:rsidRPr="00C15FA3">
              <w:rPr>
                <w:sz w:val="28"/>
                <w:szCs w:val="28"/>
              </w:rPr>
              <w:t>Муниципальное</w:t>
            </w:r>
            <w:r w:rsidRPr="00C15FA3">
              <w:rPr>
                <w:sz w:val="28"/>
                <w:szCs w:val="28"/>
              </w:rPr>
              <w:tab/>
              <w:t>казённое учреждение «Управление культуры администрации муниципального района «Ивнянский район» Белгородской области»</w:t>
            </w:r>
          </w:p>
        </w:tc>
      </w:tr>
      <w:tr w:rsidR="00352AF3" w:rsidRPr="00C15FA3" w:rsidTr="00A57275">
        <w:tc>
          <w:tcPr>
            <w:tcW w:w="3936" w:type="dxa"/>
          </w:tcPr>
          <w:p w:rsidR="00352AF3" w:rsidRPr="00C15FA3" w:rsidRDefault="00352AF3" w:rsidP="00352AF3">
            <w:pPr>
              <w:rPr>
                <w:sz w:val="28"/>
                <w:szCs w:val="28"/>
              </w:rPr>
            </w:pPr>
            <w:r w:rsidRPr="00C15FA3">
              <w:rPr>
                <w:sz w:val="28"/>
                <w:szCs w:val="28"/>
              </w:rPr>
              <w:t>Цель (цели) подпрограммы 6</w:t>
            </w:r>
          </w:p>
        </w:tc>
        <w:tc>
          <w:tcPr>
            <w:tcW w:w="5635" w:type="dxa"/>
          </w:tcPr>
          <w:p w:rsidR="00352AF3" w:rsidRPr="00C15FA3" w:rsidRDefault="00352AF3" w:rsidP="00352AF3">
            <w:pPr>
              <w:jc w:val="both"/>
              <w:rPr>
                <w:sz w:val="28"/>
                <w:szCs w:val="28"/>
              </w:rPr>
            </w:pPr>
            <w:r w:rsidRPr="00C15FA3">
              <w:rPr>
                <w:sz w:val="28"/>
                <w:szCs w:val="28"/>
              </w:rPr>
              <w:t xml:space="preserve">Реализация основных направлений муниципальной политики           в целях создания благоприятных условий </w:t>
            </w:r>
            <w:r w:rsidR="00FA7E8D" w:rsidRPr="00C15FA3">
              <w:rPr>
                <w:sz w:val="28"/>
                <w:szCs w:val="28"/>
              </w:rPr>
              <w:t xml:space="preserve">                            </w:t>
            </w:r>
            <w:r w:rsidRPr="00C15FA3">
              <w:rPr>
                <w:sz w:val="28"/>
                <w:szCs w:val="28"/>
              </w:rPr>
              <w:t>для устойчивого развития культуры Ивнянского района</w:t>
            </w:r>
          </w:p>
        </w:tc>
      </w:tr>
      <w:tr w:rsidR="00352AF3" w:rsidRPr="00C15FA3" w:rsidTr="00A57275">
        <w:tc>
          <w:tcPr>
            <w:tcW w:w="3936" w:type="dxa"/>
          </w:tcPr>
          <w:p w:rsidR="00352AF3" w:rsidRPr="00C15FA3" w:rsidRDefault="00352AF3" w:rsidP="00352AF3">
            <w:pPr>
              <w:rPr>
                <w:sz w:val="28"/>
                <w:szCs w:val="28"/>
              </w:rPr>
            </w:pPr>
            <w:r w:rsidRPr="00C15FA3">
              <w:rPr>
                <w:sz w:val="28"/>
                <w:szCs w:val="28"/>
              </w:rPr>
              <w:t>Задачи подпрограммы 6</w:t>
            </w:r>
          </w:p>
        </w:tc>
        <w:tc>
          <w:tcPr>
            <w:tcW w:w="5635" w:type="dxa"/>
          </w:tcPr>
          <w:p w:rsidR="00352AF3" w:rsidRPr="00C15FA3" w:rsidRDefault="00352AF3" w:rsidP="00352AF3">
            <w:pPr>
              <w:jc w:val="both"/>
              <w:rPr>
                <w:sz w:val="28"/>
                <w:szCs w:val="28"/>
              </w:rPr>
            </w:pPr>
            <w:r w:rsidRPr="00C15FA3">
              <w:rPr>
                <w:sz w:val="28"/>
                <w:szCs w:val="28"/>
              </w:rPr>
              <w:t xml:space="preserve">Исполнение муниципальных функций управлением культуры в соответствии </w:t>
            </w:r>
            <w:r w:rsidR="00FA7E8D" w:rsidRPr="00C15FA3">
              <w:rPr>
                <w:sz w:val="28"/>
                <w:szCs w:val="28"/>
              </w:rPr>
              <w:t xml:space="preserve">                 </w:t>
            </w:r>
            <w:r w:rsidRPr="00C15FA3">
              <w:rPr>
                <w:sz w:val="28"/>
                <w:szCs w:val="28"/>
              </w:rPr>
              <w:t>с действующим законодательством.</w:t>
            </w:r>
          </w:p>
        </w:tc>
      </w:tr>
      <w:tr w:rsidR="00352AF3" w:rsidRPr="00C15FA3" w:rsidTr="00A57275">
        <w:tc>
          <w:tcPr>
            <w:tcW w:w="3936" w:type="dxa"/>
          </w:tcPr>
          <w:p w:rsidR="00352AF3" w:rsidRPr="00C15FA3" w:rsidRDefault="00352AF3" w:rsidP="00352AF3">
            <w:pPr>
              <w:rPr>
                <w:sz w:val="28"/>
                <w:szCs w:val="28"/>
              </w:rPr>
            </w:pPr>
            <w:r w:rsidRPr="00C15FA3">
              <w:rPr>
                <w:sz w:val="28"/>
                <w:szCs w:val="28"/>
              </w:rPr>
              <w:t>Сроки и этапы реализации подпрограммы 6</w:t>
            </w:r>
          </w:p>
        </w:tc>
        <w:tc>
          <w:tcPr>
            <w:tcW w:w="5635" w:type="dxa"/>
          </w:tcPr>
          <w:p w:rsidR="00352AF3" w:rsidRPr="00C15FA3" w:rsidRDefault="00352AF3" w:rsidP="00352AF3">
            <w:pPr>
              <w:rPr>
                <w:sz w:val="28"/>
                <w:szCs w:val="28"/>
              </w:rPr>
            </w:pPr>
            <w:r w:rsidRPr="00C15FA3">
              <w:rPr>
                <w:sz w:val="28"/>
                <w:szCs w:val="28"/>
              </w:rPr>
              <w:t>Подпрограмма реализуется в два этапа:</w:t>
            </w:r>
          </w:p>
          <w:p w:rsidR="00352AF3" w:rsidRPr="00C15FA3" w:rsidRDefault="00352AF3" w:rsidP="00352AF3">
            <w:pPr>
              <w:rPr>
                <w:sz w:val="28"/>
                <w:szCs w:val="28"/>
              </w:rPr>
            </w:pPr>
            <w:r w:rsidRPr="00C15FA3">
              <w:rPr>
                <w:sz w:val="28"/>
                <w:szCs w:val="28"/>
              </w:rPr>
              <w:t>1 этап: 2015 – 2020 годы;</w:t>
            </w:r>
          </w:p>
          <w:p w:rsidR="00352AF3" w:rsidRPr="00C15FA3" w:rsidRDefault="00352AF3" w:rsidP="00352AF3">
            <w:pPr>
              <w:rPr>
                <w:sz w:val="28"/>
                <w:szCs w:val="28"/>
              </w:rPr>
            </w:pPr>
            <w:r w:rsidRPr="00C15FA3">
              <w:rPr>
                <w:sz w:val="28"/>
                <w:szCs w:val="28"/>
              </w:rPr>
              <w:t>2 этап: 2021 – 202</w:t>
            </w:r>
            <w:r w:rsidR="00566ADE" w:rsidRPr="00C15FA3">
              <w:rPr>
                <w:sz w:val="28"/>
                <w:szCs w:val="28"/>
              </w:rPr>
              <w:t>6</w:t>
            </w:r>
            <w:r w:rsidRPr="00C15FA3">
              <w:rPr>
                <w:sz w:val="28"/>
                <w:szCs w:val="28"/>
              </w:rPr>
              <w:t xml:space="preserve"> годы.</w:t>
            </w:r>
          </w:p>
          <w:p w:rsidR="00352AF3" w:rsidRPr="00C15FA3" w:rsidRDefault="00352AF3" w:rsidP="00352AF3">
            <w:pPr>
              <w:rPr>
                <w:sz w:val="28"/>
                <w:szCs w:val="28"/>
              </w:rPr>
            </w:pPr>
          </w:p>
        </w:tc>
      </w:tr>
      <w:tr w:rsidR="00352AF3" w:rsidRPr="00C15FA3" w:rsidTr="00A57275">
        <w:tc>
          <w:tcPr>
            <w:tcW w:w="3936" w:type="dxa"/>
          </w:tcPr>
          <w:p w:rsidR="00352AF3" w:rsidRPr="00C15FA3" w:rsidRDefault="00352AF3" w:rsidP="00352AF3">
            <w:pPr>
              <w:rPr>
                <w:sz w:val="28"/>
                <w:szCs w:val="28"/>
              </w:rPr>
            </w:pPr>
            <w:r w:rsidRPr="00C15FA3">
              <w:rPr>
                <w:sz w:val="28"/>
                <w:szCs w:val="28"/>
              </w:rPr>
              <w:t>Общий объем бюджетных ассигнований подпрограммы 6,                 в том числе за счет средств местного бюджета                                    (с расшифровкой плановых объёмов бюджетных ассигнований по годам её реализации), а также прогнозный объём средств, привлекаемый из других источников</w:t>
            </w:r>
          </w:p>
        </w:tc>
        <w:tc>
          <w:tcPr>
            <w:tcW w:w="5635" w:type="dxa"/>
          </w:tcPr>
          <w:p w:rsidR="00352AF3" w:rsidRPr="00C15FA3" w:rsidRDefault="00352AF3" w:rsidP="00352AF3">
            <w:pPr>
              <w:jc w:val="both"/>
              <w:rPr>
                <w:sz w:val="28"/>
                <w:szCs w:val="28"/>
              </w:rPr>
            </w:pPr>
            <w:r w:rsidRPr="00C15FA3">
              <w:rPr>
                <w:sz w:val="28"/>
                <w:szCs w:val="28"/>
              </w:rPr>
              <w:t xml:space="preserve">Планируемый объем бюджетных ассигнований на реализацию подпрограммы 6 за счет всех источников финансирования </w:t>
            </w:r>
            <w:r w:rsidRPr="0040286F">
              <w:rPr>
                <w:sz w:val="28"/>
                <w:szCs w:val="28"/>
                <w:highlight w:val="yellow"/>
              </w:rPr>
              <w:t xml:space="preserve">составит </w:t>
            </w:r>
            <w:r w:rsidR="0040286F" w:rsidRPr="0040286F">
              <w:rPr>
                <w:sz w:val="28"/>
                <w:szCs w:val="28"/>
                <w:highlight w:val="yellow"/>
              </w:rPr>
              <w:t>279437,1</w:t>
            </w:r>
            <w:r w:rsidRPr="0040286F">
              <w:rPr>
                <w:sz w:val="28"/>
                <w:szCs w:val="28"/>
                <w:highlight w:val="yellow"/>
              </w:rPr>
              <w:t xml:space="preserve"> тыс. руб., из них:</w:t>
            </w:r>
          </w:p>
          <w:p w:rsidR="00352AF3" w:rsidRPr="00C15FA3" w:rsidRDefault="00352AF3" w:rsidP="00352AF3">
            <w:pPr>
              <w:jc w:val="both"/>
              <w:rPr>
                <w:sz w:val="28"/>
                <w:szCs w:val="28"/>
              </w:rPr>
            </w:pPr>
            <w:r w:rsidRPr="00C15FA3">
              <w:rPr>
                <w:sz w:val="28"/>
                <w:szCs w:val="28"/>
              </w:rPr>
              <w:t>– средства муниципального бюджета –</w:t>
            </w:r>
          </w:p>
          <w:p w:rsidR="00352AF3" w:rsidRPr="00C15FA3" w:rsidRDefault="0040286F" w:rsidP="00352AF3">
            <w:pPr>
              <w:jc w:val="both"/>
              <w:rPr>
                <w:sz w:val="28"/>
                <w:szCs w:val="28"/>
              </w:rPr>
            </w:pPr>
            <w:r>
              <w:rPr>
                <w:sz w:val="28"/>
                <w:szCs w:val="28"/>
              </w:rPr>
              <w:t>279437,1</w:t>
            </w:r>
            <w:r w:rsidR="00E07789" w:rsidRPr="00C15FA3">
              <w:rPr>
                <w:sz w:val="28"/>
                <w:szCs w:val="28"/>
              </w:rPr>
              <w:t xml:space="preserve"> </w:t>
            </w:r>
            <w:r w:rsidR="00352AF3" w:rsidRPr="00C15FA3">
              <w:rPr>
                <w:sz w:val="28"/>
                <w:szCs w:val="28"/>
              </w:rPr>
              <w:t xml:space="preserve">тыс. руб., в том числе по годам: </w:t>
            </w:r>
          </w:p>
          <w:p w:rsidR="00352AF3" w:rsidRPr="00C15FA3" w:rsidRDefault="00352AF3" w:rsidP="00352AF3">
            <w:pPr>
              <w:jc w:val="both"/>
              <w:rPr>
                <w:sz w:val="28"/>
                <w:szCs w:val="28"/>
              </w:rPr>
            </w:pPr>
            <w:r w:rsidRPr="00C15FA3">
              <w:rPr>
                <w:sz w:val="28"/>
                <w:szCs w:val="28"/>
              </w:rPr>
              <w:t>2015 год – 13 588,2 тыс. руб.,</w:t>
            </w:r>
          </w:p>
          <w:p w:rsidR="00352AF3" w:rsidRPr="00C15FA3" w:rsidRDefault="00352AF3" w:rsidP="00352AF3">
            <w:pPr>
              <w:jc w:val="both"/>
              <w:rPr>
                <w:sz w:val="28"/>
                <w:szCs w:val="28"/>
              </w:rPr>
            </w:pPr>
            <w:r w:rsidRPr="00C15FA3">
              <w:rPr>
                <w:sz w:val="28"/>
                <w:szCs w:val="28"/>
              </w:rPr>
              <w:t>2016 год – 15 321,7 тыс. руб.,</w:t>
            </w:r>
          </w:p>
          <w:p w:rsidR="00352AF3" w:rsidRPr="00C15FA3" w:rsidRDefault="00352AF3" w:rsidP="00352AF3">
            <w:pPr>
              <w:jc w:val="both"/>
              <w:rPr>
                <w:sz w:val="28"/>
                <w:szCs w:val="28"/>
              </w:rPr>
            </w:pPr>
            <w:r w:rsidRPr="00C15FA3">
              <w:rPr>
                <w:sz w:val="28"/>
                <w:szCs w:val="28"/>
              </w:rPr>
              <w:t>2017 год – 16 189,4 тыс. руб.,</w:t>
            </w:r>
          </w:p>
          <w:p w:rsidR="00352AF3" w:rsidRPr="00C15FA3" w:rsidRDefault="00352AF3" w:rsidP="00352AF3">
            <w:pPr>
              <w:jc w:val="both"/>
              <w:rPr>
                <w:sz w:val="28"/>
                <w:szCs w:val="28"/>
              </w:rPr>
            </w:pPr>
            <w:r w:rsidRPr="00C15FA3">
              <w:rPr>
                <w:sz w:val="28"/>
                <w:szCs w:val="28"/>
              </w:rPr>
              <w:t>2018 год – 19 022,0 тыс. руб.,</w:t>
            </w:r>
          </w:p>
          <w:p w:rsidR="00352AF3" w:rsidRPr="00C15FA3" w:rsidRDefault="00352AF3" w:rsidP="00352AF3">
            <w:pPr>
              <w:jc w:val="both"/>
              <w:rPr>
                <w:sz w:val="28"/>
                <w:szCs w:val="28"/>
              </w:rPr>
            </w:pPr>
            <w:r w:rsidRPr="00C15FA3">
              <w:rPr>
                <w:sz w:val="28"/>
                <w:szCs w:val="28"/>
              </w:rPr>
              <w:t>2019 год – 20 210,2 тыс. руб.,</w:t>
            </w:r>
          </w:p>
          <w:p w:rsidR="00352AF3" w:rsidRPr="00C15FA3" w:rsidRDefault="00352AF3" w:rsidP="00352AF3">
            <w:pPr>
              <w:jc w:val="both"/>
              <w:rPr>
                <w:sz w:val="28"/>
                <w:szCs w:val="28"/>
              </w:rPr>
            </w:pPr>
            <w:r w:rsidRPr="00C15FA3">
              <w:rPr>
                <w:sz w:val="28"/>
                <w:szCs w:val="28"/>
              </w:rPr>
              <w:t>2020 год – 20 829,8 тыс. руб.,</w:t>
            </w:r>
          </w:p>
          <w:p w:rsidR="00352AF3" w:rsidRPr="00C15FA3" w:rsidRDefault="00352AF3" w:rsidP="00352AF3">
            <w:pPr>
              <w:jc w:val="both"/>
              <w:rPr>
                <w:sz w:val="28"/>
                <w:szCs w:val="28"/>
              </w:rPr>
            </w:pPr>
            <w:r w:rsidRPr="00C15FA3">
              <w:rPr>
                <w:sz w:val="28"/>
                <w:szCs w:val="28"/>
              </w:rPr>
              <w:t>2021 год – 23</w:t>
            </w:r>
            <w:r w:rsidR="00E07789" w:rsidRPr="00C15FA3">
              <w:rPr>
                <w:sz w:val="28"/>
                <w:szCs w:val="28"/>
              </w:rPr>
              <w:t xml:space="preserve"> </w:t>
            </w:r>
            <w:r w:rsidRPr="00C15FA3">
              <w:rPr>
                <w:sz w:val="28"/>
                <w:szCs w:val="28"/>
              </w:rPr>
              <w:t>640,1 тыс. руб.,</w:t>
            </w:r>
          </w:p>
          <w:p w:rsidR="00352AF3" w:rsidRPr="00C15FA3" w:rsidRDefault="00352AF3" w:rsidP="00352AF3">
            <w:pPr>
              <w:jc w:val="both"/>
              <w:rPr>
                <w:sz w:val="28"/>
                <w:szCs w:val="28"/>
              </w:rPr>
            </w:pPr>
            <w:r w:rsidRPr="00C15FA3">
              <w:rPr>
                <w:sz w:val="28"/>
                <w:szCs w:val="28"/>
              </w:rPr>
              <w:lastRenderedPageBreak/>
              <w:t>2022 год – 28</w:t>
            </w:r>
            <w:r w:rsidR="00E07789" w:rsidRPr="00C15FA3">
              <w:rPr>
                <w:sz w:val="28"/>
                <w:szCs w:val="28"/>
              </w:rPr>
              <w:t xml:space="preserve"> </w:t>
            </w:r>
            <w:r w:rsidRPr="00C15FA3">
              <w:rPr>
                <w:sz w:val="28"/>
                <w:szCs w:val="28"/>
              </w:rPr>
              <w:t>808,1 тыс. руб.,</w:t>
            </w:r>
          </w:p>
          <w:p w:rsidR="00352AF3" w:rsidRPr="00C15FA3" w:rsidRDefault="00352AF3" w:rsidP="00352AF3">
            <w:pPr>
              <w:jc w:val="both"/>
              <w:rPr>
                <w:sz w:val="28"/>
                <w:szCs w:val="28"/>
              </w:rPr>
            </w:pPr>
            <w:r w:rsidRPr="00C15FA3">
              <w:rPr>
                <w:sz w:val="28"/>
                <w:szCs w:val="28"/>
              </w:rPr>
              <w:t xml:space="preserve">2023 год – </w:t>
            </w:r>
            <w:r w:rsidR="004D3E93" w:rsidRPr="00C15FA3">
              <w:rPr>
                <w:sz w:val="28"/>
                <w:szCs w:val="28"/>
              </w:rPr>
              <w:t>28</w:t>
            </w:r>
            <w:r w:rsidR="00E07789" w:rsidRPr="00C15FA3">
              <w:rPr>
                <w:sz w:val="28"/>
                <w:szCs w:val="28"/>
              </w:rPr>
              <w:t xml:space="preserve"> </w:t>
            </w:r>
            <w:r w:rsidR="004D3E93" w:rsidRPr="00C15FA3">
              <w:rPr>
                <w:sz w:val="28"/>
                <w:szCs w:val="28"/>
              </w:rPr>
              <w:t>669,5</w:t>
            </w:r>
            <w:r w:rsidRPr="00C15FA3">
              <w:rPr>
                <w:sz w:val="28"/>
                <w:szCs w:val="28"/>
              </w:rPr>
              <w:t xml:space="preserve"> тыс. руб.,</w:t>
            </w:r>
          </w:p>
          <w:p w:rsidR="00352AF3" w:rsidRPr="00C15FA3" w:rsidRDefault="00352AF3" w:rsidP="00352AF3">
            <w:pPr>
              <w:jc w:val="both"/>
              <w:rPr>
                <w:sz w:val="28"/>
                <w:szCs w:val="28"/>
              </w:rPr>
            </w:pPr>
            <w:r w:rsidRPr="00C15FA3">
              <w:rPr>
                <w:sz w:val="28"/>
                <w:szCs w:val="28"/>
              </w:rPr>
              <w:t xml:space="preserve">2024 год – </w:t>
            </w:r>
            <w:r w:rsidR="0040286F">
              <w:rPr>
                <w:sz w:val="28"/>
                <w:szCs w:val="28"/>
              </w:rPr>
              <w:t>32262,2</w:t>
            </w:r>
            <w:r w:rsidRPr="00C15FA3">
              <w:rPr>
                <w:sz w:val="28"/>
                <w:szCs w:val="28"/>
              </w:rPr>
              <w:t xml:space="preserve"> тыс. руб.,</w:t>
            </w:r>
          </w:p>
          <w:p w:rsidR="00352AF3" w:rsidRPr="00C15FA3" w:rsidRDefault="00FA7E8D" w:rsidP="00352AF3">
            <w:pPr>
              <w:jc w:val="both"/>
              <w:rPr>
                <w:sz w:val="28"/>
                <w:szCs w:val="28"/>
              </w:rPr>
            </w:pPr>
            <w:r w:rsidRPr="00C15FA3">
              <w:rPr>
                <w:sz w:val="28"/>
                <w:szCs w:val="28"/>
              </w:rPr>
              <w:t xml:space="preserve">2025 год – </w:t>
            </w:r>
            <w:r w:rsidR="00190AD4" w:rsidRPr="00C15FA3">
              <w:rPr>
                <w:sz w:val="28"/>
                <w:szCs w:val="28"/>
              </w:rPr>
              <w:t>30714</w:t>
            </w:r>
            <w:r w:rsidRPr="00C15FA3">
              <w:rPr>
                <w:sz w:val="28"/>
                <w:szCs w:val="28"/>
              </w:rPr>
              <w:t>,0 тыс. руб.</w:t>
            </w:r>
          </w:p>
          <w:p w:rsidR="00566ADE" w:rsidRPr="00C15FA3" w:rsidRDefault="00566ADE" w:rsidP="00566ADE">
            <w:pPr>
              <w:jc w:val="both"/>
              <w:rPr>
                <w:sz w:val="28"/>
                <w:szCs w:val="28"/>
              </w:rPr>
            </w:pPr>
            <w:r w:rsidRPr="00C15FA3">
              <w:rPr>
                <w:sz w:val="28"/>
                <w:szCs w:val="28"/>
              </w:rPr>
              <w:t xml:space="preserve">2026 год – </w:t>
            </w:r>
            <w:r w:rsidR="00190AD4" w:rsidRPr="00C15FA3">
              <w:rPr>
                <w:sz w:val="28"/>
                <w:szCs w:val="28"/>
              </w:rPr>
              <w:t>30181,9</w:t>
            </w:r>
            <w:r w:rsidRPr="00C15FA3">
              <w:rPr>
                <w:sz w:val="28"/>
                <w:szCs w:val="28"/>
              </w:rPr>
              <w:t>,0 тыс. руб.</w:t>
            </w:r>
          </w:p>
          <w:p w:rsidR="00566ADE" w:rsidRPr="00C15FA3" w:rsidRDefault="00566ADE" w:rsidP="00352AF3">
            <w:pPr>
              <w:jc w:val="both"/>
              <w:rPr>
                <w:sz w:val="28"/>
                <w:szCs w:val="28"/>
              </w:rPr>
            </w:pPr>
          </w:p>
        </w:tc>
      </w:tr>
      <w:tr w:rsidR="00352AF3" w:rsidRPr="00C15FA3" w:rsidTr="00A57275">
        <w:tc>
          <w:tcPr>
            <w:tcW w:w="3936" w:type="dxa"/>
          </w:tcPr>
          <w:p w:rsidR="00352AF3" w:rsidRPr="00C15FA3" w:rsidRDefault="00352AF3" w:rsidP="00352AF3">
            <w:pPr>
              <w:rPr>
                <w:sz w:val="28"/>
                <w:szCs w:val="28"/>
              </w:rPr>
            </w:pPr>
            <w:r w:rsidRPr="00C15FA3">
              <w:rPr>
                <w:sz w:val="28"/>
                <w:szCs w:val="28"/>
              </w:rPr>
              <w:lastRenderedPageBreak/>
              <w:t>Ожидаемые конечные результаты реализации подпрограммы 6</w:t>
            </w:r>
          </w:p>
        </w:tc>
        <w:tc>
          <w:tcPr>
            <w:tcW w:w="5635" w:type="dxa"/>
          </w:tcPr>
          <w:p w:rsidR="00352AF3" w:rsidRPr="00C15FA3" w:rsidRDefault="00352AF3" w:rsidP="00352AF3">
            <w:pPr>
              <w:jc w:val="both"/>
              <w:rPr>
                <w:sz w:val="28"/>
                <w:szCs w:val="28"/>
              </w:rPr>
            </w:pPr>
            <w:r w:rsidRPr="00C15FA3">
              <w:rPr>
                <w:sz w:val="28"/>
                <w:szCs w:val="28"/>
              </w:rPr>
              <w:t xml:space="preserve">Отношение средней заработной платы работников учреждений культуры к средней заработной плате по Белгородской области довести до </w:t>
            </w:r>
            <w:r w:rsidRPr="00C15FA3">
              <w:rPr>
                <w:color w:val="FF0000"/>
                <w:sz w:val="28"/>
                <w:szCs w:val="28"/>
              </w:rPr>
              <w:t>100 процентов.</w:t>
            </w:r>
          </w:p>
        </w:tc>
      </w:tr>
    </w:tbl>
    <w:p w:rsidR="00FB71AA" w:rsidRPr="00C15FA3" w:rsidRDefault="00FB71AA" w:rsidP="005A28FA">
      <w:pPr>
        <w:pStyle w:val="ae"/>
        <w:ind w:left="0"/>
        <w:rPr>
          <w:b/>
        </w:rPr>
      </w:pPr>
    </w:p>
    <w:p w:rsidR="00FB71AA" w:rsidRPr="00C15FA3" w:rsidRDefault="00FB71AA" w:rsidP="005A28FA">
      <w:pPr>
        <w:pStyle w:val="ac"/>
        <w:widowControl w:val="0"/>
        <w:numPr>
          <w:ilvl w:val="0"/>
          <w:numId w:val="3"/>
        </w:numPr>
        <w:autoSpaceDE w:val="0"/>
        <w:autoSpaceDN w:val="0"/>
        <w:ind w:left="0" w:right="3" w:firstLine="0"/>
        <w:contextualSpacing w:val="0"/>
        <w:jc w:val="center"/>
        <w:rPr>
          <w:b/>
          <w:sz w:val="28"/>
          <w:szCs w:val="28"/>
        </w:rPr>
      </w:pPr>
      <w:r w:rsidRPr="00C15FA3">
        <w:rPr>
          <w:b/>
          <w:sz w:val="28"/>
          <w:szCs w:val="28"/>
        </w:rPr>
        <w:t>Характеристика сферы реализации подпрограммы 6, описание основных проблем в указанной сфере и прогноз её развития</w:t>
      </w:r>
    </w:p>
    <w:p w:rsidR="00FB71AA" w:rsidRPr="00C15FA3" w:rsidRDefault="00FB71AA" w:rsidP="005A28FA">
      <w:pPr>
        <w:pStyle w:val="ae"/>
        <w:ind w:left="0" w:right="3" w:firstLine="709"/>
        <w:jc w:val="both"/>
        <w:rPr>
          <w:b/>
        </w:rPr>
      </w:pPr>
    </w:p>
    <w:p w:rsidR="00FB71AA" w:rsidRPr="00C15FA3" w:rsidRDefault="00FB71AA" w:rsidP="005A28FA">
      <w:pPr>
        <w:pStyle w:val="ae"/>
        <w:ind w:left="0" w:right="3" w:firstLine="709"/>
        <w:jc w:val="both"/>
      </w:pPr>
      <w:r w:rsidRPr="00C15FA3">
        <w:t>Муниципальное казённое учреждение «Управление культуры администрации муниципального района «Ивнянский район» Белгородской области» является органом исполнительной власти муниципального района «Ивнянский район», в пределах своей компетенции участвующим в реализации муниципальной политики в сфере культуры, искусства, историко-культурного наследия. Полномочия управления культуры определены решением муниципального совета муниципального района «Ивнянский район».</w:t>
      </w:r>
    </w:p>
    <w:p w:rsidR="00FB71AA" w:rsidRPr="00C15FA3" w:rsidRDefault="00FB71AA" w:rsidP="005A28FA">
      <w:pPr>
        <w:pStyle w:val="ae"/>
        <w:ind w:left="0" w:right="3" w:firstLine="709"/>
        <w:jc w:val="both"/>
      </w:pPr>
      <w:r w:rsidRPr="00C15FA3">
        <w:t xml:space="preserve">Была принята «Стратегия социально-экономического развития МО «Ивнянский район» Белгородской области на период до 2025 года» утверждённая постановлением Совета депутатов Ивнянского района </w:t>
      </w:r>
      <w:r w:rsidR="005A28FA" w:rsidRPr="00C15FA3">
        <w:br/>
      </w:r>
      <w:r w:rsidRPr="00C15FA3">
        <w:t>от 26 декабря 2006 года № 4 и программа социально-экономического развития муниципального района «Ивнянский район» Белгородской области на 2012- 2016 годы</w:t>
      </w:r>
      <w:r w:rsidR="005A28FA" w:rsidRPr="00C15FA3">
        <w:t>,</w:t>
      </w:r>
      <w:r w:rsidRPr="00C15FA3">
        <w:t xml:space="preserve"> утверждённая решением муниципального совета муниципального района «Ивнянский район» от 28 мая 2013 года № 41/378 в которых определены приоритеты развития отрасли культуры и искусства в районе.</w:t>
      </w:r>
    </w:p>
    <w:p w:rsidR="00FB71AA" w:rsidRPr="00C15FA3" w:rsidRDefault="00FB71AA" w:rsidP="005A28FA">
      <w:pPr>
        <w:pStyle w:val="ae"/>
        <w:ind w:left="0" w:right="3" w:firstLine="709"/>
        <w:jc w:val="both"/>
      </w:pPr>
      <w:r w:rsidRPr="00C15FA3">
        <w:t xml:space="preserve">С целью создания прозрачной системы взаимодействия органов муниципальной власти района в сфере культуры с населением ведется сайт управления культуры в сети Интернет - </w:t>
      </w:r>
      <w:r w:rsidR="005A28FA" w:rsidRPr="00C15FA3">
        <w:t xml:space="preserve">www.ivnya-kultura.ru. </w:t>
      </w:r>
      <w:r w:rsidRPr="00C15FA3">
        <w:t>На данном сайте представлен широкий спектр информации о деятельности управления культуры и учреждений культуры района: планы работы на год, отчетные данные, аналитические и статистические данные, информация об электронных ресурсах, максимально широко представлена информация об уникальных культурных особенностях района, ведется интерактивный раздел сайта, обеспечивающий активный диалог населения района с управлением культуры, организовано ведение блога, освещающего значимые события культурной жизни района.</w:t>
      </w:r>
    </w:p>
    <w:p w:rsidR="00FB71AA" w:rsidRPr="00C15FA3" w:rsidRDefault="00FB71AA" w:rsidP="005A28FA">
      <w:pPr>
        <w:pStyle w:val="ae"/>
        <w:ind w:left="0" w:right="3" w:firstLine="709"/>
        <w:jc w:val="both"/>
      </w:pPr>
      <w:r w:rsidRPr="00C15FA3">
        <w:t>В последние годы основные преобразования в сфере культуры касались следующих направлений:</w:t>
      </w:r>
    </w:p>
    <w:p w:rsidR="00FB71AA" w:rsidRPr="00C15FA3" w:rsidRDefault="00FB71AA" w:rsidP="005A28FA">
      <w:pPr>
        <w:pStyle w:val="ac"/>
        <w:widowControl w:val="0"/>
        <w:numPr>
          <w:ilvl w:val="0"/>
          <w:numId w:val="2"/>
        </w:numPr>
        <w:autoSpaceDE w:val="0"/>
        <w:autoSpaceDN w:val="0"/>
        <w:ind w:left="0" w:right="3" w:firstLine="709"/>
        <w:contextualSpacing w:val="0"/>
        <w:jc w:val="both"/>
        <w:rPr>
          <w:sz w:val="28"/>
          <w:szCs w:val="28"/>
        </w:rPr>
      </w:pPr>
      <w:r w:rsidRPr="00C15FA3">
        <w:rPr>
          <w:sz w:val="28"/>
          <w:szCs w:val="28"/>
        </w:rPr>
        <w:t xml:space="preserve">проведение административной реформы, в рамках которой была проведена работа по разработке административных регламентов и стандартов муниципальных услуг, оказываемых органами власти (местного </w:t>
      </w:r>
      <w:r w:rsidRPr="00C15FA3">
        <w:rPr>
          <w:sz w:val="28"/>
          <w:szCs w:val="28"/>
        </w:rPr>
        <w:lastRenderedPageBreak/>
        <w:t>самоуправления), в целях обеспечения эффективности деятельности органов власти и местного самоуправления и прозрачности административных процедур для потребителей;</w:t>
      </w:r>
    </w:p>
    <w:p w:rsidR="00FB71AA" w:rsidRPr="00C15FA3" w:rsidRDefault="00FB71AA" w:rsidP="005A28FA">
      <w:pPr>
        <w:pStyle w:val="ac"/>
        <w:widowControl w:val="0"/>
        <w:numPr>
          <w:ilvl w:val="0"/>
          <w:numId w:val="2"/>
        </w:numPr>
        <w:autoSpaceDE w:val="0"/>
        <w:autoSpaceDN w:val="0"/>
        <w:ind w:left="0" w:right="3" w:firstLine="709"/>
        <w:contextualSpacing w:val="0"/>
        <w:jc w:val="both"/>
        <w:rPr>
          <w:sz w:val="28"/>
          <w:szCs w:val="28"/>
        </w:rPr>
      </w:pPr>
      <w:r w:rsidRPr="00C15FA3">
        <w:rPr>
          <w:sz w:val="28"/>
          <w:szCs w:val="28"/>
        </w:rPr>
        <w:t xml:space="preserve">проведение реформы муниципальных учреждений в рамках бюджетной реформы. В рамках этого направления реформирования были введены новые типы муниципальных учреждений: казенные, бюджетные, введены субсидии </w:t>
      </w:r>
      <w:r w:rsidR="00900FF3" w:rsidRPr="00C15FA3">
        <w:rPr>
          <w:sz w:val="28"/>
          <w:szCs w:val="28"/>
        </w:rPr>
        <w:br/>
      </w:r>
      <w:r w:rsidRPr="00C15FA3">
        <w:rPr>
          <w:sz w:val="28"/>
          <w:szCs w:val="28"/>
        </w:rPr>
        <w:t xml:space="preserve">на финансирование муниципальных заданий и на содержание имущества бюджетных учреждений, а также система иных субсидий; проведена работа </w:t>
      </w:r>
      <w:r w:rsidR="00900FF3" w:rsidRPr="00C15FA3">
        <w:rPr>
          <w:sz w:val="28"/>
          <w:szCs w:val="28"/>
        </w:rPr>
        <w:br/>
      </w:r>
      <w:r w:rsidRPr="00C15FA3">
        <w:rPr>
          <w:sz w:val="28"/>
          <w:szCs w:val="28"/>
        </w:rPr>
        <w:t xml:space="preserve">по разработке методик и расчету нормативных затрат на выполнение работ </w:t>
      </w:r>
      <w:r w:rsidR="00900FF3" w:rsidRPr="00C15FA3">
        <w:rPr>
          <w:sz w:val="28"/>
          <w:szCs w:val="28"/>
        </w:rPr>
        <w:br/>
      </w:r>
      <w:r w:rsidRPr="00C15FA3">
        <w:rPr>
          <w:sz w:val="28"/>
          <w:szCs w:val="28"/>
        </w:rPr>
        <w:t>и оказание услуг учреждениями;</w:t>
      </w:r>
    </w:p>
    <w:p w:rsidR="00FB71AA" w:rsidRPr="00C15FA3" w:rsidRDefault="00FB71AA" w:rsidP="005A28FA">
      <w:pPr>
        <w:pStyle w:val="ac"/>
        <w:widowControl w:val="0"/>
        <w:numPr>
          <w:ilvl w:val="0"/>
          <w:numId w:val="2"/>
        </w:numPr>
        <w:autoSpaceDE w:val="0"/>
        <w:autoSpaceDN w:val="0"/>
        <w:ind w:left="0" w:right="6" w:firstLine="709"/>
        <w:contextualSpacing w:val="0"/>
        <w:jc w:val="both"/>
        <w:rPr>
          <w:sz w:val="28"/>
          <w:szCs w:val="28"/>
        </w:rPr>
      </w:pPr>
      <w:r w:rsidRPr="00C15FA3">
        <w:rPr>
          <w:sz w:val="28"/>
          <w:szCs w:val="28"/>
        </w:rPr>
        <w:t xml:space="preserve">проведение значительных работ по информатизации отрасли: внедрение информационно-коммуникационных технологий в деятельность учреждений </w:t>
      </w:r>
      <w:r w:rsidR="00900FF3" w:rsidRPr="00C15FA3">
        <w:rPr>
          <w:sz w:val="28"/>
          <w:szCs w:val="28"/>
        </w:rPr>
        <w:br/>
      </w:r>
      <w:r w:rsidRPr="00C15FA3">
        <w:rPr>
          <w:sz w:val="28"/>
          <w:szCs w:val="28"/>
        </w:rPr>
        <w:t xml:space="preserve">и организаций культуры, автоматизация отдельных процессов </w:t>
      </w:r>
      <w:r w:rsidR="005A28FA" w:rsidRPr="00C15FA3">
        <w:rPr>
          <w:sz w:val="28"/>
          <w:szCs w:val="28"/>
        </w:rPr>
        <w:br/>
      </w:r>
      <w:r w:rsidRPr="00C15FA3">
        <w:rPr>
          <w:sz w:val="28"/>
          <w:szCs w:val="28"/>
        </w:rPr>
        <w:t xml:space="preserve">в учреждениях и организациях, создание модельных домов культуры </w:t>
      </w:r>
      <w:r w:rsidR="005A28FA" w:rsidRPr="00C15FA3">
        <w:rPr>
          <w:sz w:val="28"/>
          <w:szCs w:val="28"/>
        </w:rPr>
        <w:br/>
      </w:r>
      <w:r w:rsidRPr="00C15FA3">
        <w:rPr>
          <w:sz w:val="28"/>
          <w:szCs w:val="28"/>
        </w:rPr>
        <w:t>и модельных библиотек.</w:t>
      </w:r>
    </w:p>
    <w:p w:rsidR="00FB71AA" w:rsidRPr="00C15FA3" w:rsidRDefault="00FB71AA" w:rsidP="005A28FA">
      <w:pPr>
        <w:pStyle w:val="ae"/>
        <w:ind w:left="0" w:right="6" w:firstLine="709"/>
        <w:jc w:val="both"/>
      </w:pPr>
      <w:r w:rsidRPr="00C15FA3">
        <w:t>В рамках структурных реформ на период действия программы предусматривается:</w:t>
      </w:r>
    </w:p>
    <w:p w:rsidR="00FB71AA" w:rsidRPr="00C15FA3" w:rsidRDefault="00FB71AA" w:rsidP="005A28FA">
      <w:pPr>
        <w:pStyle w:val="ac"/>
        <w:widowControl w:val="0"/>
        <w:numPr>
          <w:ilvl w:val="0"/>
          <w:numId w:val="2"/>
        </w:numPr>
        <w:autoSpaceDE w:val="0"/>
        <w:autoSpaceDN w:val="0"/>
        <w:ind w:left="0" w:right="6" w:firstLine="709"/>
        <w:contextualSpacing w:val="0"/>
        <w:jc w:val="both"/>
        <w:rPr>
          <w:sz w:val="28"/>
          <w:szCs w:val="28"/>
        </w:rPr>
      </w:pPr>
      <w:r w:rsidRPr="00C15FA3">
        <w:rPr>
          <w:sz w:val="28"/>
          <w:szCs w:val="28"/>
        </w:rPr>
        <w:t xml:space="preserve">повышение качества и расширение спектра муниципальных услуг </w:t>
      </w:r>
      <w:r w:rsidR="005A28FA" w:rsidRPr="00C15FA3">
        <w:rPr>
          <w:sz w:val="28"/>
          <w:szCs w:val="28"/>
        </w:rPr>
        <w:br/>
      </w:r>
      <w:r w:rsidRPr="00C15FA3">
        <w:rPr>
          <w:sz w:val="28"/>
          <w:szCs w:val="28"/>
        </w:rPr>
        <w:t>в сфере культуры;</w:t>
      </w:r>
    </w:p>
    <w:p w:rsidR="00FB71AA" w:rsidRPr="00C15FA3" w:rsidRDefault="00FB71AA" w:rsidP="005A28FA">
      <w:pPr>
        <w:pStyle w:val="ac"/>
        <w:widowControl w:val="0"/>
        <w:numPr>
          <w:ilvl w:val="0"/>
          <w:numId w:val="2"/>
        </w:numPr>
        <w:autoSpaceDE w:val="0"/>
        <w:autoSpaceDN w:val="0"/>
        <w:ind w:left="0" w:right="6" w:firstLine="709"/>
        <w:contextualSpacing w:val="0"/>
        <w:jc w:val="both"/>
        <w:rPr>
          <w:sz w:val="28"/>
          <w:szCs w:val="28"/>
        </w:rPr>
      </w:pPr>
      <w:r w:rsidRPr="00C15FA3">
        <w:rPr>
          <w:sz w:val="28"/>
          <w:szCs w:val="28"/>
        </w:rPr>
        <w:t>обеспечение доступности к культурному продукту путем информатизации отрасли;</w:t>
      </w:r>
    </w:p>
    <w:p w:rsidR="00FB71AA" w:rsidRPr="00C15FA3" w:rsidRDefault="00FB71AA" w:rsidP="005A28FA">
      <w:pPr>
        <w:pStyle w:val="ac"/>
        <w:widowControl w:val="0"/>
        <w:numPr>
          <w:ilvl w:val="0"/>
          <w:numId w:val="2"/>
        </w:numPr>
        <w:autoSpaceDE w:val="0"/>
        <w:autoSpaceDN w:val="0"/>
        <w:ind w:left="0" w:right="6" w:firstLine="709"/>
        <w:contextualSpacing w:val="0"/>
        <w:jc w:val="both"/>
        <w:rPr>
          <w:sz w:val="28"/>
          <w:szCs w:val="28"/>
        </w:rPr>
      </w:pPr>
      <w:r w:rsidRPr="00C15FA3">
        <w:rPr>
          <w:sz w:val="28"/>
          <w:szCs w:val="28"/>
        </w:rPr>
        <w:t>создание условий для творческой самореализации жителей района;</w:t>
      </w:r>
    </w:p>
    <w:p w:rsidR="00FB71AA" w:rsidRPr="00C15FA3" w:rsidRDefault="00FB71AA" w:rsidP="005A28FA">
      <w:pPr>
        <w:pStyle w:val="ac"/>
        <w:widowControl w:val="0"/>
        <w:numPr>
          <w:ilvl w:val="0"/>
          <w:numId w:val="2"/>
        </w:numPr>
        <w:autoSpaceDE w:val="0"/>
        <w:autoSpaceDN w:val="0"/>
        <w:ind w:left="0" w:right="6" w:firstLine="709"/>
        <w:contextualSpacing w:val="0"/>
        <w:jc w:val="both"/>
        <w:rPr>
          <w:sz w:val="28"/>
          <w:szCs w:val="28"/>
        </w:rPr>
      </w:pPr>
      <w:r w:rsidRPr="00C15FA3">
        <w:rPr>
          <w:sz w:val="28"/>
          <w:szCs w:val="28"/>
        </w:rPr>
        <w:t>вовлечение населения в создание и продвижение культурного продукта;</w:t>
      </w:r>
    </w:p>
    <w:p w:rsidR="00FB71AA" w:rsidRPr="00C15FA3" w:rsidRDefault="00FB71AA" w:rsidP="005A28FA">
      <w:pPr>
        <w:pStyle w:val="ac"/>
        <w:widowControl w:val="0"/>
        <w:numPr>
          <w:ilvl w:val="0"/>
          <w:numId w:val="2"/>
        </w:numPr>
        <w:autoSpaceDE w:val="0"/>
        <w:autoSpaceDN w:val="0"/>
        <w:ind w:left="0" w:right="6" w:firstLine="709"/>
        <w:contextualSpacing w:val="0"/>
        <w:jc w:val="both"/>
        <w:rPr>
          <w:sz w:val="28"/>
          <w:szCs w:val="28"/>
        </w:rPr>
      </w:pPr>
      <w:r w:rsidRPr="00C15FA3">
        <w:rPr>
          <w:sz w:val="28"/>
          <w:szCs w:val="28"/>
        </w:rPr>
        <w:t>расширение участия в культурной жизни категорий населения, нуждающихся в дополнительных мерах социальной поддержки;</w:t>
      </w:r>
    </w:p>
    <w:p w:rsidR="00FB71AA" w:rsidRPr="00C15FA3" w:rsidRDefault="00FB71AA" w:rsidP="005A28FA">
      <w:pPr>
        <w:pStyle w:val="ac"/>
        <w:widowControl w:val="0"/>
        <w:numPr>
          <w:ilvl w:val="0"/>
          <w:numId w:val="2"/>
        </w:numPr>
        <w:autoSpaceDE w:val="0"/>
        <w:autoSpaceDN w:val="0"/>
        <w:ind w:left="0" w:right="6" w:firstLine="709"/>
        <w:contextualSpacing w:val="0"/>
        <w:jc w:val="both"/>
        <w:rPr>
          <w:sz w:val="28"/>
          <w:szCs w:val="28"/>
        </w:rPr>
      </w:pPr>
      <w:r w:rsidRPr="00C15FA3">
        <w:rPr>
          <w:sz w:val="28"/>
          <w:szCs w:val="28"/>
        </w:rPr>
        <w:t>развитие виртуальных, дистанционных и нестационарных форм культурного обслуживания населения;</w:t>
      </w:r>
    </w:p>
    <w:p w:rsidR="00FB71AA" w:rsidRPr="00C15FA3" w:rsidRDefault="00FB71AA" w:rsidP="005A28FA">
      <w:pPr>
        <w:pStyle w:val="ac"/>
        <w:widowControl w:val="0"/>
        <w:numPr>
          <w:ilvl w:val="0"/>
          <w:numId w:val="2"/>
        </w:numPr>
        <w:autoSpaceDE w:val="0"/>
        <w:autoSpaceDN w:val="0"/>
        <w:ind w:left="0" w:right="6" w:firstLine="709"/>
        <w:contextualSpacing w:val="0"/>
        <w:jc w:val="both"/>
        <w:rPr>
          <w:sz w:val="28"/>
          <w:szCs w:val="28"/>
        </w:rPr>
      </w:pPr>
      <w:r w:rsidRPr="00C15FA3">
        <w:rPr>
          <w:sz w:val="28"/>
          <w:szCs w:val="28"/>
        </w:rPr>
        <w:t>создание единого современного информационного ресурса сферы культуры Ивнянского района;</w:t>
      </w:r>
    </w:p>
    <w:p w:rsidR="00FB71AA" w:rsidRPr="00C15FA3" w:rsidRDefault="00FB71AA" w:rsidP="005A28FA">
      <w:pPr>
        <w:pStyle w:val="ac"/>
        <w:widowControl w:val="0"/>
        <w:numPr>
          <w:ilvl w:val="0"/>
          <w:numId w:val="2"/>
        </w:numPr>
        <w:autoSpaceDE w:val="0"/>
        <w:autoSpaceDN w:val="0"/>
        <w:ind w:left="0" w:right="6" w:firstLine="709"/>
        <w:contextualSpacing w:val="0"/>
        <w:jc w:val="both"/>
        <w:rPr>
          <w:sz w:val="28"/>
          <w:szCs w:val="28"/>
        </w:rPr>
      </w:pPr>
      <w:r w:rsidRPr="00C15FA3">
        <w:rPr>
          <w:sz w:val="28"/>
          <w:szCs w:val="28"/>
        </w:rPr>
        <w:t>разработка и реализация брендинговых проектов в сфере культуры.</w:t>
      </w:r>
    </w:p>
    <w:p w:rsidR="00FB71AA" w:rsidRPr="00C15FA3" w:rsidRDefault="00FB71AA" w:rsidP="005A28FA">
      <w:pPr>
        <w:pStyle w:val="ae"/>
        <w:ind w:left="0" w:right="6" w:firstLine="709"/>
        <w:jc w:val="both"/>
      </w:pPr>
      <w:r w:rsidRPr="00C15FA3">
        <w:t>В рамках реформ муниципального казённого учреждения «Управление культуры администрации муниципального района «Ивнянский район» Белгородской области» запланирована реализация следующих мероприятий:</w:t>
      </w:r>
    </w:p>
    <w:p w:rsidR="00FB71AA" w:rsidRPr="00C15FA3" w:rsidRDefault="00FB71AA" w:rsidP="005A28FA">
      <w:pPr>
        <w:pStyle w:val="ac"/>
        <w:widowControl w:val="0"/>
        <w:numPr>
          <w:ilvl w:val="0"/>
          <w:numId w:val="2"/>
        </w:numPr>
        <w:autoSpaceDE w:val="0"/>
        <w:autoSpaceDN w:val="0"/>
        <w:ind w:left="0" w:right="6" w:firstLine="709"/>
        <w:contextualSpacing w:val="0"/>
        <w:jc w:val="both"/>
        <w:rPr>
          <w:sz w:val="28"/>
          <w:szCs w:val="28"/>
        </w:rPr>
      </w:pPr>
      <w:r w:rsidRPr="00C15FA3">
        <w:rPr>
          <w:sz w:val="28"/>
          <w:szCs w:val="28"/>
        </w:rPr>
        <w:t xml:space="preserve">создание механизма стимулирования работников учреждений </w:t>
      </w:r>
      <w:r w:rsidR="005A28FA" w:rsidRPr="00C15FA3">
        <w:rPr>
          <w:sz w:val="28"/>
          <w:szCs w:val="28"/>
        </w:rPr>
        <w:br/>
      </w:r>
      <w:r w:rsidRPr="00C15FA3">
        <w:rPr>
          <w:sz w:val="28"/>
          <w:szCs w:val="28"/>
        </w:rPr>
        <w:t>и организаций культуры, искусства, оказывающих услуги (выполняющих работы) различной сложности, включающего установление более высокого уровня заработной платы, обеспечение выполнения требований к качеству оказания услуг, прозрачное формирование оплаты труда, внедрение современных норм труда, направленных на повышение качества оказания муниципальных услуг;</w:t>
      </w:r>
    </w:p>
    <w:p w:rsidR="00FB71AA" w:rsidRPr="00C15FA3" w:rsidRDefault="00FB71AA" w:rsidP="005A28FA">
      <w:pPr>
        <w:pStyle w:val="ac"/>
        <w:widowControl w:val="0"/>
        <w:numPr>
          <w:ilvl w:val="0"/>
          <w:numId w:val="2"/>
        </w:numPr>
        <w:autoSpaceDE w:val="0"/>
        <w:autoSpaceDN w:val="0"/>
        <w:ind w:left="0" w:right="3" w:firstLine="709"/>
        <w:contextualSpacing w:val="0"/>
        <w:jc w:val="both"/>
        <w:rPr>
          <w:sz w:val="28"/>
          <w:szCs w:val="28"/>
        </w:rPr>
      </w:pPr>
      <w:r w:rsidRPr="00C15FA3">
        <w:rPr>
          <w:sz w:val="28"/>
          <w:szCs w:val="28"/>
        </w:rPr>
        <w:t xml:space="preserve">поэтапный рост оплаты труда работников учреждений культуры, искусства достижение целевых показателей по доведению уровня оплаты труда (средней заработной платы) работников учреждений культуры до уровня средней заработной платы в регионах Российской Федерации в соответствии </w:t>
      </w:r>
      <w:r w:rsidR="00F9418D" w:rsidRPr="00C15FA3">
        <w:rPr>
          <w:sz w:val="28"/>
          <w:szCs w:val="28"/>
        </w:rPr>
        <w:br/>
      </w:r>
      <w:r w:rsidRPr="00C15FA3">
        <w:rPr>
          <w:sz w:val="28"/>
          <w:szCs w:val="28"/>
        </w:rPr>
        <w:lastRenderedPageBreak/>
        <w:t>с Указом Президента Российской Федерации от 7 мая 2012 года №</w:t>
      </w:r>
      <w:r w:rsidR="005A28FA" w:rsidRPr="00C15FA3">
        <w:rPr>
          <w:sz w:val="28"/>
          <w:szCs w:val="28"/>
        </w:rPr>
        <w:t xml:space="preserve"> </w:t>
      </w:r>
      <w:r w:rsidRPr="00C15FA3">
        <w:rPr>
          <w:sz w:val="28"/>
          <w:szCs w:val="28"/>
        </w:rPr>
        <w:t xml:space="preserve">597 </w:t>
      </w:r>
      <w:r w:rsidR="005A28FA" w:rsidRPr="00C15FA3">
        <w:rPr>
          <w:sz w:val="28"/>
          <w:szCs w:val="28"/>
        </w:rPr>
        <w:br/>
      </w:r>
      <w:r w:rsidRPr="00C15FA3">
        <w:rPr>
          <w:sz w:val="28"/>
          <w:szCs w:val="28"/>
        </w:rPr>
        <w:t>«О мероприятиях по реализации</w:t>
      </w:r>
      <w:r w:rsidRPr="00C15FA3">
        <w:rPr>
          <w:sz w:val="28"/>
          <w:szCs w:val="28"/>
        </w:rPr>
        <w:tab/>
        <w:t xml:space="preserve"> государственной</w:t>
      </w:r>
      <w:r w:rsidR="005A28FA" w:rsidRPr="00C15FA3">
        <w:rPr>
          <w:sz w:val="28"/>
          <w:szCs w:val="28"/>
        </w:rPr>
        <w:t xml:space="preserve"> </w:t>
      </w:r>
      <w:r w:rsidRPr="00C15FA3">
        <w:rPr>
          <w:sz w:val="28"/>
          <w:szCs w:val="28"/>
        </w:rPr>
        <w:t>социальной политики»;</w:t>
      </w:r>
    </w:p>
    <w:p w:rsidR="00FB71AA" w:rsidRPr="00C15FA3" w:rsidRDefault="00FB71AA" w:rsidP="005A28FA">
      <w:pPr>
        <w:pStyle w:val="ac"/>
        <w:widowControl w:val="0"/>
        <w:numPr>
          <w:ilvl w:val="0"/>
          <w:numId w:val="2"/>
        </w:numPr>
        <w:autoSpaceDE w:val="0"/>
        <w:autoSpaceDN w:val="0"/>
        <w:ind w:left="0" w:right="3" w:firstLine="709"/>
        <w:contextualSpacing w:val="0"/>
        <w:jc w:val="both"/>
        <w:rPr>
          <w:sz w:val="28"/>
          <w:szCs w:val="28"/>
        </w:rPr>
      </w:pPr>
      <w:r w:rsidRPr="00C15FA3">
        <w:rPr>
          <w:sz w:val="28"/>
          <w:szCs w:val="28"/>
        </w:rPr>
        <w:t>создание предпосылок для появления в бюджетном секторе конкурентоспособных специалистов и менеджеров, сохранение и развитие кадрового потенциала работников сферы культуры;</w:t>
      </w:r>
    </w:p>
    <w:p w:rsidR="00FB71AA" w:rsidRPr="00C15FA3" w:rsidRDefault="00FB71AA" w:rsidP="005A28FA">
      <w:pPr>
        <w:pStyle w:val="ac"/>
        <w:widowControl w:val="0"/>
        <w:numPr>
          <w:ilvl w:val="0"/>
          <w:numId w:val="2"/>
        </w:numPr>
        <w:autoSpaceDE w:val="0"/>
        <w:autoSpaceDN w:val="0"/>
        <w:ind w:left="0" w:right="3" w:firstLine="709"/>
        <w:contextualSpacing w:val="0"/>
        <w:jc w:val="both"/>
        <w:rPr>
          <w:sz w:val="28"/>
          <w:szCs w:val="28"/>
        </w:rPr>
      </w:pPr>
      <w:r w:rsidRPr="00C15FA3">
        <w:rPr>
          <w:sz w:val="28"/>
          <w:szCs w:val="28"/>
        </w:rPr>
        <w:t>оптимизация сети учреждений культуры и развитие передвижных центров обслуживания населения;</w:t>
      </w:r>
    </w:p>
    <w:p w:rsidR="00FB71AA" w:rsidRPr="00C15FA3" w:rsidRDefault="00FB71AA" w:rsidP="005A28FA">
      <w:pPr>
        <w:pStyle w:val="ac"/>
        <w:widowControl w:val="0"/>
        <w:numPr>
          <w:ilvl w:val="0"/>
          <w:numId w:val="2"/>
        </w:numPr>
        <w:autoSpaceDE w:val="0"/>
        <w:autoSpaceDN w:val="0"/>
        <w:ind w:left="0" w:right="3" w:firstLine="709"/>
        <w:contextualSpacing w:val="0"/>
        <w:jc w:val="both"/>
        <w:rPr>
          <w:sz w:val="28"/>
          <w:szCs w:val="28"/>
        </w:rPr>
      </w:pPr>
      <w:r w:rsidRPr="00C15FA3">
        <w:rPr>
          <w:sz w:val="28"/>
          <w:szCs w:val="28"/>
        </w:rPr>
        <w:t xml:space="preserve">создание и развитие социально-культурных кластеров </w:t>
      </w:r>
      <w:r w:rsidR="005A28FA" w:rsidRPr="00C15FA3">
        <w:rPr>
          <w:sz w:val="28"/>
          <w:szCs w:val="28"/>
        </w:rPr>
        <w:br/>
      </w:r>
      <w:r w:rsidRPr="00C15FA3">
        <w:rPr>
          <w:sz w:val="28"/>
          <w:szCs w:val="28"/>
        </w:rPr>
        <w:t>в муниципальных образованиях района.</w:t>
      </w:r>
    </w:p>
    <w:p w:rsidR="00FB71AA" w:rsidRPr="00C15FA3" w:rsidRDefault="00FB71AA" w:rsidP="005A28FA">
      <w:pPr>
        <w:pStyle w:val="ae"/>
        <w:ind w:left="0" w:right="3" w:firstLine="709"/>
        <w:jc w:val="both"/>
      </w:pPr>
      <w:r w:rsidRPr="00C15FA3">
        <w:t xml:space="preserve">В случае если подпрограмма 6 не будет реализована, могут возникнуть риски исполнения поручений Президента Российской Федерации </w:t>
      </w:r>
      <w:r w:rsidR="005A28FA" w:rsidRPr="00C15FA3">
        <w:br/>
      </w:r>
      <w:r w:rsidRPr="00C15FA3">
        <w:t>и Правительства Российской Федерации, Правительства Белгородской области по вопросам в сфере культуры.</w:t>
      </w:r>
    </w:p>
    <w:p w:rsidR="00FB71AA" w:rsidRPr="00C15FA3" w:rsidRDefault="00FB71AA" w:rsidP="005A28FA">
      <w:pPr>
        <w:pStyle w:val="ae"/>
        <w:ind w:left="0" w:right="3" w:firstLine="709"/>
        <w:jc w:val="both"/>
        <w:rPr>
          <w:sz w:val="24"/>
        </w:rPr>
      </w:pPr>
    </w:p>
    <w:p w:rsidR="00FB71AA" w:rsidRPr="00C15FA3" w:rsidRDefault="00FB71AA" w:rsidP="005A28FA">
      <w:pPr>
        <w:pStyle w:val="1"/>
        <w:keepNext w:val="0"/>
        <w:keepLines w:val="0"/>
        <w:widowControl w:val="0"/>
        <w:numPr>
          <w:ilvl w:val="0"/>
          <w:numId w:val="3"/>
        </w:numPr>
        <w:tabs>
          <w:tab w:val="left" w:pos="1956"/>
        </w:tabs>
        <w:autoSpaceDE w:val="0"/>
        <w:autoSpaceDN w:val="0"/>
        <w:spacing w:before="0"/>
        <w:ind w:left="0" w:right="6" w:firstLine="709"/>
        <w:jc w:val="both"/>
        <w:rPr>
          <w:rFonts w:ascii="Times New Roman" w:hAnsi="Times New Roman" w:cs="Times New Roman"/>
          <w:color w:val="auto"/>
        </w:rPr>
      </w:pPr>
      <w:r w:rsidRPr="00C15FA3">
        <w:rPr>
          <w:rFonts w:ascii="Times New Roman" w:hAnsi="Times New Roman" w:cs="Times New Roman"/>
          <w:color w:val="auto"/>
        </w:rPr>
        <w:t>Цель (цели), задачи, сроки и этапы реализации подпрограммы 6</w:t>
      </w:r>
    </w:p>
    <w:p w:rsidR="005A28FA" w:rsidRPr="00C15FA3" w:rsidRDefault="005A28FA" w:rsidP="005A28FA">
      <w:pPr>
        <w:pStyle w:val="ae"/>
        <w:ind w:left="0" w:right="6" w:firstLine="709"/>
        <w:jc w:val="both"/>
      </w:pPr>
    </w:p>
    <w:p w:rsidR="00FB71AA" w:rsidRPr="00C15FA3" w:rsidRDefault="00FB71AA" w:rsidP="005A28FA">
      <w:pPr>
        <w:pStyle w:val="ae"/>
        <w:ind w:left="0" w:right="6" w:firstLine="709"/>
        <w:jc w:val="both"/>
      </w:pPr>
      <w:r w:rsidRPr="00C15FA3">
        <w:t xml:space="preserve">Целью подпрограммы 6 является реализация основных направлений муниципальной политики в целях создания благоприятных условий </w:t>
      </w:r>
      <w:r w:rsidR="00A52CA1" w:rsidRPr="00C15FA3">
        <w:br/>
      </w:r>
      <w:r w:rsidRPr="00C15FA3">
        <w:t xml:space="preserve">для устойчивого развития культуры </w:t>
      </w:r>
      <w:r w:rsidR="00A52CA1" w:rsidRPr="00C15FA3">
        <w:t>и искусства</w:t>
      </w:r>
      <w:r w:rsidR="0058047C" w:rsidRPr="00C15FA3">
        <w:t xml:space="preserve"> </w:t>
      </w:r>
      <w:r w:rsidRPr="00C15FA3">
        <w:t>Ивнянского района</w:t>
      </w:r>
    </w:p>
    <w:p w:rsidR="00FB71AA" w:rsidRPr="00C15FA3" w:rsidRDefault="00FB71AA" w:rsidP="005A28FA">
      <w:pPr>
        <w:pStyle w:val="ae"/>
        <w:spacing w:line="321" w:lineRule="exact"/>
        <w:ind w:left="0" w:right="6" w:firstLine="709"/>
        <w:jc w:val="both"/>
      </w:pPr>
      <w:r w:rsidRPr="00C15FA3">
        <w:t>Задач</w:t>
      </w:r>
      <w:r w:rsidR="005A28FA" w:rsidRPr="00C15FA3">
        <w:t>ей</w:t>
      </w:r>
      <w:r w:rsidRPr="00C15FA3">
        <w:t xml:space="preserve"> подпрограммы 6 явля</w:t>
      </w:r>
      <w:r w:rsidR="005A28FA" w:rsidRPr="00C15FA3">
        <w:t>е</w:t>
      </w:r>
      <w:r w:rsidRPr="00C15FA3">
        <w:t>тся</w:t>
      </w:r>
      <w:r w:rsidR="005A28FA" w:rsidRPr="00C15FA3">
        <w:t xml:space="preserve"> и</w:t>
      </w:r>
      <w:r w:rsidRPr="00C15FA3">
        <w:t>сполнение муниципальных функций муниципальным казённым учреждением «Управление культуры администрации муниципального района «Ивнянский район» Белгородской области» в соответствии с действующим законодательством.</w:t>
      </w:r>
    </w:p>
    <w:p w:rsidR="00FB71AA" w:rsidRPr="00C15FA3" w:rsidRDefault="00FB71AA" w:rsidP="00FB71AA">
      <w:pPr>
        <w:pStyle w:val="ae"/>
        <w:ind w:left="0" w:right="6" w:firstLine="709"/>
        <w:jc w:val="both"/>
      </w:pPr>
      <w:r w:rsidRPr="00C15FA3">
        <w:t xml:space="preserve">Основным показателем конечного результата реализации </w:t>
      </w:r>
      <w:r w:rsidR="005A28FA" w:rsidRPr="00C15FA3">
        <w:br/>
      </w:r>
      <w:r w:rsidRPr="00C15FA3">
        <w:t xml:space="preserve">подпрограммы 6 является отношение средней заработной платы работников учреждений культуры к средней заработной плате в Белгородской области. Значение данного показателя должно составить 100% уровня средней заработной платы по региону. </w:t>
      </w:r>
    </w:p>
    <w:p w:rsidR="00FB71AA" w:rsidRPr="00C15FA3" w:rsidRDefault="00FB71AA" w:rsidP="00FB71AA">
      <w:pPr>
        <w:pStyle w:val="TableParagraph"/>
        <w:spacing w:line="322" w:lineRule="exact"/>
        <w:ind w:firstLine="709"/>
        <w:jc w:val="both"/>
        <w:rPr>
          <w:sz w:val="28"/>
          <w:szCs w:val="28"/>
        </w:rPr>
      </w:pPr>
      <w:r w:rsidRPr="00C15FA3">
        <w:rPr>
          <w:sz w:val="28"/>
          <w:szCs w:val="28"/>
        </w:rPr>
        <w:t>Сроки реализации подпрограммы 6 – два этапа:</w:t>
      </w:r>
    </w:p>
    <w:p w:rsidR="00FB71AA" w:rsidRPr="00C15FA3" w:rsidRDefault="00FB71AA" w:rsidP="00FB71AA">
      <w:pPr>
        <w:pStyle w:val="TableParagraph"/>
        <w:spacing w:line="322" w:lineRule="exact"/>
        <w:ind w:firstLine="709"/>
        <w:jc w:val="both"/>
        <w:rPr>
          <w:sz w:val="28"/>
          <w:szCs w:val="28"/>
        </w:rPr>
      </w:pPr>
      <w:r w:rsidRPr="00C15FA3">
        <w:rPr>
          <w:sz w:val="28"/>
          <w:szCs w:val="28"/>
        </w:rPr>
        <w:t>1 этап: 2015 – 2020 годы;</w:t>
      </w:r>
    </w:p>
    <w:p w:rsidR="00FB71AA" w:rsidRPr="00C15FA3" w:rsidRDefault="00FB71AA" w:rsidP="00FB71AA">
      <w:pPr>
        <w:pStyle w:val="ae"/>
        <w:spacing w:before="3"/>
        <w:ind w:left="0" w:right="3" w:firstLine="709"/>
        <w:jc w:val="both"/>
      </w:pPr>
      <w:r w:rsidRPr="00C15FA3">
        <w:t>2 этап: 2021 – 202</w:t>
      </w:r>
      <w:r w:rsidR="00566ADE" w:rsidRPr="00C15FA3">
        <w:t>6</w:t>
      </w:r>
      <w:r w:rsidRPr="00C15FA3">
        <w:t xml:space="preserve"> годы.</w:t>
      </w:r>
    </w:p>
    <w:p w:rsidR="00FB71AA" w:rsidRPr="00C15FA3" w:rsidRDefault="00FB71AA" w:rsidP="00FB71AA">
      <w:pPr>
        <w:pStyle w:val="ae"/>
        <w:spacing w:before="3"/>
        <w:ind w:left="0" w:right="3" w:firstLine="709"/>
        <w:jc w:val="both"/>
      </w:pPr>
    </w:p>
    <w:p w:rsidR="00FB71AA" w:rsidRPr="00C15FA3" w:rsidRDefault="00FB71AA" w:rsidP="00F57B8C">
      <w:pPr>
        <w:pStyle w:val="1"/>
        <w:keepNext w:val="0"/>
        <w:keepLines w:val="0"/>
        <w:widowControl w:val="0"/>
        <w:numPr>
          <w:ilvl w:val="0"/>
          <w:numId w:val="3"/>
        </w:numPr>
        <w:tabs>
          <w:tab w:val="left" w:pos="2388"/>
        </w:tabs>
        <w:autoSpaceDE w:val="0"/>
        <w:autoSpaceDN w:val="0"/>
        <w:spacing w:before="1"/>
        <w:ind w:left="0" w:right="3" w:firstLine="0"/>
        <w:jc w:val="center"/>
        <w:rPr>
          <w:rFonts w:ascii="Times New Roman" w:hAnsi="Times New Roman" w:cs="Times New Roman"/>
          <w:color w:val="auto"/>
        </w:rPr>
      </w:pPr>
      <w:r w:rsidRPr="00C15FA3">
        <w:rPr>
          <w:rFonts w:ascii="Times New Roman" w:hAnsi="Times New Roman" w:cs="Times New Roman"/>
          <w:color w:val="auto"/>
        </w:rPr>
        <w:t>Обоснование выделения системы основных мероприятий и краткое описание основных мероприятий подпрограммы</w:t>
      </w:r>
    </w:p>
    <w:p w:rsidR="00FB71AA" w:rsidRPr="00C15FA3" w:rsidRDefault="00FB71AA" w:rsidP="00FB71AA">
      <w:pPr>
        <w:pStyle w:val="ae"/>
        <w:spacing w:before="6"/>
        <w:ind w:left="0" w:right="3" w:firstLine="709"/>
        <w:jc w:val="both"/>
        <w:rPr>
          <w:b/>
        </w:rPr>
      </w:pPr>
    </w:p>
    <w:p w:rsidR="00FB71AA" w:rsidRPr="00C15FA3" w:rsidRDefault="00FB71AA" w:rsidP="00FB71AA">
      <w:pPr>
        <w:pStyle w:val="ae"/>
        <w:ind w:left="0" w:right="3" w:firstLine="709"/>
        <w:jc w:val="both"/>
      </w:pPr>
      <w:r w:rsidRPr="00C15FA3">
        <w:t>В рамках подпрограммы 6 будут реализованы следующие основные мероприятия:</w:t>
      </w:r>
    </w:p>
    <w:p w:rsidR="00FB71AA" w:rsidRPr="00C15FA3" w:rsidRDefault="00FB71AA" w:rsidP="00FB71AA">
      <w:pPr>
        <w:tabs>
          <w:tab w:val="left" w:pos="2718"/>
        </w:tabs>
        <w:spacing w:line="321" w:lineRule="exact"/>
        <w:ind w:right="3" w:firstLine="709"/>
        <w:jc w:val="both"/>
        <w:rPr>
          <w:sz w:val="28"/>
          <w:szCs w:val="28"/>
        </w:rPr>
      </w:pPr>
      <w:r w:rsidRPr="00C15FA3">
        <w:rPr>
          <w:sz w:val="28"/>
          <w:szCs w:val="28"/>
        </w:rPr>
        <w:t>6.1.1. Обеспечение функций органов власти муниципального района «Ивнянский район».</w:t>
      </w:r>
    </w:p>
    <w:p w:rsidR="00FB71AA" w:rsidRPr="00C15FA3" w:rsidRDefault="00FB71AA" w:rsidP="00FB71AA">
      <w:pPr>
        <w:pStyle w:val="ae"/>
        <w:ind w:left="0" w:right="3" w:firstLine="709"/>
        <w:jc w:val="both"/>
      </w:pPr>
      <w:r w:rsidRPr="00C15FA3">
        <w:t xml:space="preserve">Реализация данного  мероприятия направлена на выполнение задачи  </w:t>
      </w:r>
      <w:r w:rsidR="005A28FA" w:rsidRPr="00C15FA3">
        <w:br/>
      </w:r>
      <w:r w:rsidRPr="00C15FA3">
        <w:t xml:space="preserve">по исполнению муниципальных функций управлением культуры </w:t>
      </w:r>
      <w:r w:rsidR="005A28FA" w:rsidRPr="00C15FA3">
        <w:br/>
      </w:r>
      <w:r w:rsidRPr="00C15FA3">
        <w:t xml:space="preserve">в соответствии с действующим законодательством и обеспечивает стабильное функционирование сферы культуры, соблюдение норм федерального законодательства и законодательства Белгородской области в данной сфере, </w:t>
      </w:r>
      <w:r w:rsidRPr="00C15FA3">
        <w:lastRenderedPageBreak/>
        <w:t xml:space="preserve">выполнение поручений Президента Российской Федерации, Правительства Российской Федерации и федеральных органов государственной власти </w:t>
      </w:r>
      <w:r w:rsidR="005A28FA" w:rsidRPr="00C15FA3">
        <w:br/>
      </w:r>
      <w:r w:rsidRPr="00C15FA3">
        <w:t>и решений администрации муниципального района «Ивнянский район».</w:t>
      </w:r>
    </w:p>
    <w:p w:rsidR="00FB71AA" w:rsidRPr="00C15FA3" w:rsidRDefault="00FB71AA" w:rsidP="00FB71AA">
      <w:pPr>
        <w:pStyle w:val="ae"/>
        <w:spacing w:before="2"/>
        <w:ind w:left="0" w:right="3" w:firstLine="709"/>
        <w:jc w:val="both"/>
      </w:pPr>
      <w:r w:rsidRPr="00C15FA3">
        <w:t xml:space="preserve">Данное мероприятие направлено также на реализацию структурных реформ в сфере культуры. В частности, одним из основных направлений реформирования на период реализации подпрограммы 6 является реализация Программы поэтапного совершенствования системы оплаты труда </w:t>
      </w:r>
      <w:r w:rsidR="005A28FA" w:rsidRPr="00C15FA3">
        <w:br/>
      </w:r>
      <w:r w:rsidRPr="00C15FA3">
        <w:t xml:space="preserve">в муниципальных учреждениях на 2012 – 2018 годы, утвержденной распоряжением Правительства Российской Федерации от 26 ноября 2012 года № 2190-р, и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утверждаемых </w:t>
      </w:r>
      <w:r w:rsidR="005A28FA" w:rsidRPr="00C15FA3">
        <w:br/>
      </w:r>
      <w:r w:rsidRPr="00C15FA3">
        <w:t xml:space="preserve">на соответствующий год решением Российской трехсторонней комиссии </w:t>
      </w:r>
      <w:r w:rsidR="005A28FA" w:rsidRPr="00C15FA3">
        <w:br/>
      </w:r>
      <w:r w:rsidRPr="00C15FA3">
        <w:t>по регулированию социально-трудовых отношений.</w:t>
      </w:r>
    </w:p>
    <w:p w:rsidR="00FB71AA" w:rsidRPr="00C15FA3" w:rsidRDefault="00FB71AA" w:rsidP="00FB71AA">
      <w:pPr>
        <w:pStyle w:val="ae"/>
        <w:spacing w:before="2"/>
        <w:ind w:left="0" w:right="3" w:firstLine="709"/>
        <w:jc w:val="both"/>
      </w:pPr>
      <w:r w:rsidRPr="00C15FA3">
        <w:t>В рамках данного основного мероприятия будет осуществляться финансирование текущей деятельности муниципального казённого учреждения «Управление культуры администрации муниципального района «Ивнянский район» Белгородской области» за счет средств местного бюджета.</w:t>
      </w:r>
    </w:p>
    <w:p w:rsidR="00FB71AA" w:rsidRPr="00C15FA3" w:rsidRDefault="00FB71AA" w:rsidP="00FB71AA">
      <w:pPr>
        <w:pStyle w:val="ae"/>
        <w:spacing w:line="321" w:lineRule="exact"/>
        <w:ind w:left="0" w:right="3" w:firstLine="709"/>
        <w:jc w:val="both"/>
      </w:pPr>
      <w:r w:rsidRPr="00C15FA3">
        <w:t>6.1.2. Обеспечение деятельности муниципальных учреждений.</w:t>
      </w:r>
    </w:p>
    <w:p w:rsidR="00FB71AA" w:rsidRPr="00C15FA3" w:rsidRDefault="00FB71AA" w:rsidP="00FB71AA">
      <w:pPr>
        <w:pStyle w:val="ae"/>
        <w:spacing w:line="321" w:lineRule="exact"/>
        <w:ind w:left="0" w:right="3" w:firstLine="709"/>
        <w:jc w:val="both"/>
      </w:pPr>
      <w:r w:rsidRPr="00C15FA3">
        <w:t>В рамках данного основного мероприятия будет осуществляться финансирование текущей деятельности централизованной бухгалтерии, административно-хозяйственной группы при управлении культуры за счет средств местного бюджета.</w:t>
      </w:r>
    </w:p>
    <w:p w:rsidR="00FB71AA" w:rsidRPr="00C15FA3" w:rsidRDefault="00FB71AA" w:rsidP="00F57B8C">
      <w:pPr>
        <w:pStyle w:val="ae"/>
        <w:ind w:left="0" w:right="3" w:firstLine="709"/>
        <w:jc w:val="both"/>
      </w:pPr>
      <w:r w:rsidRPr="00C15FA3">
        <w:t xml:space="preserve">Исчерпывающий перечень мероприятий подпрограммы 6 представлен </w:t>
      </w:r>
      <w:r w:rsidR="005A28FA" w:rsidRPr="00C15FA3">
        <w:br/>
      </w:r>
      <w:r w:rsidRPr="00C15FA3">
        <w:t>в приложении № 1 к муниципальной программе.</w:t>
      </w:r>
    </w:p>
    <w:p w:rsidR="00FB71AA" w:rsidRPr="00C15FA3" w:rsidRDefault="00FB71AA" w:rsidP="00F57B8C">
      <w:pPr>
        <w:pStyle w:val="ae"/>
        <w:ind w:left="0" w:right="3" w:firstLine="709"/>
        <w:jc w:val="both"/>
      </w:pPr>
    </w:p>
    <w:p w:rsidR="00FB71AA" w:rsidRPr="00C15FA3" w:rsidRDefault="00FB71AA" w:rsidP="00F57B8C">
      <w:pPr>
        <w:pStyle w:val="ae"/>
        <w:numPr>
          <w:ilvl w:val="0"/>
          <w:numId w:val="3"/>
        </w:numPr>
        <w:ind w:left="0" w:right="3" w:firstLine="0"/>
        <w:jc w:val="center"/>
        <w:rPr>
          <w:b/>
        </w:rPr>
      </w:pPr>
      <w:r w:rsidRPr="00C15FA3">
        <w:rPr>
          <w:b/>
        </w:rPr>
        <w:t>Ресурсное обеспечение подпрограммы 6</w:t>
      </w:r>
    </w:p>
    <w:p w:rsidR="00FB71AA" w:rsidRPr="00C15FA3" w:rsidRDefault="00FB71AA" w:rsidP="00F57B8C">
      <w:pPr>
        <w:tabs>
          <w:tab w:val="left" w:pos="2657"/>
        </w:tabs>
        <w:ind w:right="3" w:firstLine="709"/>
        <w:jc w:val="both"/>
        <w:rPr>
          <w:sz w:val="28"/>
          <w:szCs w:val="28"/>
        </w:rPr>
      </w:pPr>
    </w:p>
    <w:p w:rsidR="00FB71AA" w:rsidRPr="00C15FA3" w:rsidRDefault="00FB71AA" w:rsidP="00F57B8C">
      <w:pPr>
        <w:tabs>
          <w:tab w:val="left" w:pos="2657"/>
        </w:tabs>
        <w:ind w:right="3" w:firstLine="709"/>
        <w:jc w:val="both"/>
        <w:rPr>
          <w:sz w:val="28"/>
          <w:szCs w:val="28"/>
        </w:rPr>
      </w:pPr>
      <w:r w:rsidRPr="00C15FA3">
        <w:rPr>
          <w:sz w:val="28"/>
          <w:szCs w:val="28"/>
        </w:rPr>
        <w:t>Информация о ресурсном обеспечении реализации подпрограммы 6, основных мероприятий, а также по годам реализации подпрограмм</w:t>
      </w:r>
      <w:r w:rsidR="005A28FA" w:rsidRPr="00C15FA3">
        <w:rPr>
          <w:sz w:val="28"/>
          <w:szCs w:val="28"/>
        </w:rPr>
        <w:t xml:space="preserve">ы 6 представлена в приложениях </w:t>
      </w:r>
      <w:r w:rsidRPr="00C15FA3">
        <w:rPr>
          <w:sz w:val="28"/>
          <w:szCs w:val="28"/>
        </w:rPr>
        <w:t>№ 3, 4 к муниципальной программе.</w:t>
      </w:r>
    </w:p>
    <w:p w:rsidR="00FB71AA" w:rsidRPr="00C15FA3" w:rsidRDefault="00FB71AA" w:rsidP="00F57B8C">
      <w:pPr>
        <w:tabs>
          <w:tab w:val="left" w:pos="2657"/>
        </w:tabs>
        <w:ind w:right="3" w:firstLine="709"/>
        <w:jc w:val="both"/>
        <w:rPr>
          <w:sz w:val="28"/>
          <w:szCs w:val="28"/>
        </w:rPr>
      </w:pPr>
      <w:r w:rsidRPr="00C15FA3">
        <w:rPr>
          <w:sz w:val="28"/>
          <w:szCs w:val="28"/>
        </w:rPr>
        <w:t>Сведения о методике расчета показателей приводятся в приложении № 6 к муниципальной программе.</w:t>
      </w:r>
    </w:p>
    <w:p w:rsidR="00FB71AA" w:rsidRPr="00C15FA3" w:rsidRDefault="00FB71AA" w:rsidP="00F57B8C">
      <w:pPr>
        <w:tabs>
          <w:tab w:val="left" w:pos="2657"/>
        </w:tabs>
        <w:ind w:right="3" w:firstLine="709"/>
        <w:jc w:val="both"/>
        <w:rPr>
          <w:sz w:val="28"/>
          <w:szCs w:val="28"/>
        </w:rPr>
      </w:pPr>
    </w:p>
    <w:p w:rsidR="00FB71AA" w:rsidRPr="00C15FA3" w:rsidRDefault="00FB71AA" w:rsidP="00F57B8C">
      <w:pPr>
        <w:pStyle w:val="1"/>
        <w:keepNext w:val="0"/>
        <w:keepLines w:val="0"/>
        <w:widowControl w:val="0"/>
        <w:numPr>
          <w:ilvl w:val="0"/>
          <w:numId w:val="3"/>
        </w:numPr>
        <w:tabs>
          <w:tab w:val="left" w:pos="2455"/>
        </w:tabs>
        <w:autoSpaceDE w:val="0"/>
        <w:autoSpaceDN w:val="0"/>
        <w:spacing w:before="0"/>
        <w:ind w:right="1762"/>
        <w:jc w:val="center"/>
        <w:rPr>
          <w:rFonts w:ascii="Times New Roman" w:hAnsi="Times New Roman" w:cs="Times New Roman"/>
          <w:color w:val="auto"/>
        </w:rPr>
      </w:pPr>
      <w:r w:rsidRPr="00C15FA3">
        <w:rPr>
          <w:rFonts w:ascii="Times New Roman" w:hAnsi="Times New Roman" w:cs="Times New Roman"/>
          <w:color w:val="auto"/>
        </w:rPr>
        <w:t>Прогноз показателей конечного результата реализации подпрограммы 6</w:t>
      </w:r>
    </w:p>
    <w:p w:rsidR="00FB71AA" w:rsidRPr="00C15FA3" w:rsidRDefault="00FB71AA" w:rsidP="00F57B8C">
      <w:pPr>
        <w:pStyle w:val="ae"/>
        <w:ind w:left="0"/>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28"/>
        <w:gridCol w:w="2353"/>
        <w:gridCol w:w="2606"/>
        <w:gridCol w:w="709"/>
        <w:gridCol w:w="708"/>
        <w:gridCol w:w="709"/>
        <w:gridCol w:w="709"/>
        <w:gridCol w:w="709"/>
        <w:gridCol w:w="708"/>
      </w:tblGrid>
      <w:tr w:rsidR="002F05FF" w:rsidRPr="00C15FA3" w:rsidTr="00A57275">
        <w:trPr>
          <w:trHeight w:val="321"/>
        </w:trPr>
        <w:tc>
          <w:tcPr>
            <w:tcW w:w="428" w:type="dxa"/>
            <w:vMerge w:val="restart"/>
          </w:tcPr>
          <w:p w:rsidR="00FB71AA" w:rsidRPr="00C15FA3" w:rsidRDefault="00FB71AA" w:rsidP="00F57B8C">
            <w:pPr>
              <w:pStyle w:val="TableParagraph"/>
              <w:ind w:left="71"/>
              <w:rPr>
                <w:b/>
                <w:sz w:val="24"/>
                <w:szCs w:val="24"/>
              </w:rPr>
            </w:pPr>
            <w:r w:rsidRPr="00C15FA3">
              <w:rPr>
                <w:b/>
                <w:sz w:val="24"/>
                <w:szCs w:val="24"/>
              </w:rPr>
              <w:t>№</w:t>
            </w:r>
          </w:p>
        </w:tc>
        <w:tc>
          <w:tcPr>
            <w:tcW w:w="2353" w:type="dxa"/>
            <w:vMerge w:val="restart"/>
          </w:tcPr>
          <w:p w:rsidR="00FB71AA" w:rsidRPr="00C15FA3" w:rsidRDefault="00FB71AA" w:rsidP="00F57B8C">
            <w:pPr>
              <w:pStyle w:val="TableParagraph"/>
              <w:ind w:left="263" w:right="260"/>
              <w:jc w:val="center"/>
              <w:rPr>
                <w:b/>
                <w:sz w:val="24"/>
                <w:szCs w:val="24"/>
              </w:rPr>
            </w:pPr>
            <w:r w:rsidRPr="00C15FA3">
              <w:rPr>
                <w:b/>
                <w:sz w:val="24"/>
                <w:szCs w:val="24"/>
              </w:rPr>
              <w:t>Наименование показателя, единица измерения</w:t>
            </w:r>
          </w:p>
        </w:tc>
        <w:tc>
          <w:tcPr>
            <w:tcW w:w="2606" w:type="dxa"/>
            <w:vMerge w:val="restart"/>
          </w:tcPr>
          <w:p w:rsidR="00FB71AA" w:rsidRPr="00C15FA3" w:rsidRDefault="00FB71AA" w:rsidP="00F57B8C">
            <w:pPr>
              <w:pStyle w:val="TableParagraph"/>
              <w:ind w:left="522"/>
              <w:rPr>
                <w:b/>
                <w:sz w:val="24"/>
                <w:szCs w:val="24"/>
              </w:rPr>
            </w:pPr>
            <w:r w:rsidRPr="00C15FA3">
              <w:rPr>
                <w:b/>
                <w:sz w:val="24"/>
                <w:szCs w:val="24"/>
              </w:rPr>
              <w:t>Соисполнитель</w:t>
            </w:r>
          </w:p>
        </w:tc>
        <w:tc>
          <w:tcPr>
            <w:tcW w:w="4252" w:type="dxa"/>
            <w:gridSpan w:val="6"/>
          </w:tcPr>
          <w:p w:rsidR="00FB71AA" w:rsidRPr="00C15FA3" w:rsidRDefault="00FB71AA" w:rsidP="00F57B8C">
            <w:pPr>
              <w:pStyle w:val="TableParagraph"/>
              <w:ind w:left="258"/>
              <w:rPr>
                <w:b/>
                <w:sz w:val="24"/>
                <w:szCs w:val="24"/>
              </w:rPr>
            </w:pPr>
            <w:r w:rsidRPr="00C15FA3">
              <w:rPr>
                <w:b/>
                <w:sz w:val="24"/>
                <w:szCs w:val="24"/>
              </w:rPr>
              <w:t>Значение показателя по</w:t>
            </w:r>
            <w:r w:rsidR="00D20BC1" w:rsidRPr="00C15FA3">
              <w:rPr>
                <w:b/>
                <w:sz w:val="24"/>
                <w:szCs w:val="24"/>
              </w:rPr>
              <w:t xml:space="preserve"> годам</w:t>
            </w:r>
          </w:p>
        </w:tc>
      </w:tr>
      <w:tr w:rsidR="002F05FF" w:rsidRPr="00C15FA3" w:rsidTr="00A57275">
        <w:trPr>
          <w:trHeight w:val="1046"/>
        </w:trPr>
        <w:tc>
          <w:tcPr>
            <w:tcW w:w="428" w:type="dxa"/>
            <w:vMerge/>
          </w:tcPr>
          <w:p w:rsidR="00FB71AA" w:rsidRPr="00C15FA3" w:rsidRDefault="00FB71AA" w:rsidP="00642454"/>
        </w:tc>
        <w:tc>
          <w:tcPr>
            <w:tcW w:w="2353" w:type="dxa"/>
            <w:vMerge/>
          </w:tcPr>
          <w:p w:rsidR="00FB71AA" w:rsidRPr="00C15FA3" w:rsidRDefault="00FB71AA" w:rsidP="00642454"/>
        </w:tc>
        <w:tc>
          <w:tcPr>
            <w:tcW w:w="2606" w:type="dxa"/>
            <w:vMerge/>
          </w:tcPr>
          <w:p w:rsidR="00FB71AA" w:rsidRPr="00C15FA3" w:rsidRDefault="00FB71AA" w:rsidP="00642454"/>
        </w:tc>
        <w:tc>
          <w:tcPr>
            <w:tcW w:w="709" w:type="dxa"/>
          </w:tcPr>
          <w:p w:rsidR="00FB71AA" w:rsidRPr="00C15FA3" w:rsidRDefault="00FB71AA" w:rsidP="00642454">
            <w:pPr>
              <w:pStyle w:val="TableParagraph"/>
              <w:ind w:left="4"/>
              <w:jc w:val="center"/>
              <w:rPr>
                <w:b/>
                <w:sz w:val="24"/>
                <w:szCs w:val="24"/>
              </w:rPr>
            </w:pPr>
          </w:p>
        </w:tc>
        <w:tc>
          <w:tcPr>
            <w:tcW w:w="708" w:type="dxa"/>
          </w:tcPr>
          <w:p w:rsidR="00FB71AA" w:rsidRPr="00C15FA3" w:rsidRDefault="00FB71AA" w:rsidP="00642454">
            <w:pPr>
              <w:pStyle w:val="TableParagraph"/>
              <w:ind w:left="8"/>
              <w:jc w:val="center"/>
              <w:rPr>
                <w:b/>
                <w:sz w:val="24"/>
                <w:szCs w:val="24"/>
              </w:rPr>
            </w:pPr>
          </w:p>
        </w:tc>
        <w:tc>
          <w:tcPr>
            <w:tcW w:w="709" w:type="dxa"/>
          </w:tcPr>
          <w:p w:rsidR="00FB71AA" w:rsidRPr="00C15FA3" w:rsidRDefault="00FB71AA" w:rsidP="00642454">
            <w:pPr>
              <w:pStyle w:val="TableParagraph"/>
              <w:ind w:left="8"/>
              <w:jc w:val="center"/>
              <w:rPr>
                <w:b/>
                <w:sz w:val="24"/>
                <w:szCs w:val="24"/>
              </w:rPr>
            </w:pPr>
          </w:p>
        </w:tc>
        <w:tc>
          <w:tcPr>
            <w:tcW w:w="709" w:type="dxa"/>
          </w:tcPr>
          <w:p w:rsidR="00FB71AA" w:rsidRPr="00C15FA3" w:rsidRDefault="00FB71AA" w:rsidP="00642454">
            <w:pPr>
              <w:pStyle w:val="TableParagraph"/>
              <w:jc w:val="center"/>
              <w:rPr>
                <w:b/>
                <w:sz w:val="24"/>
                <w:szCs w:val="24"/>
              </w:rPr>
            </w:pPr>
          </w:p>
        </w:tc>
        <w:tc>
          <w:tcPr>
            <w:tcW w:w="709" w:type="dxa"/>
          </w:tcPr>
          <w:p w:rsidR="00FB71AA" w:rsidRPr="00C15FA3" w:rsidRDefault="00FB71AA" w:rsidP="00642454">
            <w:pPr>
              <w:pStyle w:val="TableParagraph"/>
              <w:ind w:left="5"/>
              <w:jc w:val="center"/>
              <w:rPr>
                <w:b/>
                <w:sz w:val="24"/>
                <w:szCs w:val="24"/>
              </w:rPr>
            </w:pPr>
          </w:p>
        </w:tc>
        <w:tc>
          <w:tcPr>
            <w:tcW w:w="708" w:type="dxa"/>
          </w:tcPr>
          <w:p w:rsidR="00FB71AA" w:rsidRPr="00C15FA3" w:rsidRDefault="00FB71AA" w:rsidP="00642454">
            <w:pPr>
              <w:pStyle w:val="TableParagraph"/>
              <w:ind w:left="11"/>
              <w:jc w:val="center"/>
              <w:rPr>
                <w:b/>
                <w:sz w:val="24"/>
                <w:szCs w:val="24"/>
              </w:rPr>
            </w:pPr>
          </w:p>
        </w:tc>
      </w:tr>
      <w:tr w:rsidR="002F05FF" w:rsidRPr="00C15FA3" w:rsidTr="00A57275">
        <w:trPr>
          <w:trHeight w:val="649"/>
        </w:trPr>
        <w:tc>
          <w:tcPr>
            <w:tcW w:w="428" w:type="dxa"/>
            <w:vMerge w:val="restart"/>
          </w:tcPr>
          <w:p w:rsidR="00FB71AA" w:rsidRPr="00C15FA3" w:rsidRDefault="00FB71AA" w:rsidP="00642454">
            <w:pPr>
              <w:pStyle w:val="TableParagraph"/>
              <w:spacing w:line="320" w:lineRule="exact"/>
              <w:ind w:left="9"/>
              <w:rPr>
                <w:b/>
                <w:sz w:val="24"/>
                <w:szCs w:val="24"/>
              </w:rPr>
            </w:pPr>
            <w:r w:rsidRPr="00C15FA3">
              <w:rPr>
                <w:b/>
                <w:sz w:val="24"/>
                <w:szCs w:val="24"/>
              </w:rPr>
              <w:t>1.</w:t>
            </w:r>
          </w:p>
          <w:p w:rsidR="00A57275" w:rsidRPr="00C15FA3" w:rsidRDefault="00A57275" w:rsidP="00642454">
            <w:pPr>
              <w:pStyle w:val="TableParagraph"/>
              <w:spacing w:line="320" w:lineRule="exact"/>
              <w:ind w:left="9"/>
              <w:rPr>
                <w:b/>
                <w:sz w:val="24"/>
                <w:szCs w:val="24"/>
              </w:rPr>
            </w:pPr>
          </w:p>
          <w:p w:rsidR="00A57275" w:rsidRPr="00C15FA3" w:rsidRDefault="00A57275" w:rsidP="00642454">
            <w:pPr>
              <w:pStyle w:val="TableParagraph"/>
              <w:spacing w:line="320" w:lineRule="exact"/>
              <w:ind w:left="9"/>
              <w:rPr>
                <w:b/>
                <w:sz w:val="24"/>
                <w:szCs w:val="24"/>
              </w:rPr>
            </w:pPr>
          </w:p>
          <w:p w:rsidR="00A57275" w:rsidRPr="00C15FA3" w:rsidRDefault="00A57275" w:rsidP="00642454">
            <w:pPr>
              <w:pStyle w:val="TableParagraph"/>
              <w:spacing w:line="320" w:lineRule="exact"/>
              <w:ind w:left="9"/>
              <w:rPr>
                <w:b/>
                <w:sz w:val="24"/>
                <w:szCs w:val="24"/>
              </w:rPr>
            </w:pPr>
          </w:p>
          <w:p w:rsidR="00A57275" w:rsidRPr="00C15FA3" w:rsidRDefault="00A57275" w:rsidP="00642454">
            <w:pPr>
              <w:pStyle w:val="TableParagraph"/>
              <w:spacing w:line="320" w:lineRule="exact"/>
              <w:ind w:left="9"/>
              <w:rPr>
                <w:b/>
                <w:sz w:val="24"/>
                <w:szCs w:val="24"/>
              </w:rPr>
            </w:pPr>
          </w:p>
        </w:tc>
        <w:tc>
          <w:tcPr>
            <w:tcW w:w="2353" w:type="dxa"/>
            <w:vMerge w:val="restart"/>
          </w:tcPr>
          <w:p w:rsidR="00FB71AA" w:rsidRPr="00C15FA3" w:rsidRDefault="00FB71AA" w:rsidP="00642454">
            <w:pPr>
              <w:pStyle w:val="TableParagraph"/>
              <w:ind w:left="138" w:right="18"/>
              <w:rPr>
                <w:sz w:val="24"/>
                <w:szCs w:val="24"/>
              </w:rPr>
            </w:pPr>
            <w:r w:rsidRPr="00C15FA3">
              <w:rPr>
                <w:sz w:val="24"/>
                <w:szCs w:val="24"/>
              </w:rPr>
              <w:lastRenderedPageBreak/>
              <w:t xml:space="preserve">Отношение средней заработной платы </w:t>
            </w:r>
            <w:r w:rsidRPr="00C15FA3">
              <w:rPr>
                <w:sz w:val="24"/>
                <w:szCs w:val="24"/>
              </w:rPr>
              <w:lastRenderedPageBreak/>
              <w:t>работников учреждений культуры к средней заработной плате в Белгородской области,%</w:t>
            </w:r>
          </w:p>
        </w:tc>
        <w:tc>
          <w:tcPr>
            <w:tcW w:w="2606" w:type="dxa"/>
            <w:vMerge w:val="restart"/>
          </w:tcPr>
          <w:p w:rsidR="00FB71AA" w:rsidRPr="00C15FA3" w:rsidRDefault="00FB71AA" w:rsidP="00642454">
            <w:pPr>
              <w:pStyle w:val="TableParagraph"/>
              <w:ind w:left="76" w:right="207" w:hanging="3"/>
              <w:jc w:val="center"/>
              <w:rPr>
                <w:sz w:val="24"/>
                <w:szCs w:val="24"/>
              </w:rPr>
            </w:pPr>
            <w:r w:rsidRPr="00C15FA3">
              <w:rPr>
                <w:sz w:val="24"/>
                <w:szCs w:val="24"/>
              </w:rPr>
              <w:lastRenderedPageBreak/>
              <w:t>Муниципальное казённое учреждение</w:t>
            </w:r>
          </w:p>
          <w:p w:rsidR="00FB71AA" w:rsidRPr="00C15FA3" w:rsidRDefault="00FB71AA" w:rsidP="00642454">
            <w:pPr>
              <w:pStyle w:val="TableParagraph"/>
              <w:ind w:left="76" w:right="207" w:hanging="3"/>
              <w:jc w:val="center"/>
              <w:rPr>
                <w:sz w:val="24"/>
                <w:szCs w:val="24"/>
              </w:rPr>
            </w:pPr>
            <w:r w:rsidRPr="00C15FA3">
              <w:rPr>
                <w:sz w:val="24"/>
                <w:szCs w:val="24"/>
              </w:rPr>
              <w:lastRenderedPageBreak/>
              <w:t>«Управление культуры администрации муниципального</w:t>
            </w:r>
          </w:p>
          <w:p w:rsidR="00FB71AA" w:rsidRPr="00C15FA3" w:rsidRDefault="00FB71AA" w:rsidP="00642454">
            <w:pPr>
              <w:pStyle w:val="TableParagraph"/>
              <w:ind w:left="76" w:right="207" w:hanging="3"/>
              <w:jc w:val="center"/>
              <w:rPr>
                <w:sz w:val="24"/>
                <w:szCs w:val="24"/>
              </w:rPr>
            </w:pPr>
            <w:r w:rsidRPr="00C15FA3">
              <w:rPr>
                <w:sz w:val="24"/>
                <w:szCs w:val="24"/>
              </w:rPr>
              <w:t>района «Ивнянский район» Белгородской области»</w:t>
            </w:r>
          </w:p>
        </w:tc>
        <w:tc>
          <w:tcPr>
            <w:tcW w:w="709" w:type="dxa"/>
          </w:tcPr>
          <w:p w:rsidR="00FB71AA" w:rsidRPr="00C15FA3" w:rsidRDefault="00FB71AA" w:rsidP="00642454">
            <w:pPr>
              <w:pStyle w:val="TableParagraph"/>
              <w:spacing w:line="319" w:lineRule="exact"/>
              <w:ind w:left="12"/>
              <w:jc w:val="center"/>
              <w:rPr>
                <w:b/>
                <w:sz w:val="24"/>
                <w:szCs w:val="24"/>
              </w:rPr>
            </w:pPr>
            <w:r w:rsidRPr="00C15FA3">
              <w:rPr>
                <w:b/>
                <w:sz w:val="24"/>
                <w:szCs w:val="24"/>
              </w:rPr>
              <w:lastRenderedPageBreak/>
              <w:t>2015</w:t>
            </w:r>
          </w:p>
          <w:p w:rsidR="00FB71AA" w:rsidRPr="00C15FA3" w:rsidRDefault="00FB71AA" w:rsidP="00642454">
            <w:pPr>
              <w:pStyle w:val="TableParagraph"/>
              <w:ind w:left="4"/>
              <w:jc w:val="center"/>
              <w:rPr>
                <w:b/>
                <w:sz w:val="24"/>
                <w:szCs w:val="24"/>
              </w:rPr>
            </w:pPr>
            <w:r w:rsidRPr="00C15FA3">
              <w:rPr>
                <w:b/>
                <w:sz w:val="24"/>
                <w:szCs w:val="24"/>
              </w:rPr>
              <w:t>г.</w:t>
            </w:r>
          </w:p>
        </w:tc>
        <w:tc>
          <w:tcPr>
            <w:tcW w:w="708" w:type="dxa"/>
          </w:tcPr>
          <w:p w:rsidR="00FB71AA" w:rsidRPr="00C15FA3" w:rsidRDefault="00FB71AA" w:rsidP="00642454">
            <w:pPr>
              <w:pStyle w:val="TableParagraph"/>
              <w:spacing w:line="319" w:lineRule="exact"/>
              <w:ind w:left="16"/>
              <w:jc w:val="center"/>
              <w:rPr>
                <w:b/>
                <w:sz w:val="24"/>
                <w:szCs w:val="24"/>
              </w:rPr>
            </w:pPr>
            <w:r w:rsidRPr="00C15FA3">
              <w:rPr>
                <w:b/>
                <w:sz w:val="24"/>
                <w:szCs w:val="24"/>
              </w:rPr>
              <w:t>2016</w:t>
            </w:r>
          </w:p>
          <w:p w:rsidR="00FB71AA" w:rsidRPr="00C15FA3" w:rsidRDefault="00FB71AA" w:rsidP="00642454">
            <w:pPr>
              <w:pStyle w:val="TableParagraph"/>
              <w:ind w:left="8"/>
              <w:jc w:val="center"/>
              <w:rPr>
                <w:b/>
                <w:sz w:val="24"/>
                <w:szCs w:val="24"/>
              </w:rPr>
            </w:pPr>
            <w:r w:rsidRPr="00C15FA3">
              <w:rPr>
                <w:b/>
                <w:sz w:val="24"/>
                <w:szCs w:val="24"/>
              </w:rPr>
              <w:t>г.</w:t>
            </w:r>
          </w:p>
        </w:tc>
        <w:tc>
          <w:tcPr>
            <w:tcW w:w="709" w:type="dxa"/>
          </w:tcPr>
          <w:p w:rsidR="00FB71AA" w:rsidRPr="00C15FA3" w:rsidRDefault="00FB71AA" w:rsidP="00642454">
            <w:pPr>
              <w:pStyle w:val="TableParagraph"/>
              <w:spacing w:line="319" w:lineRule="exact"/>
              <w:ind w:left="16"/>
              <w:jc w:val="center"/>
              <w:rPr>
                <w:b/>
                <w:sz w:val="24"/>
                <w:szCs w:val="24"/>
              </w:rPr>
            </w:pPr>
            <w:r w:rsidRPr="00C15FA3">
              <w:rPr>
                <w:b/>
                <w:sz w:val="24"/>
                <w:szCs w:val="24"/>
              </w:rPr>
              <w:t>2017</w:t>
            </w:r>
          </w:p>
          <w:p w:rsidR="00FB71AA" w:rsidRPr="00C15FA3" w:rsidRDefault="00FB71AA" w:rsidP="00642454">
            <w:pPr>
              <w:pStyle w:val="TableParagraph"/>
              <w:ind w:left="8"/>
              <w:jc w:val="center"/>
              <w:rPr>
                <w:b/>
                <w:sz w:val="24"/>
                <w:szCs w:val="24"/>
              </w:rPr>
            </w:pPr>
            <w:r w:rsidRPr="00C15FA3">
              <w:rPr>
                <w:b/>
                <w:sz w:val="24"/>
                <w:szCs w:val="24"/>
              </w:rPr>
              <w:t>г.</w:t>
            </w:r>
          </w:p>
        </w:tc>
        <w:tc>
          <w:tcPr>
            <w:tcW w:w="709" w:type="dxa"/>
          </w:tcPr>
          <w:p w:rsidR="00FB71AA" w:rsidRPr="00C15FA3" w:rsidRDefault="00FB71AA" w:rsidP="00642454">
            <w:pPr>
              <w:pStyle w:val="TableParagraph"/>
              <w:spacing w:line="319" w:lineRule="exact"/>
              <w:ind w:left="7"/>
              <w:jc w:val="center"/>
              <w:rPr>
                <w:b/>
                <w:sz w:val="24"/>
                <w:szCs w:val="24"/>
              </w:rPr>
            </w:pPr>
            <w:r w:rsidRPr="00C15FA3">
              <w:rPr>
                <w:b/>
                <w:sz w:val="24"/>
                <w:szCs w:val="24"/>
              </w:rPr>
              <w:t>2018</w:t>
            </w:r>
          </w:p>
          <w:p w:rsidR="00FB71AA" w:rsidRPr="00C15FA3" w:rsidRDefault="00FB71AA" w:rsidP="00642454">
            <w:pPr>
              <w:pStyle w:val="TableParagraph"/>
              <w:jc w:val="center"/>
              <w:rPr>
                <w:b/>
                <w:sz w:val="24"/>
                <w:szCs w:val="24"/>
              </w:rPr>
            </w:pPr>
            <w:r w:rsidRPr="00C15FA3">
              <w:rPr>
                <w:b/>
                <w:sz w:val="24"/>
                <w:szCs w:val="24"/>
              </w:rPr>
              <w:t>г.</w:t>
            </w:r>
          </w:p>
        </w:tc>
        <w:tc>
          <w:tcPr>
            <w:tcW w:w="709" w:type="dxa"/>
          </w:tcPr>
          <w:p w:rsidR="00FB71AA" w:rsidRPr="00C15FA3" w:rsidRDefault="00FB71AA" w:rsidP="00642454">
            <w:pPr>
              <w:pStyle w:val="TableParagraph"/>
              <w:spacing w:line="319" w:lineRule="exact"/>
              <w:ind w:left="13"/>
              <w:jc w:val="center"/>
              <w:rPr>
                <w:b/>
                <w:sz w:val="24"/>
                <w:szCs w:val="24"/>
              </w:rPr>
            </w:pPr>
            <w:r w:rsidRPr="00C15FA3">
              <w:rPr>
                <w:b/>
                <w:sz w:val="24"/>
                <w:szCs w:val="24"/>
              </w:rPr>
              <w:t>2019</w:t>
            </w:r>
          </w:p>
          <w:p w:rsidR="00FB71AA" w:rsidRPr="00C15FA3" w:rsidRDefault="00FB71AA" w:rsidP="00642454">
            <w:pPr>
              <w:pStyle w:val="TableParagraph"/>
              <w:ind w:left="5"/>
              <w:jc w:val="center"/>
              <w:rPr>
                <w:b/>
                <w:sz w:val="24"/>
                <w:szCs w:val="24"/>
              </w:rPr>
            </w:pPr>
            <w:r w:rsidRPr="00C15FA3">
              <w:rPr>
                <w:b/>
                <w:sz w:val="24"/>
                <w:szCs w:val="24"/>
              </w:rPr>
              <w:t>г.</w:t>
            </w:r>
          </w:p>
        </w:tc>
        <w:tc>
          <w:tcPr>
            <w:tcW w:w="708" w:type="dxa"/>
          </w:tcPr>
          <w:p w:rsidR="00FB71AA" w:rsidRPr="00C15FA3" w:rsidRDefault="00FB71AA" w:rsidP="00642454">
            <w:pPr>
              <w:pStyle w:val="TableParagraph"/>
              <w:spacing w:line="319" w:lineRule="exact"/>
              <w:ind w:left="19"/>
              <w:jc w:val="center"/>
              <w:rPr>
                <w:b/>
                <w:sz w:val="24"/>
                <w:szCs w:val="24"/>
              </w:rPr>
            </w:pPr>
            <w:r w:rsidRPr="00C15FA3">
              <w:rPr>
                <w:b/>
                <w:sz w:val="24"/>
                <w:szCs w:val="24"/>
              </w:rPr>
              <w:t>2020</w:t>
            </w:r>
          </w:p>
          <w:p w:rsidR="00FB71AA" w:rsidRPr="00C15FA3" w:rsidRDefault="00FB71AA" w:rsidP="00642454">
            <w:pPr>
              <w:pStyle w:val="TableParagraph"/>
              <w:ind w:left="11"/>
              <w:jc w:val="center"/>
              <w:rPr>
                <w:b/>
                <w:sz w:val="24"/>
                <w:szCs w:val="24"/>
              </w:rPr>
            </w:pPr>
            <w:r w:rsidRPr="00C15FA3">
              <w:rPr>
                <w:b/>
                <w:sz w:val="24"/>
                <w:szCs w:val="24"/>
              </w:rPr>
              <w:t>г.</w:t>
            </w:r>
          </w:p>
        </w:tc>
      </w:tr>
      <w:tr w:rsidR="002F05FF" w:rsidRPr="00C15FA3" w:rsidTr="00A57275">
        <w:trPr>
          <w:trHeight w:val="690"/>
        </w:trPr>
        <w:tc>
          <w:tcPr>
            <w:tcW w:w="428" w:type="dxa"/>
            <w:vMerge/>
          </w:tcPr>
          <w:p w:rsidR="00FB71AA" w:rsidRPr="00C15FA3" w:rsidRDefault="00FB71AA" w:rsidP="00642454">
            <w:pPr>
              <w:pStyle w:val="TableParagraph"/>
              <w:spacing w:line="320" w:lineRule="exact"/>
              <w:ind w:left="9"/>
              <w:rPr>
                <w:b/>
                <w:sz w:val="24"/>
                <w:szCs w:val="24"/>
              </w:rPr>
            </w:pPr>
          </w:p>
        </w:tc>
        <w:tc>
          <w:tcPr>
            <w:tcW w:w="2353" w:type="dxa"/>
            <w:vMerge/>
          </w:tcPr>
          <w:p w:rsidR="00FB71AA" w:rsidRPr="00C15FA3" w:rsidRDefault="00FB71AA" w:rsidP="00642454">
            <w:pPr>
              <w:pStyle w:val="TableParagraph"/>
              <w:ind w:left="138" w:right="18"/>
              <w:rPr>
                <w:sz w:val="24"/>
                <w:szCs w:val="24"/>
              </w:rPr>
            </w:pPr>
          </w:p>
        </w:tc>
        <w:tc>
          <w:tcPr>
            <w:tcW w:w="2606" w:type="dxa"/>
            <w:vMerge/>
          </w:tcPr>
          <w:p w:rsidR="00FB71AA" w:rsidRPr="00C15FA3" w:rsidRDefault="00FB71AA" w:rsidP="00642454">
            <w:pPr>
              <w:pStyle w:val="TableParagraph"/>
              <w:ind w:left="76" w:right="207" w:hanging="3"/>
              <w:jc w:val="center"/>
              <w:rPr>
                <w:sz w:val="24"/>
                <w:szCs w:val="24"/>
              </w:rPr>
            </w:pPr>
          </w:p>
        </w:tc>
        <w:tc>
          <w:tcPr>
            <w:tcW w:w="709" w:type="dxa"/>
          </w:tcPr>
          <w:p w:rsidR="00FB71AA" w:rsidRPr="00C15FA3" w:rsidRDefault="00FB71AA" w:rsidP="00642454">
            <w:pPr>
              <w:pStyle w:val="TableParagraph"/>
              <w:spacing w:line="315" w:lineRule="exact"/>
              <w:ind w:left="52"/>
              <w:jc w:val="center"/>
              <w:rPr>
                <w:sz w:val="24"/>
                <w:szCs w:val="24"/>
              </w:rPr>
            </w:pPr>
            <w:r w:rsidRPr="00C15FA3">
              <w:rPr>
                <w:sz w:val="24"/>
                <w:szCs w:val="24"/>
              </w:rPr>
              <w:t>73,7</w:t>
            </w:r>
          </w:p>
        </w:tc>
        <w:tc>
          <w:tcPr>
            <w:tcW w:w="708" w:type="dxa"/>
          </w:tcPr>
          <w:p w:rsidR="00FB71AA" w:rsidRPr="00C15FA3" w:rsidRDefault="00FB71AA" w:rsidP="00642454">
            <w:pPr>
              <w:pStyle w:val="TableParagraph"/>
              <w:spacing w:line="315" w:lineRule="exact"/>
              <w:ind w:left="56"/>
              <w:jc w:val="center"/>
              <w:rPr>
                <w:sz w:val="24"/>
                <w:szCs w:val="24"/>
              </w:rPr>
            </w:pPr>
            <w:r w:rsidRPr="00C15FA3">
              <w:rPr>
                <w:sz w:val="24"/>
                <w:szCs w:val="24"/>
              </w:rPr>
              <w:t>82,4</w:t>
            </w:r>
          </w:p>
        </w:tc>
        <w:tc>
          <w:tcPr>
            <w:tcW w:w="709" w:type="dxa"/>
          </w:tcPr>
          <w:p w:rsidR="00FB71AA" w:rsidRPr="00C15FA3" w:rsidRDefault="00FB71AA" w:rsidP="00642454">
            <w:pPr>
              <w:pStyle w:val="TableParagraph"/>
              <w:spacing w:line="315" w:lineRule="exact"/>
              <w:ind w:left="161"/>
              <w:jc w:val="center"/>
              <w:rPr>
                <w:sz w:val="24"/>
                <w:szCs w:val="24"/>
              </w:rPr>
            </w:pPr>
            <w:r w:rsidRPr="00C15FA3">
              <w:rPr>
                <w:sz w:val="24"/>
                <w:szCs w:val="24"/>
              </w:rPr>
              <w:t>90</w:t>
            </w:r>
          </w:p>
        </w:tc>
        <w:tc>
          <w:tcPr>
            <w:tcW w:w="709" w:type="dxa"/>
          </w:tcPr>
          <w:p w:rsidR="00FB71AA" w:rsidRPr="00C15FA3" w:rsidRDefault="00FB71AA" w:rsidP="00642454">
            <w:pPr>
              <w:pStyle w:val="TableParagraph"/>
              <w:spacing w:line="315" w:lineRule="exact"/>
              <w:ind w:left="85"/>
              <w:jc w:val="center"/>
              <w:rPr>
                <w:sz w:val="24"/>
                <w:szCs w:val="24"/>
              </w:rPr>
            </w:pPr>
            <w:r w:rsidRPr="00C15FA3">
              <w:rPr>
                <w:sz w:val="24"/>
                <w:szCs w:val="24"/>
              </w:rPr>
              <w:t>100</w:t>
            </w:r>
          </w:p>
        </w:tc>
        <w:tc>
          <w:tcPr>
            <w:tcW w:w="709" w:type="dxa"/>
          </w:tcPr>
          <w:p w:rsidR="00FB71AA" w:rsidRPr="00C15FA3" w:rsidRDefault="00FB71AA" w:rsidP="00642454">
            <w:pPr>
              <w:pStyle w:val="TableParagraph"/>
              <w:spacing w:line="315" w:lineRule="exact"/>
              <w:ind w:left="85"/>
              <w:jc w:val="center"/>
              <w:rPr>
                <w:sz w:val="24"/>
                <w:szCs w:val="24"/>
              </w:rPr>
            </w:pPr>
            <w:r w:rsidRPr="00C15FA3">
              <w:rPr>
                <w:sz w:val="24"/>
                <w:szCs w:val="24"/>
              </w:rPr>
              <w:t>100</w:t>
            </w:r>
          </w:p>
        </w:tc>
        <w:tc>
          <w:tcPr>
            <w:tcW w:w="708" w:type="dxa"/>
          </w:tcPr>
          <w:p w:rsidR="00FB71AA" w:rsidRPr="00C15FA3" w:rsidRDefault="00FB71AA" w:rsidP="00642454">
            <w:pPr>
              <w:pStyle w:val="TableParagraph"/>
              <w:spacing w:line="315" w:lineRule="exact"/>
              <w:ind w:left="90"/>
              <w:jc w:val="center"/>
              <w:rPr>
                <w:sz w:val="24"/>
                <w:szCs w:val="24"/>
              </w:rPr>
            </w:pPr>
            <w:r w:rsidRPr="00C15FA3">
              <w:rPr>
                <w:sz w:val="24"/>
                <w:szCs w:val="24"/>
              </w:rPr>
              <w:t>100</w:t>
            </w:r>
          </w:p>
        </w:tc>
      </w:tr>
      <w:tr w:rsidR="002F05FF" w:rsidRPr="00C15FA3" w:rsidTr="00A57275">
        <w:trPr>
          <w:trHeight w:val="705"/>
        </w:trPr>
        <w:tc>
          <w:tcPr>
            <w:tcW w:w="428" w:type="dxa"/>
            <w:vMerge/>
          </w:tcPr>
          <w:p w:rsidR="00FB71AA" w:rsidRPr="00C15FA3" w:rsidRDefault="00FB71AA" w:rsidP="00642454">
            <w:pPr>
              <w:pStyle w:val="TableParagraph"/>
              <w:spacing w:line="320" w:lineRule="exact"/>
              <w:ind w:left="9"/>
              <w:rPr>
                <w:b/>
                <w:sz w:val="24"/>
                <w:szCs w:val="24"/>
              </w:rPr>
            </w:pPr>
          </w:p>
        </w:tc>
        <w:tc>
          <w:tcPr>
            <w:tcW w:w="2353" w:type="dxa"/>
            <w:vMerge/>
          </w:tcPr>
          <w:p w:rsidR="00FB71AA" w:rsidRPr="00C15FA3" w:rsidRDefault="00FB71AA" w:rsidP="00642454">
            <w:pPr>
              <w:pStyle w:val="TableParagraph"/>
              <w:ind w:left="138" w:right="18"/>
              <w:rPr>
                <w:sz w:val="24"/>
                <w:szCs w:val="24"/>
              </w:rPr>
            </w:pPr>
          </w:p>
        </w:tc>
        <w:tc>
          <w:tcPr>
            <w:tcW w:w="2606" w:type="dxa"/>
            <w:vMerge/>
          </w:tcPr>
          <w:p w:rsidR="00FB71AA" w:rsidRPr="00C15FA3" w:rsidRDefault="00FB71AA" w:rsidP="00642454">
            <w:pPr>
              <w:pStyle w:val="TableParagraph"/>
              <w:ind w:left="76" w:right="207" w:hanging="3"/>
              <w:jc w:val="center"/>
              <w:rPr>
                <w:sz w:val="24"/>
                <w:szCs w:val="24"/>
              </w:rPr>
            </w:pPr>
          </w:p>
        </w:tc>
        <w:tc>
          <w:tcPr>
            <w:tcW w:w="709" w:type="dxa"/>
          </w:tcPr>
          <w:p w:rsidR="00FB71AA" w:rsidRPr="00C15FA3" w:rsidRDefault="00FB71AA" w:rsidP="00642454">
            <w:pPr>
              <w:pStyle w:val="TableParagraph"/>
              <w:spacing w:line="319" w:lineRule="exact"/>
              <w:ind w:left="12"/>
              <w:jc w:val="center"/>
              <w:rPr>
                <w:b/>
                <w:sz w:val="24"/>
                <w:szCs w:val="24"/>
              </w:rPr>
            </w:pPr>
            <w:r w:rsidRPr="00C15FA3">
              <w:rPr>
                <w:b/>
                <w:sz w:val="24"/>
                <w:szCs w:val="24"/>
              </w:rPr>
              <w:t>2021</w:t>
            </w:r>
          </w:p>
          <w:p w:rsidR="00FB71AA" w:rsidRPr="00C15FA3" w:rsidRDefault="00FB71AA" w:rsidP="00642454">
            <w:pPr>
              <w:pStyle w:val="TableParagraph"/>
              <w:ind w:left="4"/>
              <w:jc w:val="center"/>
              <w:rPr>
                <w:b/>
                <w:sz w:val="24"/>
                <w:szCs w:val="24"/>
              </w:rPr>
            </w:pPr>
            <w:r w:rsidRPr="00C15FA3">
              <w:rPr>
                <w:b/>
                <w:sz w:val="24"/>
                <w:szCs w:val="24"/>
              </w:rPr>
              <w:t>г.</w:t>
            </w:r>
          </w:p>
        </w:tc>
        <w:tc>
          <w:tcPr>
            <w:tcW w:w="708" w:type="dxa"/>
          </w:tcPr>
          <w:p w:rsidR="00FB71AA" w:rsidRPr="00C15FA3" w:rsidRDefault="00FB71AA" w:rsidP="00642454">
            <w:pPr>
              <w:pStyle w:val="TableParagraph"/>
              <w:spacing w:line="319" w:lineRule="exact"/>
              <w:ind w:left="16"/>
              <w:jc w:val="center"/>
              <w:rPr>
                <w:b/>
                <w:sz w:val="24"/>
                <w:szCs w:val="24"/>
              </w:rPr>
            </w:pPr>
            <w:r w:rsidRPr="00C15FA3">
              <w:rPr>
                <w:b/>
                <w:sz w:val="24"/>
                <w:szCs w:val="24"/>
              </w:rPr>
              <w:t>2022</w:t>
            </w:r>
          </w:p>
          <w:p w:rsidR="00FB71AA" w:rsidRPr="00C15FA3" w:rsidRDefault="00FB71AA" w:rsidP="00642454">
            <w:pPr>
              <w:pStyle w:val="TableParagraph"/>
              <w:ind w:left="8"/>
              <w:jc w:val="center"/>
              <w:rPr>
                <w:b/>
                <w:sz w:val="24"/>
                <w:szCs w:val="24"/>
              </w:rPr>
            </w:pPr>
            <w:r w:rsidRPr="00C15FA3">
              <w:rPr>
                <w:b/>
                <w:sz w:val="24"/>
                <w:szCs w:val="24"/>
              </w:rPr>
              <w:t>г.</w:t>
            </w:r>
          </w:p>
        </w:tc>
        <w:tc>
          <w:tcPr>
            <w:tcW w:w="709" w:type="dxa"/>
          </w:tcPr>
          <w:p w:rsidR="00FB71AA" w:rsidRPr="00C15FA3" w:rsidRDefault="00FB71AA" w:rsidP="00642454">
            <w:pPr>
              <w:pStyle w:val="TableParagraph"/>
              <w:spacing w:line="319" w:lineRule="exact"/>
              <w:ind w:left="16"/>
              <w:jc w:val="center"/>
              <w:rPr>
                <w:b/>
                <w:sz w:val="24"/>
                <w:szCs w:val="24"/>
              </w:rPr>
            </w:pPr>
            <w:r w:rsidRPr="00C15FA3">
              <w:rPr>
                <w:b/>
                <w:sz w:val="24"/>
                <w:szCs w:val="24"/>
              </w:rPr>
              <w:t>2023</w:t>
            </w:r>
          </w:p>
          <w:p w:rsidR="00FB71AA" w:rsidRPr="00C15FA3" w:rsidRDefault="00FB71AA" w:rsidP="00642454">
            <w:pPr>
              <w:pStyle w:val="TableParagraph"/>
              <w:ind w:left="8"/>
              <w:jc w:val="center"/>
              <w:rPr>
                <w:b/>
                <w:sz w:val="24"/>
                <w:szCs w:val="24"/>
              </w:rPr>
            </w:pPr>
            <w:r w:rsidRPr="00C15FA3">
              <w:rPr>
                <w:b/>
                <w:sz w:val="24"/>
                <w:szCs w:val="24"/>
              </w:rPr>
              <w:t>г.</w:t>
            </w:r>
          </w:p>
        </w:tc>
        <w:tc>
          <w:tcPr>
            <w:tcW w:w="709" w:type="dxa"/>
          </w:tcPr>
          <w:p w:rsidR="00FB71AA" w:rsidRPr="00C15FA3" w:rsidRDefault="00FB71AA" w:rsidP="00642454">
            <w:pPr>
              <w:pStyle w:val="TableParagraph"/>
              <w:spacing w:line="319" w:lineRule="exact"/>
              <w:ind w:left="7"/>
              <w:jc w:val="center"/>
              <w:rPr>
                <w:b/>
                <w:sz w:val="24"/>
                <w:szCs w:val="24"/>
              </w:rPr>
            </w:pPr>
            <w:r w:rsidRPr="00C15FA3">
              <w:rPr>
                <w:b/>
                <w:sz w:val="24"/>
                <w:szCs w:val="24"/>
              </w:rPr>
              <w:t>2024</w:t>
            </w:r>
          </w:p>
          <w:p w:rsidR="00FB71AA" w:rsidRPr="00C15FA3" w:rsidRDefault="00FB71AA" w:rsidP="00642454">
            <w:pPr>
              <w:pStyle w:val="TableParagraph"/>
              <w:jc w:val="center"/>
              <w:rPr>
                <w:b/>
                <w:sz w:val="24"/>
                <w:szCs w:val="24"/>
              </w:rPr>
            </w:pPr>
            <w:r w:rsidRPr="00C15FA3">
              <w:rPr>
                <w:b/>
                <w:sz w:val="24"/>
                <w:szCs w:val="24"/>
              </w:rPr>
              <w:t>г.</w:t>
            </w:r>
          </w:p>
        </w:tc>
        <w:tc>
          <w:tcPr>
            <w:tcW w:w="709" w:type="dxa"/>
          </w:tcPr>
          <w:p w:rsidR="00FB71AA" w:rsidRPr="00C15FA3" w:rsidRDefault="00FB71AA" w:rsidP="00642454">
            <w:pPr>
              <w:pStyle w:val="TableParagraph"/>
              <w:spacing w:line="319" w:lineRule="exact"/>
              <w:ind w:left="13"/>
              <w:jc w:val="center"/>
              <w:rPr>
                <w:b/>
                <w:sz w:val="24"/>
                <w:szCs w:val="24"/>
              </w:rPr>
            </w:pPr>
            <w:r w:rsidRPr="00C15FA3">
              <w:rPr>
                <w:b/>
                <w:sz w:val="24"/>
                <w:szCs w:val="24"/>
              </w:rPr>
              <w:t>2025</w:t>
            </w:r>
          </w:p>
          <w:p w:rsidR="00FB71AA" w:rsidRPr="00C15FA3" w:rsidRDefault="00FB71AA" w:rsidP="00642454">
            <w:pPr>
              <w:pStyle w:val="TableParagraph"/>
              <w:ind w:left="5"/>
              <w:jc w:val="center"/>
              <w:rPr>
                <w:b/>
                <w:sz w:val="24"/>
                <w:szCs w:val="24"/>
              </w:rPr>
            </w:pPr>
            <w:r w:rsidRPr="00C15FA3">
              <w:rPr>
                <w:b/>
                <w:sz w:val="24"/>
                <w:szCs w:val="24"/>
              </w:rPr>
              <w:t>г.</w:t>
            </w:r>
          </w:p>
        </w:tc>
        <w:tc>
          <w:tcPr>
            <w:tcW w:w="708" w:type="dxa"/>
          </w:tcPr>
          <w:p w:rsidR="00FB71AA" w:rsidRPr="00C15FA3" w:rsidRDefault="00566ADE" w:rsidP="00642454">
            <w:pPr>
              <w:pStyle w:val="TableParagraph"/>
              <w:ind w:left="11"/>
              <w:jc w:val="center"/>
              <w:rPr>
                <w:b/>
                <w:color w:val="FF0000"/>
                <w:sz w:val="24"/>
                <w:szCs w:val="24"/>
              </w:rPr>
            </w:pPr>
            <w:r w:rsidRPr="00C15FA3">
              <w:rPr>
                <w:b/>
                <w:color w:val="FF0000"/>
                <w:sz w:val="24"/>
                <w:szCs w:val="24"/>
              </w:rPr>
              <w:t>2026</w:t>
            </w:r>
            <w:r w:rsidR="00190AD4" w:rsidRPr="00C15FA3">
              <w:rPr>
                <w:b/>
                <w:color w:val="FF0000"/>
                <w:sz w:val="24"/>
                <w:szCs w:val="24"/>
              </w:rPr>
              <w:t xml:space="preserve"> г.</w:t>
            </w:r>
          </w:p>
        </w:tc>
      </w:tr>
      <w:tr w:rsidR="002F05FF" w:rsidRPr="00C15FA3" w:rsidTr="00A57275">
        <w:trPr>
          <w:trHeight w:val="690"/>
        </w:trPr>
        <w:tc>
          <w:tcPr>
            <w:tcW w:w="428" w:type="dxa"/>
            <w:vMerge/>
          </w:tcPr>
          <w:p w:rsidR="00FB71AA" w:rsidRPr="00C15FA3" w:rsidRDefault="00FB71AA" w:rsidP="00642454">
            <w:pPr>
              <w:pStyle w:val="TableParagraph"/>
              <w:spacing w:line="320" w:lineRule="exact"/>
              <w:ind w:left="9"/>
              <w:rPr>
                <w:b/>
                <w:sz w:val="24"/>
                <w:szCs w:val="24"/>
              </w:rPr>
            </w:pPr>
          </w:p>
        </w:tc>
        <w:tc>
          <w:tcPr>
            <w:tcW w:w="2353" w:type="dxa"/>
            <w:vMerge/>
          </w:tcPr>
          <w:p w:rsidR="00FB71AA" w:rsidRPr="00C15FA3" w:rsidRDefault="00FB71AA" w:rsidP="00642454">
            <w:pPr>
              <w:pStyle w:val="TableParagraph"/>
              <w:ind w:left="138" w:right="18"/>
              <w:rPr>
                <w:sz w:val="24"/>
                <w:szCs w:val="24"/>
              </w:rPr>
            </w:pPr>
          </w:p>
        </w:tc>
        <w:tc>
          <w:tcPr>
            <w:tcW w:w="2606" w:type="dxa"/>
            <w:vMerge/>
          </w:tcPr>
          <w:p w:rsidR="00FB71AA" w:rsidRPr="00C15FA3" w:rsidRDefault="00FB71AA" w:rsidP="00642454">
            <w:pPr>
              <w:pStyle w:val="TableParagraph"/>
              <w:ind w:left="76" w:right="207" w:hanging="3"/>
              <w:jc w:val="center"/>
              <w:rPr>
                <w:sz w:val="24"/>
                <w:szCs w:val="24"/>
              </w:rPr>
            </w:pPr>
          </w:p>
        </w:tc>
        <w:tc>
          <w:tcPr>
            <w:tcW w:w="709" w:type="dxa"/>
          </w:tcPr>
          <w:p w:rsidR="00FB71AA" w:rsidRPr="00C15FA3" w:rsidRDefault="00FB71AA" w:rsidP="00642454">
            <w:pPr>
              <w:jc w:val="center"/>
            </w:pPr>
            <w:r w:rsidRPr="00C15FA3">
              <w:t>100</w:t>
            </w:r>
          </w:p>
        </w:tc>
        <w:tc>
          <w:tcPr>
            <w:tcW w:w="708" w:type="dxa"/>
          </w:tcPr>
          <w:p w:rsidR="00FB71AA" w:rsidRPr="00C15FA3" w:rsidRDefault="00FB71AA" w:rsidP="00642454">
            <w:pPr>
              <w:jc w:val="center"/>
            </w:pPr>
            <w:r w:rsidRPr="00C15FA3">
              <w:t>100</w:t>
            </w:r>
          </w:p>
        </w:tc>
        <w:tc>
          <w:tcPr>
            <w:tcW w:w="709" w:type="dxa"/>
          </w:tcPr>
          <w:p w:rsidR="00FB71AA" w:rsidRPr="00C15FA3" w:rsidRDefault="00FB71AA" w:rsidP="00642454">
            <w:pPr>
              <w:jc w:val="center"/>
            </w:pPr>
            <w:r w:rsidRPr="00C15FA3">
              <w:t>100</w:t>
            </w:r>
          </w:p>
        </w:tc>
        <w:tc>
          <w:tcPr>
            <w:tcW w:w="709" w:type="dxa"/>
          </w:tcPr>
          <w:p w:rsidR="00FB71AA" w:rsidRPr="00C15FA3" w:rsidRDefault="00FB71AA" w:rsidP="00642454">
            <w:pPr>
              <w:pStyle w:val="TableParagraph"/>
              <w:spacing w:line="315" w:lineRule="exact"/>
              <w:ind w:left="85"/>
              <w:jc w:val="center"/>
              <w:rPr>
                <w:sz w:val="24"/>
                <w:szCs w:val="24"/>
              </w:rPr>
            </w:pPr>
            <w:r w:rsidRPr="00C15FA3">
              <w:rPr>
                <w:sz w:val="24"/>
                <w:szCs w:val="24"/>
              </w:rPr>
              <w:t>100</w:t>
            </w:r>
          </w:p>
        </w:tc>
        <w:tc>
          <w:tcPr>
            <w:tcW w:w="709" w:type="dxa"/>
          </w:tcPr>
          <w:p w:rsidR="00FB71AA" w:rsidRPr="00C15FA3" w:rsidRDefault="00FB71AA" w:rsidP="00642454">
            <w:pPr>
              <w:pStyle w:val="TableParagraph"/>
              <w:spacing w:line="315" w:lineRule="exact"/>
              <w:ind w:left="85"/>
              <w:jc w:val="center"/>
              <w:rPr>
                <w:sz w:val="24"/>
                <w:szCs w:val="24"/>
              </w:rPr>
            </w:pPr>
            <w:r w:rsidRPr="00C15FA3">
              <w:rPr>
                <w:sz w:val="24"/>
                <w:szCs w:val="24"/>
              </w:rPr>
              <w:t>100</w:t>
            </w:r>
          </w:p>
        </w:tc>
        <w:tc>
          <w:tcPr>
            <w:tcW w:w="708" w:type="dxa"/>
          </w:tcPr>
          <w:p w:rsidR="00FB71AA" w:rsidRPr="00C15FA3" w:rsidRDefault="00566ADE" w:rsidP="00642454">
            <w:pPr>
              <w:pStyle w:val="TableParagraph"/>
              <w:spacing w:line="315" w:lineRule="exact"/>
              <w:ind w:left="90"/>
              <w:jc w:val="center"/>
              <w:rPr>
                <w:color w:val="FF0000"/>
                <w:sz w:val="24"/>
                <w:szCs w:val="24"/>
              </w:rPr>
            </w:pPr>
            <w:r w:rsidRPr="00C15FA3">
              <w:rPr>
                <w:color w:val="FF0000"/>
                <w:sz w:val="24"/>
                <w:szCs w:val="24"/>
              </w:rPr>
              <w:t>100</w:t>
            </w:r>
          </w:p>
        </w:tc>
      </w:tr>
    </w:tbl>
    <w:p w:rsidR="00FB71AA" w:rsidRPr="00C15FA3" w:rsidRDefault="00FB71AA" w:rsidP="00345F10">
      <w:pPr>
        <w:rPr>
          <w:sz w:val="28"/>
          <w:szCs w:val="28"/>
        </w:rPr>
      </w:pPr>
    </w:p>
    <w:p w:rsidR="00FB71AA" w:rsidRPr="00C15FA3" w:rsidRDefault="00FB71AA" w:rsidP="00345F10">
      <w:pPr>
        <w:pStyle w:val="ae"/>
        <w:tabs>
          <w:tab w:val="left" w:pos="9639"/>
        </w:tabs>
        <w:ind w:left="0" w:right="3" w:firstLine="706"/>
        <w:jc w:val="both"/>
      </w:pPr>
      <w:r w:rsidRPr="00C15FA3">
        <w:t>Исчерпывающий перечень показателей реализации подпрограммы 6 представлен в приложении № 1 к муниципальной программе.</w:t>
      </w:r>
    </w:p>
    <w:p w:rsidR="00345F10" w:rsidRPr="00C15FA3" w:rsidRDefault="00345F10" w:rsidP="00345F10">
      <w:pPr>
        <w:pStyle w:val="ae"/>
        <w:tabs>
          <w:tab w:val="left" w:pos="9639"/>
        </w:tabs>
        <w:ind w:left="0" w:right="3" w:firstLine="706"/>
        <w:jc w:val="both"/>
      </w:pPr>
    </w:p>
    <w:p w:rsidR="00345F10" w:rsidRPr="00C15FA3" w:rsidRDefault="00345F10" w:rsidP="00345F10">
      <w:pPr>
        <w:pStyle w:val="ae"/>
        <w:tabs>
          <w:tab w:val="left" w:pos="9639"/>
        </w:tabs>
        <w:ind w:left="0" w:right="3" w:firstLine="706"/>
        <w:jc w:val="both"/>
      </w:pPr>
    </w:p>
    <w:p w:rsidR="00FB71AA" w:rsidRPr="00C15FA3" w:rsidRDefault="00FB71AA" w:rsidP="00FB71AA">
      <w:pPr>
        <w:rPr>
          <w:sz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9"/>
        <w:gridCol w:w="4929"/>
      </w:tblGrid>
      <w:tr w:rsidR="00345F10" w:rsidRPr="00C15FA3" w:rsidTr="00345F10">
        <w:tc>
          <w:tcPr>
            <w:tcW w:w="4929" w:type="dxa"/>
          </w:tcPr>
          <w:p w:rsidR="00345F10" w:rsidRPr="00C15FA3" w:rsidRDefault="00A608C6" w:rsidP="0040286F">
            <w:pPr>
              <w:jc w:val="center"/>
              <w:rPr>
                <w:sz w:val="28"/>
              </w:rPr>
            </w:pPr>
            <w:r>
              <w:rPr>
                <w:b/>
                <w:sz w:val="28"/>
                <w:szCs w:val="28"/>
              </w:rPr>
              <w:t>З</w:t>
            </w:r>
            <w:r w:rsidR="009D74CB" w:rsidRPr="00C15FA3">
              <w:rPr>
                <w:b/>
                <w:sz w:val="28"/>
                <w:szCs w:val="28"/>
              </w:rPr>
              <w:t>аместител</w:t>
            </w:r>
            <w:r w:rsidR="0040286F">
              <w:rPr>
                <w:b/>
                <w:sz w:val="28"/>
                <w:szCs w:val="28"/>
              </w:rPr>
              <w:t>ь</w:t>
            </w:r>
            <w:r w:rsidR="009D74CB" w:rsidRPr="00C15FA3">
              <w:rPr>
                <w:b/>
                <w:sz w:val="28"/>
                <w:szCs w:val="28"/>
              </w:rPr>
              <w:t xml:space="preserve"> </w:t>
            </w:r>
            <w:r w:rsidR="00345F10" w:rsidRPr="00C15FA3">
              <w:rPr>
                <w:b/>
                <w:sz w:val="28"/>
                <w:szCs w:val="28"/>
              </w:rPr>
              <w:t>главы администрации Ивнянского района по социально-культурному развитию</w:t>
            </w:r>
          </w:p>
        </w:tc>
        <w:tc>
          <w:tcPr>
            <w:tcW w:w="4929" w:type="dxa"/>
          </w:tcPr>
          <w:p w:rsidR="00345F10" w:rsidRPr="00C15FA3" w:rsidRDefault="00345F10" w:rsidP="00FB71AA">
            <w:pPr>
              <w:rPr>
                <w:sz w:val="28"/>
              </w:rPr>
            </w:pPr>
          </w:p>
          <w:p w:rsidR="00345F10" w:rsidRPr="00C15FA3" w:rsidRDefault="00345F10" w:rsidP="00FB71AA">
            <w:pPr>
              <w:rPr>
                <w:sz w:val="28"/>
              </w:rPr>
            </w:pPr>
          </w:p>
          <w:p w:rsidR="009D74CB" w:rsidRPr="00C15FA3" w:rsidRDefault="009D74CB" w:rsidP="00345F10">
            <w:pPr>
              <w:jc w:val="right"/>
              <w:rPr>
                <w:b/>
                <w:sz w:val="28"/>
              </w:rPr>
            </w:pPr>
          </w:p>
          <w:p w:rsidR="00345F10" w:rsidRPr="00C15FA3" w:rsidRDefault="0040286F" w:rsidP="0040286F">
            <w:pPr>
              <w:jc w:val="right"/>
              <w:rPr>
                <w:b/>
                <w:sz w:val="28"/>
              </w:rPr>
            </w:pPr>
            <w:r>
              <w:rPr>
                <w:b/>
                <w:sz w:val="28"/>
              </w:rPr>
              <w:t>Т</w:t>
            </w:r>
            <w:r w:rsidR="00A51D10" w:rsidRPr="00C15FA3">
              <w:rPr>
                <w:b/>
                <w:sz w:val="28"/>
              </w:rPr>
              <w:t>.В.</w:t>
            </w:r>
            <w:r w:rsidR="00DB3A92" w:rsidRPr="00C15FA3">
              <w:rPr>
                <w:b/>
                <w:sz w:val="28"/>
              </w:rPr>
              <w:t xml:space="preserve"> </w:t>
            </w:r>
            <w:r>
              <w:rPr>
                <w:b/>
                <w:sz w:val="28"/>
              </w:rPr>
              <w:t>Абраменко</w:t>
            </w:r>
          </w:p>
        </w:tc>
      </w:tr>
    </w:tbl>
    <w:p w:rsidR="00345F10" w:rsidRPr="00C15FA3" w:rsidRDefault="00345F10" w:rsidP="00FB71AA">
      <w:pPr>
        <w:rPr>
          <w:sz w:val="28"/>
        </w:rPr>
      </w:pPr>
    </w:p>
    <w:p w:rsidR="00345F10" w:rsidRPr="00C15FA3" w:rsidRDefault="00345F10" w:rsidP="00FB71AA">
      <w:pPr>
        <w:rPr>
          <w:sz w:val="28"/>
        </w:rPr>
        <w:sectPr w:rsidR="00345F10" w:rsidRPr="00C15FA3" w:rsidSect="00642454">
          <w:pgSz w:w="11910" w:h="16840"/>
          <w:pgMar w:top="1134" w:right="567" w:bottom="1134" w:left="1701" w:header="709" w:footer="0" w:gutter="0"/>
          <w:cols w:space="720"/>
        </w:sectPr>
      </w:pPr>
    </w:p>
    <w:p w:rsidR="00FB71AA" w:rsidRPr="00C15FA3" w:rsidRDefault="00FB71AA" w:rsidP="005A28FA">
      <w:pPr>
        <w:spacing w:before="90"/>
        <w:ind w:left="10773"/>
        <w:jc w:val="center"/>
        <w:rPr>
          <w:b/>
          <w:sz w:val="28"/>
        </w:rPr>
      </w:pPr>
      <w:r w:rsidRPr="00C15FA3">
        <w:rPr>
          <w:b/>
          <w:sz w:val="28"/>
        </w:rPr>
        <w:lastRenderedPageBreak/>
        <w:t>Приложение № 1</w:t>
      </w:r>
    </w:p>
    <w:p w:rsidR="00FB71AA" w:rsidRPr="00C15FA3" w:rsidRDefault="00FB71AA" w:rsidP="005A28FA">
      <w:pPr>
        <w:spacing w:before="4" w:line="237" w:lineRule="auto"/>
        <w:ind w:left="10773"/>
        <w:jc w:val="center"/>
        <w:rPr>
          <w:b/>
          <w:sz w:val="28"/>
        </w:rPr>
      </w:pPr>
      <w:r w:rsidRPr="00C15FA3">
        <w:rPr>
          <w:b/>
          <w:sz w:val="28"/>
        </w:rPr>
        <w:t xml:space="preserve">к муниципальной программе </w:t>
      </w:r>
    </w:p>
    <w:p w:rsidR="00FB71AA" w:rsidRPr="00C15FA3" w:rsidRDefault="00FB71AA" w:rsidP="005A28FA">
      <w:pPr>
        <w:ind w:left="10773"/>
        <w:jc w:val="center"/>
        <w:rPr>
          <w:b/>
          <w:sz w:val="28"/>
        </w:rPr>
      </w:pPr>
      <w:r w:rsidRPr="00C15FA3">
        <w:rPr>
          <w:b/>
          <w:sz w:val="28"/>
        </w:rPr>
        <w:t>«Развитие культуры и искусства Ивнянского района»</w:t>
      </w:r>
    </w:p>
    <w:p w:rsidR="00FB71AA" w:rsidRPr="00C15FA3" w:rsidRDefault="00FB71AA" w:rsidP="00FB71AA">
      <w:pPr>
        <w:pStyle w:val="ae"/>
        <w:ind w:left="0"/>
        <w:rPr>
          <w:b/>
          <w:szCs w:val="24"/>
        </w:rPr>
      </w:pPr>
    </w:p>
    <w:p w:rsidR="00FB71AA" w:rsidRPr="00C15FA3" w:rsidRDefault="00FB71AA" w:rsidP="00FB71AA">
      <w:pPr>
        <w:pStyle w:val="ae"/>
        <w:ind w:left="0"/>
        <w:rPr>
          <w:b/>
          <w:szCs w:val="24"/>
        </w:rPr>
      </w:pPr>
    </w:p>
    <w:p w:rsidR="005A28FA" w:rsidRPr="00C15FA3" w:rsidRDefault="005A28FA" w:rsidP="00FB71AA">
      <w:pPr>
        <w:pStyle w:val="ae"/>
        <w:ind w:left="0"/>
        <w:rPr>
          <w:b/>
          <w:szCs w:val="24"/>
        </w:rPr>
      </w:pPr>
    </w:p>
    <w:p w:rsidR="00FB71AA" w:rsidRPr="00C15FA3" w:rsidRDefault="00FB71AA" w:rsidP="00FB71AA">
      <w:pPr>
        <w:ind w:right="-28"/>
        <w:jc w:val="center"/>
        <w:rPr>
          <w:b/>
          <w:sz w:val="28"/>
        </w:rPr>
      </w:pPr>
      <w:r w:rsidRPr="00C15FA3">
        <w:rPr>
          <w:b/>
          <w:sz w:val="28"/>
        </w:rPr>
        <w:t xml:space="preserve">Система основных мероприятий и показателей муниципальной программы </w:t>
      </w:r>
    </w:p>
    <w:p w:rsidR="00FB71AA" w:rsidRPr="00C15FA3" w:rsidRDefault="00FB71AA" w:rsidP="00FB71AA">
      <w:pPr>
        <w:ind w:right="-28"/>
        <w:jc w:val="center"/>
        <w:rPr>
          <w:b/>
          <w:sz w:val="28"/>
        </w:rPr>
      </w:pPr>
      <w:r w:rsidRPr="00C15FA3">
        <w:rPr>
          <w:b/>
          <w:sz w:val="28"/>
        </w:rPr>
        <w:t>«Развитие культуры и искусства Ивнянского района»</w:t>
      </w:r>
    </w:p>
    <w:p w:rsidR="00FB71AA" w:rsidRPr="00C15FA3" w:rsidRDefault="00FB71AA" w:rsidP="00FB71AA">
      <w:pPr>
        <w:pStyle w:val="ae"/>
        <w:spacing w:before="3"/>
        <w:ind w:left="0"/>
        <w:rPr>
          <w:b/>
          <w:szCs w:val="24"/>
        </w:rPr>
      </w:pPr>
    </w:p>
    <w:tbl>
      <w:tblPr>
        <w:tblW w:w="14495"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3"/>
        <w:gridCol w:w="2127"/>
        <w:gridCol w:w="1418"/>
        <w:gridCol w:w="1417"/>
        <w:gridCol w:w="2127"/>
        <w:gridCol w:w="850"/>
        <w:gridCol w:w="831"/>
        <w:gridCol w:w="10"/>
        <w:gridCol w:w="10"/>
        <w:gridCol w:w="830"/>
        <w:gridCol w:w="10"/>
        <w:gridCol w:w="10"/>
        <w:gridCol w:w="840"/>
        <w:gridCol w:w="11"/>
        <w:gridCol w:w="839"/>
        <w:gridCol w:w="11"/>
        <w:gridCol w:w="841"/>
        <w:gridCol w:w="10"/>
      </w:tblGrid>
      <w:tr w:rsidR="002F05FF" w:rsidRPr="00C15FA3" w:rsidTr="001C1F72">
        <w:trPr>
          <w:gridAfter w:val="1"/>
          <w:wAfter w:w="10" w:type="dxa"/>
          <w:tblHeader/>
        </w:trPr>
        <w:tc>
          <w:tcPr>
            <w:tcW w:w="2303" w:type="dxa"/>
          </w:tcPr>
          <w:p w:rsidR="00FB71AA" w:rsidRPr="00C15FA3" w:rsidRDefault="00FB71AA" w:rsidP="000E022A">
            <w:pPr>
              <w:pStyle w:val="TableParagraph"/>
              <w:ind w:left="110" w:right="99" w:firstLine="2"/>
              <w:jc w:val="center"/>
              <w:rPr>
                <w:b/>
                <w:sz w:val="24"/>
                <w:szCs w:val="24"/>
              </w:rPr>
            </w:pPr>
            <w:r w:rsidRPr="00C15FA3">
              <w:rPr>
                <w:b/>
                <w:sz w:val="24"/>
                <w:szCs w:val="24"/>
              </w:rPr>
              <w:t>Наименование муниципальной  программы, подпрограмм, мероприятий</w:t>
            </w:r>
          </w:p>
        </w:tc>
        <w:tc>
          <w:tcPr>
            <w:tcW w:w="2127" w:type="dxa"/>
          </w:tcPr>
          <w:p w:rsidR="00FB71AA" w:rsidRPr="00C15FA3" w:rsidRDefault="00FB71AA" w:rsidP="000E022A">
            <w:pPr>
              <w:pStyle w:val="TableParagraph"/>
              <w:ind w:left="205" w:right="141" w:hanging="5"/>
              <w:jc w:val="center"/>
              <w:rPr>
                <w:b/>
                <w:sz w:val="24"/>
                <w:szCs w:val="24"/>
              </w:rPr>
            </w:pPr>
            <w:r w:rsidRPr="00C15FA3">
              <w:rPr>
                <w:b/>
                <w:sz w:val="24"/>
                <w:szCs w:val="24"/>
              </w:rPr>
              <w:t>Ответственный исполнитель (соисполнитель, участник), ответственный за реализацию</w:t>
            </w:r>
          </w:p>
        </w:tc>
        <w:tc>
          <w:tcPr>
            <w:tcW w:w="1418" w:type="dxa"/>
          </w:tcPr>
          <w:p w:rsidR="00FB71AA" w:rsidRPr="00C15FA3" w:rsidRDefault="00FB71AA" w:rsidP="000E022A">
            <w:pPr>
              <w:pStyle w:val="TableParagraph"/>
              <w:ind w:left="24"/>
              <w:jc w:val="center"/>
              <w:rPr>
                <w:b/>
                <w:sz w:val="24"/>
                <w:szCs w:val="24"/>
              </w:rPr>
            </w:pPr>
            <w:r w:rsidRPr="00C15FA3">
              <w:rPr>
                <w:b/>
                <w:sz w:val="24"/>
                <w:szCs w:val="24"/>
              </w:rPr>
              <w:t>Срок реализации (начало, завершение)</w:t>
            </w:r>
          </w:p>
        </w:tc>
        <w:tc>
          <w:tcPr>
            <w:tcW w:w="1417" w:type="dxa"/>
          </w:tcPr>
          <w:p w:rsidR="00FB71AA" w:rsidRPr="00C15FA3" w:rsidRDefault="00FB71AA" w:rsidP="000E022A">
            <w:pPr>
              <w:pStyle w:val="TableParagraph"/>
              <w:jc w:val="center"/>
              <w:rPr>
                <w:b/>
                <w:sz w:val="24"/>
                <w:szCs w:val="24"/>
              </w:rPr>
            </w:pPr>
            <w:r w:rsidRPr="00C15FA3">
              <w:rPr>
                <w:b/>
                <w:sz w:val="24"/>
                <w:szCs w:val="24"/>
              </w:rPr>
              <w:t>Вид показателя</w:t>
            </w:r>
          </w:p>
        </w:tc>
        <w:tc>
          <w:tcPr>
            <w:tcW w:w="2127" w:type="dxa"/>
          </w:tcPr>
          <w:p w:rsidR="00FB71AA" w:rsidRPr="00C15FA3" w:rsidRDefault="00FB71AA" w:rsidP="000E022A">
            <w:pPr>
              <w:pStyle w:val="TableParagraph"/>
              <w:ind w:left="14"/>
              <w:jc w:val="center"/>
              <w:rPr>
                <w:b/>
                <w:sz w:val="24"/>
                <w:szCs w:val="24"/>
              </w:rPr>
            </w:pPr>
            <w:r w:rsidRPr="00C15FA3">
              <w:rPr>
                <w:b/>
                <w:sz w:val="24"/>
                <w:szCs w:val="24"/>
              </w:rPr>
              <w:t>Наименование показателя, единица измерения</w:t>
            </w:r>
          </w:p>
        </w:tc>
        <w:tc>
          <w:tcPr>
            <w:tcW w:w="5093" w:type="dxa"/>
            <w:gridSpan w:val="12"/>
          </w:tcPr>
          <w:p w:rsidR="00FB71AA" w:rsidRPr="00C15FA3" w:rsidRDefault="00FB71AA" w:rsidP="000E022A">
            <w:pPr>
              <w:pStyle w:val="TableParagraph"/>
              <w:ind w:left="141" w:right="142"/>
              <w:jc w:val="center"/>
              <w:rPr>
                <w:b/>
                <w:sz w:val="24"/>
                <w:szCs w:val="24"/>
              </w:rPr>
            </w:pPr>
            <w:r w:rsidRPr="00C15FA3">
              <w:rPr>
                <w:b/>
                <w:sz w:val="24"/>
                <w:szCs w:val="24"/>
              </w:rPr>
              <w:t xml:space="preserve">Значение показателя конечного </w:t>
            </w:r>
            <w:r w:rsidR="00197956" w:rsidRPr="00C15FA3">
              <w:rPr>
                <w:b/>
                <w:sz w:val="24"/>
                <w:szCs w:val="24"/>
              </w:rPr>
              <w:br/>
            </w:r>
            <w:r w:rsidRPr="00C15FA3">
              <w:rPr>
                <w:b/>
                <w:sz w:val="24"/>
                <w:szCs w:val="24"/>
              </w:rPr>
              <w:t>и непосредственного результата по годам</w:t>
            </w:r>
          </w:p>
          <w:p w:rsidR="00FB71AA" w:rsidRPr="00C15FA3" w:rsidRDefault="00FB71AA" w:rsidP="000E022A">
            <w:pPr>
              <w:pStyle w:val="TableParagraph"/>
              <w:ind w:left="141" w:right="142"/>
              <w:jc w:val="center"/>
              <w:rPr>
                <w:b/>
                <w:sz w:val="24"/>
                <w:szCs w:val="24"/>
              </w:rPr>
            </w:pPr>
            <w:r w:rsidRPr="00C15FA3">
              <w:rPr>
                <w:b/>
                <w:sz w:val="24"/>
                <w:szCs w:val="24"/>
              </w:rPr>
              <w:t>реализации</w:t>
            </w:r>
          </w:p>
        </w:tc>
      </w:tr>
      <w:tr w:rsidR="002F05FF" w:rsidRPr="00C15FA3" w:rsidTr="001C1F72">
        <w:trPr>
          <w:gridAfter w:val="1"/>
          <w:wAfter w:w="10" w:type="dxa"/>
          <w:tblHeader/>
        </w:trPr>
        <w:tc>
          <w:tcPr>
            <w:tcW w:w="2303" w:type="dxa"/>
            <w:tcBorders>
              <w:bottom w:val="single" w:sz="4" w:space="0" w:color="auto"/>
            </w:tcBorders>
          </w:tcPr>
          <w:p w:rsidR="00FB71AA" w:rsidRPr="00C15FA3" w:rsidRDefault="00FB71AA" w:rsidP="000E022A">
            <w:pPr>
              <w:pStyle w:val="TableParagraph"/>
              <w:ind w:left="9"/>
              <w:jc w:val="center"/>
              <w:rPr>
                <w:sz w:val="24"/>
                <w:szCs w:val="24"/>
              </w:rPr>
            </w:pPr>
            <w:r w:rsidRPr="00C15FA3">
              <w:rPr>
                <w:sz w:val="24"/>
                <w:szCs w:val="24"/>
              </w:rPr>
              <w:t>1</w:t>
            </w:r>
          </w:p>
        </w:tc>
        <w:tc>
          <w:tcPr>
            <w:tcW w:w="2127" w:type="dxa"/>
            <w:tcBorders>
              <w:bottom w:val="single" w:sz="4" w:space="0" w:color="auto"/>
            </w:tcBorders>
          </w:tcPr>
          <w:p w:rsidR="00FB71AA" w:rsidRPr="00C15FA3" w:rsidRDefault="00FB71AA" w:rsidP="000E022A">
            <w:pPr>
              <w:pStyle w:val="TableParagraph"/>
              <w:ind w:left="2"/>
              <w:jc w:val="center"/>
              <w:rPr>
                <w:sz w:val="24"/>
                <w:szCs w:val="24"/>
              </w:rPr>
            </w:pPr>
            <w:r w:rsidRPr="00C15FA3">
              <w:rPr>
                <w:sz w:val="24"/>
                <w:szCs w:val="24"/>
              </w:rPr>
              <w:t>2</w:t>
            </w:r>
          </w:p>
        </w:tc>
        <w:tc>
          <w:tcPr>
            <w:tcW w:w="1418" w:type="dxa"/>
            <w:tcBorders>
              <w:bottom w:val="single" w:sz="4" w:space="0" w:color="auto"/>
            </w:tcBorders>
          </w:tcPr>
          <w:p w:rsidR="00FB71AA" w:rsidRPr="00C15FA3" w:rsidRDefault="00FB71AA" w:rsidP="000E022A">
            <w:pPr>
              <w:pStyle w:val="TableParagraph"/>
              <w:ind w:left="11"/>
              <w:jc w:val="center"/>
              <w:rPr>
                <w:sz w:val="24"/>
                <w:szCs w:val="24"/>
              </w:rPr>
            </w:pPr>
            <w:r w:rsidRPr="00C15FA3">
              <w:rPr>
                <w:sz w:val="24"/>
                <w:szCs w:val="24"/>
              </w:rPr>
              <w:t>3</w:t>
            </w:r>
          </w:p>
        </w:tc>
        <w:tc>
          <w:tcPr>
            <w:tcW w:w="1417" w:type="dxa"/>
            <w:tcBorders>
              <w:bottom w:val="single" w:sz="4" w:space="0" w:color="auto"/>
            </w:tcBorders>
          </w:tcPr>
          <w:p w:rsidR="00FB71AA" w:rsidRPr="00C15FA3" w:rsidRDefault="00FB71AA" w:rsidP="000E022A">
            <w:pPr>
              <w:pStyle w:val="TableParagraph"/>
              <w:ind w:left="4"/>
              <w:jc w:val="center"/>
              <w:rPr>
                <w:sz w:val="24"/>
                <w:szCs w:val="24"/>
              </w:rPr>
            </w:pPr>
            <w:r w:rsidRPr="00C15FA3">
              <w:rPr>
                <w:sz w:val="24"/>
                <w:szCs w:val="24"/>
              </w:rPr>
              <w:t>4</w:t>
            </w:r>
          </w:p>
        </w:tc>
        <w:tc>
          <w:tcPr>
            <w:tcW w:w="2127" w:type="dxa"/>
            <w:tcBorders>
              <w:bottom w:val="single" w:sz="4" w:space="0" w:color="auto"/>
            </w:tcBorders>
          </w:tcPr>
          <w:p w:rsidR="00FB71AA" w:rsidRPr="00C15FA3" w:rsidRDefault="00FB71AA" w:rsidP="000E022A">
            <w:pPr>
              <w:pStyle w:val="TableParagraph"/>
              <w:ind w:left="2"/>
              <w:jc w:val="center"/>
              <w:rPr>
                <w:sz w:val="24"/>
                <w:szCs w:val="24"/>
              </w:rPr>
            </w:pPr>
            <w:r w:rsidRPr="00C15FA3">
              <w:rPr>
                <w:sz w:val="24"/>
                <w:szCs w:val="24"/>
              </w:rPr>
              <w:t>5</w:t>
            </w:r>
          </w:p>
        </w:tc>
        <w:tc>
          <w:tcPr>
            <w:tcW w:w="850" w:type="dxa"/>
            <w:tcBorders>
              <w:bottom w:val="single" w:sz="4" w:space="0" w:color="auto"/>
            </w:tcBorders>
          </w:tcPr>
          <w:p w:rsidR="00FB71AA" w:rsidRPr="00C15FA3" w:rsidRDefault="00FB71AA" w:rsidP="000E022A">
            <w:pPr>
              <w:pStyle w:val="TableParagraph"/>
              <w:jc w:val="center"/>
              <w:rPr>
                <w:sz w:val="24"/>
                <w:szCs w:val="24"/>
              </w:rPr>
            </w:pPr>
            <w:r w:rsidRPr="00C15FA3">
              <w:rPr>
                <w:sz w:val="24"/>
                <w:szCs w:val="24"/>
              </w:rPr>
              <w:t>6</w:t>
            </w:r>
          </w:p>
        </w:tc>
        <w:tc>
          <w:tcPr>
            <w:tcW w:w="831" w:type="dxa"/>
            <w:tcBorders>
              <w:bottom w:val="single" w:sz="4" w:space="0" w:color="auto"/>
            </w:tcBorders>
          </w:tcPr>
          <w:p w:rsidR="00FB71AA" w:rsidRPr="00C15FA3" w:rsidRDefault="00FB71AA" w:rsidP="000E022A">
            <w:pPr>
              <w:pStyle w:val="TableParagraph"/>
              <w:jc w:val="center"/>
              <w:rPr>
                <w:sz w:val="24"/>
                <w:szCs w:val="24"/>
              </w:rPr>
            </w:pPr>
            <w:r w:rsidRPr="00C15FA3">
              <w:rPr>
                <w:sz w:val="24"/>
                <w:szCs w:val="24"/>
              </w:rPr>
              <w:t>7</w:t>
            </w:r>
          </w:p>
        </w:tc>
        <w:tc>
          <w:tcPr>
            <w:tcW w:w="850" w:type="dxa"/>
            <w:gridSpan w:val="3"/>
            <w:tcBorders>
              <w:bottom w:val="single" w:sz="4" w:space="0" w:color="auto"/>
            </w:tcBorders>
          </w:tcPr>
          <w:p w:rsidR="00FB71AA" w:rsidRPr="00C15FA3" w:rsidRDefault="00FB71AA" w:rsidP="000E022A">
            <w:pPr>
              <w:pStyle w:val="TableParagraph"/>
              <w:ind w:right="6"/>
              <w:jc w:val="center"/>
              <w:rPr>
                <w:sz w:val="24"/>
                <w:szCs w:val="24"/>
              </w:rPr>
            </w:pPr>
            <w:r w:rsidRPr="00C15FA3">
              <w:rPr>
                <w:sz w:val="24"/>
                <w:szCs w:val="24"/>
              </w:rPr>
              <w:t>8</w:t>
            </w:r>
          </w:p>
        </w:tc>
        <w:tc>
          <w:tcPr>
            <w:tcW w:w="860" w:type="dxa"/>
            <w:gridSpan w:val="3"/>
            <w:tcBorders>
              <w:bottom w:val="single" w:sz="4" w:space="0" w:color="auto"/>
            </w:tcBorders>
          </w:tcPr>
          <w:p w:rsidR="00FB71AA" w:rsidRPr="00C15FA3" w:rsidRDefault="00FB71AA" w:rsidP="000E022A">
            <w:pPr>
              <w:pStyle w:val="TableParagraph"/>
              <w:ind w:right="86"/>
              <w:jc w:val="center"/>
              <w:rPr>
                <w:sz w:val="24"/>
                <w:szCs w:val="24"/>
              </w:rPr>
            </w:pPr>
            <w:r w:rsidRPr="00C15FA3">
              <w:rPr>
                <w:sz w:val="24"/>
                <w:szCs w:val="24"/>
              </w:rPr>
              <w:t>9</w:t>
            </w:r>
          </w:p>
        </w:tc>
        <w:tc>
          <w:tcPr>
            <w:tcW w:w="850" w:type="dxa"/>
            <w:gridSpan w:val="2"/>
            <w:tcBorders>
              <w:bottom w:val="single" w:sz="4" w:space="0" w:color="auto"/>
            </w:tcBorders>
          </w:tcPr>
          <w:p w:rsidR="00FB71AA" w:rsidRPr="00C15FA3" w:rsidRDefault="00FB71AA" w:rsidP="000E022A">
            <w:pPr>
              <w:pStyle w:val="TableParagraph"/>
              <w:ind w:right="6"/>
              <w:jc w:val="center"/>
              <w:rPr>
                <w:sz w:val="24"/>
                <w:szCs w:val="24"/>
              </w:rPr>
            </w:pPr>
            <w:r w:rsidRPr="00C15FA3">
              <w:rPr>
                <w:sz w:val="24"/>
                <w:szCs w:val="24"/>
              </w:rPr>
              <w:t>10</w:t>
            </w:r>
          </w:p>
        </w:tc>
        <w:tc>
          <w:tcPr>
            <w:tcW w:w="852" w:type="dxa"/>
            <w:gridSpan w:val="2"/>
          </w:tcPr>
          <w:p w:rsidR="00FB71AA" w:rsidRPr="00C15FA3" w:rsidRDefault="00FB71AA" w:rsidP="000E022A">
            <w:pPr>
              <w:pStyle w:val="TableParagraph"/>
              <w:jc w:val="center"/>
              <w:rPr>
                <w:sz w:val="24"/>
                <w:szCs w:val="24"/>
              </w:rPr>
            </w:pPr>
            <w:r w:rsidRPr="00C15FA3">
              <w:rPr>
                <w:sz w:val="24"/>
                <w:szCs w:val="24"/>
              </w:rPr>
              <w:t>11</w:t>
            </w:r>
          </w:p>
        </w:tc>
      </w:tr>
      <w:tr w:rsidR="002F05FF" w:rsidRPr="00C15FA3" w:rsidTr="001C1F72">
        <w:trPr>
          <w:gridAfter w:val="1"/>
          <w:wAfter w:w="10" w:type="dxa"/>
        </w:trPr>
        <w:tc>
          <w:tcPr>
            <w:tcW w:w="2303" w:type="dxa"/>
            <w:vMerge w:val="restart"/>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3" w:right="-1"/>
              <w:jc w:val="center"/>
              <w:rPr>
                <w:b/>
                <w:sz w:val="24"/>
                <w:szCs w:val="24"/>
              </w:rPr>
            </w:pPr>
            <w:r w:rsidRPr="00C15FA3">
              <w:rPr>
                <w:b/>
                <w:sz w:val="24"/>
                <w:szCs w:val="24"/>
              </w:rPr>
              <w:t xml:space="preserve">Муниципальная программа «Развитие культуры </w:t>
            </w:r>
            <w:r w:rsidR="00A52CA1" w:rsidRPr="00C15FA3">
              <w:rPr>
                <w:b/>
                <w:sz w:val="24"/>
                <w:szCs w:val="24"/>
              </w:rPr>
              <w:br/>
            </w:r>
            <w:r w:rsidRPr="00C15FA3">
              <w:rPr>
                <w:b/>
                <w:sz w:val="24"/>
                <w:szCs w:val="24"/>
              </w:rPr>
              <w:t>и искусства Ивнянского района»</w:t>
            </w:r>
          </w:p>
          <w:p w:rsidR="00FB71AA" w:rsidRPr="00C15FA3" w:rsidRDefault="00FB71AA" w:rsidP="000E022A">
            <w:pPr>
              <w:pStyle w:val="TableParagraph"/>
              <w:ind w:left="143" w:right="-1"/>
              <w:jc w:val="center"/>
              <w:rPr>
                <w:sz w:val="24"/>
                <w:szCs w:val="24"/>
              </w:rPr>
            </w:pPr>
            <w:r w:rsidRPr="00C15FA3">
              <w:rPr>
                <w:sz w:val="24"/>
                <w:szCs w:val="24"/>
              </w:rPr>
              <w:t>Цель (цели): создание условий для</w:t>
            </w:r>
          </w:p>
          <w:p w:rsidR="00FB71AA" w:rsidRPr="00C15FA3" w:rsidRDefault="00FB71AA" w:rsidP="000E022A">
            <w:pPr>
              <w:pStyle w:val="TableParagraph"/>
              <w:ind w:left="143" w:right="-1"/>
              <w:jc w:val="center"/>
              <w:rPr>
                <w:sz w:val="24"/>
                <w:szCs w:val="24"/>
              </w:rPr>
            </w:pPr>
            <w:r w:rsidRPr="00C15FA3">
              <w:rPr>
                <w:sz w:val="24"/>
                <w:szCs w:val="24"/>
              </w:rPr>
              <w:t xml:space="preserve">комплексного развития культурного потенциала, </w:t>
            </w:r>
            <w:r w:rsidRPr="00C15FA3">
              <w:rPr>
                <w:sz w:val="24"/>
                <w:szCs w:val="24"/>
              </w:rPr>
              <w:lastRenderedPageBreak/>
              <w:t xml:space="preserve">сохранения культурного наследия </w:t>
            </w:r>
            <w:r w:rsidR="00A52CA1" w:rsidRPr="00C15FA3">
              <w:rPr>
                <w:sz w:val="24"/>
                <w:szCs w:val="24"/>
              </w:rPr>
              <w:br/>
            </w:r>
            <w:r w:rsidRPr="00C15FA3">
              <w:rPr>
                <w:sz w:val="24"/>
                <w:szCs w:val="24"/>
              </w:rPr>
              <w:t>и гармонизации культурной жизни Ивнянского района</w:t>
            </w:r>
          </w:p>
        </w:tc>
        <w:tc>
          <w:tcPr>
            <w:tcW w:w="2127" w:type="dxa"/>
            <w:vMerge w:val="restart"/>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8"/>
              <w:jc w:val="center"/>
              <w:rPr>
                <w:sz w:val="24"/>
                <w:szCs w:val="24"/>
              </w:rPr>
            </w:pPr>
            <w:r w:rsidRPr="00C15FA3">
              <w:rPr>
                <w:sz w:val="24"/>
                <w:szCs w:val="24"/>
              </w:rPr>
              <w:lastRenderedPageBreak/>
              <w:t>Муниципальное казённое</w:t>
            </w:r>
          </w:p>
          <w:p w:rsidR="00FB71AA" w:rsidRPr="00C15FA3" w:rsidRDefault="00FB71AA" w:rsidP="000E022A">
            <w:pPr>
              <w:pStyle w:val="TableParagraph"/>
              <w:ind w:left="108"/>
              <w:jc w:val="center"/>
              <w:rPr>
                <w:sz w:val="24"/>
                <w:szCs w:val="24"/>
              </w:rPr>
            </w:pPr>
            <w:r w:rsidRPr="00C15FA3">
              <w:rPr>
                <w:sz w:val="24"/>
                <w:szCs w:val="24"/>
              </w:rPr>
              <w:t>учреждение</w:t>
            </w:r>
          </w:p>
          <w:p w:rsidR="00FB71AA" w:rsidRPr="00C15FA3" w:rsidRDefault="00FB71AA" w:rsidP="000E022A">
            <w:pPr>
              <w:pStyle w:val="TableParagraph"/>
              <w:ind w:left="108"/>
              <w:jc w:val="center"/>
              <w:rPr>
                <w:sz w:val="24"/>
                <w:szCs w:val="24"/>
              </w:rPr>
            </w:pPr>
            <w:r w:rsidRPr="00C15FA3">
              <w:rPr>
                <w:sz w:val="24"/>
                <w:szCs w:val="24"/>
              </w:rPr>
              <w:t>«Управление культуры</w:t>
            </w:r>
          </w:p>
          <w:p w:rsidR="00FB71AA" w:rsidRPr="00C15FA3" w:rsidRDefault="00FB71AA" w:rsidP="000E022A">
            <w:pPr>
              <w:pStyle w:val="TableParagraph"/>
              <w:ind w:left="108"/>
              <w:jc w:val="center"/>
              <w:rPr>
                <w:sz w:val="24"/>
                <w:szCs w:val="24"/>
              </w:rPr>
            </w:pPr>
            <w:r w:rsidRPr="00C15FA3">
              <w:rPr>
                <w:sz w:val="24"/>
                <w:szCs w:val="24"/>
              </w:rPr>
              <w:t xml:space="preserve">администрации муниципального района «Ивнянский район» </w:t>
            </w:r>
            <w:r w:rsidR="005F58E0" w:rsidRPr="00C15FA3">
              <w:rPr>
                <w:sz w:val="24"/>
                <w:szCs w:val="24"/>
              </w:rPr>
              <w:t>Белгородской области»</w:t>
            </w:r>
          </w:p>
          <w:p w:rsidR="00FB71AA" w:rsidRPr="00C15FA3" w:rsidRDefault="00FB71AA" w:rsidP="000E022A">
            <w:pPr>
              <w:pStyle w:val="TableParagraph"/>
              <w:ind w:left="108"/>
              <w:jc w:val="center"/>
              <w:rPr>
                <w:b/>
                <w:sz w:val="24"/>
                <w:szCs w:val="24"/>
              </w:rPr>
            </w:pPr>
          </w:p>
          <w:p w:rsidR="00FB71AA" w:rsidRPr="00C15FA3" w:rsidRDefault="00FB71AA" w:rsidP="000E022A">
            <w:pPr>
              <w:pStyle w:val="TableParagraph"/>
              <w:ind w:left="108"/>
              <w:jc w:val="center"/>
              <w:rPr>
                <w:sz w:val="24"/>
                <w:szCs w:val="24"/>
              </w:rPr>
            </w:pPr>
            <w:r w:rsidRPr="00C15FA3">
              <w:rPr>
                <w:sz w:val="24"/>
                <w:szCs w:val="24"/>
              </w:rPr>
              <w:t>Отдел</w:t>
            </w:r>
          </w:p>
          <w:p w:rsidR="00FB71AA" w:rsidRPr="00C15FA3" w:rsidRDefault="00FB71AA" w:rsidP="000E022A">
            <w:pPr>
              <w:pStyle w:val="TableParagraph"/>
              <w:ind w:left="108"/>
              <w:jc w:val="center"/>
              <w:rPr>
                <w:sz w:val="24"/>
                <w:szCs w:val="24"/>
              </w:rPr>
            </w:pPr>
            <w:r w:rsidRPr="00C15FA3">
              <w:rPr>
                <w:sz w:val="24"/>
                <w:szCs w:val="24"/>
              </w:rPr>
              <w:lastRenderedPageBreak/>
              <w:t xml:space="preserve">экономического развития и потребительского рынка </w:t>
            </w:r>
            <w:r w:rsidR="005F58E0" w:rsidRPr="00C15FA3">
              <w:rPr>
                <w:sz w:val="24"/>
                <w:szCs w:val="24"/>
              </w:rPr>
              <w:t>администрации Ивнянского района</w:t>
            </w:r>
          </w:p>
          <w:p w:rsidR="00FB71AA" w:rsidRPr="00C15FA3" w:rsidRDefault="00FB71AA" w:rsidP="000E022A">
            <w:pPr>
              <w:pStyle w:val="TableParagraph"/>
              <w:ind w:left="108"/>
              <w:jc w:val="center"/>
              <w:rPr>
                <w:sz w:val="24"/>
                <w:szCs w:val="24"/>
              </w:rPr>
            </w:pPr>
          </w:p>
          <w:p w:rsidR="00FB71AA" w:rsidRPr="00C15FA3" w:rsidRDefault="00FB71AA" w:rsidP="000E022A">
            <w:pPr>
              <w:pStyle w:val="TableParagraph"/>
              <w:ind w:left="108"/>
              <w:jc w:val="center"/>
              <w:rPr>
                <w:sz w:val="24"/>
                <w:szCs w:val="24"/>
              </w:rPr>
            </w:pPr>
            <w:r w:rsidRPr="00C15FA3">
              <w:rPr>
                <w:sz w:val="24"/>
                <w:szCs w:val="24"/>
              </w:rPr>
              <w:t>Администрации    городского, сельских поселений</w:t>
            </w:r>
            <w:r w:rsidR="002227CB" w:rsidRPr="00C15FA3">
              <w:rPr>
                <w:sz w:val="24"/>
                <w:szCs w:val="24"/>
              </w:rPr>
              <w:t xml:space="preserve"> Ивнянского района</w:t>
            </w:r>
          </w:p>
          <w:p w:rsidR="00FB71AA" w:rsidRPr="00C15FA3" w:rsidRDefault="00FB71AA" w:rsidP="000E022A">
            <w:pPr>
              <w:pStyle w:val="TableParagraph"/>
              <w:ind w:left="56" w:right="183"/>
              <w:jc w:val="center"/>
              <w:rPr>
                <w:sz w:val="24"/>
                <w:szCs w:val="24"/>
              </w:rPr>
            </w:pPr>
          </w:p>
          <w:p w:rsidR="00FB71AA" w:rsidRPr="00C15FA3" w:rsidRDefault="00FB71AA" w:rsidP="000E022A">
            <w:pPr>
              <w:pStyle w:val="TableParagraph"/>
              <w:ind w:left="56" w:right="183"/>
              <w:jc w:val="center"/>
              <w:rPr>
                <w:sz w:val="24"/>
                <w:szCs w:val="24"/>
              </w:rPr>
            </w:pPr>
          </w:p>
        </w:tc>
        <w:tc>
          <w:tcPr>
            <w:tcW w:w="1418" w:type="dxa"/>
            <w:vMerge w:val="restart"/>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2" w:hanging="34"/>
              <w:jc w:val="center"/>
              <w:rPr>
                <w:sz w:val="24"/>
                <w:szCs w:val="24"/>
              </w:rPr>
            </w:pPr>
            <w:r w:rsidRPr="00C15FA3">
              <w:rPr>
                <w:sz w:val="24"/>
                <w:szCs w:val="24"/>
              </w:rPr>
              <w:lastRenderedPageBreak/>
              <w:t>2015 – 2025 гг.</w:t>
            </w:r>
          </w:p>
        </w:tc>
        <w:tc>
          <w:tcPr>
            <w:tcW w:w="1417" w:type="dxa"/>
            <w:vMerge w:val="restart"/>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2"/>
              <w:jc w:val="center"/>
              <w:rPr>
                <w:sz w:val="24"/>
                <w:szCs w:val="24"/>
              </w:rPr>
            </w:pPr>
            <w:r w:rsidRPr="00C15FA3">
              <w:rPr>
                <w:sz w:val="24"/>
                <w:szCs w:val="24"/>
              </w:rPr>
              <w:t>Прогресси</w:t>
            </w:r>
            <w:r w:rsidR="000817A8" w:rsidRPr="00C15FA3">
              <w:rPr>
                <w:sz w:val="24"/>
                <w:szCs w:val="24"/>
              </w:rPr>
              <w:t>-</w:t>
            </w:r>
            <w:r w:rsidRPr="00C15FA3">
              <w:rPr>
                <w:sz w:val="24"/>
                <w:szCs w:val="24"/>
              </w:rPr>
              <w:t>рующий</w:t>
            </w:r>
          </w:p>
        </w:tc>
        <w:tc>
          <w:tcPr>
            <w:tcW w:w="2127" w:type="dxa"/>
            <w:vMerge w:val="restart"/>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2" w:right="70"/>
              <w:jc w:val="center"/>
              <w:rPr>
                <w:sz w:val="24"/>
                <w:szCs w:val="24"/>
              </w:rPr>
            </w:pPr>
            <w:r w:rsidRPr="00C15FA3">
              <w:rPr>
                <w:sz w:val="24"/>
                <w:szCs w:val="24"/>
              </w:rPr>
              <w:t>Количество посещений библиотек района на 1</w:t>
            </w:r>
            <w:r w:rsidR="00A52CA1" w:rsidRPr="00C15FA3">
              <w:rPr>
                <w:sz w:val="24"/>
                <w:szCs w:val="24"/>
              </w:rPr>
              <w:t xml:space="preserve"> </w:t>
            </w:r>
            <w:r w:rsidRPr="00C15FA3">
              <w:rPr>
                <w:sz w:val="24"/>
                <w:szCs w:val="24"/>
              </w:rPr>
              <w:t>000 человек населения</w:t>
            </w: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2015</w:t>
            </w:r>
          </w:p>
          <w:p w:rsidR="00FB71AA" w:rsidRPr="00C15FA3" w:rsidRDefault="00FB71AA" w:rsidP="000E022A">
            <w:pPr>
              <w:pStyle w:val="TableParagraph"/>
              <w:jc w:val="center"/>
              <w:rPr>
                <w:b/>
                <w:sz w:val="24"/>
                <w:szCs w:val="24"/>
              </w:rPr>
            </w:pPr>
            <w:r w:rsidRPr="00C15FA3">
              <w:rPr>
                <w:b/>
                <w:sz w:val="24"/>
                <w:szCs w:val="24"/>
              </w:rPr>
              <w:t>год</w:t>
            </w:r>
          </w:p>
        </w:tc>
        <w:tc>
          <w:tcPr>
            <w:tcW w:w="831"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2016</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2017</w:t>
            </w:r>
          </w:p>
          <w:p w:rsidR="00FB71AA" w:rsidRPr="00C15FA3" w:rsidRDefault="00FB71AA" w:rsidP="000E022A">
            <w:pPr>
              <w:pStyle w:val="TableParagraph"/>
              <w:jc w:val="center"/>
              <w:rPr>
                <w:b/>
                <w:sz w:val="24"/>
                <w:szCs w:val="24"/>
              </w:rPr>
            </w:pPr>
            <w:r w:rsidRPr="00C15FA3">
              <w:rPr>
                <w:b/>
                <w:sz w:val="24"/>
                <w:szCs w:val="24"/>
              </w:rPr>
              <w:t>год</w:t>
            </w:r>
          </w:p>
        </w:tc>
        <w:tc>
          <w:tcPr>
            <w:tcW w:w="86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2018</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2019</w:t>
            </w:r>
          </w:p>
          <w:p w:rsidR="00FB71AA" w:rsidRPr="00C15FA3" w:rsidRDefault="00FB71AA" w:rsidP="000E022A">
            <w:pPr>
              <w:pStyle w:val="TableParagraph"/>
              <w:jc w:val="center"/>
              <w:rPr>
                <w:b/>
                <w:sz w:val="24"/>
                <w:szCs w:val="24"/>
              </w:rPr>
            </w:pPr>
            <w:r w:rsidRPr="00C15FA3">
              <w:rPr>
                <w:b/>
                <w:sz w:val="24"/>
                <w:szCs w:val="24"/>
              </w:rPr>
              <w:t>год</w:t>
            </w:r>
          </w:p>
        </w:tc>
        <w:tc>
          <w:tcPr>
            <w:tcW w:w="852" w:type="dxa"/>
            <w:gridSpan w:val="2"/>
            <w:tcBorders>
              <w:left w:val="single" w:sz="4" w:space="0" w:color="auto"/>
            </w:tcBorders>
          </w:tcPr>
          <w:p w:rsidR="00FB71AA" w:rsidRPr="00C15FA3" w:rsidRDefault="00FB71AA" w:rsidP="000E022A">
            <w:pPr>
              <w:pStyle w:val="TableParagraph"/>
              <w:jc w:val="center"/>
              <w:rPr>
                <w:b/>
                <w:sz w:val="24"/>
                <w:szCs w:val="24"/>
              </w:rPr>
            </w:pPr>
            <w:r w:rsidRPr="00C15FA3">
              <w:rPr>
                <w:b/>
                <w:sz w:val="24"/>
                <w:szCs w:val="24"/>
              </w:rPr>
              <w:t>2020</w:t>
            </w:r>
          </w:p>
          <w:p w:rsidR="00FB71AA" w:rsidRPr="00C15FA3" w:rsidRDefault="00FB71AA" w:rsidP="000E022A">
            <w:pPr>
              <w:pStyle w:val="TableParagraph"/>
              <w:jc w:val="center"/>
              <w:rPr>
                <w:b/>
                <w:sz w:val="24"/>
                <w:szCs w:val="24"/>
              </w:rPr>
            </w:pPr>
            <w:r w:rsidRPr="00C15FA3">
              <w:rPr>
                <w:b/>
                <w:sz w:val="24"/>
                <w:szCs w:val="24"/>
              </w:rPr>
              <w:t>год</w:t>
            </w:r>
          </w:p>
        </w:tc>
      </w:tr>
      <w:tr w:rsidR="002F05FF" w:rsidRPr="00C15FA3" w:rsidTr="001C1F72">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3" w:right="227"/>
              <w:jc w:val="center"/>
              <w:rPr>
                <w:b/>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56" w:right="183"/>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251"/>
              <w:jc w:val="center"/>
              <w:rPr>
                <w:b/>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2" w:right="70"/>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8</w:t>
            </w:r>
            <w:r w:rsidR="00A52CA1" w:rsidRPr="00C15FA3">
              <w:rPr>
                <w:sz w:val="24"/>
                <w:szCs w:val="24"/>
              </w:rPr>
              <w:t xml:space="preserve"> </w:t>
            </w:r>
            <w:r w:rsidRPr="00C15FA3">
              <w:rPr>
                <w:sz w:val="24"/>
                <w:szCs w:val="24"/>
              </w:rPr>
              <w:t>400</w:t>
            </w:r>
          </w:p>
        </w:tc>
        <w:tc>
          <w:tcPr>
            <w:tcW w:w="831"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8</w:t>
            </w:r>
            <w:r w:rsidR="00A52CA1" w:rsidRPr="00C15FA3">
              <w:rPr>
                <w:sz w:val="24"/>
                <w:szCs w:val="24"/>
              </w:rPr>
              <w:t xml:space="preserve"> </w:t>
            </w:r>
            <w:r w:rsidRPr="00C15FA3">
              <w:rPr>
                <w:sz w:val="24"/>
                <w:szCs w:val="24"/>
              </w:rPr>
              <w:t>400</w:t>
            </w:r>
          </w:p>
        </w:tc>
        <w:tc>
          <w:tcPr>
            <w:tcW w:w="85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right="1"/>
              <w:jc w:val="center"/>
              <w:rPr>
                <w:sz w:val="24"/>
                <w:szCs w:val="24"/>
              </w:rPr>
            </w:pPr>
            <w:r w:rsidRPr="00C15FA3">
              <w:rPr>
                <w:sz w:val="24"/>
                <w:szCs w:val="24"/>
              </w:rPr>
              <w:t>8</w:t>
            </w:r>
            <w:r w:rsidR="00A52CA1" w:rsidRPr="00C15FA3">
              <w:rPr>
                <w:sz w:val="24"/>
                <w:szCs w:val="24"/>
              </w:rPr>
              <w:t xml:space="preserve"> </w:t>
            </w:r>
            <w:r w:rsidRPr="00C15FA3">
              <w:rPr>
                <w:sz w:val="24"/>
                <w:szCs w:val="24"/>
              </w:rPr>
              <w:t>850</w:t>
            </w:r>
          </w:p>
        </w:tc>
        <w:tc>
          <w:tcPr>
            <w:tcW w:w="86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8</w:t>
            </w:r>
            <w:r w:rsidR="00A52CA1" w:rsidRPr="00C15FA3">
              <w:rPr>
                <w:sz w:val="24"/>
                <w:szCs w:val="24"/>
              </w:rPr>
              <w:t xml:space="preserve"> </w:t>
            </w:r>
            <w:r w:rsidRPr="00C15FA3">
              <w:rPr>
                <w:sz w:val="24"/>
                <w:szCs w:val="24"/>
              </w:rPr>
              <w:t>850</w:t>
            </w:r>
          </w:p>
        </w:tc>
        <w:tc>
          <w:tcPr>
            <w:tcW w:w="850" w:type="dxa"/>
            <w:gridSpan w:val="2"/>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right="6"/>
              <w:jc w:val="center"/>
              <w:rPr>
                <w:sz w:val="24"/>
                <w:szCs w:val="24"/>
              </w:rPr>
            </w:pPr>
            <w:r w:rsidRPr="00C15FA3">
              <w:rPr>
                <w:sz w:val="24"/>
                <w:szCs w:val="24"/>
              </w:rPr>
              <w:t>8</w:t>
            </w:r>
            <w:r w:rsidR="00A52CA1" w:rsidRPr="00C15FA3">
              <w:rPr>
                <w:sz w:val="24"/>
                <w:szCs w:val="24"/>
              </w:rPr>
              <w:t xml:space="preserve"> </w:t>
            </w:r>
            <w:r w:rsidRPr="00C15FA3">
              <w:rPr>
                <w:sz w:val="24"/>
                <w:szCs w:val="24"/>
              </w:rPr>
              <w:t>859</w:t>
            </w:r>
          </w:p>
        </w:tc>
        <w:tc>
          <w:tcPr>
            <w:tcW w:w="852" w:type="dxa"/>
            <w:gridSpan w:val="2"/>
            <w:tcBorders>
              <w:left w:val="single" w:sz="4" w:space="0" w:color="auto"/>
              <w:bottom w:val="single" w:sz="4" w:space="0" w:color="auto"/>
            </w:tcBorders>
          </w:tcPr>
          <w:p w:rsidR="00FB71AA" w:rsidRPr="00C15FA3" w:rsidRDefault="00FB71AA" w:rsidP="000E022A">
            <w:pPr>
              <w:pStyle w:val="TableParagraph"/>
              <w:jc w:val="center"/>
              <w:rPr>
                <w:sz w:val="24"/>
                <w:szCs w:val="24"/>
              </w:rPr>
            </w:pPr>
            <w:r w:rsidRPr="00C15FA3">
              <w:rPr>
                <w:sz w:val="24"/>
                <w:szCs w:val="24"/>
              </w:rPr>
              <w:t>7</w:t>
            </w:r>
            <w:r w:rsidR="00A52CA1" w:rsidRPr="00C15FA3">
              <w:rPr>
                <w:sz w:val="24"/>
                <w:szCs w:val="24"/>
              </w:rPr>
              <w:t xml:space="preserve"> </w:t>
            </w:r>
            <w:r w:rsidRPr="00C15FA3">
              <w:rPr>
                <w:sz w:val="24"/>
                <w:szCs w:val="24"/>
              </w:rPr>
              <w:t>800</w:t>
            </w:r>
          </w:p>
        </w:tc>
      </w:tr>
      <w:tr w:rsidR="002F05FF" w:rsidRPr="00C15FA3" w:rsidTr="000E022A">
        <w:trPr>
          <w:gridAfter w:val="1"/>
          <w:wAfter w:w="10" w:type="dxa"/>
          <w:trHeight w:val="429"/>
        </w:trPr>
        <w:tc>
          <w:tcPr>
            <w:tcW w:w="2303"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3" w:right="227"/>
              <w:jc w:val="center"/>
              <w:rPr>
                <w:b/>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56" w:right="183"/>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251"/>
              <w:jc w:val="center"/>
              <w:rPr>
                <w:b/>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2" w:right="70"/>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2021</w:t>
            </w:r>
          </w:p>
          <w:p w:rsidR="00FB71AA" w:rsidRPr="00C15FA3" w:rsidRDefault="00FB71AA" w:rsidP="000E022A">
            <w:pPr>
              <w:pStyle w:val="TableParagraph"/>
              <w:jc w:val="center"/>
              <w:rPr>
                <w:b/>
                <w:sz w:val="24"/>
                <w:szCs w:val="24"/>
              </w:rPr>
            </w:pPr>
            <w:r w:rsidRPr="00C15FA3">
              <w:rPr>
                <w:b/>
                <w:sz w:val="24"/>
                <w:szCs w:val="24"/>
              </w:rPr>
              <w:t>год</w:t>
            </w:r>
          </w:p>
        </w:tc>
        <w:tc>
          <w:tcPr>
            <w:tcW w:w="831"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2022</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2023</w:t>
            </w:r>
          </w:p>
          <w:p w:rsidR="00FB71AA" w:rsidRPr="00C15FA3" w:rsidRDefault="00FB71AA" w:rsidP="000E022A">
            <w:pPr>
              <w:pStyle w:val="TableParagraph"/>
              <w:jc w:val="center"/>
              <w:rPr>
                <w:b/>
                <w:sz w:val="24"/>
                <w:szCs w:val="24"/>
              </w:rPr>
            </w:pPr>
            <w:r w:rsidRPr="00C15FA3">
              <w:rPr>
                <w:b/>
                <w:sz w:val="24"/>
                <w:szCs w:val="24"/>
              </w:rPr>
              <w:t>год</w:t>
            </w:r>
          </w:p>
        </w:tc>
        <w:tc>
          <w:tcPr>
            <w:tcW w:w="86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2024</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2025</w:t>
            </w:r>
          </w:p>
          <w:p w:rsidR="00FB71AA" w:rsidRPr="00C15FA3" w:rsidRDefault="00FB71AA" w:rsidP="000E022A">
            <w:pPr>
              <w:pStyle w:val="TableParagraph"/>
              <w:jc w:val="center"/>
              <w:rPr>
                <w:b/>
                <w:sz w:val="24"/>
                <w:szCs w:val="24"/>
              </w:rPr>
            </w:pPr>
            <w:r w:rsidRPr="00C15FA3">
              <w:rPr>
                <w:b/>
                <w:sz w:val="24"/>
                <w:szCs w:val="24"/>
              </w:rPr>
              <w:t>год</w:t>
            </w:r>
          </w:p>
        </w:tc>
        <w:tc>
          <w:tcPr>
            <w:tcW w:w="852" w:type="dxa"/>
            <w:gridSpan w:val="2"/>
            <w:tcBorders>
              <w:top w:val="single" w:sz="4" w:space="0" w:color="auto"/>
              <w:left w:val="single" w:sz="4" w:space="0" w:color="auto"/>
            </w:tcBorders>
          </w:tcPr>
          <w:p w:rsidR="008141F4" w:rsidRPr="00C15FA3" w:rsidRDefault="008141F4" w:rsidP="008141F4">
            <w:pPr>
              <w:pStyle w:val="TableParagraph"/>
              <w:jc w:val="center"/>
              <w:rPr>
                <w:b/>
                <w:sz w:val="24"/>
                <w:szCs w:val="24"/>
              </w:rPr>
            </w:pPr>
            <w:r w:rsidRPr="00C15FA3">
              <w:rPr>
                <w:b/>
                <w:sz w:val="24"/>
                <w:szCs w:val="24"/>
              </w:rPr>
              <w:t>2026</w:t>
            </w:r>
          </w:p>
          <w:p w:rsidR="00FB71AA" w:rsidRPr="00C15FA3" w:rsidRDefault="008141F4" w:rsidP="008141F4">
            <w:pPr>
              <w:pStyle w:val="TableParagraph"/>
              <w:ind w:left="248"/>
              <w:jc w:val="center"/>
              <w:rPr>
                <w:sz w:val="24"/>
                <w:szCs w:val="24"/>
              </w:rPr>
            </w:pPr>
            <w:r w:rsidRPr="00C15FA3">
              <w:rPr>
                <w:b/>
                <w:sz w:val="24"/>
                <w:szCs w:val="24"/>
              </w:rPr>
              <w:t>год</w:t>
            </w:r>
          </w:p>
        </w:tc>
      </w:tr>
      <w:tr w:rsidR="002F05FF" w:rsidRPr="00C15FA3" w:rsidTr="001C1F72">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355F7D" w:rsidRPr="00C15FA3" w:rsidRDefault="00355F7D" w:rsidP="000E022A">
            <w:pPr>
              <w:pStyle w:val="TableParagraph"/>
              <w:ind w:left="143" w:right="227"/>
              <w:jc w:val="center"/>
              <w:rPr>
                <w:b/>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355F7D" w:rsidRPr="00C15FA3" w:rsidRDefault="00355F7D" w:rsidP="000E022A">
            <w:pPr>
              <w:pStyle w:val="TableParagraph"/>
              <w:ind w:left="56" w:right="183"/>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355F7D" w:rsidRPr="00C15FA3" w:rsidRDefault="00355F7D" w:rsidP="000E022A">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355F7D" w:rsidRPr="00C15FA3" w:rsidRDefault="00355F7D" w:rsidP="000E022A">
            <w:pPr>
              <w:pStyle w:val="TableParagraph"/>
              <w:ind w:left="251"/>
              <w:jc w:val="center"/>
              <w:rPr>
                <w:b/>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355F7D" w:rsidRPr="00C15FA3" w:rsidRDefault="00355F7D" w:rsidP="000E022A">
            <w:pPr>
              <w:pStyle w:val="TableParagraph"/>
              <w:ind w:left="102" w:right="70"/>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355F7D" w:rsidRPr="00C15FA3" w:rsidRDefault="00355F7D" w:rsidP="000E022A">
            <w:pPr>
              <w:pStyle w:val="TableParagraph"/>
              <w:jc w:val="center"/>
              <w:rPr>
                <w:sz w:val="24"/>
                <w:szCs w:val="24"/>
              </w:rPr>
            </w:pPr>
            <w:r w:rsidRPr="00C15FA3">
              <w:rPr>
                <w:sz w:val="24"/>
                <w:szCs w:val="24"/>
              </w:rPr>
              <w:t>10</w:t>
            </w:r>
            <w:r w:rsidR="00C31DAD" w:rsidRPr="00C15FA3">
              <w:rPr>
                <w:sz w:val="24"/>
                <w:szCs w:val="24"/>
              </w:rPr>
              <w:t xml:space="preserve"> </w:t>
            </w:r>
            <w:r w:rsidRPr="00C15FA3">
              <w:rPr>
                <w:sz w:val="24"/>
                <w:szCs w:val="24"/>
              </w:rPr>
              <w:t>456</w:t>
            </w:r>
          </w:p>
        </w:tc>
        <w:tc>
          <w:tcPr>
            <w:tcW w:w="831" w:type="dxa"/>
            <w:tcBorders>
              <w:top w:val="single" w:sz="4" w:space="0" w:color="auto"/>
              <w:left w:val="single" w:sz="4" w:space="0" w:color="auto"/>
              <w:bottom w:val="single" w:sz="4" w:space="0" w:color="auto"/>
              <w:right w:val="single" w:sz="4" w:space="0" w:color="auto"/>
            </w:tcBorders>
          </w:tcPr>
          <w:p w:rsidR="00355F7D" w:rsidRPr="00C15FA3" w:rsidRDefault="00F51909" w:rsidP="000E022A">
            <w:pPr>
              <w:jc w:val="center"/>
            </w:pPr>
            <w:r w:rsidRPr="00C15FA3">
              <w:t>13</w:t>
            </w:r>
            <w:r w:rsidR="007061F4" w:rsidRPr="00C15FA3">
              <w:t xml:space="preserve"> </w:t>
            </w:r>
            <w:r w:rsidRPr="00C15FA3">
              <w:t>566</w:t>
            </w:r>
          </w:p>
        </w:tc>
        <w:tc>
          <w:tcPr>
            <w:tcW w:w="850" w:type="dxa"/>
            <w:gridSpan w:val="3"/>
            <w:tcBorders>
              <w:top w:val="single" w:sz="4" w:space="0" w:color="auto"/>
              <w:left w:val="single" w:sz="4" w:space="0" w:color="auto"/>
              <w:bottom w:val="single" w:sz="4" w:space="0" w:color="auto"/>
              <w:right w:val="single" w:sz="4" w:space="0" w:color="auto"/>
            </w:tcBorders>
          </w:tcPr>
          <w:p w:rsidR="00355F7D" w:rsidRPr="00C15FA3" w:rsidRDefault="00270023" w:rsidP="000E022A">
            <w:pPr>
              <w:jc w:val="center"/>
            </w:pPr>
            <w:r w:rsidRPr="00C15FA3">
              <w:t>13</w:t>
            </w:r>
            <w:r w:rsidR="007061F4" w:rsidRPr="00C15FA3">
              <w:t xml:space="preserve"> </w:t>
            </w:r>
            <w:r w:rsidRPr="00C15FA3">
              <w:t>648</w:t>
            </w:r>
          </w:p>
        </w:tc>
        <w:tc>
          <w:tcPr>
            <w:tcW w:w="860" w:type="dxa"/>
            <w:gridSpan w:val="3"/>
            <w:tcBorders>
              <w:top w:val="single" w:sz="4" w:space="0" w:color="auto"/>
              <w:left w:val="single" w:sz="4" w:space="0" w:color="auto"/>
              <w:bottom w:val="single" w:sz="4" w:space="0" w:color="auto"/>
              <w:right w:val="single" w:sz="4" w:space="0" w:color="auto"/>
            </w:tcBorders>
          </w:tcPr>
          <w:p w:rsidR="00355F7D" w:rsidRPr="002F6680" w:rsidRDefault="002F6680" w:rsidP="000E022A">
            <w:pPr>
              <w:jc w:val="center"/>
              <w:rPr>
                <w:color w:val="FF0000"/>
              </w:rPr>
            </w:pPr>
            <w:r w:rsidRPr="002F6680">
              <w:rPr>
                <w:color w:val="FF0000"/>
                <w:highlight w:val="yellow"/>
              </w:rPr>
              <w:t>10194</w:t>
            </w:r>
          </w:p>
        </w:tc>
        <w:tc>
          <w:tcPr>
            <w:tcW w:w="850" w:type="dxa"/>
            <w:gridSpan w:val="2"/>
            <w:tcBorders>
              <w:top w:val="single" w:sz="4" w:space="0" w:color="auto"/>
              <w:left w:val="single" w:sz="4" w:space="0" w:color="auto"/>
              <w:bottom w:val="single" w:sz="4" w:space="0" w:color="auto"/>
              <w:right w:val="single" w:sz="4" w:space="0" w:color="auto"/>
            </w:tcBorders>
          </w:tcPr>
          <w:p w:rsidR="00355F7D" w:rsidRPr="00C15FA3" w:rsidRDefault="00FB7620" w:rsidP="000E022A">
            <w:pPr>
              <w:jc w:val="center"/>
            </w:pPr>
            <w:r w:rsidRPr="00C15FA3">
              <w:t>10499</w:t>
            </w:r>
          </w:p>
        </w:tc>
        <w:tc>
          <w:tcPr>
            <w:tcW w:w="852" w:type="dxa"/>
            <w:gridSpan w:val="2"/>
            <w:tcBorders>
              <w:left w:val="single" w:sz="4" w:space="0" w:color="auto"/>
              <w:bottom w:val="single" w:sz="4" w:space="0" w:color="auto"/>
            </w:tcBorders>
          </w:tcPr>
          <w:p w:rsidR="00355F7D" w:rsidRPr="00C15FA3" w:rsidRDefault="00FB7620" w:rsidP="000E022A">
            <w:pPr>
              <w:pStyle w:val="TableParagraph"/>
              <w:jc w:val="center"/>
              <w:rPr>
                <w:sz w:val="24"/>
                <w:szCs w:val="24"/>
              </w:rPr>
            </w:pPr>
            <w:r w:rsidRPr="00C15FA3">
              <w:rPr>
                <w:sz w:val="24"/>
                <w:szCs w:val="24"/>
              </w:rPr>
              <w:t>10499</w:t>
            </w:r>
          </w:p>
        </w:tc>
      </w:tr>
      <w:tr w:rsidR="002F05FF" w:rsidRPr="00C15FA3" w:rsidTr="001C1F72">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3" w:right="653"/>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8" w:right="467"/>
              <w:jc w:val="center"/>
              <w:rPr>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2"/>
              <w:jc w:val="center"/>
              <w:rPr>
                <w:sz w:val="24"/>
                <w:szCs w:val="24"/>
              </w:rPr>
            </w:pPr>
            <w:r w:rsidRPr="00C15FA3">
              <w:rPr>
                <w:sz w:val="24"/>
                <w:szCs w:val="24"/>
              </w:rPr>
              <w:t>Прогресси</w:t>
            </w:r>
            <w:r w:rsidR="000817A8" w:rsidRPr="00C15FA3">
              <w:rPr>
                <w:sz w:val="24"/>
                <w:szCs w:val="24"/>
              </w:rPr>
              <w:t>-</w:t>
            </w:r>
            <w:r w:rsidRPr="00C15FA3">
              <w:rPr>
                <w:sz w:val="24"/>
                <w:szCs w:val="24"/>
              </w:rPr>
              <w:t>рующий</w:t>
            </w:r>
          </w:p>
          <w:p w:rsidR="00FB71AA" w:rsidRPr="00C15FA3" w:rsidRDefault="00FB71AA" w:rsidP="000E022A">
            <w:pPr>
              <w:pStyle w:val="TableParagraph"/>
              <w:ind w:left="142"/>
              <w:jc w:val="center"/>
              <w:rPr>
                <w:sz w:val="24"/>
                <w:szCs w:val="24"/>
              </w:rPr>
            </w:pPr>
          </w:p>
          <w:p w:rsidR="00FB71AA" w:rsidRPr="00C15FA3" w:rsidRDefault="00FB71AA" w:rsidP="000E022A">
            <w:pPr>
              <w:pStyle w:val="TableParagraph"/>
              <w:ind w:left="142"/>
              <w:jc w:val="center"/>
              <w:rPr>
                <w:sz w:val="24"/>
                <w:szCs w:val="24"/>
              </w:rPr>
            </w:pPr>
          </w:p>
          <w:p w:rsidR="00FB71AA" w:rsidRPr="00C15FA3" w:rsidRDefault="00FB71AA" w:rsidP="000E022A">
            <w:pPr>
              <w:pStyle w:val="TableParagraph"/>
              <w:ind w:left="142"/>
              <w:jc w:val="center"/>
              <w:rPr>
                <w:sz w:val="24"/>
                <w:szCs w:val="24"/>
              </w:rPr>
            </w:pPr>
          </w:p>
          <w:p w:rsidR="00FB71AA" w:rsidRPr="00C15FA3" w:rsidRDefault="00FB71AA" w:rsidP="000E022A">
            <w:pPr>
              <w:pStyle w:val="TableParagraph"/>
              <w:ind w:left="142"/>
              <w:jc w:val="center"/>
              <w:rPr>
                <w:sz w:val="24"/>
                <w:szCs w:val="24"/>
              </w:rPr>
            </w:pPr>
          </w:p>
        </w:tc>
        <w:tc>
          <w:tcPr>
            <w:tcW w:w="2127" w:type="dxa"/>
            <w:vMerge w:val="restart"/>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2"/>
              <w:jc w:val="center"/>
              <w:rPr>
                <w:sz w:val="24"/>
                <w:szCs w:val="24"/>
              </w:rPr>
            </w:pPr>
            <w:r w:rsidRPr="00C15FA3">
              <w:rPr>
                <w:sz w:val="24"/>
                <w:szCs w:val="24"/>
              </w:rPr>
              <w:t>Доля</w:t>
            </w:r>
          </w:p>
          <w:p w:rsidR="00FB71AA" w:rsidRPr="00C15FA3" w:rsidRDefault="00FB71AA" w:rsidP="000E022A">
            <w:pPr>
              <w:pStyle w:val="TableParagraph"/>
              <w:ind w:left="102" w:right="140"/>
              <w:jc w:val="center"/>
              <w:rPr>
                <w:sz w:val="24"/>
                <w:szCs w:val="24"/>
              </w:rPr>
            </w:pPr>
            <w:r w:rsidRPr="00C15FA3">
              <w:rPr>
                <w:sz w:val="24"/>
                <w:szCs w:val="24"/>
              </w:rPr>
              <w:t>компьютеризированных библиотек от общего числа библиотек, %</w:t>
            </w: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2015</w:t>
            </w:r>
          </w:p>
          <w:p w:rsidR="00FB71AA" w:rsidRPr="00C15FA3" w:rsidRDefault="00FB71AA" w:rsidP="000E022A">
            <w:pPr>
              <w:pStyle w:val="TableParagraph"/>
              <w:jc w:val="center"/>
              <w:rPr>
                <w:b/>
                <w:sz w:val="24"/>
                <w:szCs w:val="24"/>
              </w:rPr>
            </w:pPr>
            <w:r w:rsidRPr="00C15FA3">
              <w:rPr>
                <w:b/>
                <w:sz w:val="24"/>
                <w:szCs w:val="24"/>
              </w:rPr>
              <w:t>год</w:t>
            </w:r>
          </w:p>
        </w:tc>
        <w:tc>
          <w:tcPr>
            <w:tcW w:w="831"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2016</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2017</w:t>
            </w:r>
          </w:p>
          <w:p w:rsidR="00FB71AA" w:rsidRPr="00C15FA3" w:rsidRDefault="00FB71AA" w:rsidP="000E022A">
            <w:pPr>
              <w:pStyle w:val="TableParagraph"/>
              <w:jc w:val="center"/>
              <w:rPr>
                <w:b/>
                <w:sz w:val="24"/>
                <w:szCs w:val="24"/>
              </w:rPr>
            </w:pPr>
            <w:r w:rsidRPr="00C15FA3">
              <w:rPr>
                <w:b/>
                <w:sz w:val="24"/>
                <w:szCs w:val="24"/>
              </w:rPr>
              <w:t>год</w:t>
            </w:r>
          </w:p>
        </w:tc>
        <w:tc>
          <w:tcPr>
            <w:tcW w:w="86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2018</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2019</w:t>
            </w:r>
          </w:p>
          <w:p w:rsidR="00FB71AA" w:rsidRPr="00C15FA3" w:rsidRDefault="00FB71AA" w:rsidP="000E022A">
            <w:pPr>
              <w:pStyle w:val="TableParagraph"/>
              <w:jc w:val="center"/>
              <w:rPr>
                <w:b/>
                <w:sz w:val="24"/>
                <w:szCs w:val="24"/>
              </w:rPr>
            </w:pPr>
            <w:r w:rsidRPr="00C15FA3">
              <w:rPr>
                <w:b/>
                <w:sz w:val="24"/>
                <w:szCs w:val="24"/>
              </w:rPr>
              <w:t>год</w:t>
            </w:r>
          </w:p>
        </w:tc>
        <w:tc>
          <w:tcPr>
            <w:tcW w:w="852" w:type="dxa"/>
            <w:gridSpan w:val="2"/>
            <w:tcBorders>
              <w:left w:val="single" w:sz="4" w:space="0" w:color="auto"/>
            </w:tcBorders>
          </w:tcPr>
          <w:p w:rsidR="00FB71AA" w:rsidRPr="00C15FA3" w:rsidRDefault="00FB71AA" w:rsidP="000E022A">
            <w:pPr>
              <w:pStyle w:val="TableParagraph"/>
              <w:jc w:val="center"/>
              <w:rPr>
                <w:b/>
                <w:sz w:val="24"/>
                <w:szCs w:val="24"/>
              </w:rPr>
            </w:pPr>
            <w:r w:rsidRPr="00C15FA3">
              <w:rPr>
                <w:b/>
                <w:sz w:val="24"/>
                <w:szCs w:val="24"/>
              </w:rPr>
              <w:t>2020</w:t>
            </w:r>
          </w:p>
          <w:p w:rsidR="00FB71AA" w:rsidRPr="00C15FA3" w:rsidRDefault="00FB71AA" w:rsidP="000E022A">
            <w:pPr>
              <w:pStyle w:val="TableParagraph"/>
              <w:jc w:val="center"/>
              <w:rPr>
                <w:b/>
                <w:sz w:val="24"/>
                <w:szCs w:val="24"/>
              </w:rPr>
            </w:pPr>
            <w:r w:rsidRPr="00C15FA3">
              <w:rPr>
                <w:b/>
                <w:sz w:val="24"/>
                <w:szCs w:val="24"/>
              </w:rPr>
              <w:t>год</w:t>
            </w:r>
          </w:p>
        </w:tc>
      </w:tr>
      <w:tr w:rsidR="002F05FF" w:rsidRPr="00C15FA3" w:rsidTr="001C1F72">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3" w:right="653"/>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8" w:right="52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2"/>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2"/>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95</w:t>
            </w:r>
          </w:p>
        </w:tc>
        <w:tc>
          <w:tcPr>
            <w:tcW w:w="831"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100</w:t>
            </w:r>
          </w:p>
        </w:tc>
        <w:tc>
          <w:tcPr>
            <w:tcW w:w="85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100</w:t>
            </w:r>
          </w:p>
        </w:tc>
        <w:tc>
          <w:tcPr>
            <w:tcW w:w="86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100</w:t>
            </w:r>
          </w:p>
        </w:tc>
        <w:tc>
          <w:tcPr>
            <w:tcW w:w="850" w:type="dxa"/>
            <w:gridSpan w:val="2"/>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100</w:t>
            </w:r>
          </w:p>
        </w:tc>
        <w:tc>
          <w:tcPr>
            <w:tcW w:w="852" w:type="dxa"/>
            <w:gridSpan w:val="2"/>
            <w:tcBorders>
              <w:left w:val="single" w:sz="4" w:space="0" w:color="auto"/>
              <w:bottom w:val="single" w:sz="4" w:space="0" w:color="auto"/>
            </w:tcBorders>
          </w:tcPr>
          <w:p w:rsidR="00FB71AA" w:rsidRPr="00C15FA3" w:rsidRDefault="00FB71AA" w:rsidP="000E022A">
            <w:pPr>
              <w:pStyle w:val="TableParagraph"/>
              <w:jc w:val="center"/>
              <w:rPr>
                <w:sz w:val="24"/>
                <w:szCs w:val="24"/>
              </w:rPr>
            </w:pPr>
            <w:r w:rsidRPr="00C15FA3">
              <w:rPr>
                <w:sz w:val="24"/>
                <w:szCs w:val="24"/>
              </w:rPr>
              <w:t>100</w:t>
            </w:r>
          </w:p>
        </w:tc>
      </w:tr>
      <w:tr w:rsidR="002F05FF" w:rsidRPr="00C15FA3" w:rsidTr="001C1F72">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3" w:right="653"/>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8" w:right="52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2"/>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2"/>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2021</w:t>
            </w:r>
          </w:p>
          <w:p w:rsidR="00FB71AA" w:rsidRPr="00C15FA3" w:rsidRDefault="00FB71AA" w:rsidP="000E022A">
            <w:pPr>
              <w:pStyle w:val="TableParagraph"/>
              <w:jc w:val="center"/>
              <w:rPr>
                <w:b/>
                <w:sz w:val="24"/>
                <w:szCs w:val="24"/>
              </w:rPr>
            </w:pPr>
            <w:r w:rsidRPr="00C15FA3">
              <w:rPr>
                <w:b/>
                <w:sz w:val="24"/>
                <w:szCs w:val="24"/>
              </w:rPr>
              <w:t>год</w:t>
            </w:r>
          </w:p>
        </w:tc>
        <w:tc>
          <w:tcPr>
            <w:tcW w:w="831"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2022</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2023</w:t>
            </w:r>
          </w:p>
          <w:p w:rsidR="00FB71AA" w:rsidRPr="00C15FA3" w:rsidRDefault="00FB71AA" w:rsidP="000E022A">
            <w:pPr>
              <w:pStyle w:val="TableParagraph"/>
              <w:jc w:val="center"/>
              <w:rPr>
                <w:b/>
                <w:sz w:val="24"/>
                <w:szCs w:val="24"/>
              </w:rPr>
            </w:pPr>
            <w:r w:rsidRPr="00C15FA3">
              <w:rPr>
                <w:b/>
                <w:sz w:val="24"/>
                <w:szCs w:val="24"/>
              </w:rPr>
              <w:t>год</w:t>
            </w:r>
          </w:p>
        </w:tc>
        <w:tc>
          <w:tcPr>
            <w:tcW w:w="86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2024</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2025</w:t>
            </w:r>
          </w:p>
          <w:p w:rsidR="00FB71AA" w:rsidRPr="00C15FA3" w:rsidRDefault="00FB71AA" w:rsidP="000E022A">
            <w:pPr>
              <w:pStyle w:val="TableParagraph"/>
              <w:jc w:val="center"/>
              <w:rPr>
                <w:b/>
                <w:sz w:val="24"/>
                <w:szCs w:val="24"/>
              </w:rPr>
            </w:pPr>
            <w:r w:rsidRPr="00C15FA3">
              <w:rPr>
                <w:b/>
                <w:sz w:val="24"/>
                <w:szCs w:val="24"/>
              </w:rPr>
              <w:t>год</w:t>
            </w:r>
          </w:p>
        </w:tc>
        <w:tc>
          <w:tcPr>
            <w:tcW w:w="852" w:type="dxa"/>
            <w:gridSpan w:val="2"/>
            <w:tcBorders>
              <w:top w:val="single" w:sz="4" w:space="0" w:color="auto"/>
              <w:left w:val="single" w:sz="4" w:space="0" w:color="auto"/>
              <w:bottom w:val="single" w:sz="4" w:space="0" w:color="auto"/>
            </w:tcBorders>
          </w:tcPr>
          <w:p w:rsidR="00EE1140" w:rsidRPr="00C15FA3" w:rsidRDefault="00EE1140" w:rsidP="00EE1140">
            <w:pPr>
              <w:pStyle w:val="TableParagraph"/>
              <w:jc w:val="center"/>
              <w:rPr>
                <w:b/>
                <w:sz w:val="24"/>
                <w:szCs w:val="24"/>
              </w:rPr>
            </w:pPr>
            <w:r w:rsidRPr="00C15FA3">
              <w:rPr>
                <w:b/>
                <w:sz w:val="24"/>
                <w:szCs w:val="24"/>
              </w:rPr>
              <w:t>2026</w:t>
            </w:r>
          </w:p>
          <w:p w:rsidR="00FB71AA" w:rsidRPr="00C15FA3" w:rsidRDefault="00EE1140" w:rsidP="00EE1140">
            <w:pPr>
              <w:pStyle w:val="TableParagraph"/>
              <w:jc w:val="center"/>
              <w:rPr>
                <w:sz w:val="24"/>
                <w:szCs w:val="24"/>
              </w:rPr>
            </w:pPr>
            <w:r w:rsidRPr="00C15FA3">
              <w:rPr>
                <w:b/>
                <w:sz w:val="24"/>
                <w:szCs w:val="24"/>
              </w:rPr>
              <w:t>год</w:t>
            </w:r>
          </w:p>
        </w:tc>
      </w:tr>
      <w:tr w:rsidR="002F05FF" w:rsidRPr="00C15FA3" w:rsidTr="001C1F72">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3" w:right="653"/>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8" w:right="52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2"/>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2"/>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r w:rsidRPr="00C15FA3">
              <w:t>100</w:t>
            </w:r>
          </w:p>
        </w:tc>
        <w:tc>
          <w:tcPr>
            <w:tcW w:w="831"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r w:rsidRPr="00C15FA3">
              <w:t>100</w:t>
            </w:r>
          </w:p>
        </w:tc>
        <w:tc>
          <w:tcPr>
            <w:tcW w:w="85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r w:rsidRPr="00C15FA3">
              <w:t>100</w:t>
            </w:r>
          </w:p>
        </w:tc>
        <w:tc>
          <w:tcPr>
            <w:tcW w:w="86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r w:rsidRPr="00C15FA3">
              <w:t>100</w:t>
            </w:r>
          </w:p>
        </w:tc>
        <w:tc>
          <w:tcPr>
            <w:tcW w:w="850" w:type="dxa"/>
            <w:gridSpan w:val="2"/>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r w:rsidRPr="00C15FA3">
              <w:t>100</w:t>
            </w:r>
          </w:p>
        </w:tc>
        <w:tc>
          <w:tcPr>
            <w:tcW w:w="852" w:type="dxa"/>
            <w:gridSpan w:val="2"/>
            <w:tcBorders>
              <w:top w:val="single" w:sz="4" w:space="0" w:color="auto"/>
              <w:left w:val="single" w:sz="4" w:space="0" w:color="auto"/>
            </w:tcBorders>
          </w:tcPr>
          <w:p w:rsidR="00FB71AA" w:rsidRPr="00C15FA3" w:rsidRDefault="00EE1140" w:rsidP="000E022A">
            <w:pPr>
              <w:pStyle w:val="TableParagraph"/>
              <w:jc w:val="center"/>
              <w:rPr>
                <w:sz w:val="24"/>
                <w:szCs w:val="24"/>
              </w:rPr>
            </w:pPr>
            <w:r w:rsidRPr="00C15FA3">
              <w:rPr>
                <w:sz w:val="24"/>
                <w:szCs w:val="24"/>
              </w:rPr>
              <w:t>100</w:t>
            </w:r>
          </w:p>
        </w:tc>
      </w:tr>
      <w:tr w:rsidR="002F05FF" w:rsidRPr="00C15FA3" w:rsidTr="001C1F72">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1418"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1417" w:type="dxa"/>
            <w:vMerge w:val="restart"/>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2"/>
              <w:jc w:val="center"/>
              <w:rPr>
                <w:sz w:val="24"/>
                <w:szCs w:val="24"/>
              </w:rPr>
            </w:pPr>
            <w:r w:rsidRPr="00C15FA3">
              <w:rPr>
                <w:sz w:val="24"/>
                <w:szCs w:val="24"/>
              </w:rPr>
              <w:t>Прогресси</w:t>
            </w:r>
            <w:r w:rsidR="00A52CA1" w:rsidRPr="00C15FA3">
              <w:rPr>
                <w:sz w:val="24"/>
                <w:szCs w:val="24"/>
              </w:rPr>
              <w:t>-</w:t>
            </w:r>
            <w:r w:rsidRPr="00C15FA3">
              <w:rPr>
                <w:sz w:val="24"/>
                <w:szCs w:val="24"/>
              </w:rPr>
              <w:t>рующий</w:t>
            </w:r>
          </w:p>
        </w:tc>
        <w:tc>
          <w:tcPr>
            <w:tcW w:w="2127" w:type="dxa"/>
            <w:vMerge w:val="restart"/>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2" w:right="140"/>
              <w:jc w:val="center"/>
              <w:rPr>
                <w:sz w:val="24"/>
                <w:szCs w:val="24"/>
              </w:rPr>
            </w:pPr>
            <w:r w:rsidRPr="00C15FA3">
              <w:rPr>
                <w:sz w:val="24"/>
                <w:szCs w:val="24"/>
              </w:rPr>
              <w:t xml:space="preserve">Количество посещений </w:t>
            </w:r>
            <w:r w:rsidRPr="00C15FA3">
              <w:rPr>
                <w:sz w:val="24"/>
                <w:szCs w:val="24"/>
              </w:rPr>
              <w:lastRenderedPageBreak/>
              <w:t>музеев на 1</w:t>
            </w:r>
            <w:r w:rsidR="00A52CA1" w:rsidRPr="00C15FA3">
              <w:rPr>
                <w:sz w:val="24"/>
                <w:szCs w:val="24"/>
              </w:rPr>
              <w:t xml:space="preserve"> </w:t>
            </w:r>
            <w:r w:rsidRPr="00C15FA3">
              <w:rPr>
                <w:sz w:val="24"/>
                <w:szCs w:val="24"/>
              </w:rPr>
              <w:t>000 человек населения</w:t>
            </w:r>
          </w:p>
          <w:p w:rsidR="00FB71AA" w:rsidRPr="00C15FA3" w:rsidRDefault="00FB71AA" w:rsidP="000E022A">
            <w:pPr>
              <w:pStyle w:val="TableParagraph"/>
              <w:ind w:left="102" w:right="140"/>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lastRenderedPageBreak/>
              <w:t>2015</w:t>
            </w:r>
          </w:p>
          <w:p w:rsidR="00FB71AA" w:rsidRPr="00C15FA3" w:rsidRDefault="00FB71AA" w:rsidP="000E022A">
            <w:pPr>
              <w:pStyle w:val="TableParagraph"/>
              <w:jc w:val="center"/>
              <w:rPr>
                <w:b/>
                <w:sz w:val="24"/>
                <w:szCs w:val="24"/>
              </w:rPr>
            </w:pPr>
            <w:r w:rsidRPr="00C15FA3">
              <w:rPr>
                <w:b/>
                <w:sz w:val="24"/>
                <w:szCs w:val="24"/>
              </w:rPr>
              <w:t>год</w:t>
            </w:r>
          </w:p>
        </w:tc>
        <w:tc>
          <w:tcPr>
            <w:tcW w:w="831"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2016</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2017</w:t>
            </w:r>
          </w:p>
          <w:p w:rsidR="00FB71AA" w:rsidRPr="00C15FA3" w:rsidRDefault="00FB71AA" w:rsidP="000E022A">
            <w:pPr>
              <w:pStyle w:val="TableParagraph"/>
              <w:jc w:val="center"/>
              <w:rPr>
                <w:b/>
                <w:sz w:val="24"/>
                <w:szCs w:val="24"/>
              </w:rPr>
            </w:pPr>
            <w:r w:rsidRPr="00C15FA3">
              <w:rPr>
                <w:b/>
                <w:sz w:val="24"/>
                <w:szCs w:val="24"/>
              </w:rPr>
              <w:t>год</w:t>
            </w:r>
          </w:p>
        </w:tc>
        <w:tc>
          <w:tcPr>
            <w:tcW w:w="86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2018</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2019</w:t>
            </w:r>
          </w:p>
          <w:p w:rsidR="00FB71AA" w:rsidRPr="00C15FA3" w:rsidRDefault="00FB71AA" w:rsidP="000E022A">
            <w:pPr>
              <w:pStyle w:val="TableParagraph"/>
              <w:jc w:val="center"/>
              <w:rPr>
                <w:b/>
                <w:sz w:val="24"/>
                <w:szCs w:val="24"/>
              </w:rPr>
            </w:pPr>
            <w:r w:rsidRPr="00C15FA3">
              <w:rPr>
                <w:b/>
                <w:sz w:val="24"/>
                <w:szCs w:val="24"/>
              </w:rPr>
              <w:t>год</w:t>
            </w:r>
          </w:p>
        </w:tc>
        <w:tc>
          <w:tcPr>
            <w:tcW w:w="852" w:type="dxa"/>
            <w:gridSpan w:val="2"/>
            <w:tcBorders>
              <w:left w:val="single" w:sz="4" w:space="0" w:color="auto"/>
            </w:tcBorders>
          </w:tcPr>
          <w:p w:rsidR="00FB71AA" w:rsidRPr="00C15FA3" w:rsidRDefault="00FB71AA" w:rsidP="000E022A">
            <w:pPr>
              <w:pStyle w:val="TableParagraph"/>
              <w:jc w:val="center"/>
              <w:rPr>
                <w:b/>
                <w:sz w:val="24"/>
                <w:szCs w:val="24"/>
              </w:rPr>
            </w:pPr>
            <w:r w:rsidRPr="00C15FA3">
              <w:rPr>
                <w:b/>
                <w:sz w:val="24"/>
                <w:szCs w:val="24"/>
              </w:rPr>
              <w:t>2020</w:t>
            </w:r>
          </w:p>
          <w:p w:rsidR="00FB71AA" w:rsidRPr="00C15FA3" w:rsidRDefault="00FB71AA" w:rsidP="000E022A">
            <w:pPr>
              <w:pStyle w:val="TableParagraph"/>
              <w:jc w:val="center"/>
              <w:rPr>
                <w:b/>
                <w:sz w:val="24"/>
                <w:szCs w:val="24"/>
              </w:rPr>
            </w:pPr>
            <w:r w:rsidRPr="00C15FA3">
              <w:rPr>
                <w:b/>
                <w:sz w:val="24"/>
                <w:szCs w:val="24"/>
              </w:rPr>
              <w:t>год</w:t>
            </w:r>
          </w:p>
        </w:tc>
      </w:tr>
      <w:tr w:rsidR="002F05FF" w:rsidRPr="00C15FA3" w:rsidTr="001C1F72">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1418"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141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ind w:left="142"/>
              <w:jc w:val="cente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2" w:right="140"/>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620</w:t>
            </w:r>
          </w:p>
        </w:tc>
        <w:tc>
          <w:tcPr>
            <w:tcW w:w="831"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700</w:t>
            </w:r>
          </w:p>
        </w:tc>
        <w:tc>
          <w:tcPr>
            <w:tcW w:w="85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790</w:t>
            </w:r>
          </w:p>
        </w:tc>
        <w:tc>
          <w:tcPr>
            <w:tcW w:w="86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900</w:t>
            </w:r>
          </w:p>
        </w:tc>
        <w:tc>
          <w:tcPr>
            <w:tcW w:w="850" w:type="dxa"/>
            <w:gridSpan w:val="2"/>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905</w:t>
            </w:r>
          </w:p>
        </w:tc>
        <w:tc>
          <w:tcPr>
            <w:tcW w:w="852" w:type="dxa"/>
            <w:gridSpan w:val="2"/>
            <w:tcBorders>
              <w:left w:val="single" w:sz="4" w:space="0" w:color="auto"/>
              <w:bottom w:val="single" w:sz="4" w:space="0" w:color="auto"/>
            </w:tcBorders>
          </w:tcPr>
          <w:p w:rsidR="00FB71AA" w:rsidRPr="00C15FA3" w:rsidRDefault="00FB71AA" w:rsidP="000E022A">
            <w:pPr>
              <w:pStyle w:val="TableParagraph"/>
              <w:jc w:val="center"/>
              <w:rPr>
                <w:sz w:val="24"/>
                <w:szCs w:val="24"/>
              </w:rPr>
            </w:pPr>
            <w:r w:rsidRPr="00C15FA3">
              <w:rPr>
                <w:sz w:val="24"/>
                <w:szCs w:val="24"/>
              </w:rPr>
              <w:t>476</w:t>
            </w:r>
          </w:p>
        </w:tc>
      </w:tr>
      <w:tr w:rsidR="002F05FF" w:rsidRPr="00C15FA3" w:rsidTr="001C1F72">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1418"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141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ind w:left="142"/>
              <w:jc w:val="cente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2" w:right="140"/>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2021</w:t>
            </w:r>
          </w:p>
          <w:p w:rsidR="00FB71AA" w:rsidRPr="00C15FA3" w:rsidRDefault="00FB71AA" w:rsidP="000E022A">
            <w:pPr>
              <w:pStyle w:val="TableParagraph"/>
              <w:jc w:val="center"/>
              <w:rPr>
                <w:b/>
                <w:sz w:val="24"/>
                <w:szCs w:val="24"/>
              </w:rPr>
            </w:pPr>
            <w:r w:rsidRPr="00C15FA3">
              <w:rPr>
                <w:b/>
                <w:sz w:val="24"/>
                <w:szCs w:val="24"/>
              </w:rPr>
              <w:t>год</w:t>
            </w:r>
          </w:p>
        </w:tc>
        <w:tc>
          <w:tcPr>
            <w:tcW w:w="831"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2022</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2023</w:t>
            </w:r>
          </w:p>
          <w:p w:rsidR="00FB71AA" w:rsidRPr="00C15FA3" w:rsidRDefault="00FB71AA" w:rsidP="000E022A">
            <w:pPr>
              <w:pStyle w:val="TableParagraph"/>
              <w:jc w:val="center"/>
              <w:rPr>
                <w:b/>
                <w:sz w:val="24"/>
                <w:szCs w:val="24"/>
              </w:rPr>
            </w:pPr>
            <w:r w:rsidRPr="00C15FA3">
              <w:rPr>
                <w:b/>
                <w:sz w:val="24"/>
                <w:szCs w:val="24"/>
              </w:rPr>
              <w:t>год</w:t>
            </w:r>
          </w:p>
        </w:tc>
        <w:tc>
          <w:tcPr>
            <w:tcW w:w="86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2024</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2025</w:t>
            </w:r>
          </w:p>
          <w:p w:rsidR="00FB71AA" w:rsidRPr="00C15FA3" w:rsidRDefault="00FB71AA" w:rsidP="000E022A">
            <w:pPr>
              <w:pStyle w:val="TableParagraph"/>
              <w:jc w:val="center"/>
              <w:rPr>
                <w:b/>
                <w:sz w:val="24"/>
                <w:szCs w:val="24"/>
              </w:rPr>
            </w:pPr>
            <w:r w:rsidRPr="00C15FA3">
              <w:rPr>
                <w:b/>
                <w:sz w:val="24"/>
                <w:szCs w:val="24"/>
              </w:rPr>
              <w:t>год</w:t>
            </w:r>
          </w:p>
        </w:tc>
        <w:tc>
          <w:tcPr>
            <w:tcW w:w="852" w:type="dxa"/>
            <w:gridSpan w:val="2"/>
            <w:tcBorders>
              <w:top w:val="single" w:sz="4" w:space="0" w:color="auto"/>
              <w:left w:val="single" w:sz="4" w:space="0" w:color="auto"/>
              <w:bottom w:val="single" w:sz="4" w:space="0" w:color="auto"/>
            </w:tcBorders>
          </w:tcPr>
          <w:p w:rsidR="00EE1140" w:rsidRPr="00C15FA3" w:rsidRDefault="00EE1140" w:rsidP="00EE1140">
            <w:pPr>
              <w:pStyle w:val="TableParagraph"/>
              <w:jc w:val="center"/>
              <w:rPr>
                <w:b/>
                <w:sz w:val="24"/>
                <w:szCs w:val="24"/>
              </w:rPr>
            </w:pPr>
            <w:r w:rsidRPr="00C15FA3">
              <w:rPr>
                <w:b/>
                <w:sz w:val="24"/>
                <w:szCs w:val="24"/>
              </w:rPr>
              <w:t>2026</w:t>
            </w:r>
          </w:p>
          <w:p w:rsidR="00FB71AA" w:rsidRPr="00C15FA3" w:rsidRDefault="00EE1140" w:rsidP="00EE1140">
            <w:pPr>
              <w:pStyle w:val="TableParagraph"/>
              <w:jc w:val="center"/>
              <w:rPr>
                <w:sz w:val="24"/>
                <w:szCs w:val="24"/>
              </w:rPr>
            </w:pPr>
            <w:r w:rsidRPr="00C15FA3">
              <w:rPr>
                <w:b/>
                <w:sz w:val="24"/>
                <w:szCs w:val="24"/>
              </w:rPr>
              <w:t>год</w:t>
            </w:r>
          </w:p>
        </w:tc>
      </w:tr>
      <w:tr w:rsidR="002F05FF" w:rsidRPr="00C15FA3" w:rsidTr="001C1F72">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355F7D" w:rsidRPr="00C15FA3" w:rsidRDefault="00355F7D" w:rsidP="000E022A">
            <w:pPr>
              <w:jc w:val="center"/>
            </w:pPr>
          </w:p>
        </w:tc>
        <w:tc>
          <w:tcPr>
            <w:tcW w:w="2127" w:type="dxa"/>
            <w:vMerge/>
            <w:tcBorders>
              <w:top w:val="single" w:sz="4" w:space="0" w:color="auto"/>
              <w:left w:val="single" w:sz="4" w:space="0" w:color="auto"/>
              <w:bottom w:val="single" w:sz="4" w:space="0" w:color="auto"/>
              <w:right w:val="single" w:sz="4" w:space="0" w:color="auto"/>
            </w:tcBorders>
          </w:tcPr>
          <w:p w:rsidR="00355F7D" w:rsidRPr="00C15FA3" w:rsidRDefault="00355F7D" w:rsidP="000E022A">
            <w:pPr>
              <w:jc w:val="center"/>
            </w:pPr>
          </w:p>
        </w:tc>
        <w:tc>
          <w:tcPr>
            <w:tcW w:w="1418" w:type="dxa"/>
            <w:vMerge/>
            <w:tcBorders>
              <w:top w:val="single" w:sz="4" w:space="0" w:color="auto"/>
              <w:left w:val="single" w:sz="4" w:space="0" w:color="auto"/>
              <w:bottom w:val="single" w:sz="4" w:space="0" w:color="auto"/>
              <w:right w:val="single" w:sz="4" w:space="0" w:color="auto"/>
            </w:tcBorders>
          </w:tcPr>
          <w:p w:rsidR="00355F7D" w:rsidRPr="00C15FA3" w:rsidRDefault="00355F7D" w:rsidP="000E022A">
            <w:pPr>
              <w:jc w:val="center"/>
            </w:pPr>
          </w:p>
        </w:tc>
        <w:tc>
          <w:tcPr>
            <w:tcW w:w="1417" w:type="dxa"/>
            <w:vMerge/>
            <w:tcBorders>
              <w:top w:val="single" w:sz="4" w:space="0" w:color="auto"/>
              <w:left w:val="single" w:sz="4" w:space="0" w:color="auto"/>
              <w:bottom w:val="single" w:sz="4" w:space="0" w:color="auto"/>
              <w:right w:val="single" w:sz="4" w:space="0" w:color="auto"/>
            </w:tcBorders>
          </w:tcPr>
          <w:p w:rsidR="00355F7D" w:rsidRPr="00C15FA3" w:rsidRDefault="00355F7D" w:rsidP="000E022A">
            <w:pPr>
              <w:ind w:left="142"/>
              <w:jc w:val="center"/>
            </w:pPr>
          </w:p>
        </w:tc>
        <w:tc>
          <w:tcPr>
            <w:tcW w:w="2127" w:type="dxa"/>
            <w:vMerge/>
            <w:tcBorders>
              <w:top w:val="single" w:sz="4" w:space="0" w:color="auto"/>
              <w:left w:val="single" w:sz="4" w:space="0" w:color="auto"/>
              <w:bottom w:val="single" w:sz="4" w:space="0" w:color="auto"/>
              <w:right w:val="single" w:sz="4" w:space="0" w:color="auto"/>
            </w:tcBorders>
          </w:tcPr>
          <w:p w:rsidR="00355F7D" w:rsidRPr="00C15FA3" w:rsidRDefault="00355F7D" w:rsidP="000E022A">
            <w:pPr>
              <w:pStyle w:val="TableParagraph"/>
              <w:ind w:left="102" w:right="140"/>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355F7D" w:rsidRPr="00C15FA3" w:rsidRDefault="00355F7D" w:rsidP="000E022A">
            <w:pPr>
              <w:pStyle w:val="TableParagraph"/>
              <w:jc w:val="center"/>
              <w:rPr>
                <w:sz w:val="24"/>
                <w:szCs w:val="24"/>
              </w:rPr>
            </w:pPr>
            <w:r w:rsidRPr="00C15FA3">
              <w:rPr>
                <w:sz w:val="24"/>
                <w:szCs w:val="24"/>
              </w:rPr>
              <w:t>1</w:t>
            </w:r>
            <w:r w:rsidR="004270D7" w:rsidRPr="00C15FA3">
              <w:rPr>
                <w:sz w:val="24"/>
                <w:szCs w:val="24"/>
              </w:rPr>
              <w:t xml:space="preserve"> </w:t>
            </w:r>
            <w:r w:rsidRPr="00C15FA3">
              <w:rPr>
                <w:sz w:val="24"/>
                <w:szCs w:val="24"/>
              </w:rPr>
              <w:t>337</w:t>
            </w:r>
          </w:p>
        </w:tc>
        <w:tc>
          <w:tcPr>
            <w:tcW w:w="831" w:type="dxa"/>
            <w:tcBorders>
              <w:top w:val="single" w:sz="4" w:space="0" w:color="auto"/>
              <w:left w:val="single" w:sz="4" w:space="0" w:color="auto"/>
              <w:bottom w:val="single" w:sz="4" w:space="0" w:color="auto"/>
              <w:right w:val="single" w:sz="4" w:space="0" w:color="auto"/>
            </w:tcBorders>
          </w:tcPr>
          <w:p w:rsidR="00355F7D" w:rsidRPr="00C15FA3" w:rsidRDefault="00F51909" w:rsidP="000E022A">
            <w:pPr>
              <w:jc w:val="center"/>
            </w:pPr>
            <w:r w:rsidRPr="00C15FA3">
              <w:t>1443</w:t>
            </w:r>
          </w:p>
        </w:tc>
        <w:tc>
          <w:tcPr>
            <w:tcW w:w="850" w:type="dxa"/>
            <w:gridSpan w:val="3"/>
            <w:tcBorders>
              <w:top w:val="single" w:sz="4" w:space="0" w:color="auto"/>
              <w:left w:val="single" w:sz="4" w:space="0" w:color="auto"/>
              <w:bottom w:val="single" w:sz="4" w:space="0" w:color="auto"/>
              <w:right w:val="single" w:sz="4" w:space="0" w:color="auto"/>
            </w:tcBorders>
          </w:tcPr>
          <w:p w:rsidR="00355F7D" w:rsidRPr="00C15FA3" w:rsidRDefault="00F5680B" w:rsidP="000E022A">
            <w:pPr>
              <w:jc w:val="center"/>
            </w:pPr>
            <w:r w:rsidRPr="00C15FA3">
              <w:t>1540</w:t>
            </w:r>
          </w:p>
        </w:tc>
        <w:tc>
          <w:tcPr>
            <w:tcW w:w="860" w:type="dxa"/>
            <w:gridSpan w:val="3"/>
            <w:tcBorders>
              <w:top w:val="single" w:sz="4" w:space="0" w:color="auto"/>
              <w:left w:val="single" w:sz="4" w:space="0" w:color="auto"/>
              <w:bottom w:val="single" w:sz="4" w:space="0" w:color="auto"/>
              <w:right w:val="single" w:sz="4" w:space="0" w:color="auto"/>
            </w:tcBorders>
          </w:tcPr>
          <w:p w:rsidR="00355F7D" w:rsidRPr="00C15FA3" w:rsidRDefault="001C7FEE" w:rsidP="000E022A">
            <w:pPr>
              <w:jc w:val="center"/>
            </w:pPr>
            <w:r w:rsidRPr="001C7FEE">
              <w:rPr>
                <w:color w:val="FF0000"/>
                <w:highlight w:val="yellow"/>
              </w:rPr>
              <w:t>1981</w:t>
            </w:r>
          </w:p>
        </w:tc>
        <w:tc>
          <w:tcPr>
            <w:tcW w:w="850" w:type="dxa"/>
            <w:gridSpan w:val="2"/>
            <w:tcBorders>
              <w:top w:val="single" w:sz="4" w:space="0" w:color="auto"/>
              <w:left w:val="single" w:sz="4" w:space="0" w:color="auto"/>
              <w:bottom w:val="single" w:sz="4" w:space="0" w:color="auto"/>
              <w:right w:val="single" w:sz="4" w:space="0" w:color="auto"/>
            </w:tcBorders>
          </w:tcPr>
          <w:p w:rsidR="00355F7D" w:rsidRPr="00C15FA3" w:rsidRDefault="00EE1140" w:rsidP="000E022A">
            <w:pPr>
              <w:jc w:val="center"/>
            </w:pPr>
            <w:r w:rsidRPr="00C15FA3">
              <w:t>1543</w:t>
            </w:r>
          </w:p>
        </w:tc>
        <w:tc>
          <w:tcPr>
            <w:tcW w:w="852" w:type="dxa"/>
            <w:gridSpan w:val="2"/>
            <w:tcBorders>
              <w:top w:val="single" w:sz="4" w:space="0" w:color="auto"/>
              <w:left w:val="single" w:sz="4" w:space="0" w:color="auto"/>
              <w:bottom w:val="single" w:sz="4" w:space="0" w:color="auto"/>
            </w:tcBorders>
          </w:tcPr>
          <w:p w:rsidR="00355F7D" w:rsidRPr="00C15FA3" w:rsidRDefault="00EE1140" w:rsidP="000E022A">
            <w:pPr>
              <w:pStyle w:val="TableParagraph"/>
              <w:jc w:val="center"/>
              <w:rPr>
                <w:sz w:val="24"/>
                <w:szCs w:val="24"/>
              </w:rPr>
            </w:pPr>
            <w:r w:rsidRPr="00C15FA3">
              <w:rPr>
                <w:sz w:val="24"/>
                <w:szCs w:val="24"/>
              </w:rPr>
              <w:t>1543</w:t>
            </w:r>
          </w:p>
        </w:tc>
      </w:tr>
      <w:tr w:rsidR="002F05FF" w:rsidRPr="00C15FA3" w:rsidTr="001C1F72">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1418"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1417" w:type="dxa"/>
            <w:vMerge w:val="restart"/>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2"/>
              <w:jc w:val="center"/>
              <w:rPr>
                <w:sz w:val="24"/>
                <w:szCs w:val="24"/>
              </w:rPr>
            </w:pPr>
            <w:r w:rsidRPr="00C15FA3">
              <w:rPr>
                <w:sz w:val="24"/>
                <w:szCs w:val="24"/>
              </w:rPr>
              <w:t>Прогресси</w:t>
            </w:r>
            <w:r w:rsidR="00A52CA1" w:rsidRPr="00C15FA3">
              <w:rPr>
                <w:sz w:val="24"/>
                <w:szCs w:val="24"/>
              </w:rPr>
              <w:t>-</w:t>
            </w:r>
            <w:r w:rsidRPr="00C15FA3">
              <w:rPr>
                <w:sz w:val="24"/>
                <w:szCs w:val="24"/>
              </w:rPr>
              <w:t>рующий</w:t>
            </w:r>
          </w:p>
        </w:tc>
        <w:tc>
          <w:tcPr>
            <w:tcW w:w="2127" w:type="dxa"/>
            <w:vMerge w:val="restart"/>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2" w:right="124"/>
              <w:jc w:val="center"/>
              <w:rPr>
                <w:sz w:val="24"/>
                <w:szCs w:val="24"/>
              </w:rPr>
            </w:pPr>
            <w:r w:rsidRPr="00C15FA3">
              <w:rPr>
                <w:sz w:val="24"/>
                <w:szCs w:val="24"/>
              </w:rPr>
              <w:t xml:space="preserve">Удельный вес населения, участвующего </w:t>
            </w:r>
            <w:r w:rsidR="00A52CA1" w:rsidRPr="00C15FA3">
              <w:rPr>
                <w:sz w:val="24"/>
                <w:szCs w:val="24"/>
              </w:rPr>
              <w:br/>
            </w:r>
            <w:r w:rsidRPr="00C15FA3">
              <w:rPr>
                <w:sz w:val="24"/>
                <w:szCs w:val="24"/>
              </w:rPr>
              <w:t>в платных культурно-досуговых</w:t>
            </w:r>
          </w:p>
          <w:p w:rsidR="00FB71AA" w:rsidRPr="00C15FA3" w:rsidRDefault="00FB71AA" w:rsidP="000E022A">
            <w:pPr>
              <w:pStyle w:val="TableParagraph"/>
              <w:ind w:left="102" w:right="-9"/>
              <w:jc w:val="center"/>
              <w:rPr>
                <w:sz w:val="24"/>
                <w:szCs w:val="24"/>
              </w:rPr>
            </w:pPr>
            <w:r w:rsidRPr="00C15FA3">
              <w:rPr>
                <w:sz w:val="24"/>
                <w:szCs w:val="24"/>
              </w:rPr>
              <w:t>мероприятиях, проводимых</w:t>
            </w:r>
          </w:p>
          <w:p w:rsidR="00396C48" w:rsidRPr="00C15FA3" w:rsidRDefault="00FB71AA" w:rsidP="000E022A">
            <w:pPr>
              <w:pStyle w:val="TableParagraph"/>
              <w:ind w:left="102" w:right="-9"/>
              <w:jc w:val="center"/>
              <w:rPr>
                <w:sz w:val="24"/>
                <w:szCs w:val="24"/>
              </w:rPr>
            </w:pPr>
            <w:r w:rsidRPr="00C15FA3">
              <w:rPr>
                <w:sz w:val="24"/>
                <w:szCs w:val="24"/>
              </w:rPr>
              <w:t xml:space="preserve">муниципальными учреждениями культуры, </w:t>
            </w:r>
            <w:r w:rsidR="00A52CA1" w:rsidRPr="00C15FA3">
              <w:rPr>
                <w:sz w:val="24"/>
                <w:szCs w:val="24"/>
              </w:rPr>
              <w:br/>
            </w:r>
            <w:r w:rsidRPr="00C15FA3">
              <w:rPr>
                <w:sz w:val="24"/>
                <w:szCs w:val="24"/>
              </w:rPr>
              <w:t>в</w:t>
            </w:r>
            <w:r w:rsidR="00A52CA1" w:rsidRPr="00C15FA3">
              <w:rPr>
                <w:sz w:val="24"/>
                <w:szCs w:val="24"/>
              </w:rPr>
              <w:t xml:space="preserve"> </w:t>
            </w:r>
            <w:r w:rsidRPr="00C15FA3">
              <w:rPr>
                <w:sz w:val="24"/>
                <w:szCs w:val="24"/>
              </w:rPr>
              <w:t>общей численности н</w:t>
            </w:r>
            <w:r w:rsidR="00A52CA1" w:rsidRPr="00C15FA3">
              <w:rPr>
                <w:sz w:val="24"/>
                <w:szCs w:val="24"/>
              </w:rPr>
              <w:t>аселения, %</w:t>
            </w: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2015</w:t>
            </w:r>
          </w:p>
          <w:p w:rsidR="00FB71AA" w:rsidRPr="00C15FA3" w:rsidRDefault="00FB71AA" w:rsidP="000E022A">
            <w:pPr>
              <w:pStyle w:val="TableParagraph"/>
              <w:jc w:val="center"/>
              <w:rPr>
                <w:b/>
                <w:sz w:val="24"/>
                <w:szCs w:val="24"/>
              </w:rPr>
            </w:pPr>
            <w:r w:rsidRPr="00C15FA3">
              <w:rPr>
                <w:b/>
                <w:sz w:val="24"/>
                <w:szCs w:val="24"/>
              </w:rPr>
              <w:t>год</w:t>
            </w:r>
          </w:p>
        </w:tc>
        <w:tc>
          <w:tcPr>
            <w:tcW w:w="831"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2016</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2017</w:t>
            </w:r>
          </w:p>
          <w:p w:rsidR="00FB71AA" w:rsidRPr="00C15FA3" w:rsidRDefault="00FB71AA" w:rsidP="000E022A">
            <w:pPr>
              <w:pStyle w:val="TableParagraph"/>
              <w:jc w:val="center"/>
              <w:rPr>
                <w:b/>
                <w:sz w:val="24"/>
                <w:szCs w:val="24"/>
              </w:rPr>
            </w:pPr>
            <w:r w:rsidRPr="00C15FA3">
              <w:rPr>
                <w:b/>
                <w:sz w:val="24"/>
                <w:szCs w:val="24"/>
              </w:rPr>
              <w:t>год</w:t>
            </w:r>
          </w:p>
        </w:tc>
        <w:tc>
          <w:tcPr>
            <w:tcW w:w="86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2018</w:t>
            </w:r>
          </w:p>
          <w:p w:rsidR="00FB71AA" w:rsidRPr="00C15FA3" w:rsidRDefault="00FB71AA" w:rsidP="000E022A">
            <w:pPr>
              <w:pStyle w:val="TableParagraph"/>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b/>
                <w:sz w:val="24"/>
                <w:szCs w:val="24"/>
              </w:rPr>
            </w:pPr>
            <w:r w:rsidRPr="00C15FA3">
              <w:rPr>
                <w:b/>
                <w:sz w:val="24"/>
                <w:szCs w:val="24"/>
              </w:rPr>
              <w:t>2019</w:t>
            </w:r>
          </w:p>
          <w:p w:rsidR="00FB71AA" w:rsidRPr="00C15FA3" w:rsidRDefault="00FB71AA" w:rsidP="000E022A">
            <w:pPr>
              <w:pStyle w:val="TableParagraph"/>
              <w:jc w:val="center"/>
              <w:rPr>
                <w:b/>
                <w:sz w:val="24"/>
                <w:szCs w:val="24"/>
              </w:rPr>
            </w:pPr>
            <w:r w:rsidRPr="00C15FA3">
              <w:rPr>
                <w:b/>
                <w:sz w:val="24"/>
                <w:szCs w:val="24"/>
              </w:rPr>
              <w:t>год</w:t>
            </w:r>
          </w:p>
        </w:tc>
        <w:tc>
          <w:tcPr>
            <w:tcW w:w="852" w:type="dxa"/>
            <w:gridSpan w:val="2"/>
            <w:tcBorders>
              <w:left w:val="single" w:sz="4" w:space="0" w:color="auto"/>
            </w:tcBorders>
          </w:tcPr>
          <w:p w:rsidR="00FB71AA" w:rsidRPr="00C15FA3" w:rsidRDefault="00FB71AA" w:rsidP="000E022A">
            <w:pPr>
              <w:pStyle w:val="TableParagraph"/>
              <w:jc w:val="center"/>
              <w:rPr>
                <w:b/>
                <w:sz w:val="24"/>
                <w:szCs w:val="24"/>
              </w:rPr>
            </w:pPr>
            <w:r w:rsidRPr="00C15FA3">
              <w:rPr>
                <w:b/>
                <w:sz w:val="24"/>
                <w:szCs w:val="24"/>
              </w:rPr>
              <w:t>2020</w:t>
            </w:r>
          </w:p>
          <w:p w:rsidR="00FB71AA" w:rsidRPr="00C15FA3" w:rsidRDefault="00FB71AA" w:rsidP="000E022A">
            <w:pPr>
              <w:pStyle w:val="TableParagraph"/>
              <w:jc w:val="center"/>
              <w:rPr>
                <w:b/>
                <w:sz w:val="24"/>
                <w:szCs w:val="24"/>
              </w:rPr>
            </w:pPr>
            <w:r w:rsidRPr="00C15FA3">
              <w:rPr>
                <w:b/>
                <w:sz w:val="24"/>
                <w:szCs w:val="24"/>
              </w:rPr>
              <w:t>год</w:t>
            </w:r>
          </w:p>
        </w:tc>
      </w:tr>
      <w:tr w:rsidR="002F05FF" w:rsidRPr="00C15FA3" w:rsidTr="001C1F72">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1418"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jc w:val="center"/>
            </w:pPr>
          </w:p>
        </w:tc>
        <w:tc>
          <w:tcPr>
            <w:tcW w:w="141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42"/>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ind w:left="102" w:right="140"/>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334</w:t>
            </w:r>
          </w:p>
        </w:tc>
        <w:tc>
          <w:tcPr>
            <w:tcW w:w="831" w:type="dxa"/>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350</w:t>
            </w:r>
          </w:p>
        </w:tc>
        <w:tc>
          <w:tcPr>
            <w:tcW w:w="85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368</w:t>
            </w:r>
          </w:p>
        </w:tc>
        <w:tc>
          <w:tcPr>
            <w:tcW w:w="860" w:type="dxa"/>
            <w:gridSpan w:val="3"/>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382</w:t>
            </w:r>
          </w:p>
        </w:tc>
        <w:tc>
          <w:tcPr>
            <w:tcW w:w="850" w:type="dxa"/>
            <w:gridSpan w:val="2"/>
            <w:tcBorders>
              <w:top w:val="single" w:sz="4" w:space="0" w:color="auto"/>
              <w:left w:val="single" w:sz="4" w:space="0" w:color="auto"/>
              <w:bottom w:val="single" w:sz="4" w:space="0" w:color="auto"/>
              <w:right w:val="single" w:sz="4" w:space="0" w:color="auto"/>
            </w:tcBorders>
          </w:tcPr>
          <w:p w:rsidR="00FB71AA" w:rsidRPr="00C15FA3" w:rsidRDefault="00FB71AA" w:rsidP="000E022A">
            <w:pPr>
              <w:pStyle w:val="TableParagraph"/>
              <w:jc w:val="center"/>
              <w:rPr>
                <w:sz w:val="24"/>
                <w:szCs w:val="24"/>
              </w:rPr>
            </w:pPr>
            <w:r w:rsidRPr="00C15FA3">
              <w:rPr>
                <w:sz w:val="24"/>
                <w:szCs w:val="24"/>
              </w:rPr>
              <w:t>384</w:t>
            </w:r>
          </w:p>
        </w:tc>
        <w:tc>
          <w:tcPr>
            <w:tcW w:w="852" w:type="dxa"/>
            <w:gridSpan w:val="2"/>
            <w:tcBorders>
              <w:left w:val="single" w:sz="4" w:space="0" w:color="auto"/>
              <w:bottom w:val="single" w:sz="4" w:space="0" w:color="auto"/>
            </w:tcBorders>
          </w:tcPr>
          <w:p w:rsidR="00FB71AA" w:rsidRPr="00C15FA3" w:rsidRDefault="00FB71AA" w:rsidP="000E022A">
            <w:pPr>
              <w:pStyle w:val="TableParagraph"/>
              <w:jc w:val="center"/>
              <w:rPr>
                <w:sz w:val="24"/>
                <w:szCs w:val="24"/>
              </w:rPr>
            </w:pPr>
            <w:r w:rsidRPr="00C15FA3">
              <w:rPr>
                <w:sz w:val="24"/>
                <w:szCs w:val="24"/>
              </w:rPr>
              <w:t>391</w:t>
            </w:r>
          </w:p>
        </w:tc>
      </w:tr>
      <w:tr w:rsidR="00EE1140" w:rsidRPr="00C15FA3" w:rsidTr="008572CC">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EE1140" w:rsidRPr="00C15FA3" w:rsidRDefault="00EE1140" w:rsidP="00EE1140">
            <w:pPr>
              <w:jc w:val="center"/>
            </w:pPr>
          </w:p>
        </w:tc>
        <w:tc>
          <w:tcPr>
            <w:tcW w:w="2127" w:type="dxa"/>
            <w:vMerge/>
            <w:tcBorders>
              <w:top w:val="single" w:sz="4" w:space="0" w:color="auto"/>
              <w:left w:val="single" w:sz="4" w:space="0" w:color="auto"/>
              <w:bottom w:val="single" w:sz="4" w:space="0" w:color="auto"/>
              <w:right w:val="single" w:sz="4" w:space="0" w:color="auto"/>
            </w:tcBorders>
          </w:tcPr>
          <w:p w:rsidR="00EE1140" w:rsidRPr="00C15FA3" w:rsidRDefault="00EE1140" w:rsidP="00EE1140">
            <w:pPr>
              <w:jc w:val="center"/>
            </w:pPr>
          </w:p>
        </w:tc>
        <w:tc>
          <w:tcPr>
            <w:tcW w:w="1418" w:type="dxa"/>
            <w:vMerge/>
            <w:tcBorders>
              <w:top w:val="single" w:sz="4" w:space="0" w:color="auto"/>
              <w:left w:val="single" w:sz="4" w:space="0" w:color="auto"/>
              <w:bottom w:val="single" w:sz="4" w:space="0" w:color="auto"/>
              <w:right w:val="single" w:sz="4" w:space="0" w:color="auto"/>
            </w:tcBorders>
          </w:tcPr>
          <w:p w:rsidR="00EE1140" w:rsidRPr="00C15FA3" w:rsidRDefault="00EE1140" w:rsidP="00EE1140">
            <w:pPr>
              <w:jc w:val="center"/>
            </w:pPr>
          </w:p>
        </w:tc>
        <w:tc>
          <w:tcPr>
            <w:tcW w:w="1417" w:type="dxa"/>
            <w:vMerge/>
            <w:tcBorders>
              <w:top w:val="single" w:sz="4" w:space="0" w:color="auto"/>
              <w:left w:val="single" w:sz="4" w:space="0" w:color="auto"/>
              <w:bottom w:val="single" w:sz="4" w:space="0" w:color="auto"/>
              <w:right w:val="single" w:sz="4" w:space="0" w:color="auto"/>
            </w:tcBorders>
          </w:tcPr>
          <w:p w:rsidR="00EE1140" w:rsidRPr="00C15FA3" w:rsidRDefault="00EE1140" w:rsidP="00EE1140">
            <w:pPr>
              <w:pStyle w:val="TableParagraph"/>
              <w:ind w:left="142"/>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EE1140" w:rsidRPr="00C15FA3" w:rsidRDefault="00EE1140" w:rsidP="00EE1140">
            <w:pPr>
              <w:pStyle w:val="TableParagraph"/>
              <w:ind w:left="102" w:right="140"/>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EE1140" w:rsidRPr="00C15FA3" w:rsidRDefault="00EE1140" w:rsidP="00EE1140">
            <w:pPr>
              <w:pStyle w:val="TableParagraph"/>
              <w:jc w:val="center"/>
              <w:rPr>
                <w:b/>
                <w:sz w:val="24"/>
                <w:szCs w:val="24"/>
              </w:rPr>
            </w:pPr>
            <w:r w:rsidRPr="00C15FA3">
              <w:rPr>
                <w:b/>
                <w:sz w:val="24"/>
                <w:szCs w:val="24"/>
              </w:rPr>
              <w:t>2021</w:t>
            </w:r>
          </w:p>
          <w:p w:rsidR="00EE1140" w:rsidRPr="00C15FA3" w:rsidRDefault="00EE1140" w:rsidP="00EE1140">
            <w:pPr>
              <w:pStyle w:val="TableParagraph"/>
              <w:jc w:val="center"/>
              <w:rPr>
                <w:b/>
                <w:sz w:val="24"/>
                <w:szCs w:val="24"/>
              </w:rPr>
            </w:pPr>
            <w:r w:rsidRPr="00C15FA3">
              <w:rPr>
                <w:b/>
                <w:sz w:val="24"/>
                <w:szCs w:val="24"/>
              </w:rPr>
              <w:t>год</w:t>
            </w:r>
          </w:p>
        </w:tc>
        <w:tc>
          <w:tcPr>
            <w:tcW w:w="831" w:type="dxa"/>
            <w:tcBorders>
              <w:top w:val="single" w:sz="4" w:space="0" w:color="auto"/>
              <w:left w:val="single" w:sz="4" w:space="0" w:color="auto"/>
              <w:bottom w:val="single" w:sz="4" w:space="0" w:color="auto"/>
              <w:right w:val="single" w:sz="4" w:space="0" w:color="auto"/>
            </w:tcBorders>
          </w:tcPr>
          <w:p w:rsidR="00EE1140" w:rsidRPr="00C15FA3" w:rsidRDefault="00EE1140" w:rsidP="00EE1140">
            <w:pPr>
              <w:pStyle w:val="TableParagraph"/>
              <w:jc w:val="center"/>
              <w:rPr>
                <w:b/>
                <w:sz w:val="24"/>
                <w:szCs w:val="24"/>
              </w:rPr>
            </w:pPr>
            <w:r w:rsidRPr="00C15FA3">
              <w:rPr>
                <w:b/>
                <w:sz w:val="24"/>
                <w:szCs w:val="24"/>
              </w:rPr>
              <w:t>2022</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EE1140" w:rsidRPr="00C15FA3" w:rsidRDefault="00EE1140" w:rsidP="00EE1140">
            <w:pPr>
              <w:pStyle w:val="TableParagraph"/>
              <w:jc w:val="center"/>
              <w:rPr>
                <w:b/>
                <w:sz w:val="24"/>
                <w:szCs w:val="24"/>
              </w:rPr>
            </w:pPr>
            <w:r w:rsidRPr="00C15FA3">
              <w:rPr>
                <w:b/>
                <w:sz w:val="24"/>
                <w:szCs w:val="24"/>
              </w:rPr>
              <w:t>2023</w:t>
            </w:r>
          </w:p>
          <w:p w:rsidR="00EE1140" w:rsidRPr="00C15FA3" w:rsidRDefault="00EE1140" w:rsidP="00EE1140">
            <w:pPr>
              <w:pStyle w:val="TableParagraph"/>
              <w:jc w:val="center"/>
              <w:rPr>
                <w:b/>
                <w:sz w:val="24"/>
                <w:szCs w:val="24"/>
              </w:rPr>
            </w:pPr>
            <w:r w:rsidRPr="00C15FA3">
              <w:rPr>
                <w:b/>
                <w:sz w:val="24"/>
                <w:szCs w:val="24"/>
              </w:rPr>
              <w:t>год</w:t>
            </w:r>
          </w:p>
        </w:tc>
        <w:tc>
          <w:tcPr>
            <w:tcW w:w="860" w:type="dxa"/>
            <w:gridSpan w:val="3"/>
            <w:tcBorders>
              <w:top w:val="single" w:sz="4" w:space="0" w:color="auto"/>
              <w:left w:val="single" w:sz="4" w:space="0" w:color="auto"/>
              <w:bottom w:val="single" w:sz="4" w:space="0" w:color="auto"/>
              <w:right w:val="single" w:sz="4" w:space="0" w:color="auto"/>
            </w:tcBorders>
          </w:tcPr>
          <w:p w:rsidR="00EE1140" w:rsidRPr="00C15FA3" w:rsidRDefault="00EE1140" w:rsidP="00EE1140">
            <w:pPr>
              <w:pStyle w:val="TableParagraph"/>
              <w:jc w:val="center"/>
              <w:rPr>
                <w:b/>
                <w:sz w:val="24"/>
                <w:szCs w:val="24"/>
              </w:rPr>
            </w:pPr>
            <w:r w:rsidRPr="00C15FA3">
              <w:rPr>
                <w:b/>
                <w:sz w:val="24"/>
                <w:szCs w:val="24"/>
              </w:rPr>
              <w:t>2024</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EE1140" w:rsidRPr="00C15FA3" w:rsidRDefault="00EE1140" w:rsidP="00EE1140">
            <w:pPr>
              <w:pStyle w:val="TableParagraph"/>
              <w:jc w:val="center"/>
              <w:rPr>
                <w:b/>
                <w:sz w:val="24"/>
                <w:szCs w:val="24"/>
              </w:rPr>
            </w:pPr>
            <w:r w:rsidRPr="00C15FA3">
              <w:rPr>
                <w:b/>
                <w:sz w:val="24"/>
                <w:szCs w:val="24"/>
              </w:rPr>
              <w:t>2025</w:t>
            </w:r>
          </w:p>
          <w:p w:rsidR="00EE1140" w:rsidRPr="00C15FA3" w:rsidRDefault="00EE1140" w:rsidP="00EE1140">
            <w:pPr>
              <w:pStyle w:val="TableParagraph"/>
              <w:jc w:val="center"/>
              <w:rPr>
                <w:b/>
                <w:sz w:val="24"/>
                <w:szCs w:val="24"/>
              </w:rPr>
            </w:pPr>
            <w:r w:rsidRPr="00C15FA3">
              <w:rPr>
                <w:b/>
                <w:sz w:val="24"/>
                <w:szCs w:val="24"/>
              </w:rPr>
              <w:t>год</w:t>
            </w:r>
          </w:p>
        </w:tc>
        <w:tc>
          <w:tcPr>
            <w:tcW w:w="852" w:type="dxa"/>
            <w:gridSpan w:val="2"/>
            <w:tcBorders>
              <w:top w:val="single" w:sz="4" w:space="0" w:color="auto"/>
              <w:left w:val="single" w:sz="4" w:space="0" w:color="auto"/>
              <w:bottom w:val="single" w:sz="4" w:space="0" w:color="auto"/>
              <w:right w:val="single" w:sz="4" w:space="0" w:color="auto"/>
            </w:tcBorders>
          </w:tcPr>
          <w:p w:rsidR="00EE1140" w:rsidRPr="00C15FA3" w:rsidRDefault="00EE1140" w:rsidP="00EE1140">
            <w:pPr>
              <w:pStyle w:val="TableParagraph"/>
              <w:jc w:val="center"/>
              <w:rPr>
                <w:b/>
                <w:sz w:val="24"/>
                <w:szCs w:val="24"/>
              </w:rPr>
            </w:pPr>
            <w:r w:rsidRPr="00C15FA3">
              <w:rPr>
                <w:b/>
                <w:sz w:val="24"/>
                <w:szCs w:val="24"/>
              </w:rPr>
              <w:t>2026</w:t>
            </w:r>
          </w:p>
          <w:p w:rsidR="00EE1140" w:rsidRPr="00C15FA3" w:rsidRDefault="00EE1140" w:rsidP="00EE1140">
            <w:pPr>
              <w:pStyle w:val="TableParagraph"/>
              <w:jc w:val="center"/>
              <w:rPr>
                <w:b/>
                <w:sz w:val="24"/>
                <w:szCs w:val="24"/>
              </w:rPr>
            </w:pPr>
            <w:r w:rsidRPr="00C15FA3">
              <w:rPr>
                <w:b/>
                <w:sz w:val="24"/>
                <w:szCs w:val="24"/>
              </w:rPr>
              <w:t>год</w:t>
            </w:r>
          </w:p>
        </w:tc>
      </w:tr>
      <w:tr w:rsidR="00EE1140" w:rsidRPr="00C15FA3" w:rsidTr="008572CC">
        <w:trPr>
          <w:gridAfter w:val="1"/>
          <w:wAfter w:w="10" w:type="dxa"/>
        </w:trPr>
        <w:tc>
          <w:tcPr>
            <w:tcW w:w="2303" w:type="dxa"/>
            <w:vMerge/>
            <w:tcBorders>
              <w:top w:val="single" w:sz="4" w:space="0" w:color="auto"/>
              <w:left w:val="single" w:sz="4" w:space="0" w:color="auto"/>
              <w:bottom w:val="single" w:sz="4" w:space="0" w:color="auto"/>
              <w:right w:val="single" w:sz="4" w:space="0" w:color="auto"/>
            </w:tcBorders>
          </w:tcPr>
          <w:p w:rsidR="00EE1140" w:rsidRPr="00C15FA3" w:rsidRDefault="00EE1140" w:rsidP="00EE1140">
            <w:pPr>
              <w:jc w:val="center"/>
            </w:pPr>
          </w:p>
        </w:tc>
        <w:tc>
          <w:tcPr>
            <w:tcW w:w="2127" w:type="dxa"/>
            <w:vMerge/>
            <w:tcBorders>
              <w:top w:val="single" w:sz="4" w:space="0" w:color="auto"/>
              <w:left w:val="single" w:sz="4" w:space="0" w:color="auto"/>
              <w:bottom w:val="single" w:sz="4" w:space="0" w:color="auto"/>
              <w:right w:val="single" w:sz="4" w:space="0" w:color="auto"/>
            </w:tcBorders>
          </w:tcPr>
          <w:p w:rsidR="00EE1140" w:rsidRPr="00C15FA3" w:rsidRDefault="00EE1140" w:rsidP="00EE1140">
            <w:pPr>
              <w:jc w:val="center"/>
            </w:pPr>
          </w:p>
        </w:tc>
        <w:tc>
          <w:tcPr>
            <w:tcW w:w="1418" w:type="dxa"/>
            <w:vMerge/>
            <w:tcBorders>
              <w:top w:val="single" w:sz="4" w:space="0" w:color="auto"/>
              <w:left w:val="single" w:sz="4" w:space="0" w:color="auto"/>
              <w:bottom w:val="single" w:sz="4" w:space="0" w:color="auto"/>
              <w:right w:val="single" w:sz="4" w:space="0" w:color="auto"/>
            </w:tcBorders>
          </w:tcPr>
          <w:p w:rsidR="00EE1140" w:rsidRPr="00C15FA3" w:rsidRDefault="00EE1140" w:rsidP="00EE1140">
            <w:pPr>
              <w:jc w:val="center"/>
            </w:pPr>
          </w:p>
        </w:tc>
        <w:tc>
          <w:tcPr>
            <w:tcW w:w="1417" w:type="dxa"/>
            <w:vMerge/>
            <w:tcBorders>
              <w:top w:val="single" w:sz="4" w:space="0" w:color="auto"/>
              <w:left w:val="single" w:sz="4" w:space="0" w:color="auto"/>
              <w:bottom w:val="single" w:sz="4" w:space="0" w:color="auto"/>
              <w:right w:val="single" w:sz="4" w:space="0" w:color="auto"/>
            </w:tcBorders>
          </w:tcPr>
          <w:p w:rsidR="00EE1140" w:rsidRPr="00C15FA3" w:rsidRDefault="00EE1140" w:rsidP="00EE1140">
            <w:pPr>
              <w:pStyle w:val="TableParagraph"/>
              <w:ind w:left="142"/>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EE1140" w:rsidRPr="00C15FA3" w:rsidRDefault="00EE1140" w:rsidP="00EE1140">
            <w:pPr>
              <w:pStyle w:val="TableParagraph"/>
              <w:ind w:left="102" w:right="140"/>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EE1140" w:rsidRPr="00C15FA3" w:rsidRDefault="00EE1140" w:rsidP="00EE1140">
            <w:pPr>
              <w:pStyle w:val="TableParagraph"/>
              <w:jc w:val="center"/>
              <w:rPr>
                <w:sz w:val="24"/>
                <w:szCs w:val="24"/>
              </w:rPr>
            </w:pPr>
            <w:r w:rsidRPr="00C15FA3">
              <w:rPr>
                <w:sz w:val="24"/>
                <w:szCs w:val="24"/>
              </w:rPr>
              <w:t>379</w:t>
            </w:r>
          </w:p>
        </w:tc>
        <w:tc>
          <w:tcPr>
            <w:tcW w:w="831" w:type="dxa"/>
            <w:tcBorders>
              <w:top w:val="single" w:sz="4" w:space="0" w:color="auto"/>
              <w:left w:val="single" w:sz="4" w:space="0" w:color="auto"/>
              <w:bottom w:val="single" w:sz="4" w:space="0" w:color="auto"/>
              <w:right w:val="single" w:sz="4" w:space="0" w:color="auto"/>
            </w:tcBorders>
          </w:tcPr>
          <w:p w:rsidR="00EE1140" w:rsidRPr="00C15FA3" w:rsidRDefault="00EE1140" w:rsidP="00EE1140">
            <w:pPr>
              <w:jc w:val="center"/>
            </w:pPr>
            <w:r w:rsidRPr="00C15FA3">
              <w:t>276</w:t>
            </w:r>
          </w:p>
        </w:tc>
        <w:tc>
          <w:tcPr>
            <w:tcW w:w="850" w:type="dxa"/>
            <w:gridSpan w:val="3"/>
            <w:tcBorders>
              <w:top w:val="single" w:sz="4" w:space="0" w:color="auto"/>
              <w:left w:val="single" w:sz="4" w:space="0" w:color="auto"/>
              <w:bottom w:val="single" w:sz="4" w:space="0" w:color="auto"/>
              <w:right w:val="single" w:sz="4" w:space="0" w:color="auto"/>
            </w:tcBorders>
          </w:tcPr>
          <w:p w:rsidR="00EE1140" w:rsidRPr="00C15FA3" w:rsidRDefault="00EE1140" w:rsidP="00EE1140">
            <w:pPr>
              <w:jc w:val="center"/>
            </w:pPr>
            <w:r w:rsidRPr="00C15FA3">
              <w:t>449</w:t>
            </w:r>
          </w:p>
        </w:tc>
        <w:tc>
          <w:tcPr>
            <w:tcW w:w="860" w:type="dxa"/>
            <w:gridSpan w:val="3"/>
            <w:tcBorders>
              <w:top w:val="single" w:sz="4" w:space="0" w:color="auto"/>
              <w:left w:val="single" w:sz="4" w:space="0" w:color="auto"/>
              <w:bottom w:val="single" w:sz="4" w:space="0" w:color="auto"/>
              <w:right w:val="single" w:sz="4" w:space="0" w:color="auto"/>
            </w:tcBorders>
          </w:tcPr>
          <w:p w:rsidR="00EE1140" w:rsidRPr="00C15FA3" w:rsidRDefault="001C7FEE" w:rsidP="00A86BA9">
            <w:pPr>
              <w:jc w:val="center"/>
            </w:pPr>
            <w:r w:rsidRPr="001C7FEE">
              <w:rPr>
                <w:color w:val="FF0000"/>
                <w:highlight w:val="yellow"/>
              </w:rPr>
              <w:t>459</w:t>
            </w:r>
          </w:p>
        </w:tc>
        <w:tc>
          <w:tcPr>
            <w:tcW w:w="850" w:type="dxa"/>
            <w:gridSpan w:val="2"/>
            <w:tcBorders>
              <w:top w:val="single" w:sz="4" w:space="0" w:color="auto"/>
              <w:left w:val="single" w:sz="4" w:space="0" w:color="auto"/>
              <w:bottom w:val="single" w:sz="4" w:space="0" w:color="auto"/>
              <w:right w:val="single" w:sz="4" w:space="0" w:color="auto"/>
            </w:tcBorders>
          </w:tcPr>
          <w:p w:rsidR="00EE1140" w:rsidRPr="00C15FA3" w:rsidRDefault="00EE1140" w:rsidP="00EE1140">
            <w:pPr>
              <w:jc w:val="center"/>
            </w:pPr>
            <w:r w:rsidRPr="00C15FA3">
              <w:t>433</w:t>
            </w:r>
          </w:p>
        </w:tc>
        <w:tc>
          <w:tcPr>
            <w:tcW w:w="852" w:type="dxa"/>
            <w:gridSpan w:val="2"/>
            <w:tcBorders>
              <w:top w:val="single" w:sz="4" w:space="0" w:color="auto"/>
              <w:left w:val="single" w:sz="4" w:space="0" w:color="auto"/>
              <w:bottom w:val="single" w:sz="4" w:space="0" w:color="auto"/>
              <w:right w:val="single" w:sz="4" w:space="0" w:color="auto"/>
            </w:tcBorders>
          </w:tcPr>
          <w:p w:rsidR="00EE1140" w:rsidRPr="00C15FA3" w:rsidRDefault="00EE1140" w:rsidP="00EE1140">
            <w:pPr>
              <w:jc w:val="center"/>
            </w:pPr>
            <w:r w:rsidRPr="00C15FA3">
              <w:t>433</w:t>
            </w:r>
          </w:p>
        </w:tc>
      </w:tr>
      <w:tr w:rsidR="00EE1140" w:rsidRPr="00C15FA3" w:rsidTr="001C1F72">
        <w:trPr>
          <w:gridAfter w:val="1"/>
          <w:wAfter w:w="10" w:type="dxa"/>
        </w:trPr>
        <w:tc>
          <w:tcPr>
            <w:tcW w:w="2303" w:type="dxa"/>
            <w:vMerge/>
            <w:tcBorders>
              <w:top w:val="single" w:sz="4" w:space="0" w:color="auto"/>
            </w:tcBorders>
          </w:tcPr>
          <w:p w:rsidR="00EE1140" w:rsidRPr="00C15FA3" w:rsidRDefault="00EE1140" w:rsidP="00EE1140">
            <w:pPr>
              <w:jc w:val="center"/>
            </w:pPr>
          </w:p>
        </w:tc>
        <w:tc>
          <w:tcPr>
            <w:tcW w:w="2127" w:type="dxa"/>
            <w:vMerge/>
            <w:tcBorders>
              <w:top w:val="single" w:sz="4" w:space="0" w:color="auto"/>
            </w:tcBorders>
          </w:tcPr>
          <w:p w:rsidR="00EE1140" w:rsidRPr="00C15FA3" w:rsidRDefault="00EE1140" w:rsidP="00EE1140">
            <w:pPr>
              <w:jc w:val="center"/>
            </w:pPr>
          </w:p>
        </w:tc>
        <w:tc>
          <w:tcPr>
            <w:tcW w:w="1418" w:type="dxa"/>
            <w:vMerge/>
            <w:tcBorders>
              <w:top w:val="single" w:sz="4" w:space="0" w:color="auto"/>
            </w:tcBorders>
          </w:tcPr>
          <w:p w:rsidR="00EE1140" w:rsidRPr="00C15FA3" w:rsidRDefault="00EE1140" w:rsidP="00EE1140">
            <w:pPr>
              <w:jc w:val="center"/>
            </w:pPr>
          </w:p>
        </w:tc>
        <w:tc>
          <w:tcPr>
            <w:tcW w:w="1417" w:type="dxa"/>
            <w:vMerge w:val="restart"/>
            <w:tcBorders>
              <w:top w:val="single" w:sz="4" w:space="0" w:color="auto"/>
            </w:tcBorders>
          </w:tcPr>
          <w:p w:rsidR="00EE1140" w:rsidRPr="00C15FA3" w:rsidRDefault="00EE1140" w:rsidP="00EE1140">
            <w:pPr>
              <w:pStyle w:val="TableParagraph"/>
              <w:ind w:left="142"/>
              <w:jc w:val="center"/>
              <w:rPr>
                <w:sz w:val="24"/>
                <w:szCs w:val="24"/>
              </w:rPr>
            </w:pPr>
            <w:r w:rsidRPr="00C15FA3">
              <w:rPr>
                <w:sz w:val="24"/>
                <w:szCs w:val="24"/>
              </w:rPr>
              <w:t>Прогресси-рующий</w:t>
            </w:r>
          </w:p>
          <w:p w:rsidR="00EE1140" w:rsidRPr="00C15FA3" w:rsidRDefault="00EE1140" w:rsidP="00EE1140">
            <w:pPr>
              <w:pStyle w:val="TableParagraph"/>
              <w:ind w:left="142"/>
              <w:jc w:val="center"/>
              <w:rPr>
                <w:sz w:val="24"/>
                <w:szCs w:val="24"/>
              </w:rPr>
            </w:pPr>
          </w:p>
          <w:p w:rsidR="00EE1140" w:rsidRPr="00C15FA3" w:rsidRDefault="00EE1140" w:rsidP="00EE1140">
            <w:pPr>
              <w:pStyle w:val="TableParagraph"/>
              <w:ind w:left="142"/>
              <w:jc w:val="center"/>
              <w:rPr>
                <w:sz w:val="24"/>
                <w:szCs w:val="24"/>
              </w:rPr>
            </w:pPr>
          </w:p>
          <w:p w:rsidR="00EE1140" w:rsidRPr="00C15FA3" w:rsidRDefault="00EE1140" w:rsidP="00EE1140">
            <w:pPr>
              <w:pStyle w:val="TableParagraph"/>
              <w:ind w:left="142"/>
              <w:jc w:val="center"/>
              <w:rPr>
                <w:sz w:val="24"/>
                <w:szCs w:val="24"/>
              </w:rPr>
            </w:pPr>
          </w:p>
          <w:p w:rsidR="00EE1140" w:rsidRPr="00C15FA3" w:rsidRDefault="00EE1140" w:rsidP="00EE1140">
            <w:pPr>
              <w:pStyle w:val="TableParagraph"/>
              <w:ind w:left="142"/>
              <w:jc w:val="center"/>
              <w:rPr>
                <w:sz w:val="24"/>
                <w:szCs w:val="24"/>
              </w:rPr>
            </w:pPr>
          </w:p>
          <w:p w:rsidR="00EE1140" w:rsidRPr="00C15FA3" w:rsidRDefault="00EE1140" w:rsidP="00EE1140">
            <w:pPr>
              <w:ind w:left="142"/>
              <w:jc w:val="center"/>
            </w:pPr>
          </w:p>
          <w:p w:rsidR="00EE1140" w:rsidRPr="00C15FA3" w:rsidRDefault="00EE1140" w:rsidP="00EE1140">
            <w:pPr>
              <w:ind w:left="142"/>
              <w:jc w:val="center"/>
            </w:pPr>
          </w:p>
          <w:p w:rsidR="00EE1140" w:rsidRPr="00C15FA3" w:rsidRDefault="00EE1140" w:rsidP="00EE1140">
            <w:pPr>
              <w:ind w:left="142"/>
              <w:jc w:val="center"/>
            </w:pPr>
          </w:p>
          <w:p w:rsidR="00EE1140" w:rsidRPr="00C15FA3" w:rsidRDefault="00EE1140" w:rsidP="00EE1140">
            <w:pPr>
              <w:ind w:left="142"/>
              <w:jc w:val="center"/>
            </w:pPr>
          </w:p>
          <w:p w:rsidR="00EE1140" w:rsidRPr="00C15FA3" w:rsidRDefault="00EE1140" w:rsidP="00EE1140">
            <w:pPr>
              <w:ind w:left="142"/>
              <w:jc w:val="center"/>
            </w:pPr>
          </w:p>
          <w:p w:rsidR="00EE1140" w:rsidRPr="00C15FA3" w:rsidRDefault="00EE1140" w:rsidP="00EE1140">
            <w:pPr>
              <w:ind w:left="142"/>
              <w:jc w:val="center"/>
            </w:pPr>
          </w:p>
          <w:p w:rsidR="00EE1140" w:rsidRPr="00C15FA3" w:rsidRDefault="00EE1140" w:rsidP="00EE1140">
            <w:pPr>
              <w:ind w:left="142"/>
              <w:jc w:val="center"/>
            </w:pPr>
          </w:p>
          <w:p w:rsidR="00EE1140" w:rsidRPr="00C15FA3" w:rsidRDefault="00EE1140" w:rsidP="00EE1140">
            <w:pPr>
              <w:ind w:left="142"/>
              <w:jc w:val="center"/>
            </w:pPr>
          </w:p>
          <w:p w:rsidR="00EE1140" w:rsidRPr="00C15FA3" w:rsidRDefault="00EE1140" w:rsidP="00EE1140">
            <w:pPr>
              <w:ind w:left="142"/>
              <w:jc w:val="center"/>
            </w:pPr>
          </w:p>
          <w:p w:rsidR="00EE1140" w:rsidRPr="00C15FA3" w:rsidRDefault="00EE1140" w:rsidP="00EE1140">
            <w:pPr>
              <w:ind w:left="142"/>
              <w:jc w:val="center"/>
            </w:pPr>
          </w:p>
          <w:p w:rsidR="00EE1140" w:rsidRPr="00C15FA3" w:rsidRDefault="00EE1140" w:rsidP="00EE1140">
            <w:pPr>
              <w:ind w:left="142"/>
              <w:jc w:val="center"/>
            </w:pPr>
          </w:p>
        </w:tc>
        <w:tc>
          <w:tcPr>
            <w:tcW w:w="2127" w:type="dxa"/>
            <w:vMerge w:val="restart"/>
            <w:tcBorders>
              <w:top w:val="single" w:sz="4" w:space="0" w:color="auto"/>
            </w:tcBorders>
          </w:tcPr>
          <w:p w:rsidR="00EE1140" w:rsidRPr="00C15FA3" w:rsidRDefault="00EE1140" w:rsidP="00EE1140">
            <w:pPr>
              <w:pStyle w:val="TableParagraph"/>
              <w:ind w:left="102" w:right="-9"/>
              <w:jc w:val="center"/>
              <w:rPr>
                <w:sz w:val="24"/>
                <w:szCs w:val="24"/>
              </w:rPr>
            </w:pPr>
            <w:r w:rsidRPr="00C15FA3">
              <w:rPr>
                <w:sz w:val="24"/>
                <w:szCs w:val="24"/>
              </w:rPr>
              <w:lastRenderedPageBreak/>
              <w:t xml:space="preserve">Доля объектов культурного наследия (памятников истории </w:t>
            </w:r>
            <w:r w:rsidRPr="00C15FA3">
              <w:rPr>
                <w:sz w:val="24"/>
                <w:szCs w:val="24"/>
              </w:rPr>
              <w:br/>
              <w:t xml:space="preserve">и культуры), находящихся </w:t>
            </w:r>
            <w:r w:rsidRPr="00C15FA3">
              <w:rPr>
                <w:sz w:val="24"/>
                <w:szCs w:val="24"/>
              </w:rPr>
              <w:br/>
              <w:t xml:space="preserve">в удовлетворитель-ном состоянии </w:t>
            </w:r>
            <w:r w:rsidRPr="00C15FA3">
              <w:rPr>
                <w:sz w:val="24"/>
                <w:szCs w:val="24"/>
              </w:rPr>
              <w:br/>
            </w:r>
            <w:r w:rsidRPr="00C15FA3">
              <w:rPr>
                <w:sz w:val="24"/>
                <w:szCs w:val="24"/>
              </w:rPr>
              <w:lastRenderedPageBreak/>
              <w:t xml:space="preserve">(не требующих противоаварийных и восстановитель-ных работ), </w:t>
            </w:r>
            <w:r w:rsidRPr="00C15FA3">
              <w:rPr>
                <w:sz w:val="24"/>
                <w:szCs w:val="24"/>
              </w:rPr>
              <w:br/>
              <w:t xml:space="preserve">от общего количества объектов культурного наследия, расположенных </w:t>
            </w:r>
            <w:r w:rsidRPr="00C15FA3">
              <w:rPr>
                <w:sz w:val="24"/>
                <w:szCs w:val="24"/>
              </w:rPr>
              <w:br/>
              <w:t>на территории Ивнянского района, %</w:t>
            </w:r>
          </w:p>
        </w:tc>
        <w:tc>
          <w:tcPr>
            <w:tcW w:w="850" w:type="dxa"/>
            <w:tcBorders>
              <w:top w:val="single" w:sz="4" w:space="0" w:color="auto"/>
            </w:tcBorders>
          </w:tcPr>
          <w:p w:rsidR="00EE1140" w:rsidRPr="00C15FA3" w:rsidRDefault="00EE1140" w:rsidP="00EE1140">
            <w:pPr>
              <w:pStyle w:val="TableParagraph"/>
              <w:jc w:val="center"/>
              <w:rPr>
                <w:b/>
                <w:sz w:val="24"/>
                <w:szCs w:val="24"/>
              </w:rPr>
            </w:pPr>
            <w:r w:rsidRPr="00C15FA3">
              <w:rPr>
                <w:b/>
                <w:sz w:val="24"/>
                <w:szCs w:val="24"/>
              </w:rPr>
              <w:lastRenderedPageBreak/>
              <w:t>2015</w:t>
            </w:r>
          </w:p>
          <w:p w:rsidR="00EE1140" w:rsidRPr="00C15FA3" w:rsidRDefault="00EE1140" w:rsidP="00EE1140">
            <w:pPr>
              <w:pStyle w:val="TableParagraph"/>
              <w:jc w:val="center"/>
              <w:rPr>
                <w:b/>
                <w:sz w:val="24"/>
                <w:szCs w:val="24"/>
              </w:rPr>
            </w:pPr>
            <w:r w:rsidRPr="00C15FA3">
              <w:rPr>
                <w:b/>
                <w:sz w:val="24"/>
                <w:szCs w:val="24"/>
              </w:rPr>
              <w:t>год</w:t>
            </w:r>
          </w:p>
        </w:tc>
        <w:tc>
          <w:tcPr>
            <w:tcW w:w="831" w:type="dxa"/>
            <w:tcBorders>
              <w:top w:val="single" w:sz="4" w:space="0" w:color="auto"/>
            </w:tcBorders>
          </w:tcPr>
          <w:p w:rsidR="00EE1140" w:rsidRPr="00C15FA3" w:rsidRDefault="00EE1140" w:rsidP="00EE1140">
            <w:pPr>
              <w:pStyle w:val="TableParagraph"/>
              <w:jc w:val="center"/>
              <w:rPr>
                <w:b/>
                <w:sz w:val="24"/>
                <w:szCs w:val="24"/>
              </w:rPr>
            </w:pPr>
            <w:r w:rsidRPr="00C15FA3">
              <w:rPr>
                <w:b/>
                <w:sz w:val="24"/>
                <w:szCs w:val="24"/>
              </w:rPr>
              <w:t>2016</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3"/>
            <w:tcBorders>
              <w:top w:val="single" w:sz="4" w:space="0" w:color="auto"/>
            </w:tcBorders>
          </w:tcPr>
          <w:p w:rsidR="00EE1140" w:rsidRPr="00C15FA3" w:rsidRDefault="00EE1140" w:rsidP="00EE1140">
            <w:pPr>
              <w:pStyle w:val="TableParagraph"/>
              <w:jc w:val="center"/>
              <w:rPr>
                <w:b/>
                <w:sz w:val="24"/>
                <w:szCs w:val="24"/>
              </w:rPr>
            </w:pPr>
            <w:r w:rsidRPr="00C15FA3">
              <w:rPr>
                <w:b/>
                <w:sz w:val="24"/>
                <w:szCs w:val="24"/>
              </w:rPr>
              <w:t>2017</w:t>
            </w:r>
          </w:p>
          <w:p w:rsidR="00EE1140" w:rsidRPr="00C15FA3" w:rsidRDefault="00EE1140" w:rsidP="00EE1140">
            <w:pPr>
              <w:pStyle w:val="TableParagraph"/>
              <w:jc w:val="center"/>
              <w:rPr>
                <w:b/>
                <w:sz w:val="24"/>
                <w:szCs w:val="24"/>
              </w:rPr>
            </w:pPr>
            <w:r w:rsidRPr="00C15FA3">
              <w:rPr>
                <w:b/>
                <w:sz w:val="24"/>
                <w:szCs w:val="24"/>
              </w:rPr>
              <w:t>год</w:t>
            </w:r>
          </w:p>
        </w:tc>
        <w:tc>
          <w:tcPr>
            <w:tcW w:w="860" w:type="dxa"/>
            <w:gridSpan w:val="3"/>
            <w:tcBorders>
              <w:top w:val="single" w:sz="4" w:space="0" w:color="auto"/>
            </w:tcBorders>
          </w:tcPr>
          <w:p w:rsidR="00EE1140" w:rsidRPr="00C15FA3" w:rsidRDefault="00EE1140" w:rsidP="00EE1140">
            <w:pPr>
              <w:pStyle w:val="TableParagraph"/>
              <w:jc w:val="center"/>
              <w:rPr>
                <w:b/>
                <w:sz w:val="24"/>
                <w:szCs w:val="24"/>
              </w:rPr>
            </w:pPr>
            <w:r w:rsidRPr="00C15FA3">
              <w:rPr>
                <w:b/>
                <w:sz w:val="24"/>
                <w:szCs w:val="24"/>
              </w:rPr>
              <w:t>2018</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2"/>
            <w:tcBorders>
              <w:top w:val="single" w:sz="4" w:space="0" w:color="auto"/>
            </w:tcBorders>
          </w:tcPr>
          <w:p w:rsidR="00EE1140" w:rsidRPr="00C15FA3" w:rsidRDefault="00EE1140" w:rsidP="00EE1140">
            <w:pPr>
              <w:pStyle w:val="TableParagraph"/>
              <w:jc w:val="center"/>
              <w:rPr>
                <w:b/>
                <w:sz w:val="24"/>
                <w:szCs w:val="24"/>
              </w:rPr>
            </w:pPr>
            <w:r w:rsidRPr="00C15FA3">
              <w:rPr>
                <w:b/>
                <w:sz w:val="24"/>
                <w:szCs w:val="24"/>
              </w:rPr>
              <w:t>2019</w:t>
            </w:r>
          </w:p>
          <w:p w:rsidR="00EE1140" w:rsidRPr="00C15FA3" w:rsidRDefault="00EE1140" w:rsidP="00EE1140">
            <w:pPr>
              <w:pStyle w:val="TableParagraph"/>
              <w:jc w:val="center"/>
              <w:rPr>
                <w:b/>
                <w:sz w:val="24"/>
                <w:szCs w:val="24"/>
              </w:rPr>
            </w:pPr>
            <w:r w:rsidRPr="00C15FA3">
              <w:rPr>
                <w:b/>
                <w:sz w:val="24"/>
                <w:szCs w:val="24"/>
              </w:rPr>
              <w:t>год</w:t>
            </w:r>
          </w:p>
        </w:tc>
        <w:tc>
          <w:tcPr>
            <w:tcW w:w="852" w:type="dxa"/>
            <w:gridSpan w:val="2"/>
          </w:tcPr>
          <w:p w:rsidR="00EE1140" w:rsidRPr="00C15FA3" w:rsidRDefault="00EE1140" w:rsidP="00EE1140">
            <w:pPr>
              <w:pStyle w:val="TableParagraph"/>
              <w:jc w:val="center"/>
              <w:rPr>
                <w:b/>
                <w:sz w:val="24"/>
                <w:szCs w:val="24"/>
              </w:rPr>
            </w:pPr>
            <w:r w:rsidRPr="00C15FA3">
              <w:rPr>
                <w:b/>
                <w:sz w:val="24"/>
                <w:szCs w:val="24"/>
              </w:rPr>
              <w:t>2020</w:t>
            </w:r>
          </w:p>
          <w:p w:rsidR="00EE1140" w:rsidRPr="00C15FA3" w:rsidRDefault="00EE1140" w:rsidP="00EE1140">
            <w:pPr>
              <w:pStyle w:val="TableParagraph"/>
              <w:jc w:val="center"/>
              <w:rPr>
                <w:b/>
                <w:sz w:val="24"/>
                <w:szCs w:val="24"/>
              </w:rPr>
            </w:pPr>
            <w:r w:rsidRPr="00C15FA3">
              <w:rPr>
                <w:b/>
                <w:sz w:val="24"/>
                <w:szCs w:val="24"/>
              </w:rPr>
              <w:t>год</w:t>
            </w:r>
          </w:p>
        </w:tc>
      </w:tr>
      <w:tr w:rsidR="00EE1140" w:rsidRPr="00C15FA3" w:rsidTr="001C1F72">
        <w:trPr>
          <w:gridAfter w:val="1"/>
          <w:wAfter w:w="10" w:type="dxa"/>
        </w:trPr>
        <w:tc>
          <w:tcPr>
            <w:tcW w:w="2303" w:type="dxa"/>
            <w:vMerge/>
          </w:tcPr>
          <w:p w:rsidR="00EE1140" w:rsidRPr="00C15FA3" w:rsidRDefault="00EE1140" w:rsidP="00EE1140">
            <w:pPr>
              <w:jc w:val="center"/>
            </w:pPr>
          </w:p>
        </w:tc>
        <w:tc>
          <w:tcPr>
            <w:tcW w:w="2127" w:type="dxa"/>
            <w:vMerge/>
          </w:tcPr>
          <w:p w:rsidR="00EE1140" w:rsidRPr="00C15FA3" w:rsidRDefault="00EE1140" w:rsidP="00EE1140">
            <w:pPr>
              <w:jc w:val="center"/>
            </w:pPr>
          </w:p>
        </w:tc>
        <w:tc>
          <w:tcPr>
            <w:tcW w:w="1418" w:type="dxa"/>
            <w:vMerge/>
          </w:tcPr>
          <w:p w:rsidR="00EE1140" w:rsidRPr="00C15FA3" w:rsidRDefault="00EE1140" w:rsidP="00EE1140">
            <w:pPr>
              <w:jc w:val="center"/>
            </w:pPr>
          </w:p>
        </w:tc>
        <w:tc>
          <w:tcPr>
            <w:tcW w:w="1417" w:type="dxa"/>
            <w:vMerge/>
          </w:tcPr>
          <w:p w:rsidR="00EE1140" w:rsidRPr="00C15FA3" w:rsidRDefault="00EE1140" w:rsidP="00EE1140">
            <w:pPr>
              <w:pStyle w:val="TableParagraph"/>
              <w:ind w:left="142"/>
              <w:jc w:val="center"/>
              <w:rPr>
                <w:sz w:val="24"/>
                <w:szCs w:val="24"/>
              </w:rPr>
            </w:pPr>
          </w:p>
        </w:tc>
        <w:tc>
          <w:tcPr>
            <w:tcW w:w="2127" w:type="dxa"/>
            <w:vMerge/>
          </w:tcPr>
          <w:p w:rsidR="00EE1140" w:rsidRPr="00C15FA3" w:rsidRDefault="00EE1140" w:rsidP="00EE1140">
            <w:pPr>
              <w:pStyle w:val="TableParagraph"/>
              <w:ind w:left="102"/>
              <w:jc w:val="center"/>
              <w:rPr>
                <w:sz w:val="24"/>
                <w:szCs w:val="24"/>
              </w:rPr>
            </w:pPr>
          </w:p>
        </w:tc>
        <w:tc>
          <w:tcPr>
            <w:tcW w:w="850" w:type="dxa"/>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43</w:t>
            </w:r>
          </w:p>
        </w:tc>
        <w:tc>
          <w:tcPr>
            <w:tcW w:w="831" w:type="dxa"/>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44</w:t>
            </w:r>
          </w:p>
        </w:tc>
        <w:tc>
          <w:tcPr>
            <w:tcW w:w="850" w:type="dxa"/>
            <w:gridSpan w:val="3"/>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45</w:t>
            </w:r>
          </w:p>
        </w:tc>
        <w:tc>
          <w:tcPr>
            <w:tcW w:w="860" w:type="dxa"/>
            <w:gridSpan w:val="3"/>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46</w:t>
            </w:r>
          </w:p>
        </w:tc>
        <w:tc>
          <w:tcPr>
            <w:tcW w:w="850" w:type="dxa"/>
            <w:gridSpan w:val="2"/>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52</w:t>
            </w:r>
          </w:p>
        </w:tc>
        <w:tc>
          <w:tcPr>
            <w:tcW w:w="852" w:type="dxa"/>
            <w:gridSpan w:val="2"/>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80</w:t>
            </w:r>
          </w:p>
        </w:tc>
      </w:tr>
      <w:tr w:rsidR="00EE1140" w:rsidRPr="00C15FA3" w:rsidTr="008572CC">
        <w:trPr>
          <w:gridAfter w:val="1"/>
          <w:wAfter w:w="10" w:type="dxa"/>
        </w:trPr>
        <w:tc>
          <w:tcPr>
            <w:tcW w:w="2303" w:type="dxa"/>
            <w:vMerge/>
          </w:tcPr>
          <w:p w:rsidR="00EE1140" w:rsidRPr="00C15FA3" w:rsidRDefault="00EE1140" w:rsidP="00EE1140">
            <w:pPr>
              <w:jc w:val="center"/>
            </w:pPr>
          </w:p>
        </w:tc>
        <w:tc>
          <w:tcPr>
            <w:tcW w:w="2127" w:type="dxa"/>
            <w:vMerge/>
          </w:tcPr>
          <w:p w:rsidR="00EE1140" w:rsidRPr="00C15FA3" w:rsidRDefault="00EE1140" w:rsidP="00EE1140">
            <w:pPr>
              <w:jc w:val="center"/>
            </w:pPr>
          </w:p>
        </w:tc>
        <w:tc>
          <w:tcPr>
            <w:tcW w:w="1418" w:type="dxa"/>
            <w:vMerge/>
          </w:tcPr>
          <w:p w:rsidR="00EE1140" w:rsidRPr="00C15FA3" w:rsidRDefault="00EE1140" w:rsidP="00EE1140">
            <w:pPr>
              <w:jc w:val="center"/>
            </w:pPr>
          </w:p>
        </w:tc>
        <w:tc>
          <w:tcPr>
            <w:tcW w:w="1417" w:type="dxa"/>
            <w:vMerge/>
          </w:tcPr>
          <w:p w:rsidR="00EE1140" w:rsidRPr="00C15FA3" w:rsidRDefault="00EE1140" w:rsidP="00EE1140">
            <w:pPr>
              <w:pStyle w:val="TableParagraph"/>
              <w:ind w:left="142"/>
              <w:jc w:val="center"/>
              <w:rPr>
                <w:sz w:val="24"/>
                <w:szCs w:val="24"/>
              </w:rPr>
            </w:pPr>
          </w:p>
        </w:tc>
        <w:tc>
          <w:tcPr>
            <w:tcW w:w="2127" w:type="dxa"/>
            <w:vMerge/>
          </w:tcPr>
          <w:p w:rsidR="00EE1140" w:rsidRPr="00C15FA3" w:rsidRDefault="00EE1140" w:rsidP="00EE1140">
            <w:pPr>
              <w:pStyle w:val="TableParagraph"/>
              <w:ind w:left="102"/>
              <w:jc w:val="center"/>
              <w:rPr>
                <w:sz w:val="24"/>
                <w:szCs w:val="24"/>
              </w:rPr>
            </w:pPr>
          </w:p>
        </w:tc>
        <w:tc>
          <w:tcPr>
            <w:tcW w:w="850" w:type="dxa"/>
          </w:tcPr>
          <w:p w:rsidR="00EE1140" w:rsidRPr="00C15FA3" w:rsidRDefault="00EE1140" w:rsidP="00EE1140">
            <w:pPr>
              <w:pStyle w:val="TableParagraph"/>
              <w:jc w:val="center"/>
              <w:rPr>
                <w:b/>
                <w:sz w:val="24"/>
                <w:szCs w:val="24"/>
              </w:rPr>
            </w:pPr>
            <w:r w:rsidRPr="00C15FA3">
              <w:rPr>
                <w:b/>
                <w:sz w:val="24"/>
                <w:szCs w:val="24"/>
              </w:rPr>
              <w:t>2021</w:t>
            </w:r>
          </w:p>
          <w:p w:rsidR="00EE1140" w:rsidRPr="00C15FA3" w:rsidRDefault="00EE1140" w:rsidP="00EE1140">
            <w:pPr>
              <w:pStyle w:val="TableParagraph"/>
              <w:jc w:val="center"/>
              <w:rPr>
                <w:b/>
                <w:sz w:val="24"/>
                <w:szCs w:val="24"/>
              </w:rPr>
            </w:pPr>
            <w:r w:rsidRPr="00C15FA3">
              <w:rPr>
                <w:b/>
                <w:sz w:val="24"/>
                <w:szCs w:val="24"/>
              </w:rPr>
              <w:t>год</w:t>
            </w:r>
          </w:p>
        </w:tc>
        <w:tc>
          <w:tcPr>
            <w:tcW w:w="831" w:type="dxa"/>
          </w:tcPr>
          <w:p w:rsidR="00EE1140" w:rsidRPr="00C15FA3" w:rsidRDefault="00EE1140" w:rsidP="00EE1140">
            <w:pPr>
              <w:pStyle w:val="TableParagraph"/>
              <w:jc w:val="center"/>
              <w:rPr>
                <w:b/>
                <w:sz w:val="24"/>
                <w:szCs w:val="24"/>
              </w:rPr>
            </w:pPr>
            <w:r w:rsidRPr="00C15FA3">
              <w:rPr>
                <w:b/>
                <w:sz w:val="24"/>
                <w:szCs w:val="24"/>
              </w:rPr>
              <w:t>2022</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3"/>
          </w:tcPr>
          <w:p w:rsidR="00EE1140" w:rsidRPr="00C15FA3" w:rsidRDefault="00EE1140" w:rsidP="00EE1140">
            <w:pPr>
              <w:pStyle w:val="TableParagraph"/>
              <w:jc w:val="center"/>
              <w:rPr>
                <w:b/>
                <w:sz w:val="24"/>
                <w:szCs w:val="24"/>
              </w:rPr>
            </w:pPr>
            <w:r w:rsidRPr="00C15FA3">
              <w:rPr>
                <w:b/>
                <w:sz w:val="24"/>
                <w:szCs w:val="24"/>
              </w:rPr>
              <w:t>2023</w:t>
            </w:r>
          </w:p>
          <w:p w:rsidR="00EE1140" w:rsidRPr="00C15FA3" w:rsidRDefault="00EE1140" w:rsidP="00EE1140">
            <w:pPr>
              <w:pStyle w:val="TableParagraph"/>
              <w:jc w:val="center"/>
              <w:rPr>
                <w:b/>
                <w:sz w:val="24"/>
                <w:szCs w:val="24"/>
              </w:rPr>
            </w:pPr>
            <w:r w:rsidRPr="00C15FA3">
              <w:rPr>
                <w:b/>
                <w:sz w:val="24"/>
                <w:szCs w:val="24"/>
              </w:rPr>
              <w:t>год</w:t>
            </w:r>
          </w:p>
        </w:tc>
        <w:tc>
          <w:tcPr>
            <w:tcW w:w="860" w:type="dxa"/>
            <w:gridSpan w:val="3"/>
          </w:tcPr>
          <w:p w:rsidR="00EE1140" w:rsidRPr="00C15FA3" w:rsidRDefault="00EE1140" w:rsidP="00EE1140">
            <w:pPr>
              <w:pStyle w:val="TableParagraph"/>
              <w:jc w:val="center"/>
              <w:rPr>
                <w:b/>
                <w:sz w:val="24"/>
                <w:szCs w:val="24"/>
              </w:rPr>
            </w:pPr>
            <w:r w:rsidRPr="00C15FA3">
              <w:rPr>
                <w:b/>
                <w:sz w:val="24"/>
                <w:szCs w:val="24"/>
              </w:rPr>
              <w:t>2024</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2"/>
          </w:tcPr>
          <w:p w:rsidR="00EE1140" w:rsidRPr="00C15FA3" w:rsidRDefault="00EE1140" w:rsidP="00EE1140">
            <w:pPr>
              <w:pStyle w:val="TableParagraph"/>
              <w:jc w:val="center"/>
              <w:rPr>
                <w:b/>
                <w:sz w:val="24"/>
                <w:szCs w:val="24"/>
              </w:rPr>
            </w:pPr>
            <w:r w:rsidRPr="00C15FA3">
              <w:rPr>
                <w:b/>
                <w:sz w:val="24"/>
                <w:szCs w:val="24"/>
              </w:rPr>
              <w:t>2025</w:t>
            </w:r>
          </w:p>
          <w:p w:rsidR="00EE1140" w:rsidRPr="00C15FA3" w:rsidRDefault="00EE1140" w:rsidP="00EE1140">
            <w:pPr>
              <w:pStyle w:val="TableParagraph"/>
              <w:jc w:val="center"/>
              <w:rPr>
                <w:b/>
                <w:sz w:val="24"/>
                <w:szCs w:val="24"/>
              </w:rPr>
            </w:pPr>
            <w:r w:rsidRPr="00C15FA3">
              <w:rPr>
                <w:b/>
                <w:sz w:val="24"/>
                <w:szCs w:val="24"/>
              </w:rPr>
              <w:t>год</w:t>
            </w:r>
          </w:p>
        </w:tc>
        <w:tc>
          <w:tcPr>
            <w:tcW w:w="852" w:type="dxa"/>
            <w:gridSpan w:val="2"/>
          </w:tcPr>
          <w:p w:rsidR="00EE1140" w:rsidRPr="00C15FA3" w:rsidRDefault="00EE1140" w:rsidP="00EE1140">
            <w:pPr>
              <w:pStyle w:val="TableParagraph"/>
              <w:jc w:val="center"/>
              <w:rPr>
                <w:b/>
                <w:sz w:val="24"/>
                <w:szCs w:val="24"/>
              </w:rPr>
            </w:pPr>
            <w:r w:rsidRPr="00C15FA3">
              <w:rPr>
                <w:b/>
                <w:sz w:val="24"/>
                <w:szCs w:val="24"/>
              </w:rPr>
              <w:t>2026</w:t>
            </w:r>
          </w:p>
          <w:p w:rsidR="00EE1140" w:rsidRPr="00C15FA3" w:rsidRDefault="00EE1140" w:rsidP="00EE1140">
            <w:pPr>
              <w:pStyle w:val="TableParagraph"/>
              <w:jc w:val="center"/>
              <w:rPr>
                <w:b/>
                <w:sz w:val="24"/>
                <w:szCs w:val="24"/>
              </w:rPr>
            </w:pPr>
            <w:r w:rsidRPr="00C15FA3">
              <w:rPr>
                <w:b/>
                <w:sz w:val="24"/>
                <w:szCs w:val="24"/>
              </w:rPr>
              <w:t>год</w:t>
            </w:r>
          </w:p>
        </w:tc>
      </w:tr>
      <w:tr w:rsidR="00EE1140" w:rsidRPr="00C15FA3" w:rsidTr="008572CC">
        <w:trPr>
          <w:gridAfter w:val="1"/>
          <w:wAfter w:w="10" w:type="dxa"/>
        </w:trPr>
        <w:tc>
          <w:tcPr>
            <w:tcW w:w="2303" w:type="dxa"/>
            <w:vMerge/>
          </w:tcPr>
          <w:p w:rsidR="00EE1140" w:rsidRPr="00C15FA3" w:rsidRDefault="00EE1140" w:rsidP="00EE1140">
            <w:pPr>
              <w:jc w:val="center"/>
            </w:pPr>
          </w:p>
        </w:tc>
        <w:tc>
          <w:tcPr>
            <w:tcW w:w="2127" w:type="dxa"/>
            <w:vMerge/>
          </w:tcPr>
          <w:p w:rsidR="00EE1140" w:rsidRPr="00C15FA3" w:rsidRDefault="00EE1140" w:rsidP="00EE1140">
            <w:pPr>
              <w:jc w:val="center"/>
            </w:pPr>
          </w:p>
        </w:tc>
        <w:tc>
          <w:tcPr>
            <w:tcW w:w="1418" w:type="dxa"/>
            <w:vMerge/>
          </w:tcPr>
          <w:p w:rsidR="00EE1140" w:rsidRPr="00C15FA3" w:rsidRDefault="00EE1140" w:rsidP="00EE1140">
            <w:pPr>
              <w:jc w:val="center"/>
            </w:pPr>
          </w:p>
        </w:tc>
        <w:tc>
          <w:tcPr>
            <w:tcW w:w="1417" w:type="dxa"/>
            <w:vMerge/>
          </w:tcPr>
          <w:p w:rsidR="00EE1140" w:rsidRPr="00C15FA3" w:rsidRDefault="00EE1140" w:rsidP="00EE1140">
            <w:pPr>
              <w:pStyle w:val="TableParagraph"/>
              <w:ind w:left="142"/>
              <w:jc w:val="center"/>
              <w:rPr>
                <w:sz w:val="24"/>
                <w:szCs w:val="24"/>
              </w:rPr>
            </w:pPr>
          </w:p>
        </w:tc>
        <w:tc>
          <w:tcPr>
            <w:tcW w:w="2127" w:type="dxa"/>
            <w:vMerge/>
          </w:tcPr>
          <w:p w:rsidR="00EE1140" w:rsidRPr="00C15FA3" w:rsidRDefault="00EE1140" w:rsidP="00EE1140">
            <w:pPr>
              <w:pStyle w:val="TableParagraph"/>
              <w:ind w:left="102"/>
              <w:jc w:val="center"/>
              <w:rPr>
                <w:sz w:val="24"/>
                <w:szCs w:val="24"/>
              </w:rPr>
            </w:pPr>
          </w:p>
        </w:tc>
        <w:tc>
          <w:tcPr>
            <w:tcW w:w="850" w:type="dxa"/>
          </w:tcPr>
          <w:p w:rsidR="00EE1140" w:rsidRPr="00C15FA3" w:rsidRDefault="00EE1140" w:rsidP="00EE1140">
            <w:pPr>
              <w:pStyle w:val="TableParagraph"/>
              <w:jc w:val="center"/>
              <w:rPr>
                <w:sz w:val="24"/>
                <w:szCs w:val="24"/>
              </w:rPr>
            </w:pPr>
            <w:r w:rsidRPr="00C15FA3">
              <w:rPr>
                <w:sz w:val="24"/>
                <w:szCs w:val="24"/>
              </w:rPr>
              <w:t>85</w:t>
            </w:r>
          </w:p>
        </w:tc>
        <w:tc>
          <w:tcPr>
            <w:tcW w:w="831" w:type="dxa"/>
          </w:tcPr>
          <w:p w:rsidR="00EE1140" w:rsidRPr="00C15FA3" w:rsidRDefault="00EE1140" w:rsidP="00EE1140">
            <w:pPr>
              <w:pStyle w:val="TableParagraph"/>
              <w:jc w:val="center"/>
              <w:rPr>
                <w:sz w:val="24"/>
                <w:szCs w:val="24"/>
              </w:rPr>
            </w:pPr>
            <w:r w:rsidRPr="00C15FA3">
              <w:rPr>
                <w:sz w:val="24"/>
                <w:szCs w:val="24"/>
              </w:rPr>
              <w:t>90</w:t>
            </w:r>
          </w:p>
        </w:tc>
        <w:tc>
          <w:tcPr>
            <w:tcW w:w="850" w:type="dxa"/>
            <w:gridSpan w:val="3"/>
          </w:tcPr>
          <w:p w:rsidR="00EE1140" w:rsidRPr="00C15FA3" w:rsidRDefault="00EE1140" w:rsidP="00EE1140">
            <w:pPr>
              <w:pStyle w:val="TableParagraph"/>
              <w:jc w:val="center"/>
              <w:rPr>
                <w:sz w:val="24"/>
                <w:szCs w:val="24"/>
              </w:rPr>
            </w:pPr>
            <w:r w:rsidRPr="00C15FA3">
              <w:rPr>
                <w:sz w:val="24"/>
                <w:szCs w:val="24"/>
              </w:rPr>
              <w:t>95</w:t>
            </w:r>
          </w:p>
        </w:tc>
        <w:tc>
          <w:tcPr>
            <w:tcW w:w="860" w:type="dxa"/>
            <w:gridSpan w:val="3"/>
          </w:tcPr>
          <w:p w:rsidR="00EE1140" w:rsidRPr="00C15FA3" w:rsidRDefault="00BA5DF9" w:rsidP="00EE1140">
            <w:pPr>
              <w:pStyle w:val="TableParagraph"/>
              <w:jc w:val="center"/>
              <w:rPr>
                <w:sz w:val="24"/>
                <w:szCs w:val="24"/>
              </w:rPr>
            </w:pPr>
            <w:r w:rsidRPr="00BA5DF9">
              <w:rPr>
                <w:sz w:val="24"/>
                <w:szCs w:val="24"/>
                <w:highlight w:val="yellow"/>
              </w:rPr>
              <w:t>84</w:t>
            </w:r>
          </w:p>
        </w:tc>
        <w:tc>
          <w:tcPr>
            <w:tcW w:w="850" w:type="dxa"/>
            <w:gridSpan w:val="2"/>
          </w:tcPr>
          <w:p w:rsidR="00EE1140" w:rsidRPr="00C15FA3" w:rsidRDefault="00EE1140" w:rsidP="00EE1140">
            <w:pPr>
              <w:pStyle w:val="TableParagraph"/>
              <w:jc w:val="center"/>
              <w:rPr>
                <w:sz w:val="24"/>
                <w:szCs w:val="24"/>
              </w:rPr>
            </w:pPr>
            <w:r w:rsidRPr="00C15FA3">
              <w:rPr>
                <w:sz w:val="24"/>
                <w:szCs w:val="24"/>
              </w:rPr>
              <w:t>97</w:t>
            </w:r>
          </w:p>
        </w:tc>
        <w:tc>
          <w:tcPr>
            <w:tcW w:w="852" w:type="dxa"/>
            <w:gridSpan w:val="2"/>
          </w:tcPr>
          <w:p w:rsidR="00EE1140" w:rsidRPr="00C15FA3" w:rsidRDefault="00EE1140" w:rsidP="00EE1140">
            <w:pPr>
              <w:pStyle w:val="TableParagraph"/>
              <w:jc w:val="center"/>
              <w:rPr>
                <w:sz w:val="24"/>
                <w:szCs w:val="24"/>
              </w:rPr>
            </w:pPr>
            <w:r w:rsidRPr="00C15FA3">
              <w:rPr>
                <w:sz w:val="24"/>
                <w:szCs w:val="24"/>
              </w:rPr>
              <w:t>97</w:t>
            </w:r>
          </w:p>
        </w:tc>
      </w:tr>
      <w:tr w:rsidR="00EE1140" w:rsidRPr="00C15FA3" w:rsidTr="001C1F72">
        <w:trPr>
          <w:gridAfter w:val="1"/>
          <w:wAfter w:w="10" w:type="dxa"/>
        </w:trPr>
        <w:tc>
          <w:tcPr>
            <w:tcW w:w="2303" w:type="dxa"/>
            <w:vMerge/>
          </w:tcPr>
          <w:p w:rsidR="00EE1140" w:rsidRPr="00C15FA3" w:rsidRDefault="00EE1140" w:rsidP="00EE1140">
            <w:pPr>
              <w:jc w:val="center"/>
            </w:pPr>
          </w:p>
        </w:tc>
        <w:tc>
          <w:tcPr>
            <w:tcW w:w="2127" w:type="dxa"/>
            <w:vMerge/>
          </w:tcPr>
          <w:p w:rsidR="00EE1140" w:rsidRPr="00C15FA3" w:rsidRDefault="00EE1140" w:rsidP="00EE1140">
            <w:pPr>
              <w:jc w:val="center"/>
            </w:pPr>
          </w:p>
        </w:tc>
        <w:tc>
          <w:tcPr>
            <w:tcW w:w="1418" w:type="dxa"/>
            <w:vMerge/>
          </w:tcPr>
          <w:p w:rsidR="00EE1140" w:rsidRPr="00C15FA3" w:rsidRDefault="00EE1140" w:rsidP="00EE1140">
            <w:pPr>
              <w:jc w:val="center"/>
            </w:pPr>
          </w:p>
        </w:tc>
        <w:tc>
          <w:tcPr>
            <w:tcW w:w="1417" w:type="dxa"/>
            <w:vMerge w:val="restart"/>
            <w:tcBorders>
              <w:top w:val="single" w:sz="4" w:space="0" w:color="auto"/>
            </w:tcBorders>
          </w:tcPr>
          <w:p w:rsidR="00EE1140" w:rsidRPr="00C15FA3" w:rsidRDefault="00EE1140" w:rsidP="00EE1140">
            <w:pPr>
              <w:pStyle w:val="TableParagraph"/>
              <w:ind w:left="142"/>
              <w:jc w:val="center"/>
              <w:rPr>
                <w:sz w:val="24"/>
                <w:szCs w:val="24"/>
              </w:rPr>
            </w:pPr>
            <w:r w:rsidRPr="00C15FA3">
              <w:rPr>
                <w:sz w:val="24"/>
                <w:szCs w:val="24"/>
              </w:rPr>
              <w:t>Прогресси-рующий</w:t>
            </w:r>
          </w:p>
        </w:tc>
        <w:tc>
          <w:tcPr>
            <w:tcW w:w="2127" w:type="dxa"/>
            <w:vMerge w:val="restart"/>
            <w:tcBorders>
              <w:top w:val="single" w:sz="4" w:space="0" w:color="auto"/>
            </w:tcBorders>
          </w:tcPr>
          <w:p w:rsidR="00EE1140" w:rsidRPr="00C15FA3" w:rsidRDefault="00EE1140" w:rsidP="00EE1140">
            <w:pPr>
              <w:pStyle w:val="TableParagraph"/>
              <w:tabs>
                <w:tab w:val="left" w:pos="850"/>
              </w:tabs>
              <w:ind w:left="102" w:right="133"/>
              <w:jc w:val="center"/>
              <w:rPr>
                <w:sz w:val="24"/>
                <w:szCs w:val="24"/>
              </w:rPr>
            </w:pPr>
            <w:r w:rsidRPr="00C15FA3">
              <w:rPr>
                <w:sz w:val="24"/>
                <w:szCs w:val="24"/>
              </w:rPr>
              <w:t>Количество посещений</w:t>
            </w:r>
          </w:p>
          <w:p w:rsidR="00EE1140" w:rsidRPr="00C15FA3" w:rsidRDefault="00EE1140" w:rsidP="00EE1140">
            <w:pPr>
              <w:pStyle w:val="TableParagraph"/>
              <w:ind w:left="102"/>
              <w:jc w:val="center"/>
              <w:rPr>
                <w:sz w:val="24"/>
                <w:szCs w:val="24"/>
              </w:rPr>
            </w:pPr>
            <w:r w:rsidRPr="00C15FA3">
              <w:rPr>
                <w:sz w:val="24"/>
                <w:szCs w:val="24"/>
              </w:rPr>
              <w:t>мероприятий учреждений на 1000 человек населения</w:t>
            </w:r>
          </w:p>
        </w:tc>
        <w:tc>
          <w:tcPr>
            <w:tcW w:w="850" w:type="dxa"/>
          </w:tcPr>
          <w:p w:rsidR="00EE1140" w:rsidRPr="00C15FA3" w:rsidRDefault="00EE1140" w:rsidP="00EE1140">
            <w:pPr>
              <w:pStyle w:val="TableParagraph"/>
              <w:jc w:val="center"/>
              <w:rPr>
                <w:b/>
                <w:sz w:val="24"/>
                <w:szCs w:val="24"/>
              </w:rPr>
            </w:pPr>
            <w:r w:rsidRPr="00C15FA3">
              <w:rPr>
                <w:b/>
                <w:sz w:val="24"/>
                <w:szCs w:val="24"/>
              </w:rPr>
              <w:t>2015</w:t>
            </w:r>
          </w:p>
          <w:p w:rsidR="00EE1140" w:rsidRPr="00C15FA3" w:rsidRDefault="00EE1140" w:rsidP="00EE1140">
            <w:pPr>
              <w:pStyle w:val="TableParagraph"/>
              <w:jc w:val="center"/>
              <w:rPr>
                <w:b/>
                <w:sz w:val="24"/>
                <w:szCs w:val="24"/>
              </w:rPr>
            </w:pPr>
            <w:r w:rsidRPr="00C15FA3">
              <w:rPr>
                <w:b/>
                <w:sz w:val="24"/>
                <w:szCs w:val="24"/>
              </w:rPr>
              <w:t>год</w:t>
            </w:r>
          </w:p>
        </w:tc>
        <w:tc>
          <w:tcPr>
            <w:tcW w:w="831" w:type="dxa"/>
          </w:tcPr>
          <w:p w:rsidR="00EE1140" w:rsidRPr="00C15FA3" w:rsidRDefault="00EE1140" w:rsidP="00EE1140">
            <w:pPr>
              <w:pStyle w:val="TableParagraph"/>
              <w:jc w:val="center"/>
              <w:rPr>
                <w:b/>
                <w:sz w:val="24"/>
                <w:szCs w:val="24"/>
              </w:rPr>
            </w:pPr>
            <w:r w:rsidRPr="00C15FA3">
              <w:rPr>
                <w:b/>
                <w:sz w:val="24"/>
                <w:szCs w:val="24"/>
              </w:rPr>
              <w:t>2016</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3"/>
          </w:tcPr>
          <w:p w:rsidR="00EE1140" w:rsidRPr="00C15FA3" w:rsidRDefault="00EE1140" w:rsidP="00EE1140">
            <w:pPr>
              <w:pStyle w:val="TableParagraph"/>
              <w:jc w:val="center"/>
              <w:rPr>
                <w:b/>
                <w:sz w:val="24"/>
                <w:szCs w:val="24"/>
              </w:rPr>
            </w:pPr>
            <w:r w:rsidRPr="00C15FA3">
              <w:rPr>
                <w:b/>
                <w:sz w:val="24"/>
                <w:szCs w:val="24"/>
              </w:rPr>
              <w:t>2017</w:t>
            </w:r>
          </w:p>
          <w:p w:rsidR="00EE1140" w:rsidRPr="00C15FA3" w:rsidRDefault="00EE1140" w:rsidP="00EE1140">
            <w:pPr>
              <w:pStyle w:val="TableParagraph"/>
              <w:jc w:val="center"/>
              <w:rPr>
                <w:b/>
                <w:sz w:val="24"/>
                <w:szCs w:val="24"/>
              </w:rPr>
            </w:pPr>
            <w:r w:rsidRPr="00C15FA3">
              <w:rPr>
                <w:b/>
                <w:sz w:val="24"/>
                <w:szCs w:val="24"/>
              </w:rPr>
              <w:t>год</w:t>
            </w:r>
          </w:p>
        </w:tc>
        <w:tc>
          <w:tcPr>
            <w:tcW w:w="860" w:type="dxa"/>
            <w:gridSpan w:val="3"/>
          </w:tcPr>
          <w:p w:rsidR="00EE1140" w:rsidRPr="00C15FA3" w:rsidRDefault="00EE1140" w:rsidP="00EE1140">
            <w:pPr>
              <w:pStyle w:val="TableParagraph"/>
              <w:jc w:val="center"/>
              <w:rPr>
                <w:b/>
                <w:sz w:val="24"/>
                <w:szCs w:val="24"/>
              </w:rPr>
            </w:pPr>
            <w:r w:rsidRPr="00C15FA3">
              <w:rPr>
                <w:b/>
                <w:sz w:val="24"/>
                <w:szCs w:val="24"/>
              </w:rPr>
              <w:t>2018</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2"/>
          </w:tcPr>
          <w:p w:rsidR="00EE1140" w:rsidRPr="00C15FA3" w:rsidRDefault="00EE1140" w:rsidP="00EE1140">
            <w:pPr>
              <w:pStyle w:val="TableParagraph"/>
              <w:jc w:val="center"/>
              <w:rPr>
                <w:b/>
                <w:sz w:val="24"/>
                <w:szCs w:val="24"/>
              </w:rPr>
            </w:pPr>
            <w:r w:rsidRPr="00C15FA3">
              <w:rPr>
                <w:b/>
                <w:sz w:val="24"/>
                <w:szCs w:val="24"/>
              </w:rPr>
              <w:t>2019</w:t>
            </w:r>
          </w:p>
          <w:p w:rsidR="00EE1140" w:rsidRPr="00C15FA3" w:rsidRDefault="00EE1140" w:rsidP="00EE1140">
            <w:pPr>
              <w:pStyle w:val="TableParagraph"/>
              <w:jc w:val="center"/>
              <w:rPr>
                <w:b/>
                <w:sz w:val="24"/>
                <w:szCs w:val="24"/>
              </w:rPr>
            </w:pPr>
            <w:r w:rsidRPr="00C15FA3">
              <w:rPr>
                <w:b/>
                <w:sz w:val="24"/>
                <w:szCs w:val="24"/>
              </w:rPr>
              <w:t>год</w:t>
            </w:r>
          </w:p>
        </w:tc>
        <w:tc>
          <w:tcPr>
            <w:tcW w:w="852" w:type="dxa"/>
            <w:gridSpan w:val="2"/>
          </w:tcPr>
          <w:p w:rsidR="00EE1140" w:rsidRPr="00C15FA3" w:rsidRDefault="00EE1140" w:rsidP="00EE1140">
            <w:pPr>
              <w:pStyle w:val="TableParagraph"/>
              <w:jc w:val="center"/>
              <w:rPr>
                <w:b/>
                <w:sz w:val="24"/>
                <w:szCs w:val="24"/>
              </w:rPr>
            </w:pPr>
            <w:r w:rsidRPr="00C15FA3">
              <w:rPr>
                <w:b/>
                <w:sz w:val="24"/>
                <w:szCs w:val="24"/>
              </w:rPr>
              <w:t>2020</w:t>
            </w:r>
          </w:p>
          <w:p w:rsidR="00EE1140" w:rsidRPr="00C15FA3" w:rsidRDefault="00EE1140" w:rsidP="00EE1140">
            <w:pPr>
              <w:pStyle w:val="TableParagraph"/>
              <w:jc w:val="center"/>
              <w:rPr>
                <w:b/>
                <w:sz w:val="24"/>
                <w:szCs w:val="24"/>
              </w:rPr>
            </w:pPr>
            <w:r w:rsidRPr="00C15FA3">
              <w:rPr>
                <w:b/>
                <w:sz w:val="24"/>
                <w:szCs w:val="24"/>
              </w:rPr>
              <w:t>год</w:t>
            </w:r>
          </w:p>
        </w:tc>
      </w:tr>
      <w:tr w:rsidR="00EE1140" w:rsidRPr="00C15FA3" w:rsidTr="001C1F72">
        <w:trPr>
          <w:gridAfter w:val="1"/>
          <w:wAfter w:w="10" w:type="dxa"/>
        </w:trPr>
        <w:tc>
          <w:tcPr>
            <w:tcW w:w="2303" w:type="dxa"/>
            <w:vMerge/>
          </w:tcPr>
          <w:p w:rsidR="00EE1140" w:rsidRPr="00C15FA3" w:rsidRDefault="00EE1140" w:rsidP="00EE1140">
            <w:pPr>
              <w:jc w:val="center"/>
            </w:pPr>
          </w:p>
        </w:tc>
        <w:tc>
          <w:tcPr>
            <w:tcW w:w="2127" w:type="dxa"/>
            <w:vMerge/>
          </w:tcPr>
          <w:p w:rsidR="00EE1140" w:rsidRPr="00C15FA3" w:rsidRDefault="00EE1140" w:rsidP="00EE1140">
            <w:pPr>
              <w:jc w:val="center"/>
            </w:pPr>
          </w:p>
        </w:tc>
        <w:tc>
          <w:tcPr>
            <w:tcW w:w="1418" w:type="dxa"/>
            <w:vMerge/>
          </w:tcPr>
          <w:p w:rsidR="00EE1140" w:rsidRPr="00C15FA3" w:rsidRDefault="00EE1140" w:rsidP="00EE1140">
            <w:pPr>
              <w:jc w:val="center"/>
            </w:pPr>
          </w:p>
        </w:tc>
        <w:tc>
          <w:tcPr>
            <w:tcW w:w="1417" w:type="dxa"/>
            <w:vMerge/>
            <w:tcBorders>
              <w:top w:val="single" w:sz="4" w:space="0" w:color="auto"/>
            </w:tcBorders>
          </w:tcPr>
          <w:p w:rsidR="00EE1140" w:rsidRPr="00C15FA3" w:rsidRDefault="00EE1140" w:rsidP="00EE1140">
            <w:pPr>
              <w:pStyle w:val="TableParagraph"/>
              <w:ind w:left="142"/>
              <w:jc w:val="center"/>
              <w:rPr>
                <w:sz w:val="24"/>
                <w:szCs w:val="24"/>
              </w:rPr>
            </w:pPr>
          </w:p>
        </w:tc>
        <w:tc>
          <w:tcPr>
            <w:tcW w:w="2127" w:type="dxa"/>
            <w:vMerge/>
          </w:tcPr>
          <w:p w:rsidR="00EE1140" w:rsidRPr="00C15FA3" w:rsidRDefault="00EE1140" w:rsidP="00EE1140">
            <w:pPr>
              <w:pStyle w:val="TableParagraph"/>
              <w:ind w:left="102" w:right="943"/>
              <w:jc w:val="center"/>
              <w:rPr>
                <w:sz w:val="24"/>
                <w:szCs w:val="24"/>
              </w:rPr>
            </w:pPr>
          </w:p>
        </w:tc>
        <w:tc>
          <w:tcPr>
            <w:tcW w:w="850" w:type="dxa"/>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28 330</w:t>
            </w:r>
          </w:p>
        </w:tc>
        <w:tc>
          <w:tcPr>
            <w:tcW w:w="831" w:type="dxa"/>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28 982</w:t>
            </w:r>
          </w:p>
        </w:tc>
        <w:tc>
          <w:tcPr>
            <w:tcW w:w="850" w:type="dxa"/>
            <w:gridSpan w:val="3"/>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29 600</w:t>
            </w:r>
          </w:p>
        </w:tc>
        <w:tc>
          <w:tcPr>
            <w:tcW w:w="860" w:type="dxa"/>
            <w:gridSpan w:val="3"/>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30 006</w:t>
            </w:r>
          </w:p>
        </w:tc>
        <w:tc>
          <w:tcPr>
            <w:tcW w:w="850" w:type="dxa"/>
            <w:gridSpan w:val="2"/>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30 529</w:t>
            </w:r>
          </w:p>
        </w:tc>
        <w:tc>
          <w:tcPr>
            <w:tcW w:w="852" w:type="dxa"/>
            <w:gridSpan w:val="2"/>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14 765</w:t>
            </w:r>
          </w:p>
        </w:tc>
      </w:tr>
      <w:tr w:rsidR="00EE1140" w:rsidRPr="00C15FA3" w:rsidTr="008572CC">
        <w:trPr>
          <w:gridAfter w:val="1"/>
          <w:wAfter w:w="10" w:type="dxa"/>
        </w:trPr>
        <w:tc>
          <w:tcPr>
            <w:tcW w:w="2303" w:type="dxa"/>
            <w:vMerge/>
          </w:tcPr>
          <w:p w:rsidR="00EE1140" w:rsidRPr="00C15FA3" w:rsidRDefault="00EE1140" w:rsidP="00EE1140">
            <w:pPr>
              <w:jc w:val="center"/>
            </w:pPr>
          </w:p>
        </w:tc>
        <w:tc>
          <w:tcPr>
            <w:tcW w:w="2127" w:type="dxa"/>
            <w:vMerge/>
          </w:tcPr>
          <w:p w:rsidR="00EE1140" w:rsidRPr="00C15FA3" w:rsidRDefault="00EE1140" w:rsidP="00EE1140">
            <w:pPr>
              <w:jc w:val="center"/>
            </w:pPr>
          </w:p>
        </w:tc>
        <w:tc>
          <w:tcPr>
            <w:tcW w:w="1418" w:type="dxa"/>
            <w:vMerge/>
          </w:tcPr>
          <w:p w:rsidR="00EE1140" w:rsidRPr="00C15FA3" w:rsidRDefault="00EE1140" w:rsidP="00EE1140">
            <w:pPr>
              <w:jc w:val="center"/>
            </w:pPr>
          </w:p>
        </w:tc>
        <w:tc>
          <w:tcPr>
            <w:tcW w:w="1417" w:type="dxa"/>
            <w:vMerge/>
            <w:tcBorders>
              <w:top w:val="single" w:sz="4" w:space="0" w:color="auto"/>
            </w:tcBorders>
          </w:tcPr>
          <w:p w:rsidR="00EE1140" w:rsidRPr="00C15FA3" w:rsidRDefault="00EE1140" w:rsidP="00EE1140">
            <w:pPr>
              <w:pStyle w:val="TableParagraph"/>
              <w:ind w:left="142"/>
              <w:jc w:val="center"/>
              <w:rPr>
                <w:sz w:val="24"/>
                <w:szCs w:val="24"/>
              </w:rPr>
            </w:pPr>
          </w:p>
        </w:tc>
        <w:tc>
          <w:tcPr>
            <w:tcW w:w="2127" w:type="dxa"/>
            <w:vMerge/>
          </w:tcPr>
          <w:p w:rsidR="00EE1140" w:rsidRPr="00C15FA3" w:rsidRDefault="00EE1140" w:rsidP="00EE1140">
            <w:pPr>
              <w:pStyle w:val="TableParagraph"/>
              <w:ind w:left="102" w:right="943"/>
              <w:jc w:val="center"/>
              <w:rPr>
                <w:sz w:val="24"/>
                <w:szCs w:val="24"/>
              </w:rPr>
            </w:pPr>
          </w:p>
        </w:tc>
        <w:tc>
          <w:tcPr>
            <w:tcW w:w="850" w:type="dxa"/>
          </w:tcPr>
          <w:p w:rsidR="00EE1140" w:rsidRPr="00C15FA3" w:rsidRDefault="00EE1140" w:rsidP="00EE1140">
            <w:pPr>
              <w:pStyle w:val="TableParagraph"/>
              <w:jc w:val="center"/>
              <w:rPr>
                <w:b/>
                <w:sz w:val="24"/>
                <w:szCs w:val="24"/>
              </w:rPr>
            </w:pPr>
            <w:r w:rsidRPr="00C15FA3">
              <w:rPr>
                <w:b/>
                <w:sz w:val="24"/>
                <w:szCs w:val="24"/>
              </w:rPr>
              <w:t>2021</w:t>
            </w:r>
          </w:p>
          <w:p w:rsidR="00EE1140" w:rsidRPr="00C15FA3" w:rsidRDefault="00EE1140" w:rsidP="00EE1140">
            <w:pPr>
              <w:pStyle w:val="TableParagraph"/>
              <w:jc w:val="center"/>
              <w:rPr>
                <w:b/>
                <w:sz w:val="24"/>
                <w:szCs w:val="24"/>
              </w:rPr>
            </w:pPr>
            <w:r w:rsidRPr="00C15FA3">
              <w:rPr>
                <w:b/>
                <w:sz w:val="24"/>
                <w:szCs w:val="24"/>
              </w:rPr>
              <w:t>год</w:t>
            </w:r>
          </w:p>
        </w:tc>
        <w:tc>
          <w:tcPr>
            <w:tcW w:w="831" w:type="dxa"/>
          </w:tcPr>
          <w:p w:rsidR="00EE1140" w:rsidRPr="00C15FA3" w:rsidRDefault="00EE1140" w:rsidP="00EE1140">
            <w:pPr>
              <w:pStyle w:val="TableParagraph"/>
              <w:jc w:val="center"/>
              <w:rPr>
                <w:b/>
                <w:sz w:val="24"/>
                <w:szCs w:val="24"/>
              </w:rPr>
            </w:pPr>
            <w:r w:rsidRPr="00C15FA3">
              <w:rPr>
                <w:b/>
                <w:sz w:val="24"/>
                <w:szCs w:val="24"/>
              </w:rPr>
              <w:t>2022</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3"/>
          </w:tcPr>
          <w:p w:rsidR="00EE1140" w:rsidRPr="00C15FA3" w:rsidRDefault="00EE1140" w:rsidP="00EE1140">
            <w:pPr>
              <w:pStyle w:val="TableParagraph"/>
              <w:jc w:val="center"/>
              <w:rPr>
                <w:b/>
                <w:sz w:val="24"/>
                <w:szCs w:val="24"/>
              </w:rPr>
            </w:pPr>
            <w:r w:rsidRPr="00C15FA3">
              <w:rPr>
                <w:b/>
                <w:sz w:val="24"/>
                <w:szCs w:val="24"/>
              </w:rPr>
              <w:t>2023</w:t>
            </w:r>
          </w:p>
          <w:p w:rsidR="00EE1140" w:rsidRPr="00C15FA3" w:rsidRDefault="00EE1140" w:rsidP="00EE1140">
            <w:pPr>
              <w:pStyle w:val="TableParagraph"/>
              <w:jc w:val="center"/>
              <w:rPr>
                <w:b/>
                <w:sz w:val="24"/>
                <w:szCs w:val="24"/>
              </w:rPr>
            </w:pPr>
            <w:r w:rsidRPr="00C15FA3">
              <w:rPr>
                <w:b/>
                <w:sz w:val="24"/>
                <w:szCs w:val="24"/>
              </w:rPr>
              <w:t>год</w:t>
            </w:r>
          </w:p>
        </w:tc>
        <w:tc>
          <w:tcPr>
            <w:tcW w:w="860" w:type="dxa"/>
            <w:gridSpan w:val="3"/>
          </w:tcPr>
          <w:p w:rsidR="00EE1140" w:rsidRPr="00C15FA3" w:rsidRDefault="00EE1140" w:rsidP="00EE1140">
            <w:pPr>
              <w:pStyle w:val="TableParagraph"/>
              <w:jc w:val="center"/>
              <w:rPr>
                <w:b/>
                <w:sz w:val="24"/>
                <w:szCs w:val="24"/>
              </w:rPr>
            </w:pPr>
            <w:r w:rsidRPr="00C15FA3">
              <w:rPr>
                <w:b/>
                <w:sz w:val="24"/>
                <w:szCs w:val="24"/>
              </w:rPr>
              <w:t>2024</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2"/>
          </w:tcPr>
          <w:p w:rsidR="00EE1140" w:rsidRPr="00C15FA3" w:rsidRDefault="00EE1140" w:rsidP="00EE1140">
            <w:pPr>
              <w:pStyle w:val="TableParagraph"/>
              <w:jc w:val="center"/>
              <w:rPr>
                <w:b/>
                <w:sz w:val="24"/>
                <w:szCs w:val="24"/>
              </w:rPr>
            </w:pPr>
            <w:r w:rsidRPr="00C15FA3">
              <w:rPr>
                <w:b/>
                <w:sz w:val="24"/>
                <w:szCs w:val="24"/>
              </w:rPr>
              <w:t>2025</w:t>
            </w:r>
          </w:p>
          <w:p w:rsidR="00EE1140" w:rsidRPr="00C15FA3" w:rsidRDefault="00EE1140" w:rsidP="00EE1140">
            <w:pPr>
              <w:pStyle w:val="TableParagraph"/>
              <w:jc w:val="center"/>
              <w:rPr>
                <w:b/>
                <w:sz w:val="24"/>
                <w:szCs w:val="24"/>
              </w:rPr>
            </w:pPr>
            <w:r w:rsidRPr="00C15FA3">
              <w:rPr>
                <w:b/>
                <w:sz w:val="24"/>
                <w:szCs w:val="24"/>
              </w:rPr>
              <w:t>год</w:t>
            </w:r>
          </w:p>
        </w:tc>
        <w:tc>
          <w:tcPr>
            <w:tcW w:w="852" w:type="dxa"/>
            <w:gridSpan w:val="2"/>
          </w:tcPr>
          <w:p w:rsidR="00EE1140" w:rsidRPr="00C15FA3" w:rsidRDefault="00EE1140" w:rsidP="00EE1140">
            <w:pPr>
              <w:pStyle w:val="TableParagraph"/>
              <w:jc w:val="center"/>
              <w:rPr>
                <w:b/>
                <w:sz w:val="24"/>
                <w:szCs w:val="24"/>
              </w:rPr>
            </w:pPr>
            <w:r w:rsidRPr="00C15FA3">
              <w:rPr>
                <w:b/>
                <w:sz w:val="24"/>
                <w:szCs w:val="24"/>
              </w:rPr>
              <w:t>2026</w:t>
            </w:r>
          </w:p>
          <w:p w:rsidR="00EE1140" w:rsidRPr="00C15FA3" w:rsidRDefault="00EE1140" w:rsidP="00EE1140">
            <w:pPr>
              <w:pStyle w:val="TableParagraph"/>
              <w:jc w:val="center"/>
              <w:rPr>
                <w:b/>
                <w:sz w:val="24"/>
                <w:szCs w:val="24"/>
              </w:rPr>
            </w:pPr>
            <w:r w:rsidRPr="00C15FA3">
              <w:rPr>
                <w:b/>
                <w:sz w:val="24"/>
                <w:szCs w:val="24"/>
              </w:rPr>
              <w:t>год</w:t>
            </w:r>
          </w:p>
        </w:tc>
      </w:tr>
      <w:tr w:rsidR="00EE1140" w:rsidRPr="00C15FA3" w:rsidTr="001C1F72">
        <w:trPr>
          <w:gridAfter w:val="1"/>
          <w:wAfter w:w="10" w:type="dxa"/>
        </w:trPr>
        <w:tc>
          <w:tcPr>
            <w:tcW w:w="2303" w:type="dxa"/>
            <w:vMerge/>
          </w:tcPr>
          <w:p w:rsidR="00EE1140" w:rsidRPr="00C15FA3" w:rsidRDefault="00EE1140" w:rsidP="00EE1140">
            <w:pPr>
              <w:jc w:val="center"/>
            </w:pPr>
          </w:p>
        </w:tc>
        <w:tc>
          <w:tcPr>
            <w:tcW w:w="2127" w:type="dxa"/>
            <w:vMerge/>
          </w:tcPr>
          <w:p w:rsidR="00EE1140" w:rsidRPr="00C15FA3" w:rsidRDefault="00EE1140" w:rsidP="00EE1140">
            <w:pPr>
              <w:jc w:val="center"/>
            </w:pPr>
          </w:p>
        </w:tc>
        <w:tc>
          <w:tcPr>
            <w:tcW w:w="1418" w:type="dxa"/>
            <w:vMerge/>
          </w:tcPr>
          <w:p w:rsidR="00EE1140" w:rsidRPr="00C15FA3" w:rsidRDefault="00EE1140" w:rsidP="00EE1140">
            <w:pPr>
              <w:jc w:val="center"/>
            </w:pPr>
          </w:p>
        </w:tc>
        <w:tc>
          <w:tcPr>
            <w:tcW w:w="1417" w:type="dxa"/>
            <w:vMerge/>
            <w:tcBorders>
              <w:top w:val="single" w:sz="4" w:space="0" w:color="auto"/>
            </w:tcBorders>
          </w:tcPr>
          <w:p w:rsidR="00EE1140" w:rsidRPr="00C15FA3" w:rsidRDefault="00EE1140" w:rsidP="00EE1140">
            <w:pPr>
              <w:pStyle w:val="TableParagraph"/>
              <w:ind w:left="142"/>
              <w:jc w:val="center"/>
              <w:rPr>
                <w:sz w:val="24"/>
                <w:szCs w:val="24"/>
              </w:rPr>
            </w:pPr>
          </w:p>
        </w:tc>
        <w:tc>
          <w:tcPr>
            <w:tcW w:w="2127" w:type="dxa"/>
            <w:vMerge/>
            <w:tcBorders>
              <w:bottom w:val="single" w:sz="4" w:space="0" w:color="auto"/>
            </w:tcBorders>
          </w:tcPr>
          <w:p w:rsidR="00EE1140" w:rsidRPr="00C15FA3" w:rsidRDefault="00EE1140" w:rsidP="00EE1140">
            <w:pPr>
              <w:pStyle w:val="TableParagraph"/>
              <w:ind w:left="102" w:right="943"/>
              <w:jc w:val="center"/>
              <w:rPr>
                <w:sz w:val="24"/>
                <w:szCs w:val="24"/>
              </w:rPr>
            </w:pPr>
          </w:p>
        </w:tc>
        <w:tc>
          <w:tcPr>
            <w:tcW w:w="850" w:type="dxa"/>
            <w:tcBorders>
              <w:top w:val="single" w:sz="4" w:space="0" w:color="auto"/>
            </w:tcBorders>
          </w:tcPr>
          <w:p w:rsidR="00EE1140" w:rsidRPr="00C15FA3" w:rsidRDefault="00EE1140" w:rsidP="00EE1140">
            <w:pPr>
              <w:pStyle w:val="TableParagraph"/>
              <w:jc w:val="center"/>
              <w:rPr>
                <w:sz w:val="24"/>
                <w:szCs w:val="24"/>
              </w:rPr>
            </w:pPr>
            <w:r w:rsidRPr="00C15FA3">
              <w:rPr>
                <w:sz w:val="24"/>
                <w:szCs w:val="24"/>
              </w:rPr>
              <w:t>36 504</w:t>
            </w:r>
          </w:p>
        </w:tc>
        <w:tc>
          <w:tcPr>
            <w:tcW w:w="831" w:type="dxa"/>
            <w:tcBorders>
              <w:top w:val="single" w:sz="4" w:space="0" w:color="auto"/>
            </w:tcBorders>
          </w:tcPr>
          <w:p w:rsidR="00EE1140" w:rsidRPr="00C15FA3" w:rsidRDefault="00EE1140" w:rsidP="00EE1140">
            <w:pPr>
              <w:jc w:val="center"/>
            </w:pPr>
            <w:r w:rsidRPr="00C15FA3">
              <w:t>39634</w:t>
            </w:r>
          </w:p>
        </w:tc>
        <w:tc>
          <w:tcPr>
            <w:tcW w:w="850" w:type="dxa"/>
            <w:gridSpan w:val="3"/>
            <w:tcBorders>
              <w:top w:val="single" w:sz="4" w:space="0" w:color="auto"/>
            </w:tcBorders>
          </w:tcPr>
          <w:p w:rsidR="00EE1140" w:rsidRPr="00C15FA3" w:rsidRDefault="00EE1140" w:rsidP="00EE1140">
            <w:pPr>
              <w:jc w:val="center"/>
            </w:pPr>
            <w:r w:rsidRPr="00C15FA3">
              <w:t>42690</w:t>
            </w:r>
          </w:p>
        </w:tc>
        <w:tc>
          <w:tcPr>
            <w:tcW w:w="860" w:type="dxa"/>
            <w:gridSpan w:val="3"/>
            <w:tcBorders>
              <w:top w:val="single" w:sz="4" w:space="0" w:color="auto"/>
            </w:tcBorders>
          </w:tcPr>
          <w:p w:rsidR="00EE1140" w:rsidRPr="00C15FA3" w:rsidRDefault="002F6680" w:rsidP="00EE1140">
            <w:pPr>
              <w:jc w:val="center"/>
            </w:pPr>
            <w:r w:rsidRPr="002F6680">
              <w:rPr>
                <w:color w:val="FF0000"/>
                <w:highlight w:val="yellow"/>
              </w:rPr>
              <w:t>60389</w:t>
            </w:r>
          </w:p>
        </w:tc>
        <w:tc>
          <w:tcPr>
            <w:tcW w:w="850" w:type="dxa"/>
            <w:gridSpan w:val="2"/>
            <w:tcBorders>
              <w:top w:val="single" w:sz="4" w:space="0" w:color="auto"/>
            </w:tcBorders>
          </w:tcPr>
          <w:p w:rsidR="00EE1140" w:rsidRPr="00C15FA3" w:rsidRDefault="00EE1140" w:rsidP="00EE1140">
            <w:pPr>
              <w:jc w:val="center"/>
            </w:pPr>
            <w:r w:rsidRPr="00C15FA3">
              <w:t>50000</w:t>
            </w:r>
          </w:p>
        </w:tc>
        <w:tc>
          <w:tcPr>
            <w:tcW w:w="852" w:type="dxa"/>
            <w:gridSpan w:val="2"/>
            <w:tcBorders>
              <w:top w:val="single" w:sz="4" w:space="0" w:color="auto"/>
            </w:tcBorders>
          </w:tcPr>
          <w:p w:rsidR="00EE1140" w:rsidRPr="00C15FA3" w:rsidRDefault="00EE1140" w:rsidP="00EE1140">
            <w:pPr>
              <w:jc w:val="center"/>
            </w:pPr>
            <w:r w:rsidRPr="00C15FA3">
              <w:t>50000</w:t>
            </w:r>
          </w:p>
        </w:tc>
      </w:tr>
      <w:tr w:rsidR="00EE1140" w:rsidRPr="00C15FA3" w:rsidTr="001C1F72">
        <w:trPr>
          <w:gridAfter w:val="1"/>
          <w:wAfter w:w="10" w:type="dxa"/>
        </w:trPr>
        <w:tc>
          <w:tcPr>
            <w:tcW w:w="2303" w:type="dxa"/>
            <w:vMerge/>
          </w:tcPr>
          <w:p w:rsidR="00EE1140" w:rsidRPr="00C15FA3" w:rsidRDefault="00EE1140" w:rsidP="00EE1140">
            <w:pPr>
              <w:jc w:val="center"/>
            </w:pPr>
          </w:p>
        </w:tc>
        <w:tc>
          <w:tcPr>
            <w:tcW w:w="2127" w:type="dxa"/>
            <w:vMerge/>
          </w:tcPr>
          <w:p w:rsidR="00EE1140" w:rsidRPr="00C15FA3" w:rsidRDefault="00EE1140" w:rsidP="00EE1140">
            <w:pPr>
              <w:jc w:val="center"/>
            </w:pPr>
          </w:p>
        </w:tc>
        <w:tc>
          <w:tcPr>
            <w:tcW w:w="1418" w:type="dxa"/>
            <w:vMerge/>
          </w:tcPr>
          <w:p w:rsidR="00EE1140" w:rsidRPr="00C15FA3" w:rsidRDefault="00EE1140" w:rsidP="00EE1140">
            <w:pPr>
              <w:jc w:val="center"/>
            </w:pPr>
          </w:p>
        </w:tc>
        <w:tc>
          <w:tcPr>
            <w:tcW w:w="1417" w:type="dxa"/>
            <w:vMerge w:val="restart"/>
            <w:tcBorders>
              <w:top w:val="single" w:sz="4" w:space="0" w:color="auto"/>
            </w:tcBorders>
          </w:tcPr>
          <w:p w:rsidR="00EE1140" w:rsidRPr="00C15FA3" w:rsidRDefault="00EE1140" w:rsidP="00EE1140">
            <w:pPr>
              <w:pStyle w:val="TableParagraph"/>
              <w:ind w:left="142"/>
              <w:jc w:val="center"/>
              <w:rPr>
                <w:sz w:val="24"/>
                <w:szCs w:val="24"/>
              </w:rPr>
            </w:pPr>
            <w:r w:rsidRPr="00C15FA3">
              <w:rPr>
                <w:sz w:val="24"/>
                <w:szCs w:val="24"/>
              </w:rPr>
              <w:t>Прогресси-рующий</w:t>
            </w:r>
          </w:p>
        </w:tc>
        <w:tc>
          <w:tcPr>
            <w:tcW w:w="2127" w:type="dxa"/>
            <w:vMerge w:val="restart"/>
          </w:tcPr>
          <w:p w:rsidR="00EE1140" w:rsidRPr="00C15FA3" w:rsidRDefault="00EE1140" w:rsidP="00EE1140">
            <w:pPr>
              <w:pStyle w:val="TableParagraph"/>
              <w:ind w:left="102" w:right="70"/>
              <w:jc w:val="center"/>
              <w:rPr>
                <w:sz w:val="24"/>
                <w:szCs w:val="24"/>
              </w:rPr>
            </w:pPr>
            <w:r w:rsidRPr="00C15FA3">
              <w:rPr>
                <w:sz w:val="24"/>
                <w:szCs w:val="24"/>
              </w:rPr>
              <w:t>Увеличение потока туристов, тыс. чел.</w:t>
            </w:r>
          </w:p>
        </w:tc>
        <w:tc>
          <w:tcPr>
            <w:tcW w:w="850" w:type="dxa"/>
          </w:tcPr>
          <w:p w:rsidR="00EE1140" w:rsidRPr="00C15FA3" w:rsidRDefault="00EE1140" w:rsidP="00EE1140">
            <w:pPr>
              <w:pStyle w:val="TableParagraph"/>
              <w:jc w:val="center"/>
              <w:rPr>
                <w:b/>
                <w:sz w:val="24"/>
                <w:szCs w:val="24"/>
              </w:rPr>
            </w:pPr>
            <w:r w:rsidRPr="00C15FA3">
              <w:rPr>
                <w:b/>
                <w:sz w:val="24"/>
                <w:szCs w:val="24"/>
              </w:rPr>
              <w:t>2015</w:t>
            </w:r>
          </w:p>
          <w:p w:rsidR="00EE1140" w:rsidRPr="00C15FA3" w:rsidRDefault="00EE1140" w:rsidP="00EE1140">
            <w:pPr>
              <w:pStyle w:val="TableParagraph"/>
              <w:jc w:val="center"/>
              <w:rPr>
                <w:b/>
                <w:sz w:val="24"/>
                <w:szCs w:val="24"/>
              </w:rPr>
            </w:pPr>
            <w:r w:rsidRPr="00C15FA3">
              <w:rPr>
                <w:b/>
                <w:sz w:val="24"/>
                <w:szCs w:val="24"/>
              </w:rPr>
              <w:t>год</w:t>
            </w:r>
          </w:p>
        </w:tc>
        <w:tc>
          <w:tcPr>
            <w:tcW w:w="831" w:type="dxa"/>
          </w:tcPr>
          <w:p w:rsidR="00EE1140" w:rsidRPr="00C15FA3" w:rsidRDefault="00EE1140" w:rsidP="00EE1140">
            <w:pPr>
              <w:pStyle w:val="TableParagraph"/>
              <w:jc w:val="center"/>
              <w:rPr>
                <w:b/>
                <w:sz w:val="24"/>
                <w:szCs w:val="24"/>
              </w:rPr>
            </w:pPr>
            <w:r w:rsidRPr="00C15FA3">
              <w:rPr>
                <w:b/>
                <w:sz w:val="24"/>
                <w:szCs w:val="24"/>
              </w:rPr>
              <w:t>2016</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3"/>
          </w:tcPr>
          <w:p w:rsidR="00EE1140" w:rsidRPr="00C15FA3" w:rsidRDefault="00EE1140" w:rsidP="00EE1140">
            <w:pPr>
              <w:pStyle w:val="TableParagraph"/>
              <w:jc w:val="center"/>
              <w:rPr>
                <w:b/>
                <w:sz w:val="24"/>
                <w:szCs w:val="24"/>
              </w:rPr>
            </w:pPr>
            <w:r w:rsidRPr="00C15FA3">
              <w:rPr>
                <w:b/>
                <w:sz w:val="24"/>
                <w:szCs w:val="24"/>
              </w:rPr>
              <w:t>2017</w:t>
            </w:r>
          </w:p>
          <w:p w:rsidR="00EE1140" w:rsidRPr="00C15FA3" w:rsidRDefault="00EE1140" w:rsidP="00EE1140">
            <w:pPr>
              <w:pStyle w:val="TableParagraph"/>
              <w:jc w:val="center"/>
              <w:rPr>
                <w:b/>
                <w:sz w:val="24"/>
                <w:szCs w:val="24"/>
              </w:rPr>
            </w:pPr>
            <w:r w:rsidRPr="00C15FA3">
              <w:rPr>
                <w:b/>
                <w:sz w:val="24"/>
                <w:szCs w:val="24"/>
              </w:rPr>
              <w:t>год</w:t>
            </w:r>
          </w:p>
        </w:tc>
        <w:tc>
          <w:tcPr>
            <w:tcW w:w="860" w:type="dxa"/>
            <w:gridSpan w:val="3"/>
          </w:tcPr>
          <w:p w:rsidR="00EE1140" w:rsidRPr="00C15FA3" w:rsidRDefault="00EE1140" w:rsidP="00EE1140">
            <w:pPr>
              <w:pStyle w:val="TableParagraph"/>
              <w:jc w:val="center"/>
              <w:rPr>
                <w:b/>
                <w:sz w:val="24"/>
                <w:szCs w:val="24"/>
              </w:rPr>
            </w:pPr>
            <w:r w:rsidRPr="00C15FA3">
              <w:rPr>
                <w:b/>
                <w:sz w:val="24"/>
                <w:szCs w:val="24"/>
              </w:rPr>
              <w:t>2018</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2"/>
          </w:tcPr>
          <w:p w:rsidR="00EE1140" w:rsidRPr="00C15FA3" w:rsidRDefault="00EE1140" w:rsidP="00EE1140">
            <w:pPr>
              <w:pStyle w:val="TableParagraph"/>
              <w:jc w:val="center"/>
              <w:rPr>
                <w:b/>
                <w:sz w:val="24"/>
                <w:szCs w:val="24"/>
              </w:rPr>
            </w:pPr>
            <w:r w:rsidRPr="00C15FA3">
              <w:rPr>
                <w:b/>
                <w:sz w:val="24"/>
                <w:szCs w:val="24"/>
              </w:rPr>
              <w:t>2019</w:t>
            </w:r>
          </w:p>
          <w:p w:rsidR="00EE1140" w:rsidRPr="00C15FA3" w:rsidRDefault="00EE1140" w:rsidP="00EE1140">
            <w:pPr>
              <w:pStyle w:val="TableParagraph"/>
              <w:jc w:val="center"/>
              <w:rPr>
                <w:b/>
                <w:sz w:val="24"/>
                <w:szCs w:val="24"/>
              </w:rPr>
            </w:pPr>
            <w:r w:rsidRPr="00C15FA3">
              <w:rPr>
                <w:b/>
                <w:sz w:val="24"/>
                <w:szCs w:val="24"/>
              </w:rPr>
              <w:t>год</w:t>
            </w:r>
          </w:p>
        </w:tc>
        <w:tc>
          <w:tcPr>
            <w:tcW w:w="852" w:type="dxa"/>
            <w:gridSpan w:val="2"/>
          </w:tcPr>
          <w:p w:rsidR="00EE1140" w:rsidRPr="00C15FA3" w:rsidRDefault="00EE1140" w:rsidP="00EE1140">
            <w:pPr>
              <w:pStyle w:val="TableParagraph"/>
              <w:jc w:val="center"/>
              <w:rPr>
                <w:b/>
                <w:sz w:val="24"/>
                <w:szCs w:val="24"/>
              </w:rPr>
            </w:pPr>
            <w:r w:rsidRPr="00C15FA3">
              <w:rPr>
                <w:b/>
                <w:sz w:val="24"/>
                <w:szCs w:val="24"/>
              </w:rPr>
              <w:t>2020</w:t>
            </w:r>
          </w:p>
          <w:p w:rsidR="00EE1140" w:rsidRPr="00C15FA3" w:rsidRDefault="00EE1140" w:rsidP="00EE1140">
            <w:pPr>
              <w:pStyle w:val="TableParagraph"/>
              <w:jc w:val="center"/>
              <w:rPr>
                <w:b/>
                <w:sz w:val="24"/>
                <w:szCs w:val="24"/>
              </w:rPr>
            </w:pPr>
            <w:r w:rsidRPr="00C15FA3">
              <w:rPr>
                <w:b/>
                <w:sz w:val="24"/>
                <w:szCs w:val="24"/>
              </w:rPr>
              <w:t>год</w:t>
            </w:r>
          </w:p>
        </w:tc>
      </w:tr>
      <w:tr w:rsidR="00EE1140" w:rsidRPr="00C15FA3" w:rsidTr="001C1F72">
        <w:trPr>
          <w:gridAfter w:val="1"/>
          <w:wAfter w:w="10" w:type="dxa"/>
        </w:trPr>
        <w:tc>
          <w:tcPr>
            <w:tcW w:w="2303" w:type="dxa"/>
            <w:vMerge/>
          </w:tcPr>
          <w:p w:rsidR="00EE1140" w:rsidRPr="00C15FA3" w:rsidRDefault="00EE1140" w:rsidP="00EE1140">
            <w:pPr>
              <w:jc w:val="center"/>
            </w:pPr>
          </w:p>
        </w:tc>
        <w:tc>
          <w:tcPr>
            <w:tcW w:w="2127" w:type="dxa"/>
            <w:vMerge/>
          </w:tcPr>
          <w:p w:rsidR="00EE1140" w:rsidRPr="00C15FA3" w:rsidRDefault="00EE1140" w:rsidP="00EE1140">
            <w:pPr>
              <w:jc w:val="center"/>
            </w:pPr>
          </w:p>
        </w:tc>
        <w:tc>
          <w:tcPr>
            <w:tcW w:w="1418" w:type="dxa"/>
            <w:vMerge/>
          </w:tcPr>
          <w:p w:rsidR="00EE1140" w:rsidRPr="00C15FA3" w:rsidRDefault="00EE1140" w:rsidP="00EE1140">
            <w:pPr>
              <w:jc w:val="center"/>
            </w:pPr>
          </w:p>
        </w:tc>
        <w:tc>
          <w:tcPr>
            <w:tcW w:w="1417" w:type="dxa"/>
            <w:vMerge/>
            <w:tcBorders>
              <w:top w:val="single" w:sz="4" w:space="0" w:color="auto"/>
            </w:tcBorders>
          </w:tcPr>
          <w:p w:rsidR="00EE1140" w:rsidRPr="00C15FA3" w:rsidRDefault="00EE1140" w:rsidP="00EE1140">
            <w:pPr>
              <w:pStyle w:val="TableParagraph"/>
              <w:ind w:left="142"/>
              <w:jc w:val="center"/>
              <w:rPr>
                <w:sz w:val="24"/>
                <w:szCs w:val="24"/>
              </w:rPr>
            </w:pPr>
          </w:p>
        </w:tc>
        <w:tc>
          <w:tcPr>
            <w:tcW w:w="2127" w:type="dxa"/>
            <w:vMerge/>
          </w:tcPr>
          <w:p w:rsidR="00EE1140" w:rsidRPr="00C15FA3" w:rsidRDefault="00EE1140" w:rsidP="00EE1140">
            <w:pPr>
              <w:pStyle w:val="TableParagraph"/>
              <w:ind w:left="102"/>
              <w:jc w:val="center"/>
              <w:rPr>
                <w:sz w:val="24"/>
                <w:szCs w:val="24"/>
              </w:rPr>
            </w:pPr>
          </w:p>
        </w:tc>
        <w:tc>
          <w:tcPr>
            <w:tcW w:w="850" w:type="dxa"/>
            <w:tcBorders>
              <w:bottom w:val="single" w:sz="4" w:space="0" w:color="auto"/>
            </w:tcBorders>
          </w:tcPr>
          <w:p w:rsidR="00EE1140" w:rsidRPr="00C15FA3" w:rsidRDefault="00EE1140" w:rsidP="00EE1140">
            <w:pPr>
              <w:pStyle w:val="TableParagraph"/>
              <w:jc w:val="center"/>
              <w:rPr>
                <w:b/>
                <w:sz w:val="24"/>
                <w:szCs w:val="24"/>
              </w:rPr>
            </w:pPr>
            <w:r w:rsidRPr="00C15FA3">
              <w:rPr>
                <w:sz w:val="24"/>
                <w:szCs w:val="24"/>
              </w:rPr>
              <w:t>6,7</w:t>
            </w:r>
          </w:p>
        </w:tc>
        <w:tc>
          <w:tcPr>
            <w:tcW w:w="831" w:type="dxa"/>
            <w:tcBorders>
              <w:bottom w:val="single" w:sz="4" w:space="0" w:color="auto"/>
            </w:tcBorders>
          </w:tcPr>
          <w:p w:rsidR="00EE1140" w:rsidRPr="00C15FA3" w:rsidRDefault="00EE1140" w:rsidP="00EE1140">
            <w:pPr>
              <w:pStyle w:val="TableParagraph"/>
              <w:jc w:val="center"/>
              <w:rPr>
                <w:b/>
                <w:sz w:val="24"/>
                <w:szCs w:val="24"/>
              </w:rPr>
            </w:pPr>
            <w:r w:rsidRPr="00C15FA3">
              <w:rPr>
                <w:sz w:val="24"/>
                <w:szCs w:val="24"/>
              </w:rPr>
              <w:t>7,5</w:t>
            </w:r>
          </w:p>
        </w:tc>
        <w:tc>
          <w:tcPr>
            <w:tcW w:w="850" w:type="dxa"/>
            <w:gridSpan w:val="3"/>
            <w:tcBorders>
              <w:bottom w:val="single" w:sz="4" w:space="0" w:color="auto"/>
            </w:tcBorders>
          </w:tcPr>
          <w:p w:rsidR="00EE1140" w:rsidRPr="00C15FA3" w:rsidRDefault="00EE1140" w:rsidP="00EE1140">
            <w:pPr>
              <w:pStyle w:val="TableParagraph"/>
              <w:jc w:val="center"/>
              <w:rPr>
                <w:b/>
                <w:sz w:val="24"/>
                <w:szCs w:val="24"/>
              </w:rPr>
            </w:pPr>
            <w:r w:rsidRPr="00C15FA3">
              <w:rPr>
                <w:sz w:val="24"/>
                <w:szCs w:val="24"/>
              </w:rPr>
              <w:t>8,4</w:t>
            </w:r>
          </w:p>
        </w:tc>
        <w:tc>
          <w:tcPr>
            <w:tcW w:w="860" w:type="dxa"/>
            <w:gridSpan w:val="3"/>
            <w:tcBorders>
              <w:bottom w:val="single" w:sz="4" w:space="0" w:color="auto"/>
            </w:tcBorders>
          </w:tcPr>
          <w:p w:rsidR="00EE1140" w:rsidRPr="00C15FA3" w:rsidRDefault="00EE1140" w:rsidP="00EE1140">
            <w:pPr>
              <w:pStyle w:val="TableParagraph"/>
              <w:jc w:val="center"/>
              <w:rPr>
                <w:b/>
                <w:sz w:val="24"/>
                <w:szCs w:val="24"/>
              </w:rPr>
            </w:pPr>
            <w:r w:rsidRPr="00C15FA3">
              <w:rPr>
                <w:sz w:val="24"/>
                <w:szCs w:val="24"/>
              </w:rPr>
              <w:t>9,5</w:t>
            </w:r>
          </w:p>
        </w:tc>
        <w:tc>
          <w:tcPr>
            <w:tcW w:w="850" w:type="dxa"/>
            <w:gridSpan w:val="2"/>
            <w:tcBorders>
              <w:bottom w:val="single" w:sz="4" w:space="0" w:color="auto"/>
            </w:tcBorders>
          </w:tcPr>
          <w:p w:rsidR="00EE1140" w:rsidRPr="00C15FA3" w:rsidRDefault="00EE1140" w:rsidP="00EE1140">
            <w:pPr>
              <w:pStyle w:val="TableParagraph"/>
              <w:jc w:val="center"/>
              <w:rPr>
                <w:b/>
                <w:sz w:val="24"/>
                <w:szCs w:val="24"/>
              </w:rPr>
            </w:pPr>
            <w:r w:rsidRPr="00C15FA3">
              <w:rPr>
                <w:sz w:val="24"/>
                <w:szCs w:val="24"/>
              </w:rPr>
              <w:t>9,8</w:t>
            </w:r>
          </w:p>
        </w:tc>
        <w:tc>
          <w:tcPr>
            <w:tcW w:w="852" w:type="dxa"/>
            <w:gridSpan w:val="2"/>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9,0</w:t>
            </w:r>
          </w:p>
        </w:tc>
      </w:tr>
      <w:tr w:rsidR="00EE1140" w:rsidRPr="00C15FA3" w:rsidTr="008572CC">
        <w:trPr>
          <w:gridAfter w:val="1"/>
          <w:wAfter w:w="10" w:type="dxa"/>
        </w:trPr>
        <w:tc>
          <w:tcPr>
            <w:tcW w:w="2303" w:type="dxa"/>
            <w:vMerge/>
          </w:tcPr>
          <w:p w:rsidR="00EE1140" w:rsidRPr="00C15FA3" w:rsidRDefault="00EE1140" w:rsidP="00EE1140">
            <w:pPr>
              <w:jc w:val="center"/>
            </w:pPr>
          </w:p>
        </w:tc>
        <w:tc>
          <w:tcPr>
            <w:tcW w:w="2127" w:type="dxa"/>
            <w:vMerge/>
          </w:tcPr>
          <w:p w:rsidR="00EE1140" w:rsidRPr="00C15FA3" w:rsidRDefault="00EE1140" w:rsidP="00EE1140">
            <w:pPr>
              <w:jc w:val="center"/>
            </w:pPr>
          </w:p>
        </w:tc>
        <w:tc>
          <w:tcPr>
            <w:tcW w:w="1418" w:type="dxa"/>
            <w:vMerge/>
          </w:tcPr>
          <w:p w:rsidR="00EE1140" w:rsidRPr="00C15FA3" w:rsidRDefault="00EE1140" w:rsidP="00EE1140">
            <w:pPr>
              <w:jc w:val="center"/>
            </w:pPr>
          </w:p>
        </w:tc>
        <w:tc>
          <w:tcPr>
            <w:tcW w:w="1417" w:type="dxa"/>
            <w:vMerge/>
          </w:tcPr>
          <w:p w:rsidR="00EE1140" w:rsidRPr="00C15FA3" w:rsidRDefault="00EE1140" w:rsidP="00EE1140">
            <w:pPr>
              <w:pStyle w:val="TableParagraph"/>
              <w:ind w:left="142"/>
              <w:jc w:val="center"/>
              <w:rPr>
                <w:sz w:val="24"/>
                <w:szCs w:val="24"/>
              </w:rPr>
            </w:pPr>
          </w:p>
        </w:tc>
        <w:tc>
          <w:tcPr>
            <w:tcW w:w="2127" w:type="dxa"/>
            <w:vMerge/>
          </w:tcPr>
          <w:p w:rsidR="00EE1140" w:rsidRPr="00C15FA3" w:rsidRDefault="00EE1140" w:rsidP="00EE1140">
            <w:pPr>
              <w:pStyle w:val="TableParagraph"/>
              <w:ind w:left="102"/>
              <w:jc w:val="center"/>
              <w:rPr>
                <w:sz w:val="24"/>
                <w:szCs w:val="24"/>
              </w:rPr>
            </w:pPr>
          </w:p>
        </w:tc>
        <w:tc>
          <w:tcPr>
            <w:tcW w:w="850" w:type="dxa"/>
          </w:tcPr>
          <w:p w:rsidR="00EE1140" w:rsidRPr="00C15FA3" w:rsidRDefault="00EE1140" w:rsidP="00EE1140">
            <w:pPr>
              <w:pStyle w:val="TableParagraph"/>
              <w:jc w:val="center"/>
              <w:rPr>
                <w:b/>
                <w:sz w:val="24"/>
                <w:szCs w:val="24"/>
              </w:rPr>
            </w:pPr>
            <w:r w:rsidRPr="00C15FA3">
              <w:rPr>
                <w:b/>
                <w:sz w:val="24"/>
                <w:szCs w:val="24"/>
              </w:rPr>
              <w:t>2021</w:t>
            </w:r>
          </w:p>
          <w:p w:rsidR="00EE1140" w:rsidRPr="00C15FA3" w:rsidRDefault="00EE1140" w:rsidP="00EE1140">
            <w:pPr>
              <w:pStyle w:val="TableParagraph"/>
              <w:jc w:val="center"/>
              <w:rPr>
                <w:b/>
                <w:sz w:val="24"/>
                <w:szCs w:val="24"/>
              </w:rPr>
            </w:pPr>
            <w:r w:rsidRPr="00C15FA3">
              <w:rPr>
                <w:b/>
                <w:sz w:val="24"/>
                <w:szCs w:val="24"/>
              </w:rPr>
              <w:t>год</w:t>
            </w:r>
          </w:p>
        </w:tc>
        <w:tc>
          <w:tcPr>
            <w:tcW w:w="831" w:type="dxa"/>
          </w:tcPr>
          <w:p w:rsidR="00EE1140" w:rsidRPr="00C15FA3" w:rsidRDefault="00EE1140" w:rsidP="00EE1140">
            <w:pPr>
              <w:pStyle w:val="TableParagraph"/>
              <w:jc w:val="center"/>
              <w:rPr>
                <w:b/>
                <w:sz w:val="24"/>
                <w:szCs w:val="24"/>
              </w:rPr>
            </w:pPr>
            <w:r w:rsidRPr="00C15FA3">
              <w:rPr>
                <w:b/>
                <w:sz w:val="24"/>
                <w:szCs w:val="24"/>
              </w:rPr>
              <w:t>2022</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3"/>
          </w:tcPr>
          <w:p w:rsidR="00EE1140" w:rsidRPr="00C15FA3" w:rsidRDefault="00EE1140" w:rsidP="00EE1140">
            <w:pPr>
              <w:pStyle w:val="TableParagraph"/>
              <w:jc w:val="center"/>
              <w:rPr>
                <w:b/>
                <w:sz w:val="24"/>
                <w:szCs w:val="24"/>
              </w:rPr>
            </w:pPr>
            <w:r w:rsidRPr="00C15FA3">
              <w:rPr>
                <w:b/>
                <w:sz w:val="24"/>
                <w:szCs w:val="24"/>
              </w:rPr>
              <w:t>2023</w:t>
            </w:r>
          </w:p>
          <w:p w:rsidR="00EE1140" w:rsidRPr="00C15FA3" w:rsidRDefault="00EE1140" w:rsidP="00EE1140">
            <w:pPr>
              <w:pStyle w:val="TableParagraph"/>
              <w:jc w:val="center"/>
              <w:rPr>
                <w:b/>
                <w:sz w:val="24"/>
                <w:szCs w:val="24"/>
              </w:rPr>
            </w:pPr>
            <w:r w:rsidRPr="00C15FA3">
              <w:rPr>
                <w:b/>
                <w:sz w:val="24"/>
                <w:szCs w:val="24"/>
              </w:rPr>
              <w:t>год</w:t>
            </w:r>
          </w:p>
        </w:tc>
        <w:tc>
          <w:tcPr>
            <w:tcW w:w="860" w:type="dxa"/>
            <w:gridSpan w:val="3"/>
          </w:tcPr>
          <w:p w:rsidR="00EE1140" w:rsidRPr="00C15FA3" w:rsidRDefault="00EE1140" w:rsidP="00EE1140">
            <w:pPr>
              <w:pStyle w:val="TableParagraph"/>
              <w:jc w:val="center"/>
              <w:rPr>
                <w:b/>
                <w:sz w:val="24"/>
                <w:szCs w:val="24"/>
              </w:rPr>
            </w:pPr>
            <w:r w:rsidRPr="00C15FA3">
              <w:rPr>
                <w:b/>
                <w:sz w:val="24"/>
                <w:szCs w:val="24"/>
              </w:rPr>
              <w:t>2024</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2"/>
          </w:tcPr>
          <w:p w:rsidR="00EE1140" w:rsidRPr="00C15FA3" w:rsidRDefault="00EE1140" w:rsidP="00EE1140">
            <w:pPr>
              <w:pStyle w:val="TableParagraph"/>
              <w:jc w:val="center"/>
              <w:rPr>
                <w:b/>
                <w:sz w:val="24"/>
                <w:szCs w:val="24"/>
              </w:rPr>
            </w:pPr>
            <w:r w:rsidRPr="00C15FA3">
              <w:rPr>
                <w:b/>
                <w:sz w:val="24"/>
                <w:szCs w:val="24"/>
              </w:rPr>
              <w:t>2025</w:t>
            </w:r>
          </w:p>
          <w:p w:rsidR="00EE1140" w:rsidRPr="00C15FA3" w:rsidRDefault="00EE1140" w:rsidP="00EE1140">
            <w:pPr>
              <w:pStyle w:val="TableParagraph"/>
              <w:jc w:val="center"/>
              <w:rPr>
                <w:b/>
                <w:sz w:val="24"/>
                <w:szCs w:val="24"/>
              </w:rPr>
            </w:pPr>
            <w:r w:rsidRPr="00C15FA3">
              <w:rPr>
                <w:b/>
                <w:sz w:val="24"/>
                <w:szCs w:val="24"/>
              </w:rPr>
              <w:t>год</w:t>
            </w:r>
          </w:p>
        </w:tc>
        <w:tc>
          <w:tcPr>
            <w:tcW w:w="852" w:type="dxa"/>
            <w:gridSpan w:val="2"/>
          </w:tcPr>
          <w:p w:rsidR="00EE1140" w:rsidRPr="00C15FA3" w:rsidRDefault="00EE1140" w:rsidP="00EE1140">
            <w:pPr>
              <w:pStyle w:val="TableParagraph"/>
              <w:jc w:val="center"/>
              <w:rPr>
                <w:b/>
                <w:sz w:val="24"/>
                <w:szCs w:val="24"/>
              </w:rPr>
            </w:pPr>
            <w:r w:rsidRPr="00C15FA3">
              <w:rPr>
                <w:b/>
                <w:sz w:val="24"/>
                <w:szCs w:val="24"/>
              </w:rPr>
              <w:t>2026</w:t>
            </w:r>
          </w:p>
          <w:p w:rsidR="00EE1140" w:rsidRPr="00C15FA3" w:rsidRDefault="00EE1140" w:rsidP="00EE1140">
            <w:pPr>
              <w:pStyle w:val="TableParagraph"/>
              <w:jc w:val="center"/>
              <w:rPr>
                <w:b/>
                <w:sz w:val="24"/>
                <w:szCs w:val="24"/>
              </w:rPr>
            </w:pPr>
            <w:r w:rsidRPr="00C15FA3">
              <w:rPr>
                <w:b/>
                <w:sz w:val="24"/>
                <w:szCs w:val="24"/>
              </w:rPr>
              <w:t>год</w:t>
            </w:r>
          </w:p>
        </w:tc>
      </w:tr>
      <w:tr w:rsidR="00EE1140" w:rsidRPr="00C15FA3" w:rsidTr="001C1F72">
        <w:trPr>
          <w:gridAfter w:val="1"/>
          <w:wAfter w:w="10" w:type="dxa"/>
        </w:trPr>
        <w:tc>
          <w:tcPr>
            <w:tcW w:w="2303" w:type="dxa"/>
            <w:vMerge/>
          </w:tcPr>
          <w:p w:rsidR="00EE1140" w:rsidRPr="00C15FA3" w:rsidRDefault="00EE1140" w:rsidP="00EE1140">
            <w:pPr>
              <w:jc w:val="center"/>
            </w:pPr>
          </w:p>
        </w:tc>
        <w:tc>
          <w:tcPr>
            <w:tcW w:w="2127" w:type="dxa"/>
            <w:vMerge/>
          </w:tcPr>
          <w:p w:rsidR="00EE1140" w:rsidRPr="00C15FA3" w:rsidRDefault="00EE1140" w:rsidP="00EE1140">
            <w:pPr>
              <w:jc w:val="center"/>
            </w:pPr>
          </w:p>
        </w:tc>
        <w:tc>
          <w:tcPr>
            <w:tcW w:w="1418" w:type="dxa"/>
            <w:vMerge/>
          </w:tcPr>
          <w:p w:rsidR="00EE1140" w:rsidRPr="00C15FA3" w:rsidRDefault="00EE1140" w:rsidP="00EE1140">
            <w:pPr>
              <w:jc w:val="center"/>
            </w:pPr>
          </w:p>
        </w:tc>
        <w:tc>
          <w:tcPr>
            <w:tcW w:w="1417" w:type="dxa"/>
            <w:vMerge/>
          </w:tcPr>
          <w:p w:rsidR="00EE1140" w:rsidRPr="00C15FA3" w:rsidRDefault="00EE1140" w:rsidP="00EE1140">
            <w:pPr>
              <w:pStyle w:val="TableParagraph"/>
              <w:ind w:left="142"/>
              <w:jc w:val="center"/>
              <w:rPr>
                <w:sz w:val="24"/>
                <w:szCs w:val="24"/>
              </w:rPr>
            </w:pPr>
          </w:p>
        </w:tc>
        <w:tc>
          <w:tcPr>
            <w:tcW w:w="2127" w:type="dxa"/>
            <w:vMerge/>
          </w:tcPr>
          <w:p w:rsidR="00EE1140" w:rsidRPr="00C15FA3" w:rsidRDefault="00EE1140" w:rsidP="00EE1140">
            <w:pPr>
              <w:pStyle w:val="TableParagraph"/>
              <w:ind w:left="102"/>
              <w:jc w:val="center"/>
              <w:rPr>
                <w:sz w:val="24"/>
                <w:szCs w:val="24"/>
              </w:rPr>
            </w:pPr>
          </w:p>
        </w:tc>
        <w:tc>
          <w:tcPr>
            <w:tcW w:w="850" w:type="dxa"/>
            <w:tcBorders>
              <w:top w:val="single" w:sz="4" w:space="0" w:color="auto"/>
            </w:tcBorders>
          </w:tcPr>
          <w:p w:rsidR="00EE1140" w:rsidRPr="00C15FA3" w:rsidRDefault="00EE1140" w:rsidP="00EE1140">
            <w:pPr>
              <w:pStyle w:val="TableParagraph"/>
              <w:jc w:val="center"/>
              <w:rPr>
                <w:sz w:val="24"/>
                <w:szCs w:val="24"/>
              </w:rPr>
            </w:pPr>
            <w:r w:rsidRPr="00C15FA3">
              <w:rPr>
                <w:sz w:val="24"/>
                <w:szCs w:val="24"/>
              </w:rPr>
              <w:t>11,3</w:t>
            </w:r>
          </w:p>
        </w:tc>
        <w:tc>
          <w:tcPr>
            <w:tcW w:w="831" w:type="dxa"/>
            <w:tcBorders>
              <w:top w:val="single" w:sz="4" w:space="0" w:color="auto"/>
            </w:tcBorders>
          </w:tcPr>
          <w:p w:rsidR="00EE1140" w:rsidRPr="00C15FA3" w:rsidRDefault="00EE1140" w:rsidP="00EE1140">
            <w:pPr>
              <w:pStyle w:val="TableParagraph"/>
              <w:jc w:val="center"/>
              <w:rPr>
                <w:sz w:val="24"/>
                <w:szCs w:val="24"/>
              </w:rPr>
            </w:pPr>
            <w:r w:rsidRPr="00C15FA3">
              <w:rPr>
                <w:sz w:val="24"/>
                <w:szCs w:val="24"/>
              </w:rPr>
              <w:t>11,5</w:t>
            </w:r>
          </w:p>
        </w:tc>
        <w:tc>
          <w:tcPr>
            <w:tcW w:w="850" w:type="dxa"/>
            <w:gridSpan w:val="3"/>
            <w:tcBorders>
              <w:top w:val="single" w:sz="4" w:space="0" w:color="auto"/>
            </w:tcBorders>
          </w:tcPr>
          <w:p w:rsidR="00EE1140" w:rsidRPr="00C15FA3" w:rsidRDefault="00EE1140" w:rsidP="00EE1140">
            <w:pPr>
              <w:pStyle w:val="TableParagraph"/>
              <w:jc w:val="center"/>
              <w:rPr>
                <w:sz w:val="24"/>
                <w:szCs w:val="24"/>
              </w:rPr>
            </w:pPr>
            <w:r w:rsidRPr="00C15FA3">
              <w:rPr>
                <w:sz w:val="24"/>
                <w:szCs w:val="24"/>
              </w:rPr>
              <w:t>12,0</w:t>
            </w:r>
          </w:p>
        </w:tc>
        <w:tc>
          <w:tcPr>
            <w:tcW w:w="860" w:type="dxa"/>
            <w:gridSpan w:val="3"/>
            <w:tcBorders>
              <w:top w:val="single" w:sz="4" w:space="0" w:color="auto"/>
            </w:tcBorders>
          </w:tcPr>
          <w:p w:rsidR="00EE1140" w:rsidRPr="00C15FA3" w:rsidRDefault="00EE1140" w:rsidP="00EE1140">
            <w:pPr>
              <w:pStyle w:val="TableParagraph"/>
              <w:jc w:val="center"/>
              <w:rPr>
                <w:sz w:val="24"/>
                <w:szCs w:val="24"/>
              </w:rPr>
            </w:pPr>
            <w:r w:rsidRPr="00C15FA3">
              <w:rPr>
                <w:sz w:val="24"/>
                <w:szCs w:val="24"/>
              </w:rPr>
              <w:t>15,0</w:t>
            </w:r>
          </w:p>
        </w:tc>
        <w:tc>
          <w:tcPr>
            <w:tcW w:w="850" w:type="dxa"/>
            <w:gridSpan w:val="2"/>
            <w:tcBorders>
              <w:top w:val="single" w:sz="4" w:space="0" w:color="auto"/>
            </w:tcBorders>
          </w:tcPr>
          <w:p w:rsidR="00EE1140" w:rsidRPr="00C15FA3" w:rsidRDefault="00EE1140" w:rsidP="00EE1140">
            <w:pPr>
              <w:pStyle w:val="TableParagraph"/>
              <w:jc w:val="center"/>
              <w:rPr>
                <w:b/>
                <w:sz w:val="24"/>
                <w:szCs w:val="24"/>
              </w:rPr>
            </w:pPr>
            <w:r w:rsidRPr="00C15FA3">
              <w:rPr>
                <w:b/>
                <w:sz w:val="24"/>
                <w:szCs w:val="24"/>
              </w:rPr>
              <w:t>15,0</w:t>
            </w:r>
          </w:p>
        </w:tc>
        <w:tc>
          <w:tcPr>
            <w:tcW w:w="852" w:type="dxa"/>
            <w:gridSpan w:val="2"/>
            <w:tcBorders>
              <w:top w:val="single" w:sz="4" w:space="0" w:color="auto"/>
            </w:tcBorders>
          </w:tcPr>
          <w:p w:rsidR="00EE1140" w:rsidRPr="00C15FA3" w:rsidRDefault="00EE1140" w:rsidP="00EE1140">
            <w:pPr>
              <w:pStyle w:val="TableParagraph"/>
              <w:jc w:val="center"/>
              <w:rPr>
                <w:b/>
                <w:sz w:val="24"/>
                <w:szCs w:val="24"/>
              </w:rPr>
            </w:pPr>
            <w:r w:rsidRPr="00C15FA3">
              <w:rPr>
                <w:sz w:val="24"/>
                <w:szCs w:val="24"/>
              </w:rPr>
              <w:t>15,0</w:t>
            </w:r>
          </w:p>
        </w:tc>
      </w:tr>
      <w:tr w:rsidR="00EE1140" w:rsidRPr="00C15FA3" w:rsidTr="001C1F72">
        <w:trPr>
          <w:gridAfter w:val="1"/>
          <w:wAfter w:w="10" w:type="dxa"/>
        </w:trPr>
        <w:tc>
          <w:tcPr>
            <w:tcW w:w="2303" w:type="dxa"/>
            <w:vMerge w:val="restart"/>
          </w:tcPr>
          <w:p w:rsidR="00EE1140" w:rsidRPr="00C15FA3" w:rsidRDefault="00EE1140" w:rsidP="00EE1140">
            <w:pPr>
              <w:pStyle w:val="TableParagraph"/>
              <w:jc w:val="center"/>
              <w:rPr>
                <w:sz w:val="24"/>
                <w:szCs w:val="24"/>
              </w:rPr>
            </w:pPr>
          </w:p>
        </w:tc>
        <w:tc>
          <w:tcPr>
            <w:tcW w:w="2127" w:type="dxa"/>
            <w:vMerge w:val="restart"/>
          </w:tcPr>
          <w:p w:rsidR="00EE1140" w:rsidRPr="00C15FA3" w:rsidRDefault="00EE1140" w:rsidP="00EE1140">
            <w:pPr>
              <w:pStyle w:val="TableParagraph"/>
              <w:jc w:val="center"/>
              <w:rPr>
                <w:sz w:val="24"/>
                <w:szCs w:val="24"/>
              </w:rPr>
            </w:pPr>
          </w:p>
        </w:tc>
        <w:tc>
          <w:tcPr>
            <w:tcW w:w="1418" w:type="dxa"/>
            <w:vMerge w:val="restart"/>
          </w:tcPr>
          <w:p w:rsidR="00EE1140" w:rsidRPr="00C15FA3" w:rsidRDefault="00EE1140" w:rsidP="00EE1140">
            <w:pPr>
              <w:pStyle w:val="TableParagraph"/>
              <w:jc w:val="center"/>
              <w:rPr>
                <w:sz w:val="24"/>
                <w:szCs w:val="24"/>
              </w:rPr>
            </w:pPr>
          </w:p>
        </w:tc>
        <w:tc>
          <w:tcPr>
            <w:tcW w:w="1417" w:type="dxa"/>
            <w:vMerge w:val="restart"/>
          </w:tcPr>
          <w:p w:rsidR="00EE1140" w:rsidRPr="00C15FA3" w:rsidRDefault="00EE1140" w:rsidP="00EE1140">
            <w:pPr>
              <w:ind w:left="142"/>
              <w:jc w:val="center"/>
            </w:pPr>
            <w:r w:rsidRPr="00C15FA3">
              <w:t>Прогресси-рующий</w:t>
            </w:r>
          </w:p>
          <w:p w:rsidR="00EE1140" w:rsidRPr="00C15FA3" w:rsidRDefault="00EE1140" w:rsidP="00EE1140">
            <w:pPr>
              <w:ind w:left="142"/>
              <w:jc w:val="center"/>
            </w:pPr>
          </w:p>
          <w:p w:rsidR="00EE1140" w:rsidRPr="00C15FA3" w:rsidRDefault="00EE1140" w:rsidP="00EE1140">
            <w:pPr>
              <w:ind w:left="142"/>
              <w:jc w:val="center"/>
            </w:pPr>
          </w:p>
          <w:p w:rsidR="00EE1140" w:rsidRPr="00C15FA3" w:rsidRDefault="00EE1140" w:rsidP="00EE1140">
            <w:pPr>
              <w:ind w:left="142"/>
              <w:jc w:val="center"/>
            </w:pPr>
          </w:p>
          <w:p w:rsidR="00EE1140" w:rsidRPr="00C15FA3" w:rsidRDefault="00EE1140" w:rsidP="00EE1140">
            <w:pPr>
              <w:ind w:left="142"/>
              <w:jc w:val="center"/>
            </w:pPr>
          </w:p>
        </w:tc>
        <w:tc>
          <w:tcPr>
            <w:tcW w:w="2127" w:type="dxa"/>
            <w:vMerge w:val="restart"/>
          </w:tcPr>
          <w:p w:rsidR="00EE1140" w:rsidRPr="00C15FA3" w:rsidRDefault="00EE1140" w:rsidP="00EE1140">
            <w:pPr>
              <w:pStyle w:val="TableParagraph"/>
              <w:ind w:left="102"/>
              <w:jc w:val="center"/>
              <w:rPr>
                <w:sz w:val="24"/>
                <w:szCs w:val="24"/>
              </w:rPr>
            </w:pPr>
            <w:r w:rsidRPr="00C15FA3">
              <w:rPr>
                <w:sz w:val="24"/>
                <w:szCs w:val="24"/>
              </w:rPr>
              <w:lastRenderedPageBreak/>
              <w:t xml:space="preserve">Уровень удовлетворенности </w:t>
            </w:r>
            <w:r w:rsidRPr="00C15FA3">
              <w:rPr>
                <w:sz w:val="24"/>
                <w:szCs w:val="24"/>
              </w:rPr>
              <w:lastRenderedPageBreak/>
              <w:t>населения района качеством предоставления</w:t>
            </w:r>
          </w:p>
          <w:p w:rsidR="00EE1140" w:rsidRPr="00C15FA3" w:rsidRDefault="00EE1140" w:rsidP="00EE1140">
            <w:pPr>
              <w:pStyle w:val="TableParagraph"/>
              <w:ind w:left="102" w:right="133"/>
              <w:jc w:val="center"/>
              <w:rPr>
                <w:sz w:val="24"/>
                <w:szCs w:val="24"/>
              </w:rPr>
            </w:pPr>
            <w:r w:rsidRPr="00C15FA3">
              <w:rPr>
                <w:sz w:val="24"/>
                <w:szCs w:val="24"/>
              </w:rPr>
              <w:t>муниципальных</w:t>
            </w:r>
          </w:p>
          <w:p w:rsidR="00EE1140" w:rsidRPr="00C15FA3" w:rsidRDefault="00EE1140" w:rsidP="00EE1140">
            <w:pPr>
              <w:pStyle w:val="TableParagraph"/>
              <w:ind w:left="102" w:right="133"/>
              <w:jc w:val="center"/>
              <w:rPr>
                <w:sz w:val="24"/>
                <w:szCs w:val="24"/>
              </w:rPr>
            </w:pPr>
            <w:r w:rsidRPr="00C15FA3">
              <w:rPr>
                <w:sz w:val="24"/>
                <w:szCs w:val="24"/>
              </w:rPr>
              <w:t>услуг в сфере культуры, %</w:t>
            </w:r>
          </w:p>
        </w:tc>
        <w:tc>
          <w:tcPr>
            <w:tcW w:w="850" w:type="dxa"/>
          </w:tcPr>
          <w:p w:rsidR="00EE1140" w:rsidRPr="00C15FA3" w:rsidRDefault="00EE1140" w:rsidP="00EE1140">
            <w:pPr>
              <w:pStyle w:val="TableParagraph"/>
              <w:jc w:val="center"/>
              <w:rPr>
                <w:b/>
                <w:sz w:val="24"/>
                <w:szCs w:val="24"/>
              </w:rPr>
            </w:pPr>
            <w:r w:rsidRPr="00C15FA3">
              <w:rPr>
                <w:b/>
                <w:sz w:val="24"/>
                <w:szCs w:val="24"/>
              </w:rPr>
              <w:lastRenderedPageBreak/>
              <w:t>2015</w:t>
            </w:r>
          </w:p>
          <w:p w:rsidR="00EE1140" w:rsidRPr="00C15FA3" w:rsidRDefault="00EE1140" w:rsidP="00EE1140">
            <w:pPr>
              <w:pStyle w:val="TableParagraph"/>
              <w:jc w:val="center"/>
              <w:rPr>
                <w:b/>
                <w:sz w:val="24"/>
                <w:szCs w:val="24"/>
              </w:rPr>
            </w:pPr>
            <w:r w:rsidRPr="00C15FA3">
              <w:rPr>
                <w:b/>
                <w:sz w:val="24"/>
                <w:szCs w:val="24"/>
              </w:rPr>
              <w:t>год</w:t>
            </w:r>
          </w:p>
        </w:tc>
        <w:tc>
          <w:tcPr>
            <w:tcW w:w="831" w:type="dxa"/>
          </w:tcPr>
          <w:p w:rsidR="00EE1140" w:rsidRPr="00C15FA3" w:rsidRDefault="00EE1140" w:rsidP="00EE1140">
            <w:pPr>
              <w:pStyle w:val="TableParagraph"/>
              <w:jc w:val="center"/>
              <w:rPr>
                <w:b/>
                <w:sz w:val="24"/>
                <w:szCs w:val="24"/>
              </w:rPr>
            </w:pPr>
            <w:r w:rsidRPr="00C15FA3">
              <w:rPr>
                <w:b/>
                <w:sz w:val="24"/>
                <w:szCs w:val="24"/>
              </w:rPr>
              <w:t>2016</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3"/>
          </w:tcPr>
          <w:p w:rsidR="00EE1140" w:rsidRPr="00C15FA3" w:rsidRDefault="00EE1140" w:rsidP="00EE1140">
            <w:pPr>
              <w:pStyle w:val="TableParagraph"/>
              <w:jc w:val="center"/>
              <w:rPr>
                <w:b/>
                <w:sz w:val="24"/>
                <w:szCs w:val="24"/>
              </w:rPr>
            </w:pPr>
            <w:r w:rsidRPr="00C15FA3">
              <w:rPr>
                <w:b/>
                <w:sz w:val="24"/>
                <w:szCs w:val="24"/>
              </w:rPr>
              <w:t>2017</w:t>
            </w:r>
          </w:p>
          <w:p w:rsidR="00EE1140" w:rsidRPr="00C15FA3" w:rsidRDefault="00EE1140" w:rsidP="00EE1140">
            <w:pPr>
              <w:pStyle w:val="TableParagraph"/>
              <w:jc w:val="center"/>
              <w:rPr>
                <w:b/>
                <w:sz w:val="24"/>
                <w:szCs w:val="24"/>
              </w:rPr>
            </w:pPr>
            <w:r w:rsidRPr="00C15FA3">
              <w:rPr>
                <w:b/>
                <w:sz w:val="24"/>
                <w:szCs w:val="24"/>
              </w:rPr>
              <w:t>год</w:t>
            </w:r>
          </w:p>
        </w:tc>
        <w:tc>
          <w:tcPr>
            <w:tcW w:w="860" w:type="dxa"/>
            <w:gridSpan w:val="3"/>
          </w:tcPr>
          <w:p w:rsidR="00EE1140" w:rsidRPr="00C15FA3" w:rsidRDefault="00EE1140" w:rsidP="00EE1140">
            <w:pPr>
              <w:pStyle w:val="TableParagraph"/>
              <w:jc w:val="center"/>
              <w:rPr>
                <w:b/>
                <w:sz w:val="24"/>
                <w:szCs w:val="24"/>
              </w:rPr>
            </w:pPr>
            <w:r w:rsidRPr="00C15FA3">
              <w:rPr>
                <w:b/>
                <w:sz w:val="24"/>
                <w:szCs w:val="24"/>
              </w:rPr>
              <w:t>2018</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2"/>
          </w:tcPr>
          <w:p w:rsidR="00EE1140" w:rsidRPr="00C15FA3" w:rsidRDefault="00EE1140" w:rsidP="00EE1140">
            <w:pPr>
              <w:pStyle w:val="TableParagraph"/>
              <w:jc w:val="center"/>
              <w:rPr>
                <w:b/>
                <w:sz w:val="24"/>
                <w:szCs w:val="24"/>
              </w:rPr>
            </w:pPr>
            <w:r w:rsidRPr="00C15FA3">
              <w:rPr>
                <w:b/>
                <w:sz w:val="24"/>
                <w:szCs w:val="24"/>
              </w:rPr>
              <w:t>2019</w:t>
            </w:r>
          </w:p>
          <w:p w:rsidR="00EE1140" w:rsidRPr="00C15FA3" w:rsidRDefault="00EE1140" w:rsidP="00EE1140">
            <w:pPr>
              <w:pStyle w:val="TableParagraph"/>
              <w:jc w:val="center"/>
              <w:rPr>
                <w:b/>
                <w:sz w:val="24"/>
                <w:szCs w:val="24"/>
              </w:rPr>
            </w:pPr>
            <w:r w:rsidRPr="00C15FA3">
              <w:rPr>
                <w:b/>
                <w:sz w:val="24"/>
                <w:szCs w:val="24"/>
              </w:rPr>
              <w:t>год</w:t>
            </w:r>
          </w:p>
        </w:tc>
        <w:tc>
          <w:tcPr>
            <w:tcW w:w="852" w:type="dxa"/>
            <w:gridSpan w:val="2"/>
          </w:tcPr>
          <w:p w:rsidR="00EE1140" w:rsidRPr="00C15FA3" w:rsidRDefault="00EE1140" w:rsidP="00EE1140">
            <w:pPr>
              <w:pStyle w:val="TableParagraph"/>
              <w:jc w:val="center"/>
              <w:rPr>
                <w:b/>
                <w:sz w:val="24"/>
                <w:szCs w:val="24"/>
              </w:rPr>
            </w:pPr>
            <w:r w:rsidRPr="00C15FA3">
              <w:rPr>
                <w:b/>
                <w:sz w:val="24"/>
                <w:szCs w:val="24"/>
              </w:rPr>
              <w:t>2020</w:t>
            </w:r>
          </w:p>
          <w:p w:rsidR="00EE1140" w:rsidRPr="00C15FA3" w:rsidRDefault="00EE1140" w:rsidP="00EE1140">
            <w:pPr>
              <w:pStyle w:val="TableParagraph"/>
              <w:jc w:val="center"/>
              <w:rPr>
                <w:b/>
                <w:sz w:val="24"/>
                <w:szCs w:val="24"/>
              </w:rPr>
            </w:pPr>
            <w:r w:rsidRPr="00C15FA3">
              <w:rPr>
                <w:b/>
                <w:sz w:val="24"/>
                <w:szCs w:val="24"/>
              </w:rPr>
              <w:t>год</w:t>
            </w:r>
          </w:p>
        </w:tc>
      </w:tr>
      <w:tr w:rsidR="00EE1140" w:rsidRPr="00C15FA3" w:rsidTr="001C1F72">
        <w:trPr>
          <w:gridAfter w:val="1"/>
          <w:wAfter w:w="10" w:type="dxa"/>
        </w:trPr>
        <w:tc>
          <w:tcPr>
            <w:tcW w:w="2303" w:type="dxa"/>
            <w:vMerge/>
          </w:tcPr>
          <w:p w:rsidR="00EE1140" w:rsidRPr="00C15FA3" w:rsidRDefault="00EE1140" w:rsidP="00EE1140">
            <w:pPr>
              <w:pStyle w:val="TableParagraph"/>
              <w:jc w:val="center"/>
              <w:rPr>
                <w:sz w:val="24"/>
                <w:szCs w:val="24"/>
              </w:rPr>
            </w:pPr>
          </w:p>
        </w:tc>
        <w:tc>
          <w:tcPr>
            <w:tcW w:w="2127" w:type="dxa"/>
            <w:vMerge/>
          </w:tcPr>
          <w:p w:rsidR="00EE1140" w:rsidRPr="00C15FA3" w:rsidRDefault="00EE1140" w:rsidP="00EE1140">
            <w:pPr>
              <w:pStyle w:val="TableParagraph"/>
              <w:jc w:val="center"/>
              <w:rPr>
                <w:sz w:val="24"/>
                <w:szCs w:val="24"/>
              </w:rPr>
            </w:pPr>
          </w:p>
        </w:tc>
        <w:tc>
          <w:tcPr>
            <w:tcW w:w="1418" w:type="dxa"/>
            <w:vMerge/>
          </w:tcPr>
          <w:p w:rsidR="00EE1140" w:rsidRPr="00C15FA3" w:rsidRDefault="00EE1140" w:rsidP="00EE1140">
            <w:pPr>
              <w:pStyle w:val="TableParagraph"/>
              <w:jc w:val="center"/>
              <w:rPr>
                <w:sz w:val="24"/>
                <w:szCs w:val="24"/>
              </w:rPr>
            </w:pPr>
          </w:p>
        </w:tc>
        <w:tc>
          <w:tcPr>
            <w:tcW w:w="1417" w:type="dxa"/>
            <w:vMerge/>
          </w:tcPr>
          <w:p w:rsidR="00EE1140" w:rsidRPr="00C15FA3" w:rsidRDefault="00EE1140" w:rsidP="00EE1140">
            <w:pPr>
              <w:pStyle w:val="TableParagraph"/>
              <w:jc w:val="center"/>
              <w:rPr>
                <w:sz w:val="24"/>
                <w:szCs w:val="24"/>
              </w:rPr>
            </w:pPr>
          </w:p>
        </w:tc>
        <w:tc>
          <w:tcPr>
            <w:tcW w:w="2127" w:type="dxa"/>
            <w:vMerge/>
          </w:tcPr>
          <w:p w:rsidR="00EE1140" w:rsidRPr="00C15FA3" w:rsidRDefault="00EE1140" w:rsidP="00EE1140">
            <w:pPr>
              <w:pStyle w:val="TableParagraph"/>
              <w:ind w:left="102" w:right="943"/>
              <w:jc w:val="center"/>
              <w:rPr>
                <w:sz w:val="24"/>
                <w:szCs w:val="24"/>
              </w:rPr>
            </w:pPr>
          </w:p>
        </w:tc>
        <w:tc>
          <w:tcPr>
            <w:tcW w:w="850" w:type="dxa"/>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78</w:t>
            </w:r>
          </w:p>
          <w:p w:rsidR="00EE1140" w:rsidRPr="00C15FA3" w:rsidRDefault="00EE1140" w:rsidP="00EE1140">
            <w:pPr>
              <w:pStyle w:val="TableParagraph"/>
              <w:jc w:val="center"/>
              <w:rPr>
                <w:sz w:val="24"/>
                <w:szCs w:val="24"/>
              </w:rPr>
            </w:pPr>
          </w:p>
        </w:tc>
        <w:tc>
          <w:tcPr>
            <w:tcW w:w="831" w:type="dxa"/>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83</w:t>
            </w:r>
          </w:p>
          <w:p w:rsidR="00EE1140" w:rsidRPr="00C15FA3" w:rsidRDefault="00EE1140" w:rsidP="00EE1140">
            <w:pPr>
              <w:pStyle w:val="TableParagraph"/>
              <w:jc w:val="center"/>
              <w:rPr>
                <w:sz w:val="24"/>
                <w:szCs w:val="24"/>
              </w:rPr>
            </w:pPr>
          </w:p>
          <w:p w:rsidR="00EE1140" w:rsidRPr="00C15FA3" w:rsidRDefault="00EE1140" w:rsidP="00EE1140">
            <w:pPr>
              <w:pStyle w:val="TableParagraph"/>
              <w:jc w:val="center"/>
              <w:rPr>
                <w:sz w:val="24"/>
                <w:szCs w:val="24"/>
              </w:rPr>
            </w:pPr>
          </w:p>
        </w:tc>
        <w:tc>
          <w:tcPr>
            <w:tcW w:w="850" w:type="dxa"/>
            <w:gridSpan w:val="3"/>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88</w:t>
            </w:r>
          </w:p>
        </w:tc>
        <w:tc>
          <w:tcPr>
            <w:tcW w:w="860" w:type="dxa"/>
            <w:gridSpan w:val="3"/>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90</w:t>
            </w:r>
          </w:p>
        </w:tc>
        <w:tc>
          <w:tcPr>
            <w:tcW w:w="850" w:type="dxa"/>
            <w:gridSpan w:val="2"/>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92</w:t>
            </w:r>
          </w:p>
        </w:tc>
        <w:tc>
          <w:tcPr>
            <w:tcW w:w="852" w:type="dxa"/>
            <w:gridSpan w:val="2"/>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95</w:t>
            </w:r>
          </w:p>
        </w:tc>
      </w:tr>
      <w:tr w:rsidR="00EE1140" w:rsidRPr="00C15FA3" w:rsidTr="008572CC">
        <w:trPr>
          <w:gridAfter w:val="1"/>
          <w:wAfter w:w="10" w:type="dxa"/>
        </w:trPr>
        <w:tc>
          <w:tcPr>
            <w:tcW w:w="2303" w:type="dxa"/>
            <w:vMerge/>
          </w:tcPr>
          <w:p w:rsidR="00EE1140" w:rsidRPr="00C15FA3" w:rsidRDefault="00EE1140" w:rsidP="00EE1140">
            <w:pPr>
              <w:pStyle w:val="TableParagraph"/>
              <w:jc w:val="center"/>
              <w:rPr>
                <w:sz w:val="24"/>
                <w:szCs w:val="24"/>
              </w:rPr>
            </w:pPr>
          </w:p>
        </w:tc>
        <w:tc>
          <w:tcPr>
            <w:tcW w:w="2127" w:type="dxa"/>
            <w:vMerge/>
          </w:tcPr>
          <w:p w:rsidR="00EE1140" w:rsidRPr="00C15FA3" w:rsidRDefault="00EE1140" w:rsidP="00EE1140">
            <w:pPr>
              <w:pStyle w:val="TableParagraph"/>
              <w:jc w:val="center"/>
              <w:rPr>
                <w:sz w:val="24"/>
                <w:szCs w:val="24"/>
              </w:rPr>
            </w:pPr>
          </w:p>
        </w:tc>
        <w:tc>
          <w:tcPr>
            <w:tcW w:w="1418" w:type="dxa"/>
            <w:vMerge/>
          </w:tcPr>
          <w:p w:rsidR="00EE1140" w:rsidRPr="00C15FA3" w:rsidRDefault="00EE1140" w:rsidP="00EE1140">
            <w:pPr>
              <w:pStyle w:val="TableParagraph"/>
              <w:jc w:val="center"/>
              <w:rPr>
                <w:sz w:val="24"/>
                <w:szCs w:val="24"/>
              </w:rPr>
            </w:pPr>
          </w:p>
        </w:tc>
        <w:tc>
          <w:tcPr>
            <w:tcW w:w="1417" w:type="dxa"/>
            <w:vMerge/>
          </w:tcPr>
          <w:p w:rsidR="00EE1140" w:rsidRPr="00C15FA3" w:rsidRDefault="00EE1140" w:rsidP="00EE1140">
            <w:pPr>
              <w:pStyle w:val="TableParagraph"/>
              <w:jc w:val="center"/>
              <w:rPr>
                <w:sz w:val="24"/>
                <w:szCs w:val="24"/>
              </w:rPr>
            </w:pPr>
          </w:p>
        </w:tc>
        <w:tc>
          <w:tcPr>
            <w:tcW w:w="2127" w:type="dxa"/>
            <w:vMerge/>
          </w:tcPr>
          <w:p w:rsidR="00EE1140" w:rsidRPr="00C15FA3" w:rsidRDefault="00EE1140" w:rsidP="00EE1140">
            <w:pPr>
              <w:pStyle w:val="TableParagraph"/>
              <w:ind w:left="102" w:right="943"/>
              <w:jc w:val="center"/>
              <w:rPr>
                <w:sz w:val="24"/>
                <w:szCs w:val="24"/>
              </w:rPr>
            </w:pPr>
          </w:p>
        </w:tc>
        <w:tc>
          <w:tcPr>
            <w:tcW w:w="850" w:type="dxa"/>
          </w:tcPr>
          <w:p w:rsidR="00EE1140" w:rsidRPr="00C15FA3" w:rsidRDefault="00EE1140" w:rsidP="00EE1140">
            <w:pPr>
              <w:pStyle w:val="TableParagraph"/>
              <w:jc w:val="center"/>
              <w:rPr>
                <w:b/>
                <w:sz w:val="24"/>
                <w:szCs w:val="24"/>
              </w:rPr>
            </w:pPr>
            <w:r w:rsidRPr="00C15FA3">
              <w:rPr>
                <w:b/>
                <w:sz w:val="24"/>
                <w:szCs w:val="24"/>
              </w:rPr>
              <w:t>2021</w:t>
            </w:r>
          </w:p>
          <w:p w:rsidR="00EE1140" w:rsidRPr="00C15FA3" w:rsidRDefault="00EE1140" w:rsidP="00EE1140">
            <w:pPr>
              <w:pStyle w:val="TableParagraph"/>
              <w:jc w:val="center"/>
              <w:rPr>
                <w:b/>
                <w:sz w:val="24"/>
                <w:szCs w:val="24"/>
              </w:rPr>
            </w:pPr>
            <w:r w:rsidRPr="00C15FA3">
              <w:rPr>
                <w:b/>
                <w:sz w:val="24"/>
                <w:szCs w:val="24"/>
              </w:rPr>
              <w:t>год</w:t>
            </w:r>
          </w:p>
        </w:tc>
        <w:tc>
          <w:tcPr>
            <w:tcW w:w="831" w:type="dxa"/>
          </w:tcPr>
          <w:p w:rsidR="00EE1140" w:rsidRPr="00C15FA3" w:rsidRDefault="00EE1140" w:rsidP="00EE1140">
            <w:pPr>
              <w:pStyle w:val="TableParagraph"/>
              <w:jc w:val="center"/>
              <w:rPr>
                <w:b/>
                <w:sz w:val="24"/>
                <w:szCs w:val="24"/>
              </w:rPr>
            </w:pPr>
            <w:r w:rsidRPr="00C15FA3">
              <w:rPr>
                <w:b/>
                <w:sz w:val="24"/>
                <w:szCs w:val="24"/>
              </w:rPr>
              <w:t>2022</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3"/>
          </w:tcPr>
          <w:p w:rsidR="00EE1140" w:rsidRPr="00C15FA3" w:rsidRDefault="00EE1140" w:rsidP="00EE1140">
            <w:pPr>
              <w:pStyle w:val="TableParagraph"/>
              <w:jc w:val="center"/>
              <w:rPr>
                <w:b/>
                <w:sz w:val="24"/>
                <w:szCs w:val="24"/>
              </w:rPr>
            </w:pPr>
            <w:r w:rsidRPr="00C15FA3">
              <w:rPr>
                <w:b/>
                <w:sz w:val="24"/>
                <w:szCs w:val="24"/>
              </w:rPr>
              <w:t>2023</w:t>
            </w:r>
          </w:p>
          <w:p w:rsidR="00EE1140" w:rsidRPr="00C15FA3" w:rsidRDefault="00EE1140" w:rsidP="00EE1140">
            <w:pPr>
              <w:pStyle w:val="TableParagraph"/>
              <w:jc w:val="center"/>
              <w:rPr>
                <w:b/>
                <w:sz w:val="24"/>
                <w:szCs w:val="24"/>
              </w:rPr>
            </w:pPr>
            <w:r w:rsidRPr="00C15FA3">
              <w:rPr>
                <w:b/>
                <w:sz w:val="24"/>
                <w:szCs w:val="24"/>
              </w:rPr>
              <w:t>год</w:t>
            </w:r>
          </w:p>
        </w:tc>
        <w:tc>
          <w:tcPr>
            <w:tcW w:w="860" w:type="dxa"/>
            <w:gridSpan w:val="3"/>
          </w:tcPr>
          <w:p w:rsidR="00EE1140" w:rsidRPr="00C15FA3" w:rsidRDefault="00EE1140" w:rsidP="00EE1140">
            <w:pPr>
              <w:pStyle w:val="TableParagraph"/>
              <w:jc w:val="center"/>
              <w:rPr>
                <w:b/>
                <w:sz w:val="24"/>
                <w:szCs w:val="24"/>
              </w:rPr>
            </w:pPr>
            <w:r w:rsidRPr="00C15FA3">
              <w:rPr>
                <w:b/>
                <w:sz w:val="24"/>
                <w:szCs w:val="24"/>
              </w:rPr>
              <w:t>2024</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2"/>
          </w:tcPr>
          <w:p w:rsidR="00EE1140" w:rsidRPr="00C15FA3" w:rsidRDefault="00EE1140" w:rsidP="00EE1140">
            <w:pPr>
              <w:pStyle w:val="TableParagraph"/>
              <w:jc w:val="center"/>
              <w:rPr>
                <w:b/>
                <w:sz w:val="24"/>
                <w:szCs w:val="24"/>
              </w:rPr>
            </w:pPr>
            <w:r w:rsidRPr="00C15FA3">
              <w:rPr>
                <w:b/>
                <w:sz w:val="24"/>
                <w:szCs w:val="24"/>
              </w:rPr>
              <w:t>2025</w:t>
            </w:r>
          </w:p>
          <w:p w:rsidR="00EE1140" w:rsidRPr="00C15FA3" w:rsidRDefault="00EE1140" w:rsidP="00EE1140">
            <w:pPr>
              <w:pStyle w:val="TableParagraph"/>
              <w:jc w:val="center"/>
              <w:rPr>
                <w:b/>
                <w:sz w:val="24"/>
                <w:szCs w:val="24"/>
              </w:rPr>
            </w:pPr>
            <w:r w:rsidRPr="00C15FA3">
              <w:rPr>
                <w:b/>
                <w:sz w:val="24"/>
                <w:szCs w:val="24"/>
              </w:rPr>
              <w:t>год</w:t>
            </w:r>
          </w:p>
        </w:tc>
        <w:tc>
          <w:tcPr>
            <w:tcW w:w="852" w:type="dxa"/>
            <w:gridSpan w:val="2"/>
          </w:tcPr>
          <w:p w:rsidR="00EE1140" w:rsidRPr="00C15FA3" w:rsidRDefault="00EE1140" w:rsidP="00EE1140">
            <w:pPr>
              <w:pStyle w:val="TableParagraph"/>
              <w:jc w:val="center"/>
              <w:rPr>
                <w:b/>
                <w:sz w:val="24"/>
                <w:szCs w:val="24"/>
              </w:rPr>
            </w:pPr>
            <w:r w:rsidRPr="00C15FA3">
              <w:rPr>
                <w:b/>
                <w:sz w:val="24"/>
                <w:szCs w:val="24"/>
              </w:rPr>
              <w:t>2026</w:t>
            </w:r>
          </w:p>
          <w:p w:rsidR="00EE1140" w:rsidRPr="00C15FA3" w:rsidRDefault="00EE1140" w:rsidP="00EE1140">
            <w:pPr>
              <w:pStyle w:val="TableParagraph"/>
              <w:jc w:val="center"/>
              <w:rPr>
                <w:b/>
                <w:sz w:val="24"/>
                <w:szCs w:val="24"/>
              </w:rPr>
            </w:pPr>
            <w:r w:rsidRPr="00C15FA3">
              <w:rPr>
                <w:b/>
                <w:sz w:val="24"/>
                <w:szCs w:val="24"/>
              </w:rPr>
              <w:t>год</w:t>
            </w:r>
          </w:p>
        </w:tc>
      </w:tr>
      <w:tr w:rsidR="00EE1140" w:rsidRPr="00C15FA3" w:rsidTr="001C1F72">
        <w:trPr>
          <w:gridAfter w:val="1"/>
          <w:wAfter w:w="10" w:type="dxa"/>
        </w:trPr>
        <w:tc>
          <w:tcPr>
            <w:tcW w:w="2303" w:type="dxa"/>
            <w:vMerge/>
          </w:tcPr>
          <w:p w:rsidR="00EE1140" w:rsidRPr="00C15FA3" w:rsidRDefault="00EE1140" w:rsidP="00EE1140">
            <w:pPr>
              <w:pStyle w:val="TableParagraph"/>
              <w:jc w:val="center"/>
              <w:rPr>
                <w:sz w:val="24"/>
                <w:szCs w:val="24"/>
              </w:rPr>
            </w:pPr>
          </w:p>
        </w:tc>
        <w:tc>
          <w:tcPr>
            <w:tcW w:w="2127" w:type="dxa"/>
            <w:vMerge/>
          </w:tcPr>
          <w:p w:rsidR="00EE1140" w:rsidRPr="00C15FA3" w:rsidRDefault="00EE1140" w:rsidP="00EE1140">
            <w:pPr>
              <w:pStyle w:val="TableParagraph"/>
              <w:jc w:val="center"/>
              <w:rPr>
                <w:sz w:val="24"/>
                <w:szCs w:val="24"/>
              </w:rPr>
            </w:pPr>
          </w:p>
        </w:tc>
        <w:tc>
          <w:tcPr>
            <w:tcW w:w="1418" w:type="dxa"/>
            <w:vMerge/>
          </w:tcPr>
          <w:p w:rsidR="00EE1140" w:rsidRPr="00C15FA3" w:rsidRDefault="00EE1140" w:rsidP="00EE1140">
            <w:pPr>
              <w:pStyle w:val="TableParagraph"/>
              <w:jc w:val="center"/>
              <w:rPr>
                <w:sz w:val="24"/>
                <w:szCs w:val="24"/>
              </w:rPr>
            </w:pPr>
          </w:p>
        </w:tc>
        <w:tc>
          <w:tcPr>
            <w:tcW w:w="1417" w:type="dxa"/>
            <w:vMerge/>
          </w:tcPr>
          <w:p w:rsidR="00EE1140" w:rsidRPr="00C15FA3" w:rsidRDefault="00EE1140" w:rsidP="00EE1140">
            <w:pPr>
              <w:pStyle w:val="TableParagraph"/>
              <w:jc w:val="center"/>
              <w:rPr>
                <w:sz w:val="24"/>
                <w:szCs w:val="24"/>
              </w:rPr>
            </w:pPr>
          </w:p>
        </w:tc>
        <w:tc>
          <w:tcPr>
            <w:tcW w:w="2127" w:type="dxa"/>
            <w:vMerge/>
          </w:tcPr>
          <w:p w:rsidR="00EE1140" w:rsidRPr="00C15FA3" w:rsidRDefault="00EE1140" w:rsidP="00EE1140">
            <w:pPr>
              <w:pStyle w:val="TableParagraph"/>
              <w:ind w:left="102" w:right="943"/>
              <w:jc w:val="center"/>
              <w:rPr>
                <w:sz w:val="24"/>
                <w:szCs w:val="24"/>
              </w:rPr>
            </w:pPr>
          </w:p>
        </w:tc>
        <w:tc>
          <w:tcPr>
            <w:tcW w:w="850" w:type="dxa"/>
            <w:tcBorders>
              <w:top w:val="single" w:sz="4" w:space="0" w:color="auto"/>
            </w:tcBorders>
          </w:tcPr>
          <w:p w:rsidR="00EE1140" w:rsidRPr="00C15FA3" w:rsidRDefault="00EE1140" w:rsidP="00EE1140">
            <w:pPr>
              <w:pStyle w:val="TableParagraph"/>
              <w:jc w:val="center"/>
              <w:rPr>
                <w:sz w:val="24"/>
                <w:szCs w:val="24"/>
              </w:rPr>
            </w:pPr>
            <w:r w:rsidRPr="00C15FA3">
              <w:rPr>
                <w:sz w:val="24"/>
                <w:szCs w:val="24"/>
              </w:rPr>
              <w:t>95</w:t>
            </w:r>
          </w:p>
        </w:tc>
        <w:tc>
          <w:tcPr>
            <w:tcW w:w="831" w:type="dxa"/>
            <w:tcBorders>
              <w:top w:val="single" w:sz="4" w:space="0" w:color="auto"/>
            </w:tcBorders>
          </w:tcPr>
          <w:p w:rsidR="00EE1140" w:rsidRPr="00C15FA3" w:rsidRDefault="00EE1140" w:rsidP="00EE1140">
            <w:pPr>
              <w:pStyle w:val="TableParagraph"/>
              <w:jc w:val="center"/>
              <w:rPr>
                <w:sz w:val="24"/>
                <w:szCs w:val="24"/>
              </w:rPr>
            </w:pPr>
            <w:r w:rsidRPr="00C15FA3">
              <w:rPr>
                <w:sz w:val="24"/>
                <w:szCs w:val="24"/>
              </w:rPr>
              <w:t>98</w:t>
            </w:r>
          </w:p>
        </w:tc>
        <w:tc>
          <w:tcPr>
            <w:tcW w:w="850" w:type="dxa"/>
            <w:gridSpan w:val="3"/>
            <w:tcBorders>
              <w:top w:val="single" w:sz="4" w:space="0" w:color="auto"/>
            </w:tcBorders>
          </w:tcPr>
          <w:p w:rsidR="00EE1140" w:rsidRPr="00C15FA3" w:rsidRDefault="00EE1140" w:rsidP="00EE1140">
            <w:pPr>
              <w:pStyle w:val="TableParagraph"/>
              <w:jc w:val="center"/>
              <w:rPr>
                <w:sz w:val="24"/>
                <w:szCs w:val="24"/>
              </w:rPr>
            </w:pPr>
            <w:r w:rsidRPr="00C15FA3">
              <w:rPr>
                <w:sz w:val="24"/>
                <w:szCs w:val="24"/>
              </w:rPr>
              <w:t>99</w:t>
            </w:r>
          </w:p>
        </w:tc>
        <w:tc>
          <w:tcPr>
            <w:tcW w:w="860" w:type="dxa"/>
            <w:gridSpan w:val="3"/>
            <w:tcBorders>
              <w:top w:val="single" w:sz="4" w:space="0" w:color="auto"/>
            </w:tcBorders>
          </w:tcPr>
          <w:p w:rsidR="00EE1140" w:rsidRPr="00C15FA3" w:rsidRDefault="00EE1140" w:rsidP="00EE1140">
            <w:pPr>
              <w:pStyle w:val="TableParagraph"/>
              <w:jc w:val="center"/>
              <w:rPr>
                <w:sz w:val="24"/>
                <w:szCs w:val="24"/>
              </w:rPr>
            </w:pPr>
            <w:r w:rsidRPr="00C15FA3">
              <w:rPr>
                <w:sz w:val="24"/>
                <w:szCs w:val="24"/>
              </w:rPr>
              <w:t>99</w:t>
            </w:r>
          </w:p>
        </w:tc>
        <w:tc>
          <w:tcPr>
            <w:tcW w:w="850" w:type="dxa"/>
            <w:gridSpan w:val="2"/>
            <w:tcBorders>
              <w:top w:val="single" w:sz="4" w:space="0" w:color="auto"/>
            </w:tcBorders>
          </w:tcPr>
          <w:p w:rsidR="00EE1140" w:rsidRPr="00C15FA3" w:rsidRDefault="00EE1140" w:rsidP="00EE1140">
            <w:pPr>
              <w:pStyle w:val="TableParagraph"/>
              <w:jc w:val="center"/>
              <w:rPr>
                <w:sz w:val="24"/>
                <w:szCs w:val="24"/>
              </w:rPr>
            </w:pPr>
            <w:r w:rsidRPr="00C15FA3">
              <w:rPr>
                <w:sz w:val="24"/>
                <w:szCs w:val="24"/>
              </w:rPr>
              <w:t>99</w:t>
            </w:r>
          </w:p>
        </w:tc>
        <w:tc>
          <w:tcPr>
            <w:tcW w:w="852" w:type="dxa"/>
            <w:gridSpan w:val="2"/>
            <w:tcBorders>
              <w:top w:val="single" w:sz="4" w:space="0" w:color="auto"/>
            </w:tcBorders>
          </w:tcPr>
          <w:p w:rsidR="00EE1140" w:rsidRPr="00C15FA3" w:rsidRDefault="00EE1140" w:rsidP="00EE1140">
            <w:pPr>
              <w:pStyle w:val="TableParagraph"/>
              <w:jc w:val="center"/>
              <w:rPr>
                <w:sz w:val="24"/>
                <w:szCs w:val="24"/>
              </w:rPr>
            </w:pPr>
            <w:r w:rsidRPr="00C15FA3">
              <w:rPr>
                <w:sz w:val="24"/>
                <w:szCs w:val="24"/>
              </w:rPr>
              <w:t>99</w:t>
            </w:r>
          </w:p>
        </w:tc>
      </w:tr>
      <w:tr w:rsidR="00EE1140" w:rsidRPr="00C15FA3" w:rsidTr="001C1F72">
        <w:trPr>
          <w:gridAfter w:val="1"/>
          <w:wAfter w:w="10" w:type="dxa"/>
        </w:trPr>
        <w:tc>
          <w:tcPr>
            <w:tcW w:w="14485" w:type="dxa"/>
            <w:gridSpan w:val="17"/>
          </w:tcPr>
          <w:p w:rsidR="00EE1140" w:rsidRPr="00C15FA3" w:rsidRDefault="00EE1140" w:rsidP="00EE1140">
            <w:pPr>
              <w:pStyle w:val="TableParagraph"/>
              <w:ind w:left="142"/>
              <w:jc w:val="center"/>
              <w:rPr>
                <w:b/>
                <w:sz w:val="24"/>
                <w:szCs w:val="24"/>
              </w:rPr>
            </w:pPr>
            <w:r w:rsidRPr="00C15FA3">
              <w:rPr>
                <w:b/>
                <w:sz w:val="24"/>
                <w:szCs w:val="24"/>
              </w:rPr>
              <w:t>Подпрограмма 1 «Развитие библиотечного дела»</w:t>
            </w:r>
          </w:p>
        </w:tc>
      </w:tr>
      <w:tr w:rsidR="00EE1140" w:rsidRPr="00C15FA3" w:rsidTr="001C1F72">
        <w:trPr>
          <w:gridAfter w:val="1"/>
          <w:wAfter w:w="10" w:type="dxa"/>
        </w:trPr>
        <w:tc>
          <w:tcPr>
            <w:tcW w:w="2303" w:type="dxa"/>
            <w:vMerge w:val="restart"/>
          </w:tcPr>
          <w:p w:rsidR="00EE1140" w:rsidRPr="00C15FA3" w:rsidRDefault="00EE1140" w:rsidP="00EE1140">
            <w:pPr>
              <w:pStyle w:val="TableParagraph"/>
              <w:ind w:left="143"/>
              <w:jc w:val="center"/>
              <w:rPr>
                <w:b/>
                <w:sz w:val="24"/>
                <w:szCs w:val="24"/>
              </w:rPr>
            </w:pPr>
            <w:r w:rsidRPr="00C15FA3">
              <w:rPr>
                <w:b/>
                <w:sz w:val="24"/>
                <w:szCs w:val="24"/>
              </w:rPr>
              <w:t>Подпрограмма 1</w:t>
            </w:r>
          </w:p>
          <w:p w:rsidR="00EE1140" w:rsidRPr="00C15FA3" w:rsidRDefault="00EE1140" w:rsidP="00EE1140">
            <w:pPr>
              <w:pStyle w:val="TableParagraph"/>
              <w:ind w:left="36" w:right="-1" w:firstLine="33"/>
              <w:jc w:val="center"/>
              <w:rPr>
                <w:sz w:val="24"/>
                <w:szCs w:val="24"/>
              </w:rPr>
            </w:pPr>
            <w:r w:rsidRPr="00C15FA3">
              <w:rPr>
                <w:b/>
                <w:sz w:val="24"/>
                <w:szCs w:val="24"/>
              </w:rPr>
              <w:t xml:space="preserve">«Развитие библиотечного дела» </w:t>
            </w:r>
            <w:r w:rsidRPr="00C15FA3">
              <w:rPr>
                <w:sz w:val="24"/>
                <w:szCs w:val="24"/>
              </w:rPr>
              <w:t>Цель (цели):</w:t>
            </w:r>
          </w:p>
          <w:p w:rsidR="00EE1140" w:rsidRPr="00C15FA3" w:rsidRDefault="00EE1140" w:rsidP="00EE1140">
            <w:pPr>
              <w:pStyle w:val="TableParagraph"/>
              <w:ind w:left="36" w:right="-1" w:firstLine="33"/>
              <w:jc w:val="center"/>
              <w:rPr>
                <w:sz w:val="24"/>
                <w:szCs w:val="24"/>
              </w:rPr>
            </w:pPr>
            <w:r w:rsidRPr="00C15FA3">
              <w:rPr>
                <w:sz w:val="24"/>
                <w:szCs w:val="24"/>
              </w:rPr>
              <w:t xml:space="preserve">Обеспечение организации </w:t>
            </w:r>
            <w:r w:rsidRPr="00C15FA3">
              <w:rPr>
                <w:sz w:val="24"/>
                <w:szCs w:val="24"/>
              </w:rPr>
              <w:br/>
              <w:t xml:space="preserve">и развития библиотечного обслуживания населения Ивнянского района, сохранности </w:t>
            </w:r>
            <w:r w:rsidRPr="00C15FA3">
              <w:rPr>
                <w:sz w:val="24"/>
                <w:szCs w:val="24"/>
              </w:rPr>
              <w:br/>
              <w:t>и комплектования библиотечных фондов.</w:t>
            </w:r>
          </w:p>
        </w:tc>
        <w:tc>
          <w:tcPr>
            <w:tcW w:w="2127" w:type="dxa"/>
            <w:vMerge w:val="restart"/>
          </w:tcPr>
          <w:p w:rsidR="00EE1140" w:rsidRPr="00C15FA3" w:rsidRDefault="00EE1140" w:rsidP="00EE1140">
            <w:pPr>
              <w:pStyle w:val="TableParagraph"/>
              <w:ind w:left="108"/>
              <w:jc w:val="center"/>
              <w:rPr>
                <w:sz w:val="24"/>
                <w:szCs w:val="24"/>
              </w:rPr>
            </w:pPr>
            <w:r w:rsidRPr="00C15FA3">
              <w:rPr>
                <w:sz w:val="24"/>
                <w:szCs w:val="24"/>
              </w:rPr>
              <w:t>Муниципальное казённое</w:t>
            </w:r>
          </w:p>
          <w:p w:rsidR="00EE1140" w:rsidRPr="00C15FA3" w:rsidRDefault="00EE1140" w:rsidP="00EE1140">
            <w:pPr>
              <w:pStyle w:val="TableParagraph"/>
              <w:ind w:left="108"/>
              <w:jc w:val="center"/>
              <w:rPr>
                <w:sz w:val="24"/>
                <w:szCs w:val="24"/>
              </w:rPr>
            </w:pPr>
            <w:r w:rsidRPr="00C15FA3">
              <w:rPr>
                <w:sz w:val="24"/>
                <w:szCs w:val="24"/>
              </w:rPr>
              <w:t>учреждение</w:t>
            </w:r>
          </w:p>
          <w:p w:rsidR="00EE1140" w:rsidRPr="00C15FA3" w:rsidRDefault="00EE1140" w:rsidP="00EE1140">
            <w:pPr>
              <w:pStyle w:val="TableParagraph"/>
              <w:ind w:left="108"/>
              <w:jc w:val="center"/>
              <w:rPr>
                <w:sz w:val="24"/>
                <w:szCs w:val="24"/>
              </w:rPr>
            </w:pPr>
            <w:r w:rsidRPr="00C15FA3">
              <w:rPr>
                <w:sz w:val="24"/>
                <w:szCs w:val="24"/>
              </w:rPr>
              <w:t>«Управление культуры</w:t>
            </w:r>
          </w:p>
          <w:p w:rsidR="00EE1140" w:rsidRPr="00C15FA3" w:rsidRDefault="00EE1140" w:rsidP="00EE1140">
            <w:pPr>
              <w:pStyle w:val="TableParagraph"/>
              <w:ind w:left="108"/>
              <w:jc w:val="center"/>
              <w:rPr>
                <w:sz w:val="24"/>
                <w:szCs w:val="24"/>
              </w:rPr>
            </w:pPr>
            <w:r w:rsidRPr="00C15FA3">
              <w:rPr>
                <w:sz w:val="24"/>
                <w:szCs w:val="24"/>
              </w:rPr>
              <w:t>администрации муниципального района</w:t>
            </w:r>
          </w:p>
          <w:p w:rsidR="00EE1140" w:rsidRPr="00C15FA3" w:rsidRDefault="00EE1140" w:rsidP="00EE1140">
            <w:pPr>
              <w:pStyle w:val="TableParagraph"/>
              <w:ind w:left="108"/>
              <w:jc w:val="center"/>
              <w:rPr>
                <w:sz w:val="24"/>
                <w:szCs w:val="24"/>
              </w:rPr>
            </w:pPr>
            <w:r w:rsidRPr="00C15FA3">
              <w:rPr>
                <w:sz w:val="24"/>
                <w:szCs w:val="24"/>
              </w:rPr>
              <w:t>«Ивнянский район»</w:t>
            </w:r>
          </w:p>
          <w:p w:rsidR="00EE1140" w:rsidRPr="00C15FA3" w:rsidRDefault="00EE1140" w:rsidP="00EE1140">
            <w:pPr>
              <w:pStyle w:val="TableParagraph"/>
              <w:ind w:left="108"/>
              <w:jc w:val="center"/>
              <w:rPr>
                <w:sz w:val="24"/>
                <w:szCs w:val="24"/>
              </w:rPr>
            </w:pPr>
            <w:r w:rsidRPr="00C15FA3">
              <w:rPr>
                <w:sz w:val="24"/>
                <w:szCs w:val="24"/>
              </w:rPr>
              <w:t>Белгородской области»</w:t>
            </w:r>
          </w:p>
          <w:p w:rsidR="00EE1140" w:rsidRPr="00C15FA3" w:rsidRDefault="00EE1140" w:rsidP="00EE1140">
            <w:pPr>
              <w:pStyle w:val="TableParagraph"/>
              <w:ind w:left="108"/>
              <w:jc w:val="center"/>
              <w:rPr>
                <w:sz w:val="24"/>
                <w:szCs w:val="24"/>
              </w:rPr>
            </w:pPr>
          </w:p>
          <w:p w:rsidR="00EE1140" w:rsidRPr="00C15FA3" w:rsidRDefault="00EE1140" w:rsidP="00EE1140">
            <w:pPr>
              <w:pStyle w:val="TableParagraph"/>
              <w:ind w:left="108"/>
              <w:jc w:val="center"/>
              <w:rPr>
                <w:sz w:val="24"/>
                <w:szCs w:val="24"/>
              </w:rPr>
            </w:pPr>
            <w:r w:rsidRPr="00C15FA3">
              <w:rPr>
                <w:sz w:val="24"/>
                <w:szCs w:val="24"/>
              </w:rPr>
              <w:t>Муниципальное казённое учреждение культуры</w:t>
            </w:r>
          </w:p>
          <w:p w:rsidR="00EE1140" w:rsidRPr="00C15FA3" w:rsidRDefault="00EE1140" w:rsidP="00EE1140">
            <w:pPr>
              <w:pStyle w:val="TableParagraph"/>
              <w:ind w:left="108"/>
              <w:jc w:val="center"/>
              <w:rPr>
                <w:sz w:val="24"/>
                <w:szCs w:val="24"/>
              </w:rPr>
            </w:pPr>
            <w:r w:rsidRPr="00C15FA3">
              <w:rPr>
                <w:sz w:val="24"/>
                <w:szCs w:val="24"/>
              </w:rPr>
              <w:t xml:space="preserve">«Центральная библиотека Ивнянского </w:t>
            </w:r>
            <w:r w:rsidRPr="00C15FA3">
              <w:rPr>
                <w:sz w:val="24"/>
                <w:szCs w:val="24"/>
              </w:rPr>
              <w:lastRenderedPageBreak/>
              <w:t>района»</w:t>
            </w:r>
          </w:p>
          <w:p w:rsidR="00EE1140" w:rsidRPr="00C15FA3" w:rsidRDefault="00EE1140" w:rsidP="00EE1140">
            <w:pPr>
              <w:pStyle w:val="TableParagraph"/>
              <w:ind w:left="108"/>
              <w:jc w:val="center"/>
              <w:rPr>
                <w:sz w:val="24"/>
                <w:szCs w:val="24"/>
              </w:rPr>
            </w:pPr>
          </w:p>
          <w:p w:rsidR="00EE1140" w:rsidRPr="00C15FA3" w:rsidRDefault="00EE1140" w:rsidP="00EE1140">
            <w:pPr>
              <w:pStyle w:val="TableParagraph"/>
              <w:ind w:left="108"/>
              <w:jc w:val="center"/>
              <w:rPr>
                <w:sz w:val="24"/>
                <w:szCs w:val="24"/>
              </w:rPr>
            </w:pPr>
          </w:p>
        </w:tc>
        <w:tc>
          <w:tcPr>
            <w:tcW w:w="1418" w:type="dxa"/>
            <w:vMerge w:val="restart"/>
          </w:tcPr>
          <w:p w:rsidR="00EE1140" w:rsidRPr="00C15FA3" w:rsidRDefault="00EE1140" w:rsidP="00EE1140">
            <w:pPr>
              <w:pStyle w:val="TableParagraph"/>
              <w:ind w:left="108"/>
              <w:jc w:val="center"/>
              <w:rPr>
                <w:sz w:val="24"/>
                <w:szCs w:val="24"/>
              </w:rPr>
            </w:pPr>
            <w:r w:rsidRPr="00C15FA3">
              <w:rPr>
                <w:sz w:val="24"/>
                <w:szCs w:val="24"/>
              </w:rPr>
              <w:lastRenderedPageBreak/>
              <w:t>2015 – 2025 гг.</w:t>
            </w:r>
          </w:p>
        </w:tc>
        <w:tc>
          <w:tcPr>
            <w:tcW w:w="1417" w:type="dxa"/>
            <w:vMerge w:val="restart"/>
          </w:tcPr>
          <w:p w:rsidR="00EE1140" w:rsidRPr="00C15FA3" w:rsidRDefault="00EE1140" w:rsidP="00EE1140">
            <w:pPr>
              <w:pStyle w:val="TableParagraph"/>
              <w:ind w:left="142"/>
              <w:jc w:val="center"/>
              <w:rPr>
                <w:b/>
                <w:sz w:val="24"/>
                <w:szCs w:val="24"/>
              </w:rPr>
            </w:pPr>
            <w:r w:rsidRPr="00C15FA3">
              <w:rPr>
                <w:sz w:val="24"/>
                <w:szCs w:val="24"/>
              </w:rPr>
              <w:t>Прогресси-рующий</w:t>
            </w:r>
          </w:p>
        </w:tc>
        <w:tc>
          <w:tcPr>
            <w:tcW w:w="2127" w:type="dxa"/>
            <w:vMerge w:val="restart"/>
          </w:tcPr>
          <w:p w:rsidR="00EE1140" w:rsidRPr="00C15FA3" w:rsidRDefault="00EE1140" w:rsidP="00EE1140">
            <w:pPr>
              <w:pStyle w:val="TableParagraph"/>
              <w:ind w:left="102" w:right="161"/>
              <w:jc w:val="center"/>
              <w:rPr>
                <w:sz w:val="24"/>
                <w:szCs w:val="24"/>
              </w:rPr>
            </w:pPr>
            <w:r w:rsidRPr="00C15FA3">
              <w:rPr>
                <w:sz w:val="24"/>
                <w:szCs w:val="24"/>
              </w:rPr>
              <w:t>Количество посещений  муниципальных библиотек, тыс. раз</w:t>
            </w:r>
          </w:p>
        </w:tc>
        <w:tc>
          <w:tcPr>
            <w:tcW w:w="850" w:type="dxa"/>
          </w:tcPr>
          <w:p w:rsidR="00EE1140" w:rsidRPr="00C15FA3" w:rsidRDefault="00EE1140" w:rsidP="00EE1140">
            <w:pPr>
              <w:pStyle w:val="TableParagraph"/>
              <w:jc w:val="center"/>
              <w:rPr>
                <w:b/>
                <w:sz w:val="24"/>
                <w:szCs w:val="24"/>
              </w:rPr>
            </w:pPr>
            <w:r w:rsidRPr="00C15FA3">
              <w:rPr>
                <w:b/>
                <w:sz w:val="24"/>
                <w:szCs w:val="24"/>
              </w:rPr>
              <w:t>2015</w:t>
            </w:r>
          </w:p>
          <w:p w:rsidR="00EE1140" w:rsidRPr="00C15FA3" w:rsidRDefault="00EE1140" w:rsidP="00EE1140">
            <w:pPr>
              <w:pStyle w:val="TableParagraph"/>
              <w:jc w:val="center"/>
              <w:rPr>
                <w:b/>
                <w:sz w:val="24"/>
                <w:szCs w:val="24"/>
              </w:rPr>
            </w:pPr>
            <w:r w:rsidRPr="00C15FA3">
              <w:rPr>
                <w:b/>
                <w:sz w:val="24"/>
                <w:szCs w:val="24"/>
              </w:rPr>
              <w:t>год</w:t>
            </w:r>
          </w:p>
        </w:tc>
        <w:tc>
          <w:tcPr>
            <w:tcW w:w="831" w:type="dxa"/>
          </w:tcPr>
          <w:p w:rsidR="00EE1140" w:rsidRPr="00C15FA3" w:rsidRDefault="00EE1140" w:rsidP="00EE1140">
            <w:pPr>
              <w:pStyle w:val="TableParagraph"/>
              <w:jc w:val="center"/>
              <w:rPr>
                <w:b/>
                <w:sz w:val="24"/>
                <w:szCs w:val="24"/>
              </w:rPr>
            </w:pPr>
            <w:r w:rsidRPr="00C15FA3">
              <w:rPr>
                <w:b/>
                <w:sz w:val="24"/>
                <w:szCs w:val="24"/>
              </w:rPr>
              <w:t>2016</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3"/>
          </w:tcPr>
          <w:p w:rsidR="00EE1140" w:rsidRPr="00C15FA3" w:rsidRDefault="00EE1140" w:rsidP="00EE1140">
            <w:pPr>
              <w:pStyle w:val="TableParagraph"/>
              <w:jc w:val="center"/>
              <w:rPr>
                <w:b/>
                <w:sz w:val="24"/>
                <w:szCs w:val="24"/>
              </w:rPr>
            </w:pPr>
            <w:r w:rsidRPr="00C15FA3">
              <w:rPr>
                <w:b/>
                <w:sz w:val="24"/>
                <w:szCs w:val="24"/>
              </w:rPr>
              <w:t>2017</w:t>
            </w:r>
          </w:p>
          <w:p w:rsidR="00EE1140" w:rsidRPr="00C15FA3" w:rsidRDefault="00EE1140" w:rsidP="00EE1140">
            <w:pPr>
              <w:pStyle w:val="TableParagraph"/>
              <w:jc w:val="center"/>
              <w:rPr>
                <w:b/>
                <w:sz w:val="24"/>
                <w:szCs w:val="24"/>
              </w:rPr>
            </w:pPr>
            <w:r w:rsidRPr="00C15FA3">
              <w:rPr>
                <w:b/>
                <w:sz w:val="24"/>
                <w:szCs w:val="24"/>
              </w:rPr>
              <w:t>год</w:t>
            </w:r>
          </w:p>
        </w:tc>
        <w:tc>
          <w:tcPr>
            <w:tcW w:w="860" w:type="dxa"/>
            <w:gridSpan w:val="3"/>
          </w:tcPr>
          <w:p w:rsidR="00EE1140" w:rsidRPr="00C15FA3" w:rsidRDefault="00EE1140" w:rsidP="00EE1140">
            <w:pPr>
              <w:pStyle w:val="TableParagraph"/>
              <w:jc w:val="center"/>
              <w:rPr>
                <w:b/>
                <w:sz w:val="24"/>
                <w:szCs w:val="24"/>
              </w:rPr>
            </w:pPr>
            <w:r w:rsidRPr="00C15FA3">
              <w:rPr>
                <w:b/>
                <w:sz w:val="24"/>
                <w:szCs w:val="24"/>
              </w:rPr>
              <w:t>2018</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2"/>
          </w:tcPr>
          <w:p w:rsidR="00EE1140" w:rsidRPr="00C15FA3" w:rsidRDefault="00EE1140" w:rsidP="00EE1140">
            <w:pPr>
              <w:pStyle w:val="TableParagraph"/>
              <w:jc w:val="center"/>
              <w:rPr>
                <w:b/>
                <w:sz w:val="24"/>
                <w:szCs w:val="24"/>
              </w:rPr>
            </w:pPr>
            <w:r w:rsidRPr="00C15FA3">
              <w:rPr>
                <w:b/>
                <w:sz w:val="24"/>
                <w:szCs w:val="24"/>
              </w:rPr>
              <w:t>2019</w:t>
            </w:r>
          </w:p>
          <w:p w:rsidR="00EE1140" w:rsidRPr="00C15FA3" w:rsidRDefault="00EE1140" w:rsidP="00EE1140">
            <w:pPr>
              <w:pStyle w:val="TableParagraph"/>
              <w:jc w:val="center"/>
              <w:rPr>
                <w:b/>
                <w:sz w:val="24"/>
                <w:szCs w:val="24"/>
              </w:rPr>
            </w:pPr>
            <w:r w:rsidRPr="00C15FA3">
              <w:rPr>
                <w:b/>
                <w:sz w:val="24"/>
                <w:szCs w:val="24"/>
              </w:rPr>
              <w:t>год</w:t>
            </w:r>
          </w:p>
        </w:tc>
        <w:tc>
          <w:tcPr>
            <w:tcW w:w="852" w:type="dxa"/>
            <w:gridSpan w:val="2"/>
          </w:tcPr>
          <w:p w:rsidR="00EE1140" w:rsidRPr="00C15FA3" w:rsidRDefault="00EE1140" w:rsidP="00EE1140">
            <w:pPr>
              <w:pStyle w:val="TableParagraph"/>
              <w:jc w:val="center"/>
              <w:rPr>
                <w:b/>
                <w:sz w:val="24"/>
                <w:szCs w:val="24"/>
              </w:rPr>
            </w:pPr>
            <w:r w:rsidRPr="00C15FA3">
              <w:rPr>
                <w:b/>
                <w:sz w:val="24"/>
                <w:szCs w:val="24"/>
              </w:rPr>
              <w:t>2020</w:t>
            </w:r>
          </w:p>
          <w:p w:rsidR="00EE1140" w:rsidRPr="00C15FA3" w:rsidRDefault="00EE1140" w:rsidP="00EE1140">
            <w:pPr>
              <w:pStyle w:val="TableParagraph"/>
              <w:jc w:val="center"/>
              <w:rPr>
                <w:b/>
                <w:sz w:val="24"/>
                <w:szCs w:val="24"/>
              </w:rPr>
            </w:pPr>
            <w:r w:rsidRPr="00C15FA3">
              <w:rPr>
                <w:b/>
                <w:sz w:val="24"/>
                <w:szCs w:val="24"/>
              </w:rPr>
              <w:t>год</w:t>
            </w:r>
          </w:p>
        </w:tc>
      </w:tr>
      <w:tr w:rsidR="00EE1140" w:rsidRPr="00C15FA3" w:rsidTr="001C1F72">
        <w:trPr>
          <w:gridAfter w:val="1"/>
          <w:wAfter w:w="10" w:type="dxa"/>
        </w:trPr>
        <w:tc>
          <w:tcPr>
            <w:tcW w:w="2303" w:type="dxa"/>
            <w:vMerge/>
          </w:tcPr>
          <w:p w:rsidR="00EE1140" w:rsidRPr="00C15FA3" w:rsidRDefault="00EE1140" w:rsidP="00EE1140">
            <w:pPr>
              <w:pStyle w:val="TableParagraph"/>
              <w:ind w:left="143"/>
              <w:jc w:val="center"/>
              <w:rPr>
                <w:b/>
                <w:sz w:val="24"/>
                <w:szCs w:val="24"/>
              </w:rPr>
            </w:pPr>
          </w:p>
        </w:tc>
        <w:tc>
          <w:tcPr>
            <w:tcW w:w="2127" w:type="dxa"/>
            <w:vMerge/>
          </w:tcPr>
          <w:p w:rsidR="00EE1140" w:rsidRPr="00C15FA3" w:rsidRDefault="00EE1140" w:rsidP="00EE1140">
            <w:pPr>
              <w:pStyle w:val="TableParagraph"/>
              <w:ind w:left="105"/>
              <w:jc w:val="center"/>
              <w:rPr>
                <w:sz w:val="24"/>
                <w:szCs w:val="24"/>
              </w:rPr>
            </w:pPr>
          </w:p>
        </w:tc>
        <w:tc>
          <w:tcPr>
            <w:tcW w:w="1418" w:type="dxa"/>
            <w:vMerge/>
          </w:tcPr>
          <w:p w:rsidR="00EE1140" w:rsidRPr="00C15FA3" w:rsidRDefault="00EE1140" w:rsidP="00EE1140">
            <w:pPr>
              <w:pStyle w:val="TableParagraph"/>
              <w:ind w:left="108"/>
              <w:jc w:val="center"/>
              <w:rPr>
                <w:sz w:val="24"/>
                <w:szCs w:val="24"/>
              </w:rPr>
            </w:pPr>
          </w:p>
        </w:tc>
        <w:tc>
          <w:tcPr>
            <w:tcW w:w="1417" w:type="dxa"/>
            <w:vMerge/>
          </w:tcPr>
          <w:p w:rsidR="00EE1140" w:rsidRPr="00C15FA3" w:rsidRDefault="00EE1140" w:rsidP="00EE1140">
            <w:pPr>
              <w:pStyle w:val="TableParagraph"/>
              <w:ind w:left="251"/>
              <w:jc w:val="center"/>
              <w:rPr>
                <w:b/>
                <w:sz w:val="24"/>
                <w:szCs w:val="24"/>
              </w:rPr>
            </w:pPr>
          </w:p>
        </w:tc>
        <w:tc>
          <w:tcPr>
            <w:tcW w:w="2127" w:type="dxa"/>
            <w:vMerge/>
          </w:tcPr>
          <w:p w:rsidR="00EE1140" w:rsidRPr="00C15FA3" w:rsidRDefault="00EE1140" w:rsidP="00EE1140">
            <w:pPr>
              <w:pStyle w:val="TableParagraph"/>
              <w:ind w:left="102" w:right="161"/>
              <w:jc w:val="center"/>
              <w:rPr>
                <w:sz w:val="24"/>
                <w:szCs w:val="24"/>
              </w:rPr>
            </w:pPr>
          </w:p>
        </w:tc>
        <w:tc>
          <w:tcPr>
            <w:tcW w:w="850" w:type="dxa"/>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192,1</w:t>
            </w:r>
          </w:p>
        </w:tc>
        <w:tc>
          <w:tcPr>
            <w:tcW w:w="831" w:type="dxa"/>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192,1</w:t>
            </w:r>
          </w:p>
        </w:tc>
        <w:tc>
          <w:tcPr>
            <w:tcW w:w="850" w:type="dxa"/>
            <w:gridSpan w:val="3"/>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192,1</w:t>
            </w:r>
          </w:p>
        </w:tc>
        <w:tc>
          <w:tcPr>
            <w:tcW w:w="860" w:type="dxa"/>
            <w:gridSpan w:val="3"/>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192,2</w:t>
            </w:r>
          </w:p>
        </w:tc>
        <w:tc>
          <w:tcPr>
            <w:tcW w:w="850" w:type="dxa"/>
            <w:gridSpan w:val="2"/>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195</w:t>
            </w:r>
          </w:p>
        </w:tc>
        <w:tc>
          <w:tcPr>
            <w:tcW w:w="852" w:type="dxa"/>
            <w:gridSpan w:val="2"/>
            <w:tcBorders>
              <w:bottom w:val="single" w:sz="4" w:space="0" w:color="auto"/>
            </w:tcBorders>
          </w:tcPr>
          <w:p w:rsidR="00EE1140" w:rsidRPr="00C15FA3" w:rsidRDefault="00EE1140" w:rsidP="00EE1140">
            <w:pPr>
              <w:pStyle w:val="TableParagraph"/>
              <w:jc w:val="center"/>
              <w:rPr>
                <w:sz w:val="24"/>
                <w:szCs w:val="24"/>
              </w:rPr>
            </w:pPr>
            <w:r w:rsidRPr="00C15FA3">
              <w:rPr>
                <w:sz w:val="24"/>
                <w:szCs w:val="24"/>
              </w:rPr>
              <w:t>166,5</w:t>
            </w:r>
          </w:p>
        </w:tc>
      </w:tr>
      <w:tr w:rsidR="00EE1140" w:rsidRPr="00C15FA3" w:rsidTr="008572CC">
        <w:trPr>
          <w:gridAfter w:val="1"/>
          <w:wAfter w:w="10" w:type="dxa"/>
        </w:trPr>
        <w:tc>
          <w:tcPr>
            <w:tcW w:w="2303" w:type="dxa"/>
            <w:vMerge/>
          </w:tcPr>
          <w:p w:rsidR="00EE1140" w:rsidRPr="00C15FA3" w:rsidRDefault="00EE1140" w:rsidP="00EE1140">
            <w:pPr>
              <w:pStyle w:val="TableParagraph"/>
              <w:ind w:left="143"/>
              <w:jc w:val="center"/>
              <w:rPr>
                <w:b/>
                <w:sz w:val="24"/>
                <w:szCs w:val="24"/>
              </w:rPr>
            </w:pPr>
          </w:p>
        </w:tc>
        <w:tc>
          <w:tcPr>
            <w:tcW w:w="2127" w:type="dxa"/>
            <w:vMerge/>
          </w:tcPr>
          <w:p w:rsidR="00EE1140" w:rsidRPr="00C15FA3" w:rsidRDefault="00EE1140" w:rsidP="00EE1140">
            <w:pPr>
              <w:pStyle w:val="TableParagraph"/>
              <w:ind w:left="105"/>
              <w:jc w:val="center"/>
              <w:rPr>
                <w:sz w:val="24"/>
                <w:szCs w:val="24"/>
              </w:rPr>
            </w:pPr>
          </w:p>
        </w:tc>
        <w:tc>
          <w:tcPr>
            <w:tcW w:w="1418" w:type="dxa"/>
            <w:vMerge/>
          </w:tcPr>
          <w:p w:rsidR="00EE1140" w:rsidRPr="00C15FA3" w:rsidRDefault="00EE1140" w:rsidP="00EE1140">
            <w:pPr>
              <w:pStyle w:val="TableParagraph"/>
              <w:ind w:left="108"/>
              <w:jc w:val="center"/>
              <w:rPr>
                <w:sz w:val="24"/>
                <w:szCs w:val="24"/>
              </w:rPr>
            </w:pPr>
          </w:p>
        </w:tc>
        <w:tc>
          <w:tcPr>
            <w:tcW w:w="1417" w:type="dxa"/>
            <w:vMerge/>
          </w:tcPr>
          <w:p w:rsidR="00EE1140" w:rsidRPr="00C15FA3" w:rsidRDefault="00EE1140" w:rsidP="00EE1140">
            <w:pPr>
              <w:pStyle w:val="TableParagraph"/>
              <w:ind w:left="251"/>
              <w:jc w:val="center"/>
              <w:rPr>
                <w:b/>
                <w:sz w:val="24"/>
                <w:szCs w:val="24"/>
              </w:rPr>
            </w:pPr>
          </w:p>
        </w:tc>
        <w:tc>
          <w:tcPr>
            <w:tcW w:w="2127" w:type="dxa"/>
            <w:vMerge/>
          </w:tcPr>
          <w:p w:rsidR="00EE1140" w:rsidRPr="00C15FA3" w:rsidRDefault="00EE1140" w:rsidP="00EE1140">
            <w:pPr>
              <w:pStyle w:val="TableParagraph"/>
              <w:ind w:left="102" w:right="161"/>
              <w:jc w:val="center"/>
              <w:rPr>
                <w:sz w:val="24"/>
                <w:szCs w:val="24"/>
              </w:rPr>
            </w:pPr>
          </w:p>
        </w:tc>
        <w:tc>
          <w:tcPr>
            <w:tcW w:w="850" w:type="dxa"/>
          </w:tcPr>
          <w:p w:rsidR="00EE1140" w:rsidRPr="00C15FA3" w:rsidRDefault="00EE1140" w:rsidP="00EE1140">
            <w:pPr>
              <w:pStyle w:val="TableParagraph"/>
              <w:jc w:val="center"/>
              <w:rPr>
                <w:b/>
                <w:sz w:val="24"/>
                <w:szCs w:val="24"/>
              </w:rPr>
            </w:pPr>
            <w:r w:rsidRPr="00C15FA3">
              <w:rPr>
                <w:b/>
                <w:sz w:val="24"/>
                <w:szCs w:val="24"/>
              </w:rPr>
              <w:t>2021</w:t>
            </w:r>
          </w:p>
          <w:p w:rsidR="00EE1140" w:rsidRPr="00C15FA3" w:rsidRDefault="00EE1140" w:rsidP="00EE1140">
            <w:pPr>
              <w:pStyle w:val="TableParagraph"/>
              <w:jc w:val="center"/>
              <w:rPr>
                <w:b/>
                <w:sz w:val="24"/>
                <w:szCs w:val="24"/>
              </w:rPr>
            </w:pPr>
            <w:r w:rsidRPr="00C15FA3">
              <w:rPr>
                <w:b/>
                <w:sz w:val="24"/>
                <w:szCs w:val="24"/>
              </w:rPr>
              <w:t>год</w:t>
            </w:r>
          </w:p>
        </w:tc>
        <w:tc>
          <w:tcPr>
            <w:tcW w:w="831" w:type="dxa"/>
          </w:tcPr>
          <w:p w:rsidR="00EE1140" w:rsidRPr="00C15FA3" w:rsidRDefault="00EE1140" w:rsidP="00EE1140">
            <w:pPr>
              <w:pStyle w:val="TableParagraph"/>
              <w:jc w:val="center"/>
              <w:rPr>
                <w:b/>
                <w:sz w:val="24"/>
                <w:szCs w:val="24"/>
              </w:rPr>
            </w:pPr>
            <w:r w:rsidRPr="00C15FA3">
              <w:rPr>
                <w:b/>
                <w:sz w:val="24"/>
                <w:szCs w:val="24"/>
              </w:rPr>
              <w:t>2022</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3"/>
          </w:tcPr>
          <w:p w:rsidR="00EE1140" w:rsidRPr="00C15FA3" w:rsidRDefault="00EE1140" w:rsidP="00EE1140">
            <w:pPr>
              <w:pStyle w:val="TableParagraph"/>
              <w:jc w:val="center"/>
              <w:rPr>
                <w:b/>
                <w:sz w:val="24"/>
                <w:szCs w:val="24"/>
              </w:rPr>
            </w:pPr>
            <w:r w:rsidRPr="00C15FA3">
              <w:rPr>
                <w:b/>
                <w:sz w:val="24"/>
                <w:szCs w:val="24"/>
              </w:rPr>
              <w:t>2023</w:t>
            </w:r>
          </w:p>
          <w:p w:rsidR="00EE1140" w:rsidRPr="00C15FA3" w:rsidRDefault="00EE1140" w:rsidP="00EE1140">
            <w:pPr>
              <w:pStyle w:val="TableParagraph"/>
              <w:jc w:val="center"/>
              <w:rPr>
                <w:b/>
                <w:sz w:val="24"/>
                <w:szCs w:val="24"/>
              </w:rPr>
            </w:pPr>
            <w:r w:rsidRPr="00C15FA3">
              <w:rPr>
                <w:b/>
                <w:sz w:val="24"/>
                <w:szCs w:val="24"/>
              </w:rPr>
              <w:t>год</w:t>
            </w:r>
          </w:p>
        </w:tc>
        <w:tc>
          <w:tcPr>
            <w:tcW w:w="860" w:type="dxa"/>
            <w:gridSpan w:val="3"/>
          </w:tcPr>
          <w:p w:rsidR="00EE1140" w:rsidRPr="00C15FA3" w:rsidRDefault="00EE1140" w:rsidP="00EE1140">
            <w:pPr>
              <w:pStyle w:val="TableParagraph"/>
              <w:jc w:val="center"/>
              <w:rPr>
                <w:b/>
                <w:sz w:val="24"/>
                <w:szCs w:val="24"/>
              </w:rPr>
            </w:pPr>
            <w:r w:rsidRPr="00C15FA3">
              <w:rPr>
                <w:b/>
                <w:sz w:val="24"/>
                <w:szCs w:val="24"/>
              </w:rPr>
              <w:t>2024</w:t>
            </w:r>
          </w:p>
          <w:p w:rsidR="00EE1140" w:rsidRPr="00C15FA3" w:rsidRDefault="00EE1140" w:rsidP="00EE1140">
            <w:pPr>
              <w:pStyle w:val="TableParagraph"/>
              <w:jc w:val="center"/>
              <w:rPr>
                <w:b/>
                <w:sz w:val="24"/>
                <w:szCs w:val="24"/>
              </w:rPr>
            </w:pPr>
            <w:r w:rsidRPr="00C15FA3">
              <w:rPr>
                <w:b/>
                <w:sz w:val="24"/>
                <w:szCs w:val="24"/>
              </w:rPr>
              <w:t>год</w:t>
            </w:r>
          </w:p>
        </w:tc>
        <w:tc>
          <w:tcPr>
            <w:tcW w:w="850" w:type="dxa"/>
            <w:gridSpan w:val="2"/>
          </w:tcPr>
          <w:p w:rsidR="00EE1140" w:rsidRPr="00C15FA3" w:rsidRDefault="00EE1140" w:rsidP="00EE1140">
            <w:pPr>
              <w:pStyle w:val="TableParagraph"/>
              <w:jc w:val="center"/>
              <w:rPr>
                <w:b/>
                <w:sz w:val="24"/>
                <w:szCs w:val="24"/>
              </w:rPr>
            </w:pPr>
            <w:r w:rsidRPr="00C15FA3">
              <w:rPr>
                <w:b/>
                <w:sz w:val="24"/>
                <w:szCs w:val="24"/>
              </w:rPr>
              <w:t>2025</w:t>
            </w:r>
          </w:p>
          <w:p w:rsidR="00EE1140" w:rsidRPr="00C15FA3" w:rsidRDefault="00EE1140" w:rsidP="00EE1140">
            <w:pPr>
              <w:pStyle w:val="TableParagraph"/>
              <w:jc w:val="center"/>
              <w:rPr>
                <w:b/>
                <w:sz w:val="24"/>
                <w:szCs w:val="24"/>
              </w:rPr>
            </w:pPr>
            <w:r w:rsidRPr="00C15FA3">
              <w:rPr>
                <w:b/>
                <w:sz w:val="24"/>
                <w:szCs w:val="24"/>
              </w:rPr>
              <w:t>год</w:t>
            </w:r>
          </w:p>
        </w:tc>
        <w:tc>
          <w:tcPr>
            <w:tcW w:w="852" w:type="dxa"/>
            <w:gridSpan w:val="2"/>
          </w:tcPr>
          <w:p w:rsidR="00EE1140" w:rsidRPr="00C15FA3" w:rsidRDefault="00EE1140" w:rsidP="00EE1140">
            <w:pPr>
              <w:pStyle w:val="TableParagraph"/>
              <w:jc w:val="center"/>
              <w:rPr>
                <w:b/>
                <w:sz w:val="24"/>
                <w:szCs w:val="24"/>
              </w:rPr>
            </w:pPr>
            <w:r w:rsidRPr="00C15FA3">
              <w:rPr>
                <w:b/>
                <w:sz w:val="24"/>
                <w:szCs w:val="24"/>
              </w:rPr>
              <w:t>2026</w:t>
            </w:r>
          </w:p>
          <w:p w:rsidR="00EE1140" w:rsidRPr="00C15FA3" w:rsidRDefault="00EE1140" w:rsidP="00EE1140">
            <w:pPr>
              <w:pStyle w:val="TableParagraph"/>
              <w:jc w:val="center"/>
              <w:rPr>
                <w:b/>
                <w:sz w:val="24"/>
                <w:szCs w:val="24"/>
              </w:rPr>
            </w:pPr>
            <w:r w:rsidRPr="00C15FA3">
              <w:rPr>
                <w:b/>
                <w:sz w:val="24"/>
                <w:szCs w:val="24"/>
              </w:rPr>
              <w:t>год</w:t>
            </w:r>
          </w:p>
        </w:tc>
      </w:tr>
      <w:tr w:rsidR="00EE1140" w:rsidRPr="00C15FA3" w:rsidTr="008572CC">
        <w:trPr>
          <w:gridAfter w:val="1"/>
          <w:wAfter w:w="10" w:type="dxa"/>
        </w:trPr>
        <w:tc>
          <w:tcPr>
            <w:tcW w:w="2303" w:type="dxa"/>
            <w:vMerge/>
          </w:tcPr>
          <w:p w:rsidR="00EE1140" w:rsidRPr="00C15FA3" w:rsidRDefault="00EE1140" w:rsidP="00EE1140">
            <w:pPr>
              <w:pStyle w:val="TableParagraph"/>
              <w:ind w:left="143"/>
              <w:jc w:val="center"/>
              <w:rPr>
                <w:b/>
                <w:sz w:val="24"/>
                <w:szCs w:val="24"/>
              </w:rPr>
            </w:pPr>
          </w:p>
        </w:tc>
        <w:tc>
          <w:tcPr>
            <w:tcW w:w="2127" w:type="dxa"/>
            <w:vMerge/>
          </w:tcPr>
          <w:p w:rsidR="00EE1140" w:rsidRPr="00C15FA3" w:rsidRDefault="00EE1140" w:rsidP="00EE1140">
            <w:pPr>
              <w:pStyle w:val="TableParagraph"/>
              <w:ind w:left="105"/>
              <w:jc w:val="center"/>
              <w:rPr>
                <w:sz w:val="24"/>
                <w:szCs w:val="24"/>
              </w:rPr>
            </w:pPr>
          </w:p>
        </w:tc>
        <w:tc>
          <w:tcPr>
            <w:tcW w:w="1418" w:type="dxa"/>
            <w:vMerge/>
          </w:tcPr>
          <w:p w:rsidR="00EE1140" w:rsidRPr="00C15FA3" w:rsidRDefault="00EE1140" w:rsidP="00EE1140">
            <w:pPr>
              <w:pStyle w:val="TableParagraph"/>
              <w:ind w:left="108"/>
              <w:jc w:val="center"/>
              <w:rPr>
                <w:sz w:val="24"/>
                <w:szCs w:val="24"/>
              </w:rPr>
            </w:pPr>
          </w:p>
        </w:tc>
        <w:tc>
          <w:tcPr>
            <w:tcW w:w="1417" w:type="dxa"/>
            <w:vMerge/>
          </w:tcPr>
          <w:p w:rsidR="00EE1140" w:rsidRPr="00C15FA3" w:rsidRDefault="00EE1140" w:rsidP="00EE1140">
            <w:pPr>
              <w:pStyle w:val="TableParagraph"/>
              <w:ind w:left="251"/>
              <w:jc w:val="center"/>
              <w:rPr>
                <w:b/>
                <w:sz w:val="24"/>
                <w:szCs w:val="24"/>
              </w:rPr>
            </w:pPr>
          </w:p>
        </w:tc>
        <w:tc>
          <w:tcPr>
            <w:tcW w:w="2127" w:type="dxa"/>
            <w:vMerge/>
          </w:tcPr>
          <w:p w:rsidR="00EE1140" w:rsidRPr="00C15FA3" w:rsidRDefault="00EE1140" w:rsidP="00EE1140">
            <w:pPr>
              <w:pStyle w:val="TableParagraph"/>
              <w:ind w:left="102" w:right="161"/>
              <w:jc w:val="center"/>
              <w:rPr>
                <w:sz w:val="24"/>
                <w:szCs w:val="24"/>
              </w:rPr>
            </w:pPr>
          </w:p>
        </w:tc>
        <w:tc>
          <w:tcPr>
            <w:tcW w:w="850" w:type="dxa"/>
          </w:tcPr>
          <w:p w:rsidR="00EE1140" w:rsidRPr="00C15FA3" w:rsidRDefault="00EE1140" w:rsidP="00EE1140">
            <w:pPr>
              <w:pStyle w:val="TableParagraph"/>
              <w:jc w:val="center"/>
              <w:rPr>
                <w:sz w:val="24"/>
                <w:szCs w:val="24"/>
              </w:rPr>
            </w:pPr>
            <w:r w:rsidRPr="00C15FA3">
              <w:rPr>
                <w:sz w:val="24"/>
                <w:szCs w:val="24"/>
              </w:rPr>
              <w:t>215,0</w:t>
            </w:r>
          </w:p>
        </w:tc>
        <w:tc>
          <w:tcPr>
            <w:tcW w:w="831" w:type="dxa"/>
          </w:tcPr>
          <w:p w:rsidR="00EE1140" w:rsidRPr="00C15FA3" w:rsidRDefault="00EE1140" w:rsidP="00EE1140">
            <w:pPr>
              <w:jc w:val="center"/>
            </w:pPr>
            <w:r w:rsidRPr="00C15FA3">
              <w:t>221,0</w:t>
            </w:r>
          </w:p>
        </w:tc>
        <w:tc>
          <w:tcPr>
            <w:tcW w:w="850" w:type="dxa"/>
            <w:gridSpan w:val="3"/>
          </w:tcPr>
          <w:p w:rsidR="00EE1140" w:rsidRPr="00C15FA3" w:rsidRDefault="00EE1140" w:rsidP="00EE1140">
            <w:pPr>
              <w:jc w:val="center"/>
            </w:pPr>
            <w:r w:rsidRPr="00C15FA3">
              <w:t>286,0</w:t>
            </w:r>
          </w:p>
        </w:tc>
        <w:tc>
          <w:tcPr>
            <w:tcW w:w="860" w:type="dxa"/>
            <w:gridSpan w:val="3"/>
          </w:tcPr>
          <w:p w:rsidR="00EE1140" w:rsidRPr="002F6680" w:rsidRDefault="002F6680" w:rsidP="00EE1140">
            <w:pPr>
              <w:jc w:val="center"/>
              <w:rPr>
                <w:color w:val="FF0000"/>
              </w:rPr>
            </w:pPr>
            <w:r w:rsidRPr="002F6680">
              <w:rPr>
                <w:color w:val="FF0000"/>
                <w:highlight w:val="yellow"/>
              </w:rPr>
              <w:t>211</w:t>
            </w:r>
          </w:p>
        </w:tc>
        <w:tc>
          <w:tcPr>
            <w:tcW w:w="850" w:type="dxa"/>
            <w:gridSpan w:val="2"/>
          </w:tcPr>
          <w:p w:rsidR="00EE1140" w:rsidRPr="00C15FA3" w:rsidRDefault="00FB7620" w:rsidP="00EE1140">
            <w:pPr>
              <w:pStyle w:val="TableParagraph"/>
              <w:jc w:val="center"/>
              <w:rPr>
                <w:sz w:val="24"/>
                <w:szCs w:val="24"/>
              </w:rPr>
            </w:pPr>
            <w:r w:rsidRPr="00C15FA3">
              <w:rPr>
                <w:sz w:val="24"/>
                <w:szCs w:val="24"/>
              </w:rPr>
              <w:t>220</w:t>
            </w:r>
          </w:p>
        </w:tc>
        <w:tc>
          <w:tcPr>
            <w:tcW w:w="852" w:type="dxa"/>
            <w:gridSpan w:val="2"/>
          </w:tcPr>
          <w:p w:rsidR="00EE1140" w:rsidRPr="00C15FA3" w:rsidRDefault="00FB7620" w:rsidP="00EE1140">
            <w:pPr>
              <w:pStyle w:val="TableParagraph"/>
              <w:jc w:val="center"/>
              <w:rPr>
                <w:sz w:val="24"/>
                <w:szCs w:val="24"/>
              </w:rPr>
            </w:pPr>
            <w:r w:rsidRPr="00C15FA3">
              <w:rPr>
                <w:sz w:val="24"/>
                <w:szCs w:val="24"/>
              </w:rPr>
              <w:t>220</w:t>
            </w:r>
          </w:p>
        </w:tc>
      </w:tr>
      <w:tr w:rsidR="00EE1140" w:rsidRPr="00C15FA3" w:rsidTr="001C1F72">
        <w:trPr>
          <w:gridAfter w:val="1"/>
          <w:wAfter w:w="10" w:type="dxa"/>
        </w:trPr>
        <w:tc>
          <w:tcPr>
            <w:tcW w:w="14485" w:type="dxa"/>
            <w:gridSpan w:val="17"/>
          </w:tcPr>
          <w:p w:rsidR="00EE1140" w:rsidRPr="00C15FA3" w:rsidRDefault="00EE1140" w:rsidP="00EE1140">
            <w:pPr>
              <w:pStyle w:val="TableParagraph"/>
              <w:ind w:left="110"/>
              <w:jc w:val="center"/>
              <w:rPr>
                <w:b/>
                <w:sz w:val="24"/>
                <w:szCs w:val="24"/>
              </w:rPr>
            </w:pPr>
            <w:r w:rsidRPr="00C15FA3">
              <w:rPr>
                <w:b/>
                <w:sz w:val="24"/>
                <w:szCs w:val="24"/>
              </w:rPr>
              <w:lastRenderedPageBreak/>
              <w:t>Задача 1 «Обеспечение доступа населения района к информационно-библиотечным ресурсам»</w:t>
            </w:r>
          </w:p>
        </w:tc>
      </w:tr>
      <w:tr w:rsidR="00EE1140" w:rsidRPr="00C15FA3" w:rsidTr="001C1F72">
        <w:trPr>
          <w:gridAfter w:val="1"/>
          <w:wAfter w:w="10" w:type="dxa"/>
        </w:trPr>
        <w:tc>
          <w:tcPr>
            <w:tcW w:w="2303" w:type="dxa"/>
            <w:vMerge w:val="restart"/>
          </w:tcPr>
          <w:p w:rsidR="00EE1140" w:rsidRPr="00C15FA3" w:rsidRDefault="00EE1140" w:rsidP="00EE1140">
            <w:pPr>
              <w:pStyle w:val="TableParagraph"/>
              <w:ind w:left="110" w:right="227"/>
              <w:jc w:val="center"/>
              <w:rPr>
                <w:sz w:val="24"/>
                <w:szCs w:val="24"/>
              </w:rPr>
            </w:pPr>
            <w:r w:rsidRPr="00C15FA3">
              <w:rPr>
                <w:sz w:val="24"/>
                <w:szCs w:val="24"/>
              </w:rPr>
              <w:t>Основное мероприятие 1.1.1. Обеспечение деятельности (оказание услуг) муниципальной библиотеки района и её структурных подразделений.</w:t>
            </w:r>
          </w:p>
        </w:tc>
        <w:tc>
          <w:tcPr>
            <w:tcW w:w="2127" w:type="dxa"/>
            <w:vMerge w:val="restart"/>
          </w:tcPr>
          <w:p w:rsidR="00EE1140" w:rsidRPr="00C15FA3" w:rsidRDefault="00EE1140" w:rsidP="00EE1140">
            <w:pPr>
              <w:pStyle w:val="TableParagraph"/>
              <w:ind w:left="108"/>
              <w:jc w:val="center"/>
              <w:rPr>
                <w:sz w:val="24"/>
                <w:szCs w:val="24"/>
              </w:rPr>
            </w:pPr>
            <w:r w:rsidRPr="00C15FA3">
              <w:rPr>
                <w:sz w:val="24"/>
                <w:szCs w:val="24"/>
              </w:rPr>
              <w:t>Муниципальное казённое</w:t>
            </w:r>
          </w:p>
          <w:p w:rsidR="00EE1140" w:rsidRPr="00C15FA3" w:rsidRDefault="00EE1140" w:rsidP="00EE1140">
            <w:pPr>
              <w:pStyle w:val="TableParagraph"/>
              <w:ind w:left="108"/>
              <w:jc w:val="center"/>
              <w:rPr>
                <w:sz w:val="24"/>
                <w:szCs w:val="24"/>
              </w:rPr>
            </w:pPr>
            <w:r w:rsidRPr="00C15FA3">
              <w:rPr>
                <w:sz w:val="24"/>
                <w:szCs w:val="24"/>
              </w:rPr>
              <w:t>учреждение</w:t>
            </w:r>
          </w:p>
          <w:p w:rsidR="00EE1140" w:rsidRPr="00C15FA3" w:rsidRDefault="00EE1140" w:rsidP="00EE1140">
            <w:pPr>
              <w:pStyle w:val="TableParagraph"/>
              <w:ind w:left="108"/>
              <w:jc w:val="center"/>
              <w:rPr>
                <w:sz w:val="24"/>
                <w:szCs w:val="24"/>
              </w:rPr>
            </w:pPr>
            <w:r w:rsidRPr="00C15FA3">
              <w:rPr>
                <w:sz w:val="24"/>
                <w:szCs w:val="24"/>
              </w:rPr>
              <w:t>«Управление культуры</w:t>
            </w:r>
          </w:p>
          <w:p w:rsidR="00EE1140" w:rsidRPr="00C15FA3" w:rsidRDefault="00EE1140" w:rsidP="00EE1140">
            <w:pPr>
              <w:pStyle w:val="TableParagraph"/>
              <w:ind w:left="108"/>
              <w:jc w:val="center"/>
              <w:rPr>
                <w:sz w:val="24"/>
                <w:szCs w:val="24"/>
              </w:rPr>
            </w:pPr>
            <w:r w:rsidRPr="00C15FA3">
              <w:rPr>
                <w:sz w:val="24"/>
                <w:szCs w:val="24"/>
              </w:rPr>
              <w:t>администрации муниципального района</w:t>
            </w:r>
          </w:p>
          <w:p w:rsidR="00EE1140" w:rsidRPr="00C15FA3" w:rsidRDefault="00EE1140" w:rsidP="00EE1140">
            <w:pPr>
              <w:pStyle w:val="TableParagraph"/>
              <w:ind w:left="108"/>
              <w:jc w:val="center"/>
              <w:rPr>
                <w:sz w:val="24"/>
                <w:szCs w:val="24"/>
              </w:rPr>
            </w:pPr>
            <w:r w:rsidRPr="00C15FA3">
              <w:rPr>
                <w:sz w:val="24"/>
                <w:szCs w:val="24"/>
              </w:rPr>
              <w:t>«Ивнянский район»</w:t>
            </w:r>
          </w:p>
          <w:p w:rsidR="00EE1140" w:rsidRPr="00C15FA3" w:rsidRDefault="00EE1140" w:rsidP="00EE1140">
            <w:pPr>
              <w:pStyle w:val="TableParagraph"/>
              <w:ind w:left="108"/>
              <w:jc w:val="center"/>
              <w:rPr>
                <w:sz w:val="24"/>
                <w:szCs w:val="24"/>
              </w:rPr>
            </w:pPr>
            <w:r w:rsidRPr="00C15FA3">
              <w:rPr>
                <w:sz w:val="24"/>
                <w:szCs w:val="24"/>
              </w:rPr>
              <w:t>Белгородской области»</w:t>
            </w:r>
          </w:p>
          <w:p w:rsidR="00EE1140" w:rsidRPr="00C15FA3" w:rsidRDefault="00EE1140" w:rsidP="00EE1140">
            <w:pPr>
              <w:pStyle w:val="TableParagraph"/>
              <w:ind w:left="108"/>
              <w:jc w:val="center"/>
              <w:rPr>
                <w:sz w:val="24"/>
                <w:szCs w:val="24"/>
              </w:rPr>
            </w:pPr>
          </w:p>
          <w:p w:rsidR="00EE1140" w:rsidRPr="00C15FA3" w:rsidRDefault="00EE1140" w:rsidP="00EE1140">
            <w:pPr>
              <w:pStyle w:val="TableParagraph"/>
              <w:ind w:left="108"/>
              <w:jc w:val="center"/>
              <w:rPr>
                <w:sz w:val="24"/>
                <w:szCs w:val="24"/>
              </w:rPr>
            </w:pPr>
            <w:r w:rsidRPr="00C15FA3">
              <w:rPr>
                <w:sz w:val="24"/>
                <w:szCs w:val="24"/>
              </w:rPr>
              <w:t>Муниципальное казённое учреждение культуры</w:t>
            </w:r>
          </w:p>
          <w:p w:rsidR="00EE1140" w:rsidRPr="00C15FA3" w:rsidRDefault="00EE1140" w:rsidP="00EE1140">
            <w:pPr>
              <w:pStyle w:val="TableParagraph"/>
              <w:ind w:left="108"/>
              <w:jc w:val="center"/>
              <w:rPr>
                <w:sz w:val="24"/>
                <w:szCs w:val="24"/>
              </w:rPr>
            </w:pPr>
            <w:r w:rsidRPr="00C15FA3">
              <w:rPr>
                <w:sz w:val="24"/>
                <w:szCs w:val="24"/>
              </w:rPr>
              <w:t>«Центральная библиотека Ивнянского района»</w:t>
            </w:r>
          </w:p>
        </w:tc>
        <w:tc>
          <w:tcPr>
            <w:tcW w:w="1418" w:type="dxa"/>
            <w:vMerge w:val="restart"/>
          </w:tcPr>
          <w:p w:rsidR="00EE1140" w:rsidRPr="00C15FA3" w:rsidRDefault="00EE1140" w:rsidP="00EE1140">
            <w:pPr>
              <w:pStyle w:val="TableParagraph"/>
              <w:ind w:left="108"/>
              <w:jc w:val="center"/>
              <w:rPr>
                <w:sz w:val="24"/>
                <w:szCs w:val="24"/>
              </w:rPr>
            </w:pPr>
            <w:r w:rsidRPr="00C15FA3">
              <w:rPr>
                <w:sz w:val="24"/>
                <w:szCs w:val="24"/>
              </w:rPr>
              <w:t>2015 – 2025 гг.</w:t>
            </w:r>
          </w:p>
        </w:tc>
        <w:tc>
          <w:tcPr>
            <w:tcW w:w="1417" w:type="dxa"/>
            <w:vMerge w:val="restart"/>
          </w:tcPr>
          <w:p w:rsidR="00EE1140" w:rsidRPr="00C15FA3" w:rsidRDefault="00EE1140" w:rsidP="00EE1140">
            <w:pPr>
              <w:ind w:left="142"/>
              <w:jc w:val="center"/>
            </w:pPr>
            <w:r w:rsidRPr="00C15FA3">
              <w:t>Прогресси-рующий</w:t>
            </w:r>
          </w:p>
        </w:tc>
        <w:tc>
          <w:tcPr>
            <w:tcW w:w="2127" w:type="dxa"/>
            <w:vMerge w:val="restart"/>
          </w:tcPr>
          <w:p w:rsidR="00EE1140" w:rsidRPr="00C15FA3" w:rsidRDefault="00EE1140" w:rsidP="00EE1140">
            <w:pPr>
              <w:pStyle w:val="TableParagraph"/>
              <w:ind w:left="102"/>
              <w:jc w:val="center"/>
              <w:rPr>
                <w:b/>
                <w:sz w:val="24"/>
                <w:szCs w:val="24"/>
              </w:rPr>
            </w:pPr>
            <w:r w:rsidRPr="00C15FA3">
              <w:rPr>
                <w:b/>
                <w:sz w:val="24"/>
                <w:szCs w:val="24"/>
              </w:rPr>
              <w:t>Показатель 1.1.1.1.</w:t>
            </w:r>
          </w:p>
          <w:p w:rsidR="00EE1140" w:rsidRPr="00C15FA3" w:rsidRDefault="00EE1140" w:rsidP="00EE1140">
            <w:pPr>
              <w:pStyle w:val="TableParagraph"/>
              <w:ind w:left="102"/>
              <w:jc w:val="center"/>
              <w:rPr>
                <w:sz w:val="24"/>
                <w:szCs w:val="24"/>
              </w:rPr>
            </w:pPr>
            <w:r w:rsidRPr="00C15FA3">
              <w:rPr>
                <w:sz w:val="24"/>
                <w:szCs w:val="24"/>
              </w:rPr>
              <w:t>Количество выданных</w:t>
            </w:r>
          </w:p>
          <w:p w:rsidR="00EE1140" w:rsidRPr="00C15FA3" w:rsidRDefault="00EE1140" w:rsidP="00EE1140">
            <w:pPr>
              <w:pStyle w:val="TableParagraph"/>
              <w:ind w:left="102"/>
              <w:jc w:val="center"/>
              <w:rPr>
                <w:sz w:val="24"/>
                <w:szCs w:val="24"/>
              </w:rPr>
            </w:pPr>
            <w:r w:rsidRPr="00C15FA3">
              <w:rPr>
                <w:sz w:val="24"/>
                <w:szCs w:val="24"/>
              </w:rPr>
              <w:t xml:space="preserve">экземпляров </w:t>
            </w:r>
            <w:r w:rsidRPr="00C15FA3">
              <w:rPr>
                <w:sz w:val="24"/>
                <w:szCs w:val="24"/>
              </w:rPr>
              <w:br/>
              <w:t>из фонда муниципальной библиотеки и её структурных подразделений на 1 пользователя, шт.</w:t>
            </w:r>
          </w:p>
        </w:tc>
        <w:tc>
          <w:tcPr>
            <w:tcW w:w="850" w:type="dxa"/>
          </w:tcPr>
          <w:p w:rsidR="00EE1140" w:rsidRPr="00C15FA3" w:rsidRDefault="00EE1140" w:rsidP="00EE1140">
            <w:pPr>
              <w:pStyle w:val="TableParagraph"/>
              <w:ind w:left="141"/>
              <w:jc w:val="center"/>
              <w:rPr>
                <w:b/>
                <w:sz w:val="24"/>
                <w:szCs w:val="24"/>
              </w:rPr>
            </w:pPr>
            <w:r w:rsidRPr="00C15FA3">
              <w:rPr>
                <w:b/>
                <w:sz w:val="24"/>
                <w:szCs w:val="24"/>
              </w:rPr>
              <w:t>2015</w:t>
            </w:r>
          </w:p>
          <w:p w:rsidR="00EE1140" w:rsidRPr="00C15FA3" w:rsidRDefault="00EE1140" w:rsidP="00EE1140">
            <w:pPr>
              <w:pStyle w:val="TableParagraph"/>
              <w:ind w:left="141"/>
              <w:jc w:val="center"/>
              <w:rPr>
                <w:b/>
                <w:sz w:val="24"/>
                <w:szCs w:val="24"/>
              </w:rPr>
            </w:pPr>
            <w:r w:rsidRPr="00C15FA3">
              <w:rPr>
                <w:b/>
                <w:sz w:val="24"/>
                <w:szCs w:val="24"/>
              </w:rPr>
              <w:t>год</w:t>
            </w:r>
          </w:p>
        </w:tc>
        <w:tc>
          <w:tcPr>
            <w:tcW w:w="841" w:type="dxa"/>
            <w:gridSpan w:val="2"/>
          </w:tcPr>
          <w:p w:rsidR="00EE1140" w:rsidRPr="00C15FA3" w:rsidRDefault="00EE1140" w:rsidP="00EE1140">
            <w:pPr>
              <w:pStyle w:val="TableParagraph"/>
              <w:ind w:left="141"/>
              <w:jc w:val="center"/>
              <w:rPr>
                <w:b/>
                <w:sz w:val="24"/>
                <w:szCs w:val="24"/>
              </w:rPr>
            </w:pPr>
            <w:r w:rsidRPr="00C15FA3">
              <w:rPr>
                <w:b/>
                <w:sz w:val="24"/>
                <w:szCs w:val="24"/>
              </w:rPr>
              <w:t>2016</w:t>
            </w:r>
          </w:p>
          <w:p w:rsidR="00EE1140" w:rsidRPr="00C15FA3" w:rsidRDefault="00EE1140" w:rsidP="00EE1140">
            <w:pPr>
              <w:pStyle w:val="TableParagraph"/>
              <w:ind w:left="141"/>
              <w:jc w:val="center"/>
              <w:rPr>
                <w:b/>
                <w:sz w:val="24"/>
                <w:szCs w:val="24"/>
              </w:rPr>
            </w:pPr>
            <w:r w:rsidRPr="00C15FA3">
              <w:rPr>
                <w:b/>
                <w:sz w:val="24"/>
                <w:szCs w:val="24"/>
              </w:rPr>
              <w:t>год</w:t>
            </w:r>
          </w:p>
        </w:tc>
        <w:tc>
          <w:tcPr>
            <w:tcW w:w="840" w:type="dxa"/>
            <w:gridSpan w:val="2"/>
          </w:tcPr>
          <w:p w:rsidR="00EE1140" w:rsidRPr="00C15FA3" w:rsidRDefault="00EE1140" w:rsidP="00EE1140">
            <w:pPr>
              <w:pStyle w:val="TableParagraph"/>
              <w:ind w:left="141"/>
              <w:jc w:val="center"/>
              <w:rPr>
                <w:b/>
                <w:sz w:val="24"/>
                <w:szCs w:val="24"/>
              </w:rPr>
            </w:pPr>
            <w:r w:rsidRPr="00C15FA3">
              <w:rPr>
                <w:b/>
                <w:sz w:val="24"/>
                <w:szCs w:val="24"/>
              </w:rPr>
              <w:t>2017</w:t>
            </w:r>
          </w:p>
          <w:p w:rsidR="00EE1140" w:rsidRPr="00C15FA3" w:rsidRDefault="00EE1140" w:rsidP="00EE1140">
            <w:pPr>
              <w:pStyle w:val="TableParagraph"/>
              <w:ind w:left="141"/>
              <w:jc w:val="center"/>
              <w:rPr>
                <w:b/>
                <w:sz w:val="24"/>
                <w:szCs w:val="24"/>
              </w:rPr>
            </w:pPr>
            <w:r w:rsidRPr="00C15FA3">
              <w:rPr>
                <w:b/>
                <w:sz w:val="24"/>
                <w:szCs w:val="24"/>
              </w:rPr>
              <w:t>год</w:t>
            </w:r>
          </w:p>
        </w:tc>
        <w:tc>
          <w:tcPr>
            <w:tcW w:w="871" w:type="dxa"/>
            <w:gridSpan w:val="4"/>
          </w:tcPr>
          <w:p w:rsidR="00EE1140" w:rsidRPr="00C15FA3" w:rsidRDefault="00EE1140" w:rsidP="00EE1140">
            <w:pPr>
              <w:pStyle w:val="TableParagraph"/>
              <w:ind w:left="141"/>
              <w:jc w:val="center"/>
              <w:rPr>
                <w:b/>
                <w:sz w:val="24"/>
                <w:szCs w:val="24"/>
              </w:rPr>
            </w:pPr>
            <w:r w:rsidRPr="00C15FA3">
              <w:rPr>
                <w:b/>
                <w:sz w:val="24"/>
                <w:szCs w:val="24"/>
              </w:rPr>
              <w:t>2018</w:t>
            </w:r>
          </w:p>
          <w:p w:rsidR="00EE1140" w:rsidRPr="00C15FA3" w:rsidRDefault="00EE1140" w:rsidP="00EE1140">
            <w:pPr>
              <w:pStyle w:val="TableParagraph"/>
              <w:ind w:left="141"/>
              <w:jc w:val="center"/>
              <w:rPr>
                <w:b/>
                <w:sz w:val="24"/>
                <w:szCs w:val="24"/>
              </w:rPr>
            </w:pPr>
            <w:r w:rsidRPr="00C15FA3">
              <w:rPr>
                <w:b/>
                <w:sz w:val="24"/>
                <w:szCs w:val="24"/>
              </w:rPr>
              <w:t>год</w:t>
            </w:r>
          </w:p>
        </w:tc>
        <w:tc>
          <w:tcPr>
            <w:tcW w:w="850" w:type="dxa"/>
            <w:gridSpan w:val="2"/>
          </w:tcPr>
          <w:p w:rsidR="00EE1140" w:rsidRPr="00C15FA3" w:rsidRDefault="00EE1140" w:rsidP="00EE1140">
            <w:pPr>
              <w:pStyle w:val="TableParagraph"/>
              <w:ind w:left="141"/>
              <w:jc w:val="center"/>
              <w:rPr>
                <w:b/>
                <w:sz w:val="24"/>
                <w:szCs w:val="24"/>
              </w:rPr>
            </w:pPr>
            <w:r w:rsidRPr="00C15FA3">
              <w:rPr>
                <w:b/>
                <w:sz w:val="24"/>
                <w:szCs w:val="24"/>
              </w:rPr>
              <w:t>2019</w:t>
            </w:r>
          </w:p>
          <w:p w:rsidR="00EE1140" w:rsidRPr="00C15FA3" w:rsidRDefault="00EE1140" w:rsidP="00EE1140">
            <w:pPr>
              <w:pStyle w:val="TableParagraph"/>
              <w:ind w:left="141"/>
              <w:jc w:val="center"/>
              <w:rPr>
                <w:b/>
                <w:sz w:val="24"/>
                <w:szCs w:val="24"/>
              </w:rPr>
            </w:pPr>
            <w:r w:rsidRPr="00C15FA3">
              <w:rPr>
                <w:b/>
                <w:sz w:val="24"/>
                <w:szCs w:val="24"/>
              </w:rPr>
              <w:t>год</w:t>
            </w:r>
          </w:p>
        </w:tc>
        <w:tc>
          <w:tcPr>
            <w:tcW w:w="841" w:type="dxa"/>
          </w:tcPr>
          <w:p w:rsidR="00EE1140" w:rsidRPr="00C15FA3" w:rsidRDefault="00EE1140" w:rsidP="00EE1140">
            <w:pPr>
              <w:pStyle w:val="TableParagraph"/>
              <w:ind w:left="141"/>
              <w:jc w:val="center"/>
              <w:rPr>
                <w:b/>
                <w:sz w:val="24"/>
                <w:szCs w:val="24"/>
              </w:rPr>
            </w:pPr>
            <w:r w:rsidRPr="00C15FA3">
              <w:rPr>
                <w:b/>
                <w:sz w:val="24"/>
                <w:szCs w:val="24"/>
              </w:rPr>
              <w:t>2020</w:t>
            </w:r>
          </w:p>
          <w:p w:rsidR="00EE1140" w:rsidRPr="00C15FA3" w:rsidRDefault="00EE1140" w:rsidP="00EE1140">
            <w:pPr>
              <w:pStyle w:val="TableParagraph"/>
              <w:ind w:left="141"/>
              <w:jc w:val="center"/>
              <w:rPr>
                <w:b/>
                <w:sz w:val="24"/>
                <w:szCs w:val="24"/>
              </w:rPr>
            </w:pPr>
            <w:r w:rsidRPr="00C15FA3">
              <w:rPr>
                <w:b/>
                <w:sz w:val="24"/>
                <w:szCs w:val="24"/>
              </w:rPr>
              <w:t>год</w:t>
            </w:r>
          </w:p>
        </w:tc>
      </w:tr>
      <w:tr w:rsidR="00EE1140" w:rsidRPr="00C15FA3" w:rsidTr="001C1F72">
        <w:trPr>
          <w:gridAfter w:val="1"/>
          <w:wAfter w:w="10" w:type="dxa"/>
        </w:trPr>
        <w:tc>
          <w:tcPr>
            <w:tcW w:w="2303" w:type="dxa"/>
            <w:vMerge/>
          </w:tcPr>
          <w:p w:rsidR="00EE1140" w:rsidRPr="00C15FA3" w:rsidRDefault="00EE1140" w:rsidP="00EE1140">
            <w:pPr>
              <w:pStyle w:val="TableParagraph"/>
              <w:ind w:left="110" w:right="227"/>
              <w:jc w:val="center"/>
              <w:rPr>
                <w:sz w:val="24"/>
                <w:szCs w:val="24"/>
              </w:rPr>
            </w:pPr>
          </w:p>
        </w:tc>
        <w:tc>
          <w:tcPr>
            <w:tcW w:w="2127" w:type="dxa"/>
            <w:vMerge/>
          </w:tcPr>
          <w:p w:rsidR="00EE1140" w:rsidRPr="00C15FA3" w:rsidRDefault="00EE1140" w:rsidP="00EE1140">
            <w:pPr>
              <w:pStyle w:val="TableParagraph"/>
              <w:ind w:left="105"/>
              <w:jc w:val="center"/>
              <w:rPr>
                <w:sz w:val="24"/>
                <w:szCs w:val="24"/>
              </w:rPr>
            </w:pPr>
          </w:p>
        </w:tc>
        <w:tc>
          <w:tcPr>
            <w:tcW w:w="1418" w:type="dxa"/>
            <w:vMerge/>
          </w:tcPr>
          <w:p w:rsidR="00EE1140" w:rsidRPr="00C15FA3" w:rsidRDefault="00EE1140" w:rsidP="00EE1140">
            <w:pPr>
              <w:pStyle w:val="TableParagraph"/>
              <w:ind w:left="108"/>
              <w:jc w:val="center"/>
              <w:rPr>
                <w:sz w:val="24"/>
                <w:szCs w:val="24"/>
              </w:rPr>
            </w:pPr>
          </w:p>
        </w:tc>
        <w:tc>
          <w:tcPr>
            <w:tcW w:w="1417" w:type="dxa"/>
            <w:vMerge/>
          </w:tcPr>
          <w:p w:rsidR="00EE1140" w:rsidRPr="00C15FA3" w:rsidRDefault="00EE1140" w:rsidP="00EE1140">
            <w:pPr>
              <w:pStyle w:val="TableParagraph"/>
              <w:ind w:left="142"/>
              <w:jc w:val="center"/>
              <w:rPr>
                <w:sz w:val="24"/>
                <w:szCs w:val="24"/>
              </w:rPr>
            </w:pPr>
          </w:p>
        </w:tc>
        <w:tc>
          <w:tcPr>
            <w:tcW w:w="2127" w:type="dxa"/>
            <w:vMerge/>
          </w:tcPr>
          <w:p w:rsidR="00EE1140" w:rsidRPr="00C15FA3" w:rsidRDefault="00EE1140" w:rsidP="00EE1140">
            <w:pPr>
              <w:pStyle w:val="TableParagraph"/>
              <w:ind w:left="102"/>
              <w:jc w:val="center"/>
              <w:rPr>
                <w:b/>
                <w:sz w:val="24"/>
                <w:szCs w:val="24"/>
              </w:rPr>
            </w:pPr>
          </w:p>
        </w:tc>
        <w:tc>
          <w:tcPr>
            <w:tcW w:w="850" w:type="dxa"/>
            <w:tcBorders>
              <w:bottom w:val="single" w:sz="4" w:space="0" w:color="auto"/>
            </w:tcBorders>
          </w:tcPr>
          <w:p w:rsidR="00EE1140" w:rsidRPr="00C15FA3" w:rsidRDefault="00EE1140" w:rsidP="00EE1140">
            <w:pPr>
              <w:pStyle w:val="TableParagraph"/>
              <w:ind w:left="141"/>
              <w:jc w:val="center"/>
              <w:rPr>
                <w:sz w:val="24"/>
                <w:szCs w:val="24"/>
              </w:rPr>
            </w:pPr>
            <w:r w:rsidRPr="00C15FA3">
              <w:rPr>
                <w:sz w:val="24"/>
                <w:szCs w:val="24"/>
              </w:rPr>
              <w:t>22,3</w:t>
            </w:r>
          </w:p>
        </w:tc>
        <w:tc>
          <w:tcPr>
            <w:tcW w:w="841" w:type="dxa"/>
            <w:gridSpan w:val="2"/>
            <w:tcBorders>
              <w:bottom w:val="single" w:sz="4" w:space="0" w:color="auto"/>
            </w:tcBorders>
          </w:tcPr>
          <w:p w:rsidR="00EE1140" w:rsidRPr="00C15FA3" w:rsidRDefault="00EE1140" w:rsidP="00EE1140">
            <w:pPr>
              <w:pStyle w:val="TableParagraph"/>
              <w:ind w:left="141"/>
              <w:jc w:val="center"/>
              <w:rPr>
                <w:sz w:val="24"/>
                <w:szCs w:val="24"/>
              </w:rPr>
            </w:pPr>
            <w:r w:rsidRPr="00C15FA3">
              <w:rPr>
                <w:sz w:val="24"/>
                <w:szCs w:val="24"/>
              </w:rPr>
              <w:t>22,3</w:t>
            </w:r>
          </w:p>
        </w:tc>
        <w:tc>
          <w:tcPr>
            <w:tcW w:w="840" w:type="dxa"/>
            <w:gridSpan w:val="2"/>
            <w:tcBorders>
              <w:bottom w:val="single" w:sz="4" w:space="0" w:color="auto"/>
            </w:tcBorders>
          </w:tcPr>
          <w:p w:rsidR="00EE1140" w:rsidRPr="00C15FA3" w:rsidRDefault="00EE1140" w:rsidP="00EE1140">
            <w:pPr>
              <w:pStyle w:val="TableParagraph"/>
              <w:ind w:left="141"/>
              <w:jc w:val="center"/>
              <w:rPr>
                <w:sz w:val="24"/>
                <w:szCs w:val="24"/>
              </w:rPr>
            </w:pPr>
            <w:r w:rsidRPr="00C15FA3">
              <w:rPr>
                <w:sz w:val="24"/>
                <w:szCs w:val="24"/>
              </w:rPr>
              <w:t>22,3</w:t>
            </w:r>
          </w:p>
        </w:tc>
        <w:tc>
          <w:tcPr>
            <w:tcW w:w="871" w:type="dxa"/>
            <w:gridSpan w:val="4"/>
            <w:tcBorders>
              <w:bottom w:val="single" w:sz="4" w:space="0" w:color="auto"/>
            </w:tcBorders>
          </w:tcPr>
          <w:p w:rsidR="00EE1140" w:rsidRPr="00C15FA3" w:rsidRDefault="00EE1140" w:rsidP="00EE1140">
            <w:pPr>
              <w:pStyle w:val="TableParagraph"/>
              <w:ind w:left="141"/>
              <w:jc w:val="center"/>
              <w:rPr>
                <w:sz w:val="24"/>
                <w:szCs w:val="24"/>
              </w:rPr>
            </w:pPr>
            <w:r w:rsidRPr="00C15FA3">
              <w:rPr>
                <w:sz w:val="24"/>
                <w:szCs w:val="24"/>
              </w:rPr>
              <w:t>22,3</w:t>
            </w:r>
          </w:p>
        </w:tc>
        <w:tc>
          <w:tcPr>
            <w:tcW w:w="850" w:type="dxa"/>
            <w:gridSpan w:val="2"/>
            <w:tcBorders>
              <w:bottom w:val="single" w:sz="4" w:space="0" w:color="auto"/>
            </w:tcBorders>
          </w:tcPr>
          <w:p w:rsidR="00EE1140" w:rsidRPr="00C15FA3" w:rsidRDefault="00EE1140" w:rsidP="00EE1140">
            <w:pPr>
              <w:pStyle w:val="TableParagraph"/>
              <w:ind w:left="141"/>
              <w:jc w:val="center"/>
              <w:rPr>
                <w:sz w:val="24"/>
                <w:szCs w:val="24"/>
              </w:rPr>
            </w:pPr>
            <w:r w:rsidRPr="00C15FA3">
              <w:rPr>
                <w:sz w:val="24"/>
                <w:szCs w:val="24"/>
              </w:rPr>
              <w:t>22,3</w:t>
            </w:r>
          </w:p>
        </w:tc>
        <w:tc>
          <w:tcPr>
            <w:tcW w:w="841" w:type="dxa"/>
            <w:tcBorders>
              <w:bottom w:val="single" w:sz="4" w:space="0" w:color="auto"/>
            </w:tcBorders>
          </w:tcPr>
          <w:p w:rsidR="00EE1140" w:rsidRPr="00C15FA3" w:rsidRDefault="00EE1140" w:rsidP="00EE1140">
            <w:pPr>
              <w:pStyle w:val="TableParagraph"/>
              <w:ind w:left="141"/>
              <w:jc w:val="center"/>
              <w:rPr>
                <w:sz w:val="24"/>
                <w:szCs w:val="24"/>
              </w:rPr>
            </w:pPr>
            <w:r w:rsidRPr="00C15FA3">
              <w:rPr>
                <w:sz w:val="24"/>
                <w:szCs w:val="24"/>
              </w:rPr>
              <w:t>14,3</w:t>
            </w:r>
          </w:p>
          <w:p w:rsidR="00EE1140" w:rsidRPr="00C15FA3" w:rsidRDefault="00EE1140" w:rsidP="00EE1140">
            <w:pPr>
              <w:pStyle w:val="TableParagraph"/>
              <w:ind w:left="141"/>
              <w:jc w:val="center"/>
              <w:rPr>
                <w:sz w:val="24"/>
                <w:szCs w:val="24"/>
              </w:rPr>
            </w:pPr>
          </w:p>
          <w:p w:rsidR="00EE1140" w:rsidRPr="00C15FA3" w:rsidRDefault="00EE1140" w:rsidP="00EE1140">
            <w:pPr>
              <w:pStyle w:val="TableParagraph"/>
              <w:ind w:left="141"/>
              <w:jc w:val="center"/>
              <w:rPr>
                <w:sz w:val="24"/>
                <w:szCs w:val="24"/>
              </w:rPr>
            </w:pPr>
          </w:p>
          <w:p w:rsidR="00EE1140" w:rsidRPr="00C15FA3" w:rsidRDefault="00EE1140" w:rsidP="00EE1140">
            <w:pPr>
              <w:pStyle w:val="TableParagraph"/>
              <w:rPr>
                <w:sz w:val="24"/>
                <w:szCs w:val="24"/>
              </w:rPr>
            </w:pPr>
          </w:p>
        </w:tc>
      </w:tr>
      <w:tr w:rsidR="00120BD6" w:rsidRPr="00C15FA3" w:rsidTr="008572CC">
        <w:trPr>
          <w:gridAfter w:val="1"/>
          <w:wAfter w:w="10" w:type="dxa"/>
        </w:trPr>
        <w:tc>
          <w:tcPr>
            <w:tcW w:w="2303" w:type="dxa"/>
            <w:vMerge/>
          </w:tcPr>
          <w:p w:rsidR="00120BD6" w:rsidRPr="00C15FA3" w:rsidRDefault="00120BD6" w:rsidP="00120BD6">
            <w:pPr>
              <w:pStyle w:val="TableParagraph"/>
              <w:ind w:left="110" w:right="227"/>
              <w:jc w:val="center"/>
              <w:rPr>
                <w:sz w:val="24"/>
                <w:szCs w:val="24"/>
              </w:rPr>
            </w:pPr>
          </w:p>
        </w:tc>
        <w:tc>
          <w:tcPr>
            <w:tcW w:w="2127" w:type="dxa"/>
            <w:vMerge/>
          </w:tcPr>
          <w:p w:rsidR="00120BD6" w:rsidRPr="00C15FA3" w:rsidRDefault="00120BD6" w:rsidP="00120BD6">
            <w:pPr>
              <w:pStyle w:val="TableParagraph"/>
              <w:ind w:left="105"/>
              <w:jc w:val="center"/>
              <w:rPr>
                <w:sz w:val="24"/>
                <w:szCs w:val="24"/>
              </w:rPr>
            </w:pPr>
          </w:p>
        </w:tc>
        <w:tc>
          <w:tcPr>
            <w:tcW w:w="1418" w:type="dxa"/>
            <w:vMerge/>
          </w:tcPr>
          <w:p w:rsidR="00120BD6" w:rsidRPr="00C15FA3" w:rsidRDefault="00120BD6" w:rsidP="00120BD6">
            <w:pPr>
              <w:pStyle w:val="TableParagraph"/>
              <w:ind w:left="108"/>
              <w:jc w:val="center"/>
              <w:rPr>
                <w:sz w:val="24"/>
                <w:szCs w:val="24"/>
              </w:rPr>
            </w:pPr>
          </w:p>
        </w:tc>
        <w:tc>
          <w:tcPr>
            <w:tcW w:w="1417" w:type="dxa"/>
            <w:vMerge/>
          </w:tcPr>
          <w:p w:rsidR="00120BD6" w:rsidRPr="00C15FA3" w:rsidRDefault="00120BD6" w:rsidP="00120BD6">
            <w:pPr>
              <w:pStyle w:val="TableParagraph"/>
              <w:ind w:left="142"/>
              <w:jc w:val="center"/>
              <w:rPr>
                <w:sz w:val="24"/>
                <w:szCs w:val="24"/>
              </w:rPr>
            </w:pPr>
          </w:p>
        </w:tc>
        <w:tc>
          <w:tcPr>
            <w:tcW w:w="2127" w:type="dxa"/>
            <w:vMerge/>
          </w:tcPr>
          <w:p w:rsidR="00120BD6" w:rsidRPr="00C15FA3" w:rsidRDefault="00120BD6" w:rsidP="00120BD6">
            <w:pPr>
              <w:pStyle w:val="TableParagraph"/>
              <w:ind w:left="102"/>
              <w:jc w:val="center"/>
              <w:rPr>
                <w:b/>
                <w:sz w:val="24"/>
                <w:szCs w:val="24"/>
              </w:rPr>
            </w:pPr>
          </w:p>
        </w:tc>
        <w:tc>
          <w:tcPr>
            <w:tcW w:w="850" w:type="dxa"/>
          </w:tcPr>
          <w:p w:rsidR="00120BD6" w:rsidRPr="00C15FA3" w:rsidRDefault="00120BD6" w:rsidP="00120BD6">
            <w:pPr>
              <w:pStyle w:val="TableParagraph"/>
              <w:ind w:left="141"/>
              <w:jc w:val="center"/>
              <w:rPr>
                <w:b/>
                <w:sz w:val="24"/>
                <w:szCs w:val="24"/>
              </w:rPr>
            </w:pPr>
            <w:r w:rsidRPr="00C15FA3">
              <w:rPr>
                <w:b/>
                <w:sz w:val="24"/>
                <w:szCs w:val="24"/>
              </w:rPr>
              <w:t>2021</w:t>
            </w:r>
          </w:p>
          <w:p w:rsidR="00120BD6" w:rsidRPr="00C15FA3" w:rsidRDefault="00120BD6" w:rsidP="00120BD6">
            <w:pPr>
              <w:pStyle w:val="TableParagraph"/>
              <w:ind w:left="141"/>
              <w:jc w:val="center"/>
              <w:rPr>
                <w:b/>
                <w:sz w:val="24"/>
                <w:szCs w:val="24"/>
              </w:rPr>
            </w:pPr>
            <w:r w:rsidRPr="00C15FA3">
              <w:rPr>
                <w:b/>
                <w:sz w:val="24"/>
                <w:szCs w:val="24"/>
              </w:rPr>
              <w:t>год</w:t>
            </w:r>
          </w:p>
        </w:tc>
        <w:tc>
          <w:tcPr>
            <w:tcW w:w="841" w:type="dxa"/>
            <w:gridSpan w:val="2"/>
          </w:tcPr>
          <w:p w:rsidR="00120BD6" w:rsidRPr="00C15FA3" w:rsidRDefault="00120BD6" w:rsidP="00120BD6">
            <w:pPr>
              <w:pStyle w:val="TableParagraph"/>
              <w:ind w:left="141"/>
              <w:jc w:val="center"/>
              <w:rPr>
                <w:b/>
                <w:sz w:val="24"/>
                <w:szCs w:val="24"/>
              </w:rPr>
            </w:pPr>
            <w:r w:rsidRPr="00C15FA3">
              <w:rPr>
                <w:b/>
                <w:sz w:val="24"/>
                <w:szCs w:val="24"/>
              </w:rPr>
              <w:t>2022</w:t>
            </w:r>
          </w:p>
          <w:p w:rsidR="00120BD6" w:rsidRPr="00C15FA3" w:rsidRDefault="00120BD6" w:rsidP="00120BD6">
            <w:pPr>
              <w:pStyle w:val="TableParagraph"/>
              <w:ind w:left="141"/>
              <w:jc w:val="center"/>
              <w:rPr>
                <w:b/>
                <w:sz w:val="24"/>
                <w:szCs w:val="24"/>
              </w:rPr>
            </w:pPr>
            <w:r w:rsidRPr="00C15FA3">
              <w:rPr>
                <w:b/>
                <w:sz w:val="24"/>
                <w:szCs w:val="24"/>
              </w:rPr>
              <w:t>год</w:t>
            </w:r>
          </w:p>
        </w:tc>
        <w:tc>
          <w:tcPr>
            <w:tcW w:w="840" w:type="dxa"/>
            <w:gridSpan w:val="2"/>
          </w:tcPr>
          <w:p w:rsidR="00120BD6" w:rsidRPr="00C15FA3" w:rsidRDefault="00120BD6" w:rsidP="00120BD6">
            <w:pPr>
              <w:pStyle w:val="TableParagraph"/>
              <w:ind w:left="141"/>
              <w:jc w:val="center"/>
              <w:rPr>
                <w:b/>
                <w:sz w:val="24"/>
                <w:szCs w:val="24"/>
              </w:rPr>
            </w:pPr>
            <w:r w:rsidRPr="00C15FA3">
              <w:rPr>
                <w:b/>
                <w:sz w:val="24"/>
                <w:szCs w:val="24"/>
              </w:rPr>
              <w:t>2023</w:t>
            </w:r>
          </w:p>
          <w:p w:rsidR="00120BD6" w:rsidRPr="00C15FA3" w:rsidRDefault="00120BD6" w:rsidP="00120BD6">
            <w:pPr>
              <w:pStyle w:val="TableParagraph"/>
              <w:ind w:left="141"/>
              <w:jc w:val="center"/>
              <w:rPr>
                <w:b/>
                <w:sz w:val="24"/>
                <w:szCs w:val="24"/>
              </w:rPr>
            </w:pPr>
            <w:r w:rsidRPr="00C15FA3">
              <w:rPr>
                <w:b/>
                <w:sz w:val="24"/>
                <w:szCs w:val="24"/>
              </w:rPr>
              <w:t>год</w:t>
            </w:r>
          </w:p>
        </w:tc>
        <w:tc>
          <w:tcPr>
            <w:tcW w:w="871" w:type="dxa"/>
            <w:gridSpan w:val="4"/>
          </w:tcPr>
          <w:p w:rsidR="00120BD6" w:rsidRPr="00C15FA3" w:rsidRDefault="00120BD6" w:rsidP="00120BD6">
            <w:pPr>
              <w:pStyle w:val="TableParagraph"/>
              <w:ind w:left="141"/>
              <w:jc w:val="center"/>
              <w:rPr>
                <w:b/>
                <w:sz w:val="24"/>
                <w:szCs w:val="24"/>
              </w:rPr>
            </w:pPr>
            <w:r w:rsidRPr="00C15FA3">
              <w:rPr>
                <w:b/>
                <w:sz w:val="24"/>
                <w:szCs w:val="24"/>
              </w:rPr>
              <w:t>2024</w:t>
            </w:r>
          </w:p>
          <w:p w:rsidR="00120BD6" w:rsidRPr="00C15FA3" w:rsidRDefault="00120BD6" w:rsidP="00120BD6">
            <w:pPr>
              <w:pStyle w:val="TableParagraph"/>
              <w:ind w:left="141"/>
              <w:jc w:val="center"/>
              <w:rPr>
                <w:b/>
                <w:sz w:val="24"/>
                <w:szCs w:val="24"/>
              </w:rPr>
            </w:pPr>
            <w:r w:rsidRPr="00C15FA3">
              <w:rPr>
                <w:b/>
                <w:sz w:val="24"/>
                <w:szCs w:val="24"/>
              </w:rPr>
              <w:t>год</w:t>
            </w:r>
          </w:p>
        </w:tc>
        <w:tc>
          <w:tcPr>
            <w:tcW w:w="850" w:type="dxa"/>
            <w:gridSpan w:val="2"/>
          </w:tcPr>
          <w:p w:rsidR="00120BD6" w:rsidRPr="00C15FA3" w:rsidRDefault="00120BD6" w:rsidP="00120BD6">
            <w:pPr>
              <w:pStyle w:val="TableParagraph"/>
              <w:ind w:left="141"/>
              <w:jc w:val="center"/>
              <w:rPr>
                <w:b/>
                <w:sz w:val="24"/>
                <w:szCs w:val="24"/>
              </w:rPr>
            </w:pPr>
            <w:r w:rsidRPr="00C15FA3">
              <w:rPr>
                <w:b/>
                <w:sz w:val="24"/>
                <w:szCs w:val="24"/>
              </w:rPr>
              <w:t>2025</w:t>
            </w:r>
          </w:p>
          <w:p w:rsidR="00120BD6" w:rsidRPr="00C15FA3" w:rsidRDefault="00120BD6" w:rsidP="00120BD6">
            <w:pPr>
              <w:pStyle w:val="TableParagraph"/>
              <w:ind w:left="141"/>
              <w:jc w:val="center"/>
              <w:rPr>
                <w:b/>
                <w:sz w:val="24"/>
                <w:szCs w:val="24"/>
              </w:rPr>
            </w:pPr>
            <w:r w:rsidRPr="00C15FA3">
              <w:rPr>
                <w:b/>
                <w:sz w:val="24"/>
                <w:szCs w:val="24"/>
              </w:rPr>
              <w:t>год</w:t>
            </w:r>
          </w:p>
        </w:tc>
        <w:tc>
          <w:tcPr>
            <w:tcW w:w="841" w:type="dxa"/>
          </w:tcPr>
          <w:p w:rsidR="00120BD6" w:rsidRPr="00C15FA3" w:rsidRDefault="00120BD6" w:rsidP="00120BD6">
            <w:pPr>
              <w:pStyle w:val="TableParagraph"/>
              <w:ind w:left="141"/>
              <w:jc w:val="center"/>
              <w:rPr>
                <w:b/>
                <w:sz w:val="24"/>
                <w:szCs w:val="24"/>
              </w:rPr>
            </w:pPr>
            <w:r w:rsidRPr="00C15FA3">
              <w:rPr>
                <w:b/>
                <w:sz w:val="24"/>
                <w:szCs w:val="24"/>
              </w:rPr>
              <w:t>2026</w:t>
            </w:r>
          </w:p>
          <w:p w:rsidR="00120BD6" w:rsidRPr="00C15FA3" w:rsidRDefault="00120BD6" w:rsidP="00120BD6">
            <w:pPr>
              <w:pStyle w:val="TableParagraph"/>
              <w:ind w:left="141"/>
              <w:jc w:val="center"/>
              <w:rPr>
                <w:b/>
                <w:sz w:val="24"/>
                <w:szCs w:val="24"/>
              </w:rPr>
            </w:pPr>
            <w:r w:rsidRPr="00C15FA3">
              <w:rPr>
                <w:b/>
                <w:sz w:val="24"/>
                <w:szCs w:val="24"/>
              </w:rPr>
              <w:t>год</w:t>
            </w:r>
          </w:p>
        </w:tc>
      </w:tr>
      <w:tr w:rsidR="00120BD6" w:rsidRPr="00C15FA3" w:rsidTr="001C1F72">
        <w:trPr>
          <w:gridAfter w:val="1"/>
          <w:wAfter w:w="10" w:type="dxa"/>
        </w:trPr>
        <w:tc>
          <w:tcPr>
            <w:tcW w:w="2303" w:type="dxa"/>
            <w:vMerge/>
          </w:tcPr>
          <w:p w:rsidR="00120BD6" w:rsidRPr="00C15FA3" w:rsidRDefault="00120BD6" w:rsidP="00120BD6">
            <w:pPr>
              <w:pStyle w:val="TableParagraph"/>
              <w:ind w:left="110" w:right="227"/>
              <w:jc w:val="center"/>
              <w:rPr>
                <w:sz w:val="24"/>
                <w:szCs w:val="24"/>
              </w:rPr>
            </w:pPr>
          </w:p>
        </w:tc>
        <w:tc>
          <w:tcPr>
            <w:tcW w:w="2127" w:type="dxa"/>
            <w:vMerge/>
          </w:tcPr>
          <w:p w:rsidR="00120BD6" w:rsidRPr="00C15FA3" w:rsidRDefault="00120BD6" w:rsidP="00120BD6">
            <w:pPr>
              <w:pStyle w:val="TableParagraph"/>
              <w:ind w:left="105"/>
              <w:jc w:val="center"/>
              <w:rPr>
                <w:sz w:val="24"/>
                <w:szCs w:val="24"/>
              </w:rPr>
            </w:pPr>
          </w:p>
        </w:tc>
        <w:tc>
          <w:tcPr>
            <w:tcW w:w="1418" w:type="dxa"/>
            <w:vMerge/>
          </w:tcPr>
          <w:p w:rsidR="00120BD6" w:rsidRPr="00C15FA3" w:rsidRDefault="00120BD6" w:rsidP="00120BD6">
            <w:pPr>
              <w:pStyle w:val="TableParagraph"/>
              <w:ind w:left="108"/>
              <w:jc w:val="center"/>
              <w:rPr>
                <w:sz w:val="24"/>
                <w:szCs w:val="24"/>
              </w:rPr>
            </w:pPr>
          </w:p>
        </w:tc>
        <w:tc>
          <w:tcPr>
            <w:tcW w:w="1417" w:type="dxa"/>
            <w:vMerge/>
          </w:tcPr>
          <w:p w:rsidR="00120BD6" w:rsidRPr="00C15FA3" w:rsidRDefault="00120BD6" w:rsidP="00120BD6">
            <w:pPr>
              <w:pStyle w:val="TableParagraph"/>
              <w:ind w:left="142"/>
              <w:jc w:val="center"/>
              <w:rPr>
                <w:sz w:val="24"/>
                <w:szCs w:val="24"/>
              </w:rPr>
            </w:pPr>
          </w:p>
        </w:tc>
        <w:tc>
          <w:tcPr>
            <w:tcW w:w="2127" w:type="dxa"/>
            <w:vMerge/>
          </w:tcPr>
          <w:p w:rsidR="00120BD6" w:rsidRPr="00C15FA3" w:rsidRDefault="00120BD6" w:rsidP="00120BD6">
            <w:pPr>
              <w:pStyle w:val="TableParagraph"/>
              <w:ind w:left="102"/>
              <w:jc w:val="center"/>
              <w:rPr>
                <w:b/>
                <w:sz w:val="24"/>
                <w:szCs w:val="24"/>
              </w:rPr>
            </w:pPr>
          </w:p>
        </w:tc>
        <w:tc>
          <w:tcPr>
            <w:tcW w:w="850" w:type="dxa"/>
            <w:tcBorders>
              <w:top w:val="single" w:sz="4" w:space="0" w:color="auto"/>
            </w:tcBorders>
          </w:tcPr>
          <w:p w:rsidR="00120BD6" w:rsidRPr="00C15FA3" w:rsidRDefault="00120BD6" w:rsidP="00120BD6">
            <w:pPr>
              <w:pStyle w:val="TableParagraph"/>
              <w:ind w:left="141"/>
              <w:jc w:val="center"/>
              <w:rPr>
                <w:sz w:val="24"/>
                <w:szCs w:val="24"/>
              </w:rPr>
            </w:pPr>
            <w:r w:rsidRPr="00C15FA3">
              <w:rPr>
                <w:sz w:val="24"/>
                <w:szCs w:val="24"/>
              </w:rPr>
              <w:t>22,5</w:t>
            </w:r>
          </w:p>
        </w:tc>
        <w:tc>
          <w:tcPr>
            <w:tcW w:w="841" w:type="dxa"/>
            <w:gridSpan w:val="2"/>
            <w:tcBorders>
              <w:top w:val="single" w:sz="4" w:space="0" w:color="auto"/>
            </w:tcBorders>
          </w:tcPr>
          <w:p w:rsidR="00120BD6" w:rsidRPr="00C15FA3" w:rsidRDefault="00120BD6" w:rsidP="00120BD6">
            <w:pPr>
              <w:ind w:left="141"/>
              <w:jc w:val="center"/>
            </w:pPr>
            <w:r w:rsidRPr="00C15FA3">
              <w:t>22,5</w:t>
            </w:r>
          </w:p>
        </w:tc>
        <w:tc>
          <w:tcPr>
            <w:tcW w:w="840" w:type="dxa"/>
            <w:gridSpan w:val="2"/>
            <w:tcBorders>
              <w:top w:val="single" w:sz="4" w:space="0" w:color="auto"/>
            </w:tcBorders>
          </w:tcPr>
          <w:p w:rsidR="00120BD6" w:rsidRPr="00C15FA3" w:rsidRDefault="00120BD6" w:rsidP="00120BD6">
            <w:pPr>
              <w:ind w:left="141"/>
              <w:jc w:val="center"/>
            </w:pPr>
            <w:r w:rsidRPr="00C15FA3">
              <w:t>22,5</w:t>
            </w:r>
          </w:p>
        </w:tc>
        <w:tc>
          <w:tcPr>
            <w:tcW w:w="871" w:type="dxa"/>
            <w:gridSpan w:val="4"/>
            <w:tcBorders>
              <w:top w:val="single" w:sz="4" w:space="0" w:color="auto"/>
            </w:tcBorders>
          </w:tcPr>
          <w:p w:rsidR="00120BD6" w:rsidRPr="004D4CA2" w:rsidRDefault="00123C47" w:rsidP="00120BD6">
            <w:pPr>
              <w:ind w:left="141"/>
              <w:jc w:val="center"/>
              <w:rPr>
                <w:highlight w:val="green"/>
              </w:rPr>
            </w:pPr>
            <w:r w:rsidRPr="00123C47">
              <w:rPr>
                <w:color w:val="FF0000"/>
                <w:highlight w:val="yellow"/>
              </w:rPr>
              <w:t>22,1</w:t>
            </w:r>
          </w:p>
        </w:tc>
        <w:tc>
          <w:tcPr>
            <w:tcW w:w="850" w:type="dxa"/>
            <w:gridSpan w:val="2"/>
            <w:tcBorders>
              <w:top w:val="single" w:sz="4" w:space="0" w:color="auto"/>
            </w:tcBorders>
          </w:tcPr>
          <w:p w:rsidR="00120BD6" w:rsidRPr="004D4CA2" w:rsidRDefault="00120BD6" w:rsidP="00120BD6">
            <w:pPr>
              <w:ind w:left="141"/>
              <w:jc w:val="center"/>
              <w:rPr>
                <w:highlight w:val="green"/>
              </w:rPr>
            </w:pPr>
            <w:r w:rsidRPr="004D4CA2">
              <w:t>22,8</w:t>
            </w:r>
          </w:p>
        </w:tc>
        <w:tc>
          <w:tcPr>
            <w:tcW w:w="841" w:type="dxa"/>
            <w:tcBorders>
              <w:top w:val="single" w:sz="4" w:space="0" w:color="auto"/>
            </w:tcBorders>
          </w:tcPr>
          <w:p w:rsidR="00120BD6" w:rsidRPr="00C15FA3" w:rsidRDefault="00120BD6" w:rsidP="00120BD6">
            <w:pPr>
              <w:ind w:left="141"/>
              <w:jc w:val="center"/>
            </w:pPr>
            <w:r w:rsidRPr="00C15FA3">
              <w:t>22,8</w:t>
            </w:r>
          </w:p>
        </w:tc>
      </w:tr>
      <w:tr w:rsidR="00EE1140" w:rsidRPr="00C15FA3" w:rsidTr="001C1F72">
        <w:trPr>
          <w:gridAfter w:val="1"/>
          <w:wAfter w:w="10" w:type="dxa"/>
        </w:trPr>
        <w:tc>
          <w:tcPr>
            <w:tcW w:w="2303" w:type="dxa"/>
            <w:vMerge/>
          </w:tcPr>
          <w:p w:rsidR="00EE1140" w:rsidRPr="00C15FA3" w:rsidRDefault="00EE1140" w:rsidP="00EE1140">
            <w:pPr>
              <w:jc w:val="center"/>
            </w:pPr>
          </w:p>
        </w:tc>
        <w:tc>
          <w:tcPr>
            <w:tcW w:w="2127" w:type="dxa"/>
            <w:vMerge/>
          </w:tcPr>
          <w:p w:rsidR="00EE1140" w:rsidRPr="00C15FA3" w:rsidRDefault="00EE1140" w:rsidP="00EE1140">
            <w:pPr>
              <w:jc w:val="center"/>
            </w:pPr>
          </w:p>
        </w:tc>
        <w:tc>
          <w:tcPr>
            <w:tcW w:w="1418" w:type="dxa"/>
            <w:vMerge/>
          </w:tcPr>
          <w:p w:rsidR="00EE1140" w:rsidRPr="00C15FA3" w:rsidRDefault="00EE1140" w:rsidP="00EE1140">
            <w:pPr>
              <w:jc w:val="center"/>
            </w:pPr>
          </w:p>
        </w:tc>
        <w:tc>
          <w:tcPr>
            <w:tcW w:w="1417" w:type="dxa"/>
            <w:vMerge w:val="restart"/>
          </w:tcPr>
          <w:p w:rsidR="00EE1140" w:rsidRPr="00C15FA3" w:rsidRDefault="00EE1140" w:rsidP="00EE1140">
            <w:pPr>
              <w:ind w:left="142"/>
              <w:jc w:val="center"/>
            </w:pPr>
            <w:r w:rsidRPr="00C15FA3">
              <w:t>Прогресси-рующий</w:t>
            </w:r>
          </w:p>
        </w:tc>
        <w:tc>
          <w:tcPr>
            <w:tcW w:w="2127" w:type="dxa"/>
            <w:vMerge w:val="restart"/>
          </w:tcPr>
          <w:p w:rsidR="00EE1140" w:rsidRPr="00C15FA3" w:rsidRDefault="00EE1140" w:rsidP="00EE1140">
            <w:pPr>
              <w:pStyle w:val="TableParagraph"/>
              <w:ind w:left="102"/>
              <w:jc w:val="center"/>
              <w:rPr>
                <w:sz w:val="24"/>
                <w:szCs w:val="24"/>
              </w:rPr>
            </w:pPr>
            <w:r w:rsidRPr="00C15FA3">
              <w:rPr>
                <w:b/>
                <w:sz w:val="24"/>
                <w:szCs w:val="24"/>
              </w:rPr>
              <w:t xml:space="preserve">Показатель 1.1.1.2. </w:t>
            </w:r>
            <w:r w:rsidRPr="00C15FA3">
              <w:rPr>
                <w:sz w:val="24"/>
                <w:szCs w:val="24"/>
              </w:rPr>
              <w:t>Количество посещений сайтов муниципальных библиотек в сети Интернет, тыс.</w:t>
            </w:r>
          </w:p>
          <w:p w:rsidR="00EE1140" w:rsidRPr="00C15FA3" w:rsidRDefault="00EE1140" w:rsidP="00EE1140">
            <w:pPr>
              <w:pStyle w:val="TableParagraph"/>
              <w:ind w:left="102"/>
              <w:jc w:val="center"/>
              <w:rPr>
                <w:sz w:val="24"/>
                <w:szCs w:val="24"/>
              </w:rPr>
            </w:pPr>
            <w:r w:rsidRPr="00C15FA3">
              <w:rPr>
                <w:sz w:val="24"/>
                <w:szCs w:val="24"/>
              </w:rPr>
              <w:t>посещений в год</w:t>
            </w:r>
          </w:p>
        </w:tc>
        <w:tc>
          <w:tcPr>
            <w:tcW w:w="850" w:type="dxa"/>
          </w:tcPr>
          <w:p w:rsidR="00EE1140" w:rsidRPr="00C15FA3" w:rsidRDefault="00EE1140" w:rsidP="00EE1140">
            <w:pPr>
              <w:pStyle w:val="TableParagraph"/>
              <w:ind w:left="221"/>
              <w:jc w:val="center"/>
              <w:rPr>
                <w:b/>
                <w:sz w:val="24"/>
                <w:szCs w:val="24"/>
              </w:rPr>
            </w:pPr>
            <w:r w:rsidRPr="00C15FA3">
              <w:rPr>
                <w:b/>
                <w:sz w:val="24"/>
                <w:szCs w:val="24"/>
              </w:rPr>
              <w:t>2015</w:t>
            </w:r>
          </w:p>
          <w:p w:rsidR="00EE1140" w:rsidRPr="00C15FA3" w:rsidRDefault="00EE1140" w:rsidP="00EE1140">
            <w:pPr>
              <w:pStyle w:val="TableParagraph"/>
              <w:ind w:left="274"/>
              <w:jc w:val="center"/>
              <w:rPr>
                <w:b/>
                <w:sz w:val="24"/>
                <w:szCs w:val="24"/>
              </w:rPr>
            </w:pPr>
            <w:r w:rsidRPr="00C15FA3">
              <w:rPr>
                <w:b/>
                <w:sz w:val="24"/>
                <w:szCs w:val="24"/>
              </w:rPr>
              <w:t>год</w:t>
            </w:r>
          </w:p>
        </w:tc>
        <w:tc>
          <w:tcPr>
            <w:tcW w:w="841" w:type="dxa"/>
            <w:gridSpan w:val="2"/>
          </w:tcPr>
          <w:p w:rsidR="00EE1140" w:rsidRPr="00C15FA3" w:rsidRDefault="00EE1140" w:rsidP="00EE1140">
            <w:pPr>
              <w:pStyle w:val="TableParagraph"/>
              <w:ind w:left="221"/>
              <w:jc w:val="center"/>
              <w:rPr>
                <w:b/>
                <w:sz w:val="24"/>
                <w:szCs w:val="24"/>
              </w:rPr>
            </w:pPr>
            <w:r w:rsidRPr="00C15FA3">
              <w:rPr>
                <w:b/>
                <w:sz w:val="24"/>
                <w:szCs w:val="24"/>
              </w:rPr>
              <w:t>2016</w:t>
            </w:r>
          </w:p>
          <w:p w:rsidR="00EE1140" w:rsidRPr="00C15FA3" w:rsidRDefault="00EE1140" w:rsidP="00EE1140">
            <w:pPr>
              <w:pStyle w:val="TableParagraph"/>
              <w:ind w:left="274"/>
              <w:jc w:val="center"/>
              <w:rPr>
                <w:b/>
                <w:sz w:val="24"/>
                <w:szCs w:val="24"/>
              </w:rPr>
            </w:pPr>
            <w:r w:rsidRPr="00C15FA3">
              <w:rPr>
                <w:b/>
                <w:sz w:val="24"/>
                <w:szCs w:val="24"/>
              </w:rPr>
              <w:t>год</w:t>
            </w:r>
          </w:p>
        </w:tc>
        <w:tc>
          <w:tcPr>
            <w:tcW w:w="840" w:type="dxa"/>
            <w:gridSpan w:val="2"/>
          </w:tcPr>
          <w:p w:rsidR="00EE1140" w:rsidRPr="00C15FA3" w:rsidRDefault="00EE1140" w:rsidP="00EE1140">
            <w:pPr>
              <w:pStyle w:val="TableParagraph"/>
              <w:ind w:left="216"/>
              <w:jc w:val="center"/>
              <w:rPr>
                <w:b/>
                <w:sz w:val="24"/>
                <w:szCs w:val="24"/>
              </w:rPr>
            </w:pPr>
            <w:r w:rsidRPr="00C15FA3">
              <w:rPr>
                <w:b/>
                <w:sz w:val="24"/>
                <w:szCs w:val="24"/>
              </w:rPr>
              <w:t>2017</w:t>
            </w:r>
          </w:p>
          <w:p w:rsidR="00EE1140" w:rsidRPr="00C15FA3" w:rsidRDefault="00EE1140" w:rsidP="00EE1140">
            <w:pPr>
              <w:pStyle w:val="TableParagraph"/>
              <w:ind w:left="269"/>
              <w:jc w:val="center"/>
              <w:rPr>
                <w:b/>
                <w:sz w:val="24"/>
                <w:szCs w:val="24"/>
              </w:rPr>
            </w:pPr>
            <w:r w:rsidRPr="00C15FA3">
              <w:rPr>
                <w:b/>
                <w:sz w:val="24"/>
                <w:szCs w:val="24"/>
              </w:rPr>
              <w:t>год</w:t>
            </w:r>
          </w:p>
        </w:tc>
        <w:tc>
          <w:tcPr>
            <w:tcW w:w="871" w:type="dxa"/>
            <w:gridSpan w:val="4"/>
          </w:tcPr>
          <w:p w:rsidR="00EE1140" w:rsidRPr="00C15FA3" w:rsidRDefault="00EE1140" w:rsidP="00EE1140">
            <w:pPr>
              <w:pStyle w:val="TableParagraph"/>
              <w:ind w:left="216"/>
              <w:jc w:val="center"/>
              <w:rPr>
                <w:b/>
                <w:sz w:val="24"/>
                <w:szCs w:val="24"/>
              </w:rPr>
            </w:pPr>
            <w:r w:rsidRPr="00C15FA3">
              <w:rPr>
                <w:b/>
                <w:sz w:val="24"/>
                <w:szCs w:val="24"/>
              </w:rPr>
              <w:t>2018</w:t>
            </w:r>
          </w:p>
          <w:p w:rsidR="00EE1140" w:rsidRPr="00C15FA3" w:rsidRDefault="00EE1140" w:rsidP="00EE1140">
            <w:pPr>
              <w:pStyle w:val="TableParagraph"/>
              <w:ind w:left="268"/>
              <w:jc w:val="center"/>
              <w:rPr>
                <w:b/>
                <w:sz w:val="24"/>
                <w:szCs w:val="24"/>
              </w:rPr>
            </w:pPr>
            <w:r w:rsidRPr="00C15FA3">
              <w:rPr>
                <w:b/>
                <w:sz w:val="24"/>
                <w:szCs w:val="24"/>
              </w:rPr>
              <w:t>год</w:t>
            </w:r>
          </w:p>
        </w:tc>
        <w:tc>
          <w:tcPr>
            <w:tcW w:w="850" w:type="dxa"/>
            <w:gridSpan w:val="2"/>
          </w:tcPr>
          <w:p w:rsidR="00EE1140" w:rsidRPr="00C15FA3" w:rsidRDefault="00EE1140" w:rsidP="00EE1140">
            <w:pPr>
              <w:pStyle w:val="TableParagraph"/>
              <w:ind w:left="220"/>
              <w:jc w:val="center"/>
              <w:rPr>
                <w:b/>
                <w:sz w:val="24"/>
                <w:szCs w:val="24"/>
              </w:rPr>
            </w:pPr>
            <w:r w:rsidRPr="00C15FA3">
              <w:rPr>
                <w:b/>
                <w:sz w:val="24"/>
                <w:szCs w:val="24"/>
              </w:rPr>
              <w:t>2019</w:t>
            </w:r>
          </w:p>
          <w:p w:rsidR="00EE1140" w:rsidRPr="00C15FA3" w:rsidRDefault="00EE1140" w:rsidP="00EE1140">
            <w:pPr>
              <w:pStyle w:val="TableParagraph"/>
              <w:ind w:left="272"/>
              <w:jc w:val="center"/>
              <w:rPr>
                <w:b/>
                <w:sz w:val="24"/>
                <w:szCs w:val="24"/>
              </w:rPr>
            </w:pPr>
            <w:r w:rsidRPr="00C15FA3">
              <w:rPr>
                <w:b/>
                <w:sz w:val="24"/>
                <w:szCs w:val="24"/>
              </w:rPr>
              <w:t>год</w:t>
            </w:r>
          </w:p>
        </w:tc>
        <w:tc>
          <w:tcPr>
            <w:tcW w:w="841" w:type="dxa"/>
          </w:tcPr>
          <w:p w:rsidR="00EE1140" w:rsidRPr="00C15FA3" w:rsidRDefault="00EE1140" w:rsidP="00EE1140">
            <w:pPr>
              <w:pStyle w:val="TableParagraph"/>
              <w:ind w:left="219"/>
              <w:jc w:val="center"/>
              <w:rPr>
                <w:b/>
                <w:sz w:val="24"/>
                <w:szCs w:val="24"/>
              </w:rPr>
            </w:pPr>
            <w:r w:rsidRPr="00C15FA3">
              <w:rPr>
                <w:b/>
                <w:sz w:val="24"/>
                <w:szCs w:val="24"/>
              </w:rPr>
              <w:t>2020</w:t>
            </w:r>
          </w:p>
          <w:p w:rsidR="00EE1140" w:rsidRPr="00C15FA3" w:rsidRDefault="00EE1140" w:rsidP="00EE1140">
            <w:pPr>
              <w:pStyle w:val="TableParagraph"/>
              <w:ind w:left="272"/>
              <w:jc w:val="center"/>
              <w:rPr>
                <w:b/>
                <w:sz w:val="24"/>
                <w:szCs w:val="24"/>
              </w:rPr>
            </w:pPr>
            <w:r w:rsidRPr="00C15FA3">
              <w:rPr>
                <w:b/>
                <w:sz w:val="24"/>
                <w:szCs w:val="24"/>
              </w:rPr>
              <w:t>год</w:t>
            </w:r>
          </w:p>
        </w:tc>
      </w:tr>
      <w:tr w:rsidR="00EE1140" w:rsidRPr="00C15FA3" w:rsidTr="001C1F72">
        <w:trPr>
          <w:gridAfter w:val="1"/>
          <w:wAfter w:w="10" w:type="dxa"/>
        </w:trPr>
        <w:tc>
          <w:tcPr>
            <w:tcW w:w="2303" w:type="dxa"/>
            <w:vMerge/>
          </w:tcPr>
          <w:p w:rsidR="00EE1140" w:rsidRPr="00C15FA3" w:rsidRDefault="00EE1140" w:rsidP="00EE1140">
            <w:pPr>
              <w:jc w:val="center"/>
            </w:pPr>
          </w:p>
        </w:tc>
        <w:tc>
          <w:tcPr>
            <w:tcW w:w="2127" w:type="dxa"/>
            <w:vMerge/>
          </w:tcPr>
          <w:p w:rsidR="00EE1140" w:rsidRPr="00C15FA3" w:rsidRDefault="00EE1140" w:rsidP="00EE1140">
            <w:pPr>
              <w:jc w:val="center"/>
            </w:pPr>
          </w:p>
        </w:tc>
        <w:tc>
          <w:tcPr>
            <w:tcW w:w="1418" w:type="dxa"/>
            <w:vMerge/>
          </w:tcPr>
          <w:p w:rsidR="00EE1140" w:rsidRPr="00C15FA3" w:rsidRDefault="00EE1140" w:rsidP="00EE1140">
            <w:pPr>
              <w:jc w:val="center"/>
            </w:pPr>
          </w:p>
        </w:tc>
        <w:tc>
          <w:tcPr>
            <w:tcW w:w="1417" w:type="dxa"/>
            <w:vMerge/>
          </w:tcPr>
          <w:p w:rsidR="00EE1140" w:rsidRPr="00C15FA3" w:rsidRDefault="00EE1140" w:rsidP="00EE1140">
            <w:pPr>
              <w:ind w:left="142"/>
              <w:jc w:val="center"/>
            </w:pPr>
          </w:p>
        </w:tc>
        <w:tc>
          <w:tcPr>
            <w:tcW w:w="2127" w:type="dxa"/>
            <w:vMerge/>
          </w:tcPr>
          <w:p w:rsidR="00EE1140" w:rsidRPr="00C15FA3" w:rsidRDefault="00EE1140" w:rsidP="00EE1140">
            <w:pPr>
              <w:pStyle w:val="TableParagraph"/>
              <w:ind w:left="102" w:right="167"/>
              <w:jc w:val="center"/>
              <w:rPr>
                <w:b/>
                <w:sz w:val="24"/>
                <w:szCs w:val="24"/>
              </w:rPr>
            </w:pPr>
          </w:p>
        </w:tc>
        <w:tc>
          <w:tcPr>
            <w:tcW w:w="850" w:type="dxa"/>
            <w:tcBorders>
              <w:bottom w:val="single" w:sz="4" w:space="0" w:color="auto"/>
            </w:tcBorders>
          </w:tcPr>
          <w:p w:rsidR="00EE1140" w:rsidRPr="00C15FA3" w:rsidRDefault="00EE1140" w:rsidP="00EE1140">
            <w:pPr>
              <w:pStyle w:val="TableParagraph"/>
              <w:ind w:left="106"/>
              <w:jc w:val="center"/>
              <w:rPr>
                <w:sz w:val="24"/>
                <w:szCs w:val="24"/>
              </w:rPr>
            </w:pPr>
            <w:r w:rsidRPr="00C15FA3">
              <w:rPr>
                <w:sz w:val="24"/>
                <w:szCs w:val="24"/>
              </w:rPr>
              <w:t>10,5</w:t>
            </w:r>
          </w:p>
        </w:tc>
        <w:tc>
          <w:tcPr>
            <w:tcW w:w="841" w:type="dxa"/>
            <w:gridSpan w:val="2"/>
            <w:tcBorders>
              <w:bottom w:val="single" w:sz="4" w:space="0" w:color="auto"/>
            </w:tcBorders>
          </w:tcPr>
          <w:p w:rsidR="00EE1140" w:rsidRPr="00C15FA3" w:rsidRDefault="00EE1140" w:rsidP="00EE1140">
            <w:pPr>
              <w:pStyle w:val="TableParagraph"/>
              <w:ind w:left="106"/>
              <w:jc w:val="center"/>
              <w:rPr>
                <w:sz w:val="24"/>
                <w:szCs w:val="24"/>
              </w:rPr>
            </w:pPr>
            <w:r w:rsidRPr="00C15FA3">
              <w:rPr>
                <w:sz w:val="24"/>
                <w:szCs w:val="24"/>
              </w:rPr>
              <w:t>10,6</w:t>
            </w:r>
          </w:p>
        </w:tc>
        <w:tc>
          <w:tcPr>
            <w:tcW w:w="840" w:type="dxa"/>
            <w:gridSpan w:val="2"/>
            <w:tcBorders>
              <w:bottom w:val="single" w:sz="4" w:space="0" w:color="auto"/>
            </w:tcBorders>
          </w:tcPr>
          <w:p w:rsidR="00EE1140" w:rsidRPr="00C15FA3" w:rsidRDefault="00EE1140" w:rsidP="00EE1140">
            <w:pPr>
              <w:pStyle w:val="TableParagraph"/>
              <w:ind w:left="101"/>
              <w:jc w:val="center"/>
              <w:rPr>
                <w:sz w:val="24"/>
                <w:szCs w:val="24"/>
              </w:rPr>
            </w:pPr>
            <w:r w:rsidRPr="00C15FA3">
              <w:rPr>
                <w:sz w:val="24"/>
                <w:szCs w:val="24"/>
              </w:rPr>
              <w:t>24,7</w:t>
            </w:r>
          </w:p>
        </w:tc>
        <w:tc>
          <w:tcPr>
            <w:tcW w:w="871" w:type="dxa"/>
            <w:gridSpan w:val="4"/>
            <w:tcBorders>
              <w:bottom w:val="single" w:sz="4" w:space="0" w:color="auto"/>
            </w:tcBorders>
          </w:tcPr>
          <w:p w:rsidR="00EE1140" w:rsidRPr="00C15FA3" w:rsidRDefault="00EE1140" w:rsidP="00EE1140">
            <w:pPr>
              <w:pStyle w:val="TableParagraph"/>
              <w:ind w:left="100"/>
              <w:jc w:val="center"/>
              <w:rPr>
                <w:sz w:val="24"/>
                <w:szCs w:val="24"/>
              </w:rPr>
            </w:pPr>
            <w:r w:rsidRPr="00C15FA3">
              <w:rPr>
                <w:sz w:val="24"/>
                <w:szCs w:val="24"/>
              </w:rPr>
              <w:t>24,8</w:t>
            </w:r>
          </w:p>
        </w:tc>
        <w:tc>
          <w:tcPr>
            <w:tcW w:w="850" w:type="dxa"/>
            <w:gridSpan w:val="2"/>
            <w:tcBorders>
              <w:bottom w:val="single" w:sz="4" w:space="0" w:color="auto"/>
            </w:tcBorders>
          </w:tcPr>
          <w:p w:rsidR="00EE1140" w:rsidRPr="00C15FA3" w:rsidRDefault="00EE1140" w:rsidP="00EE1140">
            <w:pPr>
              <w:pStyle w:val="TableParagraph"/>
              <w:ind w:left="104"/>
              <w:jc w:val="center"/>
              <w:rPr>
                <w:sz w:val="24"/>
                <w:szCs w:val="24"/>
              </w:rPr>
            </w:pPr>
            <w:r w:rsidRPr="00C15FA3">
              <w:rPr>
                <w:sz w:val="24"/>
                <w:szCs w:val="24"/>
              </w:rPr>
              <w:t>24,9</w:t>
            </w:r>
          </w:p>
        </w:tc>
        <w:tc>
          <w:tcPr>
            <w:tcW w:w="841" w:type="dxa"/>
            <w:tcBorders>
              <w:bottom w:val="single" w:sz="4" w:space="0" w:color="auto"/>
            </w:tcBorders>
          </w:tcPr>
          <w:p w:rsidR="00EE1140" w:rsidRPr="00C15FA3" w:rsidRDefault="00EE1140" w:rsidP="00EE1140">
            <w:pPr>
              <w:pStyle w:val="TableParagraph"/>
              <w:ind w:left="104"/>
              <w:jc w:val="center"/>
              <w:rPr>
                <w:sz w:val="24"/>
                <w:szCs w:val="24"/>
              </w:rPr>
            </w:pPr>
            <w:r w:rsidRPr="00C15FA3">
              <w:rPr>
                <w:sz w:val="24"/>
                <w:szCs w:val="24"/>
              </w:rPr>
              <w:t>11,5</w:t>
            </w:r>
          </w:p>
        </w:tc>
      </w:tr>
      <w:tr w:rsidR="00120BD6" w:rsidRPr="00C15FA3" w:rsidTr="008572CC">
        <w:trPr>
          <w:gridAfter w:val="1"/>
          <w:wAfter w:w="10" w:type="dxa"/>
        </w:trPr>
        <w:tc>
          <w:tcPr>
            <w:tcW w:w="2303" w:type="dxa"/>
            <w:vMerge/>
          </w:tcPr>
          <w:p w:rsidR="00120BD6" w:rsidRPr="00C15FA3" w:rsidRDefault="00120BD6" w:rsidP="00120BD6">
            <w:pPr>
              <w:jc w:val="center"/>
            </w:pPr>
          </w:p>
        </w:tc>
        <w:tc>
          <w:tcPr>
            <w:tcW w:w="2127" w:type="dxa"/>
            <w:vMerge/>
          </w:tcPr>
          <w:p w:rsidR="00120BD6" w:rsidRPr="00C15FA3" w:rsidRDefault="00120BD6" w:rsidP="00120BD6">
            <w:pPr>
              <w:jc w:val="center"/>
            </w:pPr>
          </w:p>
        </w:tc>
        <w:tc>
          <w:tcPr>
            <w:tcW w:w="1418" w:type="dxa"/>
            <w:vMerge/>
          </w:tcPr>
          <w:p w:rsidR="00120BD6" w:rsidRPr="00C15FA3" w:rsidRDefault="00120BD6" w:rsidP="00120BD6">
            <w:pPr>
              <w:jc w:val="center"/>
            </w:pPr>
          </w:p>
        </w:tc>
        <w:tc>
          <w:tcPr>
            <w:tcW w:w="1417" w:type="dxa"/>
            <w:vMerge/>
          </w:tcPr>
          <w:p w:rsidR="00120BD6" w:rsidRPr="00C15FA3" w:rsidRDefault="00120BD6" w:rsidP="00120BD6">
            <w:pPr>
              <w:ind w:left="142"/>
              <w:jc w:val="center"/>
            </w:pPr>
          </w:p>
        </w:tc>
        <w:tc>
          <w:tcPr>
            <w:tcW w:w="2127" w:type="dxa"/>
            <w:vMerge/>
          </w:tcPr>
          <w:p w:rsidR="00120BD6" w:rsidRPr="00C15FA3" w:rsidRDefault="00120BD6" w:rsidP="00120BD6">
            <w:pPr>
              <w:pStyle w:val="TableParagraph"/>
              <w:ind w:left="102" w:right="167"/>
              <w:jc w:val="center"/>
              <w:rPr>
                <w:b/>
                <w:sz w:val="24"/>
                <w:szCs w:val="24"/>
              </w:rPr>
            </w:pPr>
          </w:p>
        </w:tc>
        <w:tc>
          <w:tcPr>
            <w:tcW w:w="850" w:type="dxa"/>
          </w:tcPr>
          <w:p w:rsidR="00120BD6" w:rsidRPr="00C15FA3" w:rsidRDefault="00120BD6" w:rsidP="00120BD6">
            <w:pPr>
              <w:pStyle w:val="TableParagraph"/>
              <w:ind w:left="221"/>
              <w:jc w:val="center"/>
              <w:rPr>
                <w:b/>
                <w:sz w:val="24"/>
                <w:szCs w:val="24"/>
              </w:rPr>
            </w:pPr>
            <w:r w:rsidRPr="00C15FA3">
              <w:rPr>
                <w:b/>
                <w:sz w:val="24"/>
                <w:szCs w:val="24"/>
              </w:rPr>
              <w:t>2021</w:t>
            </w:r>
          </w:p>
          <w:p w:rsidR="00120BD6" w:rsidRPr="00C15FA3" w:rsidRDefault="00120BD6" w:rsidP="00120BD6">
            <w:pPr>
              <w:pStyle w:val="TableParagraph"/>
              <w:ind w:left="274"/>
              <w:jc w:val="center"/>
              <w:rPr>
                <w:b/>
                <w:sz w:val="24"/>
                <w:szCs w:val="24"/>
              </w:rPr>
            </w:pPr>
            <w:r w:rsidRPr="00C15FA3">
              <w:rPr>
                <w:b/>
                <w:sz w:val="24"/>
                <w:szCs w:val="24"/>
              </w:rPr>
              <w:t>год</w:t>
            </w:r>
          </w:p>
        </w:tc>
        <w:tc>
          <w:tcPr>
            <w:tcW w:w="841" w:type="dxa"/>
            <w:gridSpan w:val="2"/>
          </w:tcPr>
          <w:p w:rsidR="00120BD6" w:rsidRPr="00C15FA3" w:rsidRDefault="00120BD6" w:rsidP="00120BD6">
            <w:pPr>
              <w:pStyle w:val="TableParagraph"/>
              <w:ind w:left="216"/>
              <w:jc w:val="center"/>
              <w:rPr>
                <w:b/>
                <w:sz w:val="24"/>
                <w:szCs w:val="24"/>
              </w:rPr>
            </w:pPr>
            <w:r w:rsidRPr="00C15FA3">
              <w:rPr>
                <w:b/>
                <w:sz w:val="24"/>
                <w:szCs w:val="24"/>
              </w:rPr>
              <w:t>2022</w:t>
            </w:r>
          </w:p>
          <w:p w:rsidR="00120BD6" w:rsidRPr="00C15FA3" w:rsidRDefault="00120BD6" w:rsidP="00120BD6">
            <w:pPr>
              <w:pStyle w:val="TableParagraph"/>
              <w:ind w:left="269"/>
              <w:jc w:val="center"/>
              <w:rPr>
                <w:b/>
                <w:sz w:val="24"/>
                <w:szCs w:val="24"/>
              </w:rPr>
            </w:pPr>
            <w:r w:rsidRPr="00C15FA3">
              <w:rPr>
                <w:b/>
                <w:sz w:val="24"/>
                <w:szCs w:val="24"/>
              </w:rPr>
              <w:t>год</w:t>
            </w:r>
          </w:p>
        </w:tc>
        <w:tc>
          <w:tcPr>
            <w:tcW w:w="840" w:type="dxa"/>
            <w:gridSpan w:val="2"/>
          </w:tcPr>
          <w:p w:rsidR="00120BD6" w:rsidRPr="00C15FA3" w:rsidRDefault="00120BD6" w:rsidP="00120BD6">
            <w:pPr>
              <w:pStyle w:val="TableParagraph"/>
              <w:ind w:left="216"/>
              <w:jc w:val="center"/>
              <w:rPr>
                <w:b/>
                <w:sz w:val="24"/>
                <w:szCs w:val="24"/>
              </w:rPr>
            </w:pPr>
            <w:r w:rsidRPr="00C15FA3">
              <w:rPr>
                <w:b/>
                <w:sz w:val="24"/>
                <w:szCs w:val="24"/>
              </w:rPr>
              <w:t>2023</w:t>
            </w:r>
          </w:p>
          <w:p w:rsidR="00120BD6" w:rsidRPr="00C15FA3" w:rsidRDefault="00120BD6" w:rsidP="00120BD6">
            <w:pPr>
              <w:pStyle w:val="TableParagraph"/>
              <w:ind w:left="268"/>
              <w:jc w:val="center"/>
              <w:rPr>
                <w:b/>
                <w:sz w:val="24"/>
                <w:szCs w:val="24"/>
              </w:rPr>
            </w:pPr>
            <w:r w:rsidRPr="00C15FA3">
              <w:rPr>
                <w:b/>
                <w:sz w:val="24"/>
                <w:szCs w:val="24"/>
              </w:rPr>
              <w:t>год</w:t>
            </w:r>
          </w:p>
        </w:tc>
        <w:tc>
          <w:tcPr>
            <w:tcW w:w="871" w:type="dxa"/>
            <w:gridSpan w:val="4"/>
          </w:tcPr>
          <w:p w:rsidR="00120BD6" w:rsidRPr="00C15FA3" w:rsidRDefault="00120BD6" w:rsidP="00120BD6">
            <w:pPr>
              <w:pStyle w:val="TableParagraph"/>
              <w:ind w:left="220"/>
              <w:jc w:val="center"/>
              <w:rPr>
                <w:b/>
                <w:sz w:val="24"/>
                <w:szCs w:val="24"/>
              </w:rPr>
            </w:pPr>
            <w:r w:rsidRPr="00C15FA3">
              <w:rPr>
                <w:b/>
                <w:sz w:val="24"/>
                <w:szCs w:val="24"/>
              </w:rPr>
              <w:t>2024</w:t>
            </w:r>
          </w:p>
          <w:p w:rsidR="00120BD6" w:rsidRPr="00C15FA3" w:rsidRDefault="00120BD6" w:rsidP="00120BD6">
            <w:pPr>
              <w:pStyle w:val="TableParagraph"/>
              <w:ind w:left="272"/>
              <w:jc w:val="center"/>
              <w:rPr>
                <w:b/>
                <w:sz w:val="24"/>
                <w:szCs w:val="24"/>
              </w:rPr>
            </w:pPr>
            <w:r w:rsidRPr="00C15FA3">
              <w:rPr>
                <w:b/>
                <w:sz w:val="24"/>
                <w:szCs w:val="24"/>
              </w:rPr>
              <w:t>год</w:t>
            </w:r>
          </w:p>
        </w:tc>
        <w:tc>
          <w:tcPr>
            <w:tcW w:w="850" w:type="dxa"/>
            <w:gridSpan w:val="2"/>
          </w:tcPr>
          <w:p w:rsidR="00120BD6" w:rsidRPr="00C15FA3" w:rsidRDefault="00120BD6" w:rsidP="00120BD6">
            <w:pPr>
              <w:pStyle w:val="TableParagraph"/>
              <w:ind w:left="220"/>
              <w:jc w:val="center"/>
              <w:rPr>
                <w:b/>
                <w:sz w:val="24"/>
                <w:szCs w:val="24"/>
              </w:rPr>
            </w:pPr>
            <w:r w:rsidRPr="00C15FA3">
              <w:rPr>
                <w:b/>
                <w:sz w:val="24"/>
                <w:szCs w:val="24"/>
              </w:rPr>
              <w:t>2025</w:t>
            </w:r>
          </w:p>
          <w:p w:rsidR="00120BD6" w:rsidRPr="00C15FA3" w:rsidRDefault="00120BD6" w:rsidP="00120BD6">
            <w:pPr>
              <w:pStyle w:val="TableParagraph"/>
              <w:ind w:left="272"/>
              <w:jc w:val="center"/>
              <w:rPr>
                <w:b/>
                <w:sz w:val="24"/>
                <w:szCs w:val="24"/>
              </w:rPr>
            </w:pPr>
            <w:r w:rsidRPr="00C15FA3">
              <w:rPr>
                <w:b/>
                <w:sz w:val="24"/>
                <w:szCs w:val="24"/>
              </w:rPr>
              <w:t>год</w:t>
            </w:r>
          </w:p>
        </w:tc>
        <w:tc>
          <w:tcPr>
            <w:tcW w:w="841" w:type="dxa"/>
          </w:tcPr>
          <w:p w:rsidR="00120BD6" w:rsidRPr="00C15FA3" w:rsidRDefault="00120BD6" w:rsidP="00120BD6">
            <w:pPr>
              <w:pStyle w:val="TableParagraph"/>
              <w:ind w:left="220"/>
              <w:jc w:val="center"/>
              <w:rPr>
                <w:b/>
                <w:sz w:val="24"/>
                <w:szCs w:val="24"/>
              </w:rPr>
            </w:pPr>
            <w:r w:rsidRPr="00C15FA3">
              <w:rPr>
                <w:b/>
                <w:sz w:val="24"/>
                <w:szCs w:val="24"/>
              </w:rPr>
              <w:t>2026</w:t>
            </w:r>
          </w:p>
          <w:p w:rsidR="00120BD6" w:rsidRPr="00C15FA3" w:rsidRDefault="00120BD6" w:rsidP="00120BD6">
            <w:pPr>
              <w:pStyle w:val="TableParagraph"/>
              <w:ind w:left="272"/>
              <w:jc w:val="center"/>
              <w:rPr>
                <w:b/>
                <w:sz w:val="24"/>
                <w:szCs w:val="24"/>
              </w:rPr>
            </w:pPr>
            <w:r w:rsidRPr="00C15FA3">
              <w:rPr>
                <w:b/>
                <w:sz w:val="24"/>
                <w:szCs w:val="24"/>
              </w:rPr>
              <w:t>год</w:t>
            </w:r>
          </w:p>
        </w:tc>
      </w:tr>
      <w:tr w:rsidR="00120BD6" w:rsidRPr="00C15FA3" w:rsidTr="001C1F72">
        <w:trPr>
          <w:gridAfter w:val="1"/>
          <w:wAfter w:w="10" w:type="dxa"/>
        </w:trPr>
        <w:tc>
          <w:tcPr>
            <w:tcW w:w="2303" w:type="dxa"/>
            <w:vMerge/>
          </w:tcPr>
          <w:p w:rsidR="00120BD6" w:rsidRPr="00C15FA3" w:rsidRDefault="00120BD6" w:rsidP="00120BD6">
            <w:pPr>
              <w:jc w:val="center"/>
            </w:pPr>
          </w:p>
        </w:tc>
        <w:tc>
          <w:tcPr>
            <w:tcW w:w="2127" w:type="dxa"/>
            <w:vMerge/>
          </w:tcPr>
          <w:p w:rsidR="00120BD6" w:rsidRPr="00C15FA3" w:rsidRDefault="00120BD6" w:rsidP="00120BD6">
            <w:pPr>
              <w:jc w:val="center"/>
            </w:pPr>
          </w:p>
        </w:tc>
        <w:tc>
          <w:tcPr>
            <w:tcW w:w="1418" w:type="dxa"/>
            <w:vMerge/>
          </w:tcPr>
          <w:p w:rsidR="00120BD6" w:rsidRPr="00C15FA3" w:rsidRDefault="00120BD6" w:rsidP="00120BD6">
            <w:pPr>
              <w:jc w:val="center"/>
            </w:pPr>
          </w:p>
        </w:tc>
        <w:tc>
          <w:tcPr>
            <w:tcW w:w="1417" w:type="dxa"/>
            <w:vMerge/>
          </w:tcPr>
          <w:p w:rsidR="00120BD6" w:rsidRPr="00C15FA3" w:rsidRDefault="00120BD6" w:rsidP="00120BD6">
            <w:pPr>
              <w:ind w:left="142"/>
              <w:jc w:val="center"/>
            </w:pPr>
          </w:p>
        </w:tc>
        <w:tc>
          <w:tcPr>
            <w:tcW w:w="2127" w:type="dxa"/>
            <w:vMerge/>
            <w:tcBorders>
              <w:bottom w:val="single" w:sz="4" w:space="0" w:color="auto"/>
            </w:tcBorders>
          </w:tcPr>
          <w:p w:rsidR="00120BD6" w:rsidRPr="00C15FA3" w:rsidRDefault="00120BD6" w:rsidP="00120BD6">
            <w:pPr>
              <w:pStyle w:val="TableParagraph"/>
              <w:ind w:left="102" w:right="167"/>
              <w:jc w:val="center"/>
              <w:rPr>
                <w:b/>
                <w:sz w:val="24"/>
                <w:szCs w:val="24"/>
              </w:rPr>
            </w:pPr>
          </w:p>
        </w:tc>
        <w:tc>
          <w:tcPr>
            <w:tcW w:w="850" w:type="dxa"/>
            <w:tcBorders>
              <w:top w:val="single" w:sz="4" w:space="0" w:color="auto"/>
              <w:bottom w:val="single" w:sz="4" w:space="0" w:color="auto"/>
            </w:tcBorders>
          </w:tcPr>
          <w:p w:rsidR="00120BD6" w:rsidRPr="00C15FA3" w:rsidRDefault="00120BD6" w:rsidP="00120BD6">
            <w:pPr>
              <w:pStyle w:val="TableParagraph"/>
              <w:ind w:left="106"/>
              <w:jc w:val="center"/>
              <w:rPr>
                <w:sz w:val="24"/>
                <w:szCs w:val="24"/>
              </w:rPr>
            </w:pPr>
            <w:r w:rsidRPr="00C15FA3">
              <w:rPr>
                <w:sz w:val="24"/>
                <w:szCs w:val="24"/>
              </w:rPr>
              <w:t>55,0</w:t>
            </w:r>
          </w:p>
        </w:tc>
        <w:tc>
          <w:tcPr>
            <w:tcW w:w="841" w:type="dxa"/>
            <w:gridSpan w:val="2"/>
            <w:tcBorders>
              <w:top w:val="single" w:sz="4" w:space="0" w:color="auto"/>
              <w:bottom w:val="single" w:sz="4" w:space="0" w:color="auto"/>
            </w:tcBorders>
          </w:tcPr>
          <w:p w:rsidR="00120BD6" w:rsidRPr="00C15FA3" w:rsidRDefault="00120BD6" w:rsidP="00120BD6">
            <w:pPr>
              <w:jc w:val="center"/>
            </w:pPr>
            <w:r w:rsidRPr="00C15FA3">
              <w:t>72</w:t>
            </w:r>
          </w:p>
        </w:tc>
        <w:tc>
          <w:tcPr>
            <w:tcW w:w="840" w:type="dxa"/>
            <w:gridSpan w:val="2"/>
            <w:tcBorders>
              <w:top w:val="single" w:sz="4" w:space="0" w:color="auto"/>
              <w:bottom w:val="single" w:sz="4" w:space="0" w:color="auto"/>
            </w:tcBorders>
          </w:tcPr>
          <w:p w:rsidR="00120BD6" w:rsidRPr="00C15FA3" w:rsidRDefault="00120BD6" w:rsidP="00120BD6">
            <w:pPr>
              <w:jc w:val="center"/>
            </w:pPr>
            <w:r w:rsidRPr="00C15FA3">
              <w:t>77</w:t>
            </w:r>
          </w:p>
        </w:tc>
        <w:tc>
          <w:tcPr>
            <w:tcW w:w="871" w:type="dxa"/>
            <w:gridSpan w:val="4"/>
            <w:tcBorders>
              <w:top w:val="single" w:sz="4" w:space="0" w:color="auto"/>
              <w:bottom w:val="single" w:sz="4" w:space="0" w:color="auto"/>
            </w:tcBorders>
          </w:tcPr>
          <w:p w:rsidR="00120BD6" w:rsidRPr="00C15FA3" w:rsidRDefault="004D4CA2" w:rsidP="00120BD6">
            <w:pPr>
              <w:jc w:val="center"/>
            </w:pPr>
            <w:r w:rsidRPr="004D4CA2">
              <w:rPr>
                <w:color w:val="FF0000"/>
                <w:highlight w:val="yellow"/>
              </w:rPr>
              <w:t>105</w:t>
            </w:r>
          </w:p>
        </w:tc>
        <w:tc>
          <w:tcPr>
            <w:tcW w:w="850" w:type="dxa"/>
            <w:gridSpan w:val="2"/>
            <w:tcBorders>
              <w:top w:val="single" w:sz="4" w:space="0" w:color="auto"/>
              <w:bottom w:val="single" w:sz="4" w:space="0" w:color="auto"/>
            </w:tcBorders>
          </w:tcPr>
          <w:p w:rsidR="00120BD6" w:rsidRPr="00C15FA3" w:rsidRDefault="00120BD6" w:rsidP="00120BD6">
            <w:pPr>
              <w:jc w:val="center"/>
            </w:pPr>
            <w:r w:rsidRPr="00C15FA3">
              <w:t>90</w:t>
            </w:r>
          </w:p>
        </w:tc>
        <w:tc>
          <w:tcPr>
            <w:tcW w:w="841" w:type="dxa"/>
            <w:tcBorders>
              <w:top w:val="single" w:sz="4" w:space="0" w:color="auto"/>
              <w:bottom w:val="single" w:sz="4" w:space="0" w:color="auto"/>
            </w:tcBorders>
          </w:tcPr>
          <w:p w:rsidR="00120BD6" w:rsidRPr="00C15FA3" w:rsidRDefault="00120BD6" w:rsidP="00120BD6">
            <w:pPr>
              <w:jc w:val="center"/>
            </w:pPr>
            <w:r w:rsidRPr="00C15FA3">
              <w:t>90</w:t>
            </w:r>
          </w:p>
        </w:tc>
      </w:tr>
      <w:tr w:rsidR="00120BD6" w:rsidRPr="00C15FA3" w:rsidTr="001C1F72">
        <w:trPr>
          <w:gridAfter w:val="1"/>
          <w:wAfter w:w="10" w:type="dxa"/>
        </w:trPr>
        <w:tc>
          <w:tcPr>
            <w:tcW w:w="2303" w:type="dxa"/>
            <w:vMerge/>
          </w:tcPr>
          <w:p w:rsidR="00120BD6" w:rsidRPr="00C15FA3" w:rsidRDefault="00120BD6" w:rsidP="00120BD6">
            <w:pPr>
              <w:jc w:val="center"/>
            </w:pPr>
          </w:p>
        </w:tc>
        <w:tc>
          <w:tcPr>
            <w:tcW w:w="2127" w:type="dxa"/>
            <w:vMerge/>
          </w:tcPr>
          <w:p w:rsidR="00120BD6" w:rsidRPr="00C15FA3" w:rsidRDefault="00120BD6" w:rsidP="00120BD6">
            <w:pPr>
              <w:jc w:val="center"/>
            </w:pPr>
          </w:p>
        </w:tc>
        <w:tc>
          <w:tcPr>
            <w:tcW w:w="1418" w:type="dxa"/>
            <w:vMerge/>
          </w:tcPr>
          <w:p w:rsidR="00120BD6" w:rsidRPr="00C15FA3" w:rsidRDefault="00120BD6" w:rsidP="00120BD6">
            <w:pPr>
              <w:jc w:val="center"/>
            </w:pPr>
          </w:p>
        </w:tc>
        <w:tc>
          <w:tcPr>
            <w:tcW w:w="1417" w:type="dxa"/>
            <w:vMerge w:val="restart"/>
            <w:tcBorders>
              <w:right w:val="single" w:sz="4" w:space="0" w:color="auto"/>
            </w:tcBorders>
          </w:tcPr>
          <w:p w:rsidR="00120BD6" w:rsidRPr="00C15FA3" w:rsidRDefault="00120BD6" w:rsidP="00120BD6">
            <w:pPr>
              <w:ind w:left="142"/>
              <w:jc w:val="center"/>
            </w:pPr>
            <w:r w:rsidRPr="00C15FA3">
              <w:t>Прогресси-рующий</w:t>
            </w:r>
          </w:p>
        </w:tc>
        <w:tc>
          <w:tcPr>
            <w:tcW w:w="2127" w:type="dxa"/>
            <w:vMerge w:val="restart"/>
            <w:tcBorders>
              <w:top w:val="single" w:sz="4" w:space="0" w:color="auto"/>
              <w:left w:val="single" w:sz="4" w:space="0" w:color="auto"/>
              <w:bottom w:val="single" w:sz="4" w:space="0" w:color="auto"/>
              <w:right w:val="single" w:sz="4" w:space="0" w:color="auto"/>
            </w:tcBorders>
          </w:tcPr>
          <w:p w:rsidR="00120BD6" w:rsidRPr="00C15FA3" w:rsidRDefault="00120BD6" w:rsidP="00120BD6">
            <w:pPr>
              <w:pStyle w:val="TableParagraph"/>
              <w:ind w:left="102" w:right="-18"/>
              <w:jc w:val="center"/>
              <w:rPr>
                <w:sz w:val="24"/>
                <w:szCs w:val="24"/>
              </w:rPr>
            </w:pPr>
            <w:r w:rsidRPr="00C15FA3">
              <w:rPr>
                <w:b/>
                <w:sz w:val="24"/>
                <w:szCs w:val="24"/>
              </w:rPr>
              <w:t xml:space="preserve">Показатель 1.1.1.3. </w:t>
            </w:r>
            <w:r w:rsidRPr="00C15FA3">
              <w:rPr>
                <w:sz w:val="24"/>
                <w:szCs w:val="24"/>
              </w:rPr>
              <w:t xml:space="preserve">Количество выездов в год </w:t>
            </w:r>
            <w:r w:rsidRPr="00C15FA3">
              <w:rPr>
                <w:sz w:val="24"/>
                <w:szCs w:val="24"/>
              </w:rPr>
              <w:br/>
              <w:t xml:space="preserve">в сельские библиотеки </w:t>
            </w:r>
            <w:r w:rsidRPr="00C15FA3">
              <w:rPr>
                <w:sz w:val="24"/>
                <w:szCs w:val="24"/>
              </w:rPr>
              <w:br/>
            </w:r>
            <w:r w:rsidRPr="00C15FA3">
              <w:rPr>
                <w:sz w:val="24"/>
                <w:szCs w:val="24"/>
              </w:rPr>
              <w:lastRenderedPageBreak/>
              <w:t>на одного сотрудника специализирован-ного подразделения</w:t>
            </w:r>
          </w:p>
          <w:p w:rsidR="00120BD6" w:rsidRPr="00C15FA3" w:rsidRDefault="00120BD6" w:rsidP="00120BD6">
            <w:pPr>
              <w:pStyle w:val="TableParagraph"/>
              <w:ind w:left="102"/>
              <w:jc w:val="center"/>
              <w:rPr>
                <w:sz w:val="24"/>
                <w:szCs w:val="24"/>
              </w:rPr>
            </w:pPr>
            <w:r w:rsidRPr="00C15FA3">
              <w:rPr>
                <w:sz w:val="24"/>
                <w:szCs w:val="24"/>
              </w:rPr>
              <w:t>библиотеки, ед.</w:t>
            </w:r>
          </w:p>
        </w:tc>
        <w:tc>
          <w:tcPr>
            <w:tcW w:w="850" w:type="dxa"/>
            <w:tcBorders>
              <w:top w:val="single" w:sz="4" w:space="0" w:color="auto"/>
              <w:left w:val="single" w:sz="4" w:space="0" w:color="auto"/>
              <w:bottom w:val="single" w:sz="4" w:space="0" w:color="auto"/>
              <w:right w:val="single" w:sz="4" w:space="0" w:color="auto"/>
            </w:tcBorders>
          </w:tcPr>
          <w:p w:rsidR="00120BD6" w:rsidRPr="00C15FA3" w:rsidRDefault="00120BD6" w:rsidP="00120BD6">
            <w:pPr>
              <w:pStyle w:val="TableParagraph"/>
              <w:ind w:left="221"/>
              <w:jc w:val="center"/>
              <w:rPr>
                <w:b/>
                <w:sz w:val="24"/>
                <w:szCs w:val="24"/>
              </w:rPr>
            </w:pPr>
            <w:r w:rsidRPr="00C15FA3">
              <w:rPr>
                <w:b/>
                <w:sz w:val="24"/>
                <w:szCs w:val="24"/>
              </w:rPr>
              <w:lastRenderedPageBreak/>
              <w:t>2015</w:t>
            </w:r>
          </w:p>
          <w:p w:rsidR="00120BD6" w:rsidRPr="00C15FA3" w:rsidRDefault="00120BD6" w:rsidP="00120BD6">
            <w:pPr>
              <w:pStyle w:val="TableParagraph"/>
              <w:ind w:left="274"/>
              <w:jc w:val="center"/>
              <w:rPr>
                <w:b/>
                <w:sz w:val="24"/>
                <w:szCs w:val="24"/>
              </w:rPr>
            </w:pPr>
            <w:r w:rsidRPr="00C15FA3">
              <w:rPr>
                <w:b/>
                <w:sz w:val="24"/>
                <w:szCs w:val="24"/>
              </w:rPr>
              <w:t>год</w:t>
            </w:r>
          </w:p>
        </w:tc>
        <w:tc>
          <w:tcPr>
            <w:tcW w:w="841" w:type="dxa"/>
            <w:gridSpan w:val="2"/>
            <w:tcBorders>
              <w:top w:val="single" w:sz="4" w:space="0" w:color="auto"/>
              <w:left w:val="single" w:sz="4" w:space="0" w:color="auto"/>
              <w:bottom w:val="single" w:sz="4" w:space="0" w:color="auto"/>
              <w:right w:val="single" w:sz="4" w:space="0" w:color="auto"/>
            </w:tcBorders>
          </w:tcPr>
          <w:p w:rsidR="00120BD6" w:rsidRPr="00C15FA3" w:rsidRDefault="00120BD6" w:rsidP="00120BD6">
            <w:pPr>
              <w:pStyle w:val="TableParagraph"/>
              <w:ind w:left="221"/>
              <w:jc w:val="center"/>
              <w:rPr>
                <w:b/>
                <w:sz w:val="24"/>
                <w:szCs w:val="24"/>
              </w:rPr>
            </w:pPr>
            <w:r w:rsidRPr="00C15FA3">
              <w:rPr>
                <w:b/>
                <w:sz w:val="24"/>
                <w:szCs w:val="24"/>
              </w:rPr>
              <w:t>2016</w:t>
            </w:r>
          </w:p>
          <w:p w:rsidR="00120BD6" w:rsidRPr="00C15FA3" w:rsidRDefault="00120BD6" w:rsidP="00120BD6">
            <w:pPr>
              <w:pStyle w:val="TableParagraph"/>
              <w:ind w:left="274"/>
              <w:jc w:val="center"/>
              <w:rPr>
                <w:b/>
                <w:sz w:val="24"/>
                <w:szCs w:val="24"/>
              </w:rPr>
            </w:pPr>
            <w:r w:rsidRPr="00C15FA3">
              <w:rPr>
                <w:b/>
                <w:sz w:val="24"/>
                <w:szCs w:val="24"/>
              </w:rPr>
              <w:t>год</w:t>
            </w:r>
          </w:p>
        </w:tc>
        <w:tc>
          <w:tcPr>
            <w:tcW w:w="840" w:type="dxa"/>
            <w:gridSpan w:val="2"/>
            <w:tcBorders>
              <w:top w:val="single" w:sz="4" w:space="0" w:color="auto"/>
              <w:left w:val="single" w:sz="4" w:space="0" w:color="auto"/>
              <w:bottom w:val="single" w:sz="4" w:space="0" w:color="auto"/>
              <w:right w:val="single" w:sz="4" w:space="0" w:color="auto"/>
            </w:tcBorders>
          </w:tcPr>
          <w:p w:rsidR="00120BD6" w:rsidRPr="00C15FA3" w:rsidRDefault="00120BD6" w:rsidP="00120BD6">
            <w:pPr>
              <w:pStyle w:val="TableParagraph"/>
              <w:ind w:left="216"/>
              <w:jc w:val="center"/>
              <w:rPr>
                <w:b/>
                <w:sz w:val="24"/>
                <w:szCs w:val="24"/>
              </w:rPr>
            </w:pPr>
            <w:r w:rsidRPr="00C15FA3">
              <w:rPr>
                <w:b/>
                <w:sz w:val="24"/>
                <w:szCs w:val="24"/>
              </w:rPr>
              <w:t>2017</w:t>
            </w:r>
          </w:p>
          <w:p w:rsidR="00120BD6" w:rsidRPr="00C15FA3" w:rsidRDefault="00120BD6" w:rsidP="00120BD6">
            <w:pPr>
              <w:pStyle w:val="TableParagraph"/>
              <w:ind w:left="269"/>
              <w:jc w:val="center"/>
              <w:rPr>
                <w:b/>
                <w:sz w:val="24"/>
                <w:szCs w:val="24"/>
              </w:rPr>
            </w:pPr>
            <w:r w:rsidRPr="00C15FA3">
              <w:rPr>
                <w:b/>
                <w:sz w:val="24"/>
                <w:szCs w:val="24"/>
              </w:rPr>
              <w:t>год</w:t>
            </w:r>
          </w:p>
        </w:tc>
        <w:tc>
          <w:tcPr>
            <w:tcW w:w="871" w:type="dxa"/>
            <w:gridSpan w:val="4"/>
            <w:tcBorders>
              <w:top w:val="single" w:sz="4" w:space="0" w:color="auto"/>
              <w:left w:val="single" w:sz="4" w:space="0" w:color="auto"/>
              <w:bottom w:val="single" w:sz="4" w:space="0" w:color="auto"/>
              <w:right w:val="single" w:sz="4" w:space="0" w:color="auto"/>
            </w:tcBorders>
          </w:tcPr>
          <w:p w:rsidR="00120BD6" w:rsidRPr="00C15FA3" w:rsidRDefault="00120BD6" w:rsidP="00120BD6">
            <w:pPr>
              <w:pStyle w:val="TableParagraph"/>
              <w:ind w:left="216"/>
              <w:jc w:val="center"/>
              <w:rPr>
                <w:b/>
                <w:sz w:val="24"/>
                <w:szCs w:val="24"/>
              </w:rPr>
            </w:pPr>
            <w:r w:rsidRPr="00C15FA3">
              <w:rPr>
                <w:b/>
                <w:sz w:val="24"/>
                <w:szCs w:val="24"/>
              </w:rPr>
              <w:t>2018</w:t>
            </w:r>
          </w:p>
          <w:p w:rsidR="00120BD6" w:rsidRPr="00C15FA3" w:rsidRDefault="00120BD6" w:rsidP="00120BD6">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120BD6" w:rsidRPr="00C15FA3" w:rsidRDefault="00120BD6" w:rsidP="00120BD6">
            <w:pPr>
              <w:pStyle w:val="TableParagraph"/>
              <w:ind w:left="220"/>
              <w:jc w:val="center"/>
              <w:rPr>
                <w:b/>
                <w:sz w:val="24"/>
                <w:szCs w:val="24"/>
              </w:rPr>
            </w:pPr>
            <w:r w:rsidRPr="00C15FA3">
              <w:rPr>
                <w:b/>
                <w:sz w:val="24"/>
                <w:szCs w:val="24"/>
              </w:rPr>
              <w:t>2019</w:t>
            </w:r>
          </w:p>
          <w:p w:rsidR="00120BD6" w:rsidRPr="00C15FA3" w:rsidRDefault="00120BD6" w:rsidP="00120BD6">
            <w:pPr>
              <w:pStyle w:val="TableParagraph"/>
              <w:ind w:left="272"/>
              <w:jc w:val="center"/>
              <w:rPr>
                <w:b/>
                <w:sz w:val="24"/>
                <w:szCs w:val="24"/>
              </w:rPr>
            </w:pPr>
            <w:r w:rsidRPr="00C15FA3">
              <w:rPr>
                <w:b/>
                <w:sz w:val="24"/>
                <w:szCs w:val="24"/>
              </w:rPr>
              <w:t>год</w:t>
            </w:r>
          </w:p>
        </w:tc>
        <w:tc>
          <w:tcPr>
            <w:tcW w:w="841" w:type="dxa"/>
            <w:tcBorders>
              <w:top w:val="single" w:sz="4" w:space="0" w:color="auto"/>
              <w:left w:val="single" w:sz="4" w:space="0" w:color="auto"/>
              <w:bottom w:val="single" w:sz="4" w:space="0" w:color="auto"/>
              <w:right w:val="single" w:sz="4" w:space="0" w:color="auto"/>
            </w:tcBorders>
          </w:tcPr>
          <w:p w:rsidR="00120BD6" w:rsidRPr="00C15FA3" w:rsidRDefault="00120BD6" w:rsidP="00120BD6">
            <w:pPr>
              <w:pStyle w:val="TableParagraph"/>
              <w:ind w:left="219"/>
              <w:jc w:val="center"/>
              <w:rPr>
                <w:b/>
                <w:sz w:val="24"/>
                <w:szCs w:val="24"/>
              </w:rPr>
            </w:pPr>
            <w:r w:rsidRPr="00C15FA3">
              <w:rPr>
                <w:b/>
                <w:sz w:val="24"/>
                <w:szCs w:val="24"/>
              </w:rPr>
              <w:t>2020</w:t>
            </w:r>
          </w:p>
          <w:p w:rsidR="00120BD6" w:rsidRPr="00C15FA3" w:rsidRDefault="00120BD6" w:rsidP="00120BD6">
            <w:pPr>
              <w:pStyle w:val="TableParagraph"/>
              <w:ind w:left="272"/>
              <w:jc w:val="center"/>
              <w:rPr>
                <w:b/>
                <w:sz w:val="24"/>
                <w:szCs w:val="24"/>
              </w:rPr>
            </w:pPr>
            <w:r w:rsidRPr="00C15FA3">
              <w:rPr>
                <w:b/>
                <w:sz w:val="24"/>
                <w:szCs w:val="24"/>
              </w:rPr>
              <w:t>год</w:t>
            </w:r>
          </w:p>
        </w:tc>
      </w:tr>
      <w:tr w:rsidR="00120BD6" w:rsidRPr="00C15FA3" w:rsidTr="001C1F72">
        <w:trPr>
          <w:gridAfter w:val="1"/>
          <w:wAfter w:w="10" w:type="dxa"/>
        </w:trPr>
        <w:tc>
          <w:tcPr>
            <w:tcW w:w="2303" w:type="dxa"/>
            <w:vMerge/>
          </w:tcPr>
          <w:p w:rsidR="00120BD6" w:rsidRPr="00C15FA3" w:rsidRDefault="00120BD6" w:rsidP="00120BD6">
            <w:pPr>
              <w:jc w:val="center"/>
            </w:pPr>
          </w:p>
        </w:tc>
        <w:tc>
          <w:tcPr>
            <w:tcW w:w="2127" w:type="dxa"/>
            <w:vMerge/>
          </w:tcPr>
          <w:p w:rsidR="00120BD6" w:rsidRPr="00C15FA3" w:rsidRDefault="00120BD6" w:rsidP="00120BD6">
            <w:pPr>
              <w:jc w:val="center"/>
            </w:pPr>
          </w:p>
        </w:tc>
        <w:tc>
          <w:tcPr>
            <w:tcW w:w="1418" w:type="dxa"/>
            <w:vMerge/>
          </w:tcPr>
          <w:p w:rsidR="00120BD6" w:rsidRPr="00C15FA3" w:rsidRDefault="00120BD6" w:rsidP="00120BD6">
            <w:pPr>
              <w:jc w:val="center"/>
            </w:pPr>
          </w:p>
        </w:tc>
        <w:tc>
          <w:tcPr>
            <w:tcW w:w="1417" w:type="dxa"/>
            <w:vMerge/>
          </w:tcPr>
          <w:p w:rsidR="00120BD6" w:rsidRPr="00C15FA3" w:rsidRDefault="00120BD6" w:rsidP="00120BD6">
            <w:pPr>
              <w:ind w:left="142"/>
              <w:jc w:val="center"/>
            </w:pPr>
          </w:p>
        </w:tc>
        <w:tc>
          <w:tcPr>
            <w:tcW w:w="2127" w:type="dxa"/>
            <w:vMerge/>
            <w:tcBorders>
              <w:top w:val="single" w:sz="4" w:space="0" w:color="auto"/>
            </w:tcBorders>
          </w:tcPr>
          <w:p w:rsidR="00120BD6" w:rsidRPr="00C15FA3" w:rsidRDefault="00120BD6" w:rsidP="00120BD6">
            <w:pPr>
              <w:pStyle w:val="TableParagraph"/>
              <w:ind w:left="102" w:right="70"/>
              <w:jc w:val="center"/>
              <w:rPr>
                <w:b/>
                <w:sz w:val="24"/>
                <w:szCs w:val="24"/>
              </w:rPr>
            </w:pPr>
          </w:p>
        </w:tc>
        <w:tc>
          <w:tcPr>
            <w:tcW w:w="850" w:type="dxa"/>
            <w:tcBorders>
              <w:top w:val="single" w:sz="4" w:space="0" w:color="auto"/>
              <w:bottom w:val="single" w:sz="4" w:space="0" w:color="auto"/>
            </w:tcBorders>
          </w:tcPr>
          <w:p w:rsidR="00120BD6" w:rsidRPr="00C15FA3" w:rsidRDefault="00120BD6" w:rsidP="00120BD6">
            <w:pPr>
              <w:pStyle w:val="TableParagraph"/>
              <w:ind w:left="106"/>
              <w:jc w:val="center"/>
              <w:rPr>
                <w:sz w:val="24"/>
                <w:szCs w:val="24"/>
              </w:rPr>
            </w:pPr>
            <w:r w:rsidRPr="00C15FA3">
              <w:rPr>
                <w:sz w:val="24"/>
                <w:szCs w:val="24"/>
              </w:rPr>
              <w:t>4</w:t>
            </w:r>
          </w:p>
        </w:tc>
        <w:tc>
          <w:tcPr>
            <w:tcW w:w="841" w:type="dxa"/>
            <w:gridSpan w:val="2"/>
            <w:tcBorders>
              <w:top w:val="single" w:sz="4" w:space="0" w:color="auto"/>
              <w:bottom w:val="single" w:sz="4" w:space="0" w:color="auto"/>
            </w:tcBorders>
          </w:tcPr>
          <w:p w:rsidR="00120BD6" w:rsidRPr="00C15FA3" w:rsidRDefault="00120BD6" w:rsidP="00120BD6">
            <w:pPr>
              <w:pStyle w:val="TableParagraph"/>
              <w:ind w:left="106"/>
              <w:jc w:val="center"/>
              <w:rPr>
                <w:sz w:val="24"/>
                <w:szCs w:val="24"/>
              </w:rPr>
            </w:pPr>
            <w:r w:rsidRPr="00C15FA3">
              <w:rPr>
                <w:sz w:val="24"/>
                <w:szCs w:val="24"/>
              </w:rPr>
              <w:t>4</w:t>
            </w:r>
          </w:p>
        </w:tc>
        <w:tc>
          <w:tcPr>
            <w:tcW w:w="840" w:type="dxa"/>
            <w:gridSpan w:val="2"/>
            <w:tcBorders>
              <w:top w:val="single" w:sz="4" w:space="0" w:color="auto"/>
              <w:bottom w:val="single" w:sz="4" w:space="0" w:color="auto"/>
            </w:tcBorders>
          </w:tcPr>
          <w:p w:rsidR="00120BD6" w:rsidRPr="00C15FA3" w:rsidRDefault="00120BD6" w:rsidP="00120BD6">
            <w:pPr>
              <w:pStyle w:val="TableParagraph"/>
              <w:ind w:left="101"/>
              <w:jc w:val="center"/>
              <w:rPr>
                <w:sz w:val="24"/>
                <w:szCs w:val="24"/>
              </w:rPr>
            </w:pPr>
            <w:r w:rsidRPr="00C15FA3">
              <w:rPr>
                <w:sz w:val="24"/>
                <w:szCs w:val="24"/>
              </w:rPr>
              <w:t>4</w:t>
            </w:r>
          </w:p>
        </w:tc>
        <w:tc>
          <w:tcPr>
            <w:tcW w:w="871" w:type="dxa"/>
            <w:gridSpan w:val="4"/>
            <w:tcBorders>
              <w:top w:val="single" w:sz="4" w:space="0" w:color="auto"/>
              <w:bottom w:val="single" w:sz="4" w:space="0" w:color="auto"/>
            </w:tcBorders>
          </w:tcPr>
          <w:p w:rsidR="00120BD6" w:rsidRPr="00C15FA3" w:rsidRDefault="00120BD6" w:rsidP="00120BD6">
            <w:pPr>
              <w:pStyle w:val="TableParagraph"/>
              <w:ind w:left="100"/>
              <w:jc w:val="center"/>
              <w:rPr>
                <w:sz w:val="24"/>
                <w:szCs w:val="24"/>
              </w:rPr>
            </w:pPr>
            <w:r w:rsidRPr="00C15FA3">
              <w:rPr>
                <w:sz w:val="24"/>
                <w:szCs w:val="24"/>
              </w:rPr>
              <w:t>4</w:t>
            </w:r>
          </w:p>
        </w:tc>
        <w:tc>
          <w:tcPr>
            <w:tcW w:w="850" w:type="dxa"/>
            <w:gridSpan w:val="2"/>
            <w:tcBorders>
              <w:top w:val="single" w:sz="4" w:space="0" w:color="auto"/>
              <w:bottom w:val="single" w:sz="4" w:space="0" w:color="auto"/>
            </w:tcBorders>
          </w:tcPr>
          <w:p w:rsidR="00120BD6" w:rsidRPr="00C15FA3" w:rsidRDefault="00120BD6" w:rsidP="00120BD6">
            <w:pPr>
              <w:pStyle w:val="TableParagraph"/>
              <w:ind w:left="104"/>
              <w:jc w:val="center"/>
              <w:rPr>
                <w:sz w:val="24"/>
                <w:szCs w:val="24"/>
              </w:rPr>
            </w:pPr>
            <w:r w:rsidRPr="00C15FA3">
              <w:rPr>
                <w:sz w:val="24"/>
                <w:szCs w:val="24"/>
              </w:rPr>
              <w:t>4</w:t>
            </w:r>
          </w:p>
        </w:tc>
        <w:tc>
          <w:tcPr>
            <w:tcW w:w="841" w:type="dxa"/>
            <w:tcBorders>
              <w:top w:val="single" w:sz="4" w:space="0" w:color="auto"/>
              <w:bottom w:val="single" w:sz="4" w:space="0" w:color="auto"/>
            </w:tcBorders>
          </w:tcPr>
          <w:p w:rsidR="00120BD6" w:rsidRPr="00C15FA3" w:rsidRDefault="00120BD6" w:rsidP="00120BD6">
            <w:pPr>
              <w:pStyle w:val="TableParagraph"/>
              <w:ind w:left="104"/>
              <w:jc w:val="center"/>
              <w:rPr>
                <w:sz w:val="24"/>
                <w:szCs w:val="24"/>
              </w:rPr>
            </w:pPr>
            <w:r w:rsidRPr="00C15FA3">
              <w:rPr>
                <w:sz w:val="24"/>
                <w:szCs w:val="24"/>
              </w:rPr>
              <w:t>3</w:t>
            </w:r>
          </w:p>
        </w:tc>
      </w:tr>
      <w:tr w:rsidR="00120BD6" w:rsidRPr="00C15FA3" w:rsidTr="008572CC">
        <w:trPr>
          <w:gridAfter w:val="1"/>
          <w:wAfter w:w="10" w:type="dxa"/>
        </w:trPr>
        <w:tc>
          <w:tcPr>
            <w:tcW w:w="2303" w:type="dxa"/>
            <w:vMerge/>
          </w:tcPr>
          <w:p w:rsidR="00120BD6" w:rsidRPr="00C15FA3" w:rsidRDefault="00120BD6" w:rsidP="00120BD6">
            <w:pPr>
              <w:jc w:val="center"/>
            </w:pPr>
          </w:p>
        </w:tc>
        <w:tc>
          <w:tcPr>
            <w:tcW w:w="2127" w:type="dxa"/>
            <w:vMerge/>
          </w:tcPr>
          <w:p w:rsidR="00120BD6" w:rsidRPr="00C15FA3" w:rsidRDefault="00120BD6" w:rsidP="00120BD6">
            <w:pPr>
              <w:jc w:val="center"/>
            </w:pPr>
          </w:p>
        </w:tc>
        <w:tc>
          <w:tcPr>
            <w:tcW w:w="1418" w:type="dxa"/>
            <w:vMerge/>
          </w:tcPr>
          <w:p w:rsidR="00120BD6" w:rsidRPr="00C15FA3" w:rsidRDefault="00120BD6" w:rsidP="00120BD6">
            <w:pPr>
              <w:jc w:val="center"/>
            </w:pPr>
          </w:p>
        </w:tc>
        <w:tc>
          <w:tcPr>
            <w:tcW w:w="1417" w:type="dxa"/>
            <w:vMerge/>
          </w:tcPr>
          <w:p w:rsidR="00120BD6" w:rsidRPr="00C15FA3" w:rsidRDefault="00120BD6" w:rsidP="00120BD6">
            <w:pPr>
              <w:ind w:left="142"/>
              <w:jc w:val="center"/>
            </w:pPr>
          </w:p>
        </w:tc>
        <w:tc>
          <w:tcPr>
            <w:tcW w:w="2127" w:type="dxa"/>
            <w:vMerge/>
          </w:tcPr>
          <w:p w:rsidR="00120BD6" w:rsidRPr="00C15FA3" w:rsidRDefault="00120BD6" w:rsidP="00120BD6">
            <w:pPr>
              <w:pStyle w:val="TableParagraph"/>
              <w:ind w:left="102" w:right="70"/>
              <w:jc w:val="center"/>
              <w:rPr>
                <w:b/>
                <w:sz w:val="24"/>
                <w:szCs w:val="24"/>
              </w:rPr>
            </w:pPr>
          </w:p>
        </w:tc>
        <w:tc>
          <w:tcPr>
            <w:tcW w:w="850" w:type="dxa"/>
          </w:tcPr>
          <w:p w:rsidR="00120BD6" w:rsidRPr="00C15FA3" w:rsidRDefault="00120BD6" w:rsidP="00120BD6">
            <w:pPr>
              <w:pStyle w:val="TableParagraph"/>
              <w:ind w:left="221"/>
              <w:jc w:val="center"/>
              <w:rPr>
                <w:b/>
                <w:sz w:val="24"/>
                <w:szCs w:val="24"/>
              </w:rPr>
            </w:pPr>
            <w:r w:rsidRPr="00C15FA3">
              <w:rPr>
                <w:b/>
                <w:sz w:val="24"/>
                <w:szCs w:val="24"/>
              </w:rPr>
              <w:t>2021</w:t>
            </w:r>
          </w:p>
          <w:p w:rsidR="00120BD6" w:rsidRPr="00C15FA3" w:rsidRDefault="00120BD6" w:rsidP="00120BD6">
            <w:pPr>
              <w:pStyle w:val="TableParagraph"/>
              <w:ind w:left="274"/>
              <w:jc w:val="center"/>
              <w:rPr>
                <w:b/>
                <w:sz w:val="24"/>
                <w:szCs w:val="24"/>
              </w:rPr>
            </w:pPr>
            <w:r w:rsidRPr="00C15FA3">
              <w:rPr>
                <w:b/>
                <w:sz w:val="24"/>
                <w:szCs w:val="24"/>
              </w:rPr>
              <w:t>год</w:t>
            </w:r>
          </w:p>
        </w:tc>
        <w:tc>
          <w:tcPr>
            <w:tcW w:w="841" w:type="dxa"/>
            <w:gridSpan w:val="2"/>
          </w:tcPr>
          <w:p w:rsidR="00120BD6" w:rsidRPr="00C15FA3" w:rsidRDefault="00120BD6" w:rsidP="00120BD6">
            <w:pPr>
              <w:pStyle w:val="TableParagraph"/>
              <w:ind w:left="216"/>
              <w:jc w:val="center"/>
              <w:rPr>
                <w:b/>
                <w:sz w:val="24"/>
                <w:szCs w:val="24"/>
              </w:rPr>
            </w:pPr>
            <w:r w:rsidRPr="00C15FA3">
              <w:rPr>
                <w:b/>
                <w:sz w:val="24"/>
                <w:szCs w:val="24"/>
              </w:rPr>
              <w:t>2022</w:t>
            </w:r>
          </w:p>
          <w:p w:rsidR="00120BD6" w:rsidRPr="00C15FA3" w:rsidRDefault="00120BD6" w:rsidP="00120BD6">
            <w:pPr>
              <w:pStyle w:val="TableParagraph"/>
              <w:ind w:left="269"/>
              <w:jc w:val="center"/>
              <w:rPr>
                <w:b/>
                <w:sz w:val="24"/>
                <w:szCs w:val="24"/>
              </w:rPr>
            </w:pPr>
            <w:r w:rsidRPr="00C15FA3">
              <w:rPr>
                <w:b/>
                <w:sz w:val="24"/>
                <w:szCs w:val="24"/>
              </w:rPr>
              <w:t>год</w:t>
            </w:r>
          </w:p>
        </w:tc>
        <w:tc>
          <w:tcPr>
            <w:tcW w:w="840" w:type="dxa"/>
            <w:gridSpan w:val="2"/>
          </w:tcPr>
          <w:p w:rsidR="00120BD6" w:rsidRPr="00C15FA3" w:rsidRDefault="00120BD6" w:rsidP="00120BD6">
            <w:pPr>
              <w:pStyle w:val="TableParagraph"/>
              <w:ind w:left="216"/>
              <w:jc w:val="center"/>
              <w:rPr>
                <w:b/>
                <w:sz w:val="24"/>
                <w:szCs w:val="24"/>
              </w:rPr>
            </w:pPr>
            <w:r w:rsidRPr="00C15FA3">
              <w:rPr>
                <w:b/>
                <w:sz w:val="24"/>
                <w:szCs w:val="24"/>
              </w:rPr>
              <w:t>2023</w:t>
            </w:r>
          </w:p>
          <w:p w:rsidR="00120BD6" w:rsidRPr="00C15FA3" w:rsidRDefault="00120BD6" w:rsidP="00120BD6">
            <w:pPr>
              <w:pStyle w:val="TableParagraph"/>
              <w:ind w:left="268"/>
              <w:jc w:val="center"/>
              <w:rPr>
                <w:b/>
                <w:sz w:val="24"/>
                <w:szCs w:val="24"/>
              </w:rPr>
            </w:pPr>
            <w:r w:rsidRPr="00C15FA3">
              <w:rPr>
                <w:b/>
                <w:sz w:val="24"/>
                <w:szCs w:val="24"/>
              </w:rPr>
              <w:t>год</w:t>
            </w:r>
          </w:p>
        </w:tc>
        <w:tc>
          <w:tcPr>
            <w:tcW w:w="871" w:type="dxa"/>
            <w:gridSpan w:val="4"/>
          </w:tcPr>
          <w:p w:rsidR="00120BD6" w:rsidRPr="00C15FA3" w:rsidRDefault="00120BD6" w:rsidP="00120BD6">
            <w:pPr>
              <w:pStyle w:val="TableParagraph"/>
              <w:ind w:left="220"/>
              <w:jc w:val="center"/>
              <w:rPr>
                <w:b/>
                <w:sz w:val="24"/>
                <w:szCs w:val="24"/>
              </w:rPr>
            </w:pPr>
            <w:r w:rsidRPr="00C15FA3">
              <w:rPr>
                <w:b/>
                <w:sz w:val="24"/>
                <w:szCs w:val="24"/>
              </w:rPr>
              <w:t>2024</w:t>
            </w:r>
          </w:p>
          <w:p w:rsidR="00120BD6" w:rsidRPr="00C15FA3" w:rsidRDefault="00120BD6" w:rsidP="00120BD6">
            <w:pPr>
              <w:pStyle w:val="TableParagraph"/>
              <w:ind w:left="272"/>
              <w:jc w:val="center"/>
              <w:rPr>
                <w:b/>
                <w:sz w:val="24"/>
                <w:szCs w:val="24"/>
              </w:rPr>
            </w:pPr>
            <w:r w:rsidRPr="00C15FA3">
              <w:rPr>
                <w:b/>
                <w:sz w:val="24"/>
                <w:szCs w:val="24"/>
              </w:rPr>
              <w:t>год</w:t>
            </w:r>
          </w:p>
        </w:tc>
        <w:tc>
          <w:tcPr>
            <w:tcW w:w="850" w:type="dxa"/>
            <w:gridSpan w:val="2"/>
          </w:tcPr>
          <w:p w:rsidR="00120BD6" w:rsidRPr="00C15FA3" w:rsidRDefault="00120BD6" w:rsidP="00120BD6">
            <w:pPr>
              <w:pStyle w:val="TableParagraph"/>
              <w:ind w:left="220"/>
              <w:jc w:val="center"/>
              <w:rPr>
                <w:b/>
                <w:sz w:val="24"/>
                <w:szCs w:val="24"/>
              </w:rPr>
            </w:pPr>
            <w:r w:rsidRPr="00C15FA3">
              <w:rPr>
                <w:b/>
                <w:sz w:val="24"/>
                <w:szCs w:val="24"/>
              </w:rPr>
              <w:t>2025</w:t>
            </w:r>
          </w:p>
          <w:p w:rsidR="00120BD6" w:rsidRPr="00C15FA3" w:rsidRDefault="00120BD6" w:rsidP="00120BD6">
            <w:pPr>
              <w:pStyle w:val="TableParagraph"/>
              <w:ind w:left="272"/>
              <w:jc w:val="center"/>
              <w:rPr>
                <w:b/>
                <w:sz w:val="24"/>
                <w:szCs w:val="24"/>
              </w:rPr>
            </w:pPr>
            <w:r w:rsidRPr="00C15FA3">
              <w:rPr>
                <w:b/>
                <w:sz w:val="24"/>
                <w:szCs w:val="24"/>
              </w:rPr>
              <w:t>год</w:t>
            </w:r>
          </w:p>
        </w:tc>
        <w:tc>
          <w:tcPr>
            <w:tcW w:w="841" w:type="dxa"/>
          </w:tcPr>
          <w:p w:rsidR="00120BD6" w:rsidRPr="00C15FA3" w:rsidRDefault="00120BD6" w:rsidP="00120BD6">
            <w:pPr>
              <w:pStyle w:val="TableParagraph"/>
              <w:ind w:left="220"/>
              <w:jc w:val="center"/>
              <w:rPr>
                <w:b/>
                <w:sz w:val="24"/>
                <w:szCs w:val="24"/>
              </w:rPr>
            </w:pPr>
            <w:r w:rsidRPr="00C15FA3">
              <w:rPr>
                <w:b/>
                <w:sz w:val="24"/>
                <w:szCs w:val="24"/>
              </w:rPr>
              <w:t>2026</w:t>
            </w:r>
          </w:p>
          <w:p w:rsidR="00120BD6" w:rsidRPr="00C15FA3" w:rsidRDefault="00120BD6" w:rsidP="00120BD6">
            <w:pPr>
              <w:pStyle w:val="TableParagraph"/>
              <w:ind w:left="272"/>
              <w:jc w:val="center"/>
              <w:rPr>
                <w:b/>
                <w:sz w:val="24"/>
                <w:szCs w:val="24"/>
              </w:rPr>
            </w:pPr>
            <w:r w:rsidRPr="00C15FA3">
              <w:rPr>
                <w:b/>
                <w:sz w:val="24"/>
                <w:szCs w:val="24"/>
              </w:rPr>
              <w:t>год</w:t>
            </w:r>
          </w:p>
        </w:tc>
      </w:tr>
      <w:tr w:rsidR="00120BD6" w:rsidRPr="00C15FA3" w:rsidTr="001C1F72">
        <w:trPr>
          <w:gridAfter w:val="1"/>
          <w:wAfter w:w="10" w:type="dxa"/>
        </w:trPr>
        <w:tc>
          <w:tcPr>
            <w:tcW w:w="2303" w:type="dxa"/>
            <w:vMerge/>
          </w:tcPr>
          <w:p w:rsidR="00120BD6" w:rsidRPr="00C15FA3" w:rsidRDefault="00120BD6" w:rsidP="00120BD6">
            <w:pPr>
              <w:jc w:val="center"/>
            </w:pPr>
          </w:p>
        </w:tc>
        <w:tc>
          <w:tcPr>
            <w:tcW w:w="2127" w:type="dxa"/>
            <w:vMerge/>
          </w:tcPr>
          <w:p w:rsidR="00120BD6" w:rsidRPr="00C15FA3" w:rsidRDefault="00120BD6" w:rsidP="00120BD6">
            <w:pPr>
              <w:jc w:val="center"/>
            </w:pPr>
          </w:p>
        </w:tc>
        <w:tc>
          <w:tcPr>
            <w:tcW w:w="1418" w:type="dxa"/>
            <w:vMerge/>
          </w:tcPr>
          <w:p w:rsidR="00120BD6" w:rsidRPr="00C15FA3" w:rsidRDefault="00120BD6" w:rsidP="00120BD6">
            <w:pPr>
              <w:jc w:val="center"/>
            </w:pPr>
          </w:p>
        </w:tc>
        <w:tc>
          <w:tcPr>
            <w:tcW w:w="1417" w:type="dxa"/>
            <w:vMerge/>
          </w:tcPr>
          <w:p w:rsidR="00120BD6" w:rsidRPr="00C15FA3" w:rsidRDefault="00120BD6" w:rsidP="00120BD6">
            <w:pPr>
              <w:ind w:left="142"/>
              <w:jc w:val="center"/>
            </w:pPr>
          </w:p>
        </w:tc>
        <w:tc>
          <w:tcPr>
            <w:tcW w:w="2127" w:type="dxa"/>
            <w:vMerge/>
          </w:tcPr>
          <w:p w:rsidR="00120BD6" w:rsidRPr="00C15FA3" w:rsidRDefault="00120BD6" w:rsidP="00120BD6">
            <w:pPr>
              <w:pStyle w:val="TableParagraph"/>
              <w:ind w:left="102" w:right="70"/>
              <w:jc w:val="center"/>
              <w:rPr>
                <w:b/>
                <w:sz w:val="24"/>
                <w:szCs w:val="24"/>
              </w:rPr>
            </w:pPr>
          </w:p>
        </w:tc>
        <w:tc>
          <w:tcPr>
            <w:tcW w:w="850" w:type="dxa"/>
            <w:tcBorders>
              <w:top w:val="single" w:sz="4" w:space="0" w:color="auto"/>
            </w:tcBorders>
          </w:tcPr>
          <w:p w:rsidR="00120BD6" w:rsidRPr="00C15FA3" w:rsidRDefault="00120BD6" w:rsidP="00120BD6">
            <w:pPr>
              <w:pStyle w:val="TableParagraph"/>
              <w:ind w:left="106"/>
              <w:jc w:val="center"/>
              <w:rPr>
                <w:sz w:val="24"/>
                <w:szCs w:val="24"/>
              </w:rPr>
            </w:pPr>
            <w:r w:rsidRPr="00C15FA3">
              <w:rPr>
                <w:sz w:val="24"/>
                <w:szCs w:val="24"/>
              </w:rPr>
              <w:t>4</w:t>
            </w:r>
          </w:p>
        </w:tc>
        <w:tc>
          <w:tcPr>
            <w:tcW w:w="841" w:type="dxa"/>
            <w:gridSpan w:val="2"/>
            <w:tcBorders>
              <w:top w:val="single" w:sz="4" w:space="0" w:color="auto"/>
            </w:tcBorders>
          </w:tcPr>
          <w:p w:rsidR="00120BD6" w:rsidRPr="00C15FA3" w:rsidRDefault="00120BD6" w:rsidP="00120BD6">
            <w:pPr>
              <w:pStyle w:val="TableParagraph"/>
              <w:ind w:left="106"/>
              <w:jc w:val="center"/>
              <w:rPr>
                <w:sz w:val="24"/>
                <w:szCs w:val="24"/>
              </w:rPr>
            </w:pPr>
            <w:r w:rsidRPr="00C15FA3">
              <w:rPr>
                <w:sz w:val="24"/>
                <w:szCs w:val="24"/>
              </w:rPr>
              <w:t>4</w:t>
            </w:r>
          </w:p>
        </w:tc>
        <w:tc>
          <w:tcPr>
            <w:tcW w:w="840" w:type="dxa"/>
            <w:gridSpan w:val="2"/>
            <w:tcBorders>
              <w:top w:val="single" w:sz="4" w:space="0" w:color="auto"/>
            </w:tcBorders>
          </w:tcPr>
          <w:p w:rsidR="00120BD6" w:rsidRPr="00C15FA3" w:rsidRDefault="00120BD6" w:rsidP="00120BD6">
            <w:pPr>
              <w:pStyle w:val="TableParagraph"/>
              <w:ind w:left="101"/>
              <w:jc w:val="center"/>
              <w:rPr>
                <w:sz w:val="24"/>
                <w:szCs w:val="24"/>
              </w:rPr>
            </w:pPr>
            <w:r w:rsidRPr="00C15FA3">
              <w:rPr>
                <w:sz w:val="24"/>
                <w:szCs w:val="24"/>
              </w:rPr>
              <w:t>4</w:t>
            </w:r>
          </w:p>
        </w:tc>
        <w:tc>
          <w:tcPr>
            <w:tcW w:w="871" w:type="dxa"/>
            <w:gridSpan w:val="4"/>
            <w:tcBorders>
              <w:top w:val="single" w:sz="4" w:space="0" w:color="auto"/>
            </w:tcBorders>
          </w:tcPr>
          <w:p w:rsidR="00120BD6" w:rsidRPr="00C15FA3" w:rsidRDefault="00120BD6" w:rsidP="00120BD6">
            <w:pPr>
              <w:pStyle w:val="TableParagraph"/>
              <w:ind w:left="100"/>
              <w:jc w:val="center"/>
              <w:rPr>
                <w:sz w:val="24"/>
                <w:szCs w:val="24"/>
              </w:rPr>
            </w:pPr>
            <w:r w:rsidRPr="00C15FA3">
              <w:rPr>
                <w:sz w:val="24"/>
                <w:szCs w:val="24"/>
              </w:rPr>
              <w:t>4</w:t>
            </w:r>
          </w:p>
        </w:tc>
        <w:tc>
          <w:tcPr>
            <w:tcW w:w="850" w:type="dxa"/>
            <w:gridSpan w:val="2"/>
            <w:tcBorders>
              <w:top w:val="single" w:sz="4" w:space="0" w:color="auto"/>
            </w:tcBorders>
          </w:tcPr>
          <w:p w:rsidR="00120BD6" w:rsidRPr="00C15FA3" w:rsidRDefault="00120BD6" w:rsidP="00120BD6">
            <w:pPr>
              <w:pStyle w:val="TableParagraph"/>
              <w:ind w:left="104"/>
              <w:jc w:val="center"/>
              <w:rPr>
                <w:sz w:val="24"/>
                <w:szCs w:val="24"/>
              </w:rPr>
            </w:pPr>
            <w:r w:rsidRPr="00C15FA3">
              <w:rPr>
                <w:sz w:val="24"/>
                <w:szCs w:val="24"/>
              </w:rPr>
              <w:t>4</w:t>
            </w:r>
          </w:p>
        </w:tc>
        <w:tc>
          <w:tcPr>
            <w:tcW w:w="841" w:type="dxa"/>
            <w:tcBorders>
              <w:top w:val="single" w:sz="4" w:space="0" w:color="auto"/>
            </w:tcBorders>
          </w:tcPr>
          <w:p w:rsidR="00120BD6" w:rsidRPr="00C15FA3" w:rsidRDefault="00120BD6" w:rsidP="00120BD6">
            <w:pPr>
              <w:pStyle w:val="TableParagraph"/>
              <w:ind w:left="104"/>
              <w:jc w:val="center"/>
              <w:rPr>
                <w:sz w:val="24"/>
                <w:szCs w:val="24"/>
              </w:rPr>
            </w:pPr>
            <w:r w:rsidRPr="00C15FA3">
              <w:rPr>
                <w:sz w:val="24"/>
                <w:szCs w:val="24"/>
              </w:rPr>
              <w:t>4</w:t>
            </w:r>
          </w:p>
        </w:tc>
      </w:tr>
      <w:tr w:rsidR="00120BD6" w:rsidRPr="00C15FA3" w:rsidTr="001C1F72">
        <w:trPr>
          <w:gridAfter w:val="1"/>
          <w:wAfter w:w="10" w:type="dxa"/>
        </w:trPr>
        <w:tc>
          <w:tcPr>
            <w:tcW w:w="2303" w:type="dxa"/>
            <w:vMerge/>
          </w:tcPr>
          <w:p w:rsidR="00120BD6" w:rsidRPr="00C15FA3" w:rsidRDefault="00120BD6" w:rsidP="00120BD6">
            <w:pPr>
              <w:jc w:val="center"/>
            </w:pPr>
          </w:p>
        </w:tc>
        <w:tc>
          <w:tcPr>
            <w:tcW w:w="2127" w:type="dxa"/>
            <w:vMerge/>
          </w:tcPr>
          <w:p w:rsidR="00120BD6" w:rsidRPr="00C15FA3" w:rsidRDefault="00120BD6" w:rsidP="00120BD6">
            <w:pPr>
              <w:jc w:val="center"/>
            </w:pPr>
          </w:p>
        </w:tc>
        <w:tc>
          <w:tcPr>
            <w:tcW w:w="1418" w:type="dxa"/>
            <w:vMerge/>
          </w:tcPr>
          <w:p w:rsidR="00120BD6" w:rsidRPr="00C15FA3" w:rsidRDefault="00120BD6" w:rsidP="00120BD6">
            <w:pPr>
              <w:jc w:val="center"/>
            </w:pPr>
          </w:p>
        </w:tc>
        <w:tc>
          <w:tcPr>
            <w:tcW w:w="1417" w:type="dxa"/>
            <w:vMerge w:val="restart"/>
          </w:tcPr>
          <w:p w:rsidR="00120BD6" w:rsidRPr="00C15FA3" w:rsidRDefault="00120BD6" w:rsidP="00120BD6">
            <w:pPr>
              <w:pStyle w:val="TableParagraph"/>
              <w:ind w:left="142"/>
              <w:jc w:val="center"/>
              <w:rPr>
                <w:sz w:val="24"/>
                <w:szCs w:val="24"/>
              </w:rPr>
            </w:pPr>
            <w:r w:rsidRPr="00C15FA3">
              <w:rPr>
                <w:sz w:val="24"/>
                <w:szCs w:val="24"/>
              </w:rPr>
              <w:t>Прогресси-рующий</w:t>
            </w:r>
          </w:p>
        </w:tc>
        <w:tc>
          <w:tcPr>
            <w:tcW w:w="2127" w:type="dxa"/>
            <w:vMerge w:val="restart"/>
          </w:tcPr>
          <w:p w:rsidR="00120BD6" w:rsidRPr="00C15FA3" w:rsidRDefault="00120BD6" w:rsidP="00120BD6">
            <w:pPr>
              <w:pStyle w:val="TableParagraph"/>
              <w:ind w:left="102"/>
              <w:jc w:val="center"/>
              <w:rPr>
                <w:b/>
                <w:sz w:val="24"/>
                <w:szCs w:val="24"/>
              </w:rPr>
            </w:pPr>
            <w:r w:rsidRPr="00C15FA3">
              <w:rPr>
                <w:b/>
                <w:sz w:val="24"/>
                <w:szCs w:val="24"/>
              </w:rPr>
              <w:t>Показатель 1.1.1.4.</w:t>
            </w:r>
          </w:p>
          <w:p w:rsidR="00120BD6" w:rsidRPr="00C15FA3" w:rsidRDefault="00120BD6" w:rsidP="00120BD6">
            <w:pPr>
              <w:pStyle w:val="TableParagraph"/>
              <w:ind w:left="102"/>
              <w:jc w:val="center"/>
              <w:rPr>
                <w:sz w:val="24"/>
                <w:szCs w:val="24"/>
              </w:rPr>
            </w:pPr>
            <w:r w:rsidRPr="00C15FA3">
              <w:rPr>
                <w:sz w:val="24"/>
                <w:szCs w:val="24"/>
              </w:rPr>
              <w:t>Количество библиографических записей, в том числе включенных в сводный каталог библиотек России, тыс. ед.</w:t>
            </w:r>
          </w:p>
        </w:tc>
        <w:tc>
          <w:tcPr>
            <w:tcW w:w="850" w:type="dxa"/>
          </w:tcPr>
          <w:p w:rsidR="00120BD6" w:rsidRPr="00C15FA3" w:rsidRDefault="00120BD6" w:rsidP="00120BD6">
            <w:pPr>
              <w:pStyle w:val="TableParagraph"/>
              <w:ind w:left="221"/>
              <w:jc w:val="center"/>
              <w:rPr>
                <w:b/>
                <w:sz w:val="24"/>
                <w:szCs w:val="24"/>
              </w:rPr>
            </w:pPr>
            <w:r w:rsidRPr="00C15FA3">
              <w:rPr>
                <w:b/>
                <w:sz w:val="24"/>
                <w:szCs w:val="24"/>
              </w:rPr>
              <w:t>2015</w:t>
            </w:r>
          </w:p>
          <w:p w:rsidR="00120BD6" w:rsidRPr="00C15FA3" w:rsidRDefault="00120BD6" w:rsidP="00120BD6">
            <w:pPr>
              <w:pStyle w:val="TableParagraph"/>
              <w:ind w:left="274"/>
              <w:jc w:val="center"/>
              <w:rPr>
                <w:b/>
                <w:sz w:val="24"/>
                <w:szCs w:val="24"/>
              </w:rPr>
            </w:pPr>
            <w:r w:rsidRPr="00C15FA3">
              <w:rPr>
                <w:b/>
                <w:sz w:val="24"/>
                <w:szCs w:val="24"/>
              </w:rPr>
              <w:t>год</w:t>
            </w:r>
          </w:p>
        </w:tc>
        <w:tc>
          <w:tcPr>
            <w:tcW w:w="841" w:type="dxa"/>
            <w:gridSpan w:val="2"/>
          </w:tcPr>
          <w:p w:rsidR="00120BD6" w:rsidRPr="00C15FA3" w:rsidRDefault="00120BD6" w:rsidP="00120BD6">
            <w:pPr>
              <w:pStyle w:val="TableParagraph"/>
              <w:ind w:left="221"/>
              <w:jc w:val="center"/>
              <w:rPr>
                <w:b/>
                <w:sz w:val="24"/>
                <w:szCs w:val="24"/>
              </w:rPr>
            </w:pPr>
            <w:r w:rsidRPr="00C15FA3">
              <w:rPr>
                <w:b/>
                <w:sz w:val="24"/>
                <w:szCs w:val="24"/>
              </w:rPr>
              <w:t>2016</w:t>
            </w:r>
          </w:p>
          <w:p w:rsidR="00120BD6" w:rsidRPr="00C15FA3" w:rsidRDefault="00120BD6" w:rsidP="00120BD6">
            <w:pPr>
              <w:pStyle w:val="TableParagraph"/>
              <w:ind w:left="274"/>
              <w:jc w:val="center"/>
              <w:rPr>
                <w:b/>
                <w:sz w:val="24"/>
                <w:szCs w:val="24"/>
              </w:rPr>
            </w:pPr>
            <w:r w:rsidRPr="00C15FA3">
              <w:rPr>
                <w:b/>
                <w:sz w:val="24"/>
                <w:szCs w:val="24"/>
              </w:rPr>
              <w:t>год</w:t>
            </w:r>
          </w:p>
        </w:tc>
        <w:tc>
          <w:tcPr>
            <w:tcW w:w="840" w:type="dxa"/>
            <w:gridSpan w:val="2"/>
          </w:tcPr>
          <w:p w:rsidR="00120BD6" w:rsidRPr="00C15FA3" w:rsidRDefault="00120BD6" w:rsidP="00120BD6">
            <w:pPr>
              <w:pStyle w:val="TableParagraph"/>
              <w:ind w:left="216"/>
              <w:jc w:val="center"/>
              <w:rPr>
                <w:b/>
                <w:sz w:val="24"/>
                <w:szCs w:val="24"/>
              </w:rPr>
            </w:pPr>
            <w:r w:rsidRPr="00C15FA3">
              <w:rPr>
                <w:b/>
                <w:sz w:val="24"/>
                <w:szCs w:val="24"/>
              </w:rPr>
              <w:t>2017</w:t>
            </w:r>
          </w:p>
          <w:p w:rsidR="00120BD6" w:rsidRPr="00C15FA3" w:rsidRDefault="00120BD6" w:rsidP="00120BD6">
            <w:pPr>
              <w:pStyle w:val="TableParagraph"/>
              <w:ind w:left="269"/>
              <w:jc w:val="center"/>
              <w:rPr>
                <w:b/>
                <w:sz w:val="24"/>
                <w:szCs w:val="24"/>
              </w:rPr>
            </w:pPr>
            <w:r w:rsidRPr="00C15FA3">
              <w:rPr>
                <w:b/>
                <w:sz w:val="24"/>
                <w:szCs w:val="24"/>
              </w:rPr>
              <w:t>год</w:t>
            </w:r>
          </w:p>
        </w:tc>
        <w:tc>
          <w:tcPr>
            <w:tcW w:w="871" w:type="dxa"/>
            <w:gridSpan w:val="4"/>
          </w:tcPr>
          <w:p w:rsidR="00120BD6" w:rsidRPr="00C15FA3" w:rsidRDefault="00120BD6" w:rsidP="00120BD6">
            <w:pPr>
              <w:pStyle w:val="TableParagraph"/>
              <w:ind w:left="216"/>
              <w:jc w:val="center"/>
              <w:rPr>
                <w:b/>
                <w:sz w:val="24"/>
                <w:szCs w:val="24"/>
              </w:rPr>
            </w:pPr>
            <w:r w:rsidRPr="00C15FA3">
              <w:rPr>
                <w:b/>
                <w:sz w:val="24"/>
                <w:szCs w:val="24"/>
              </w:rPr>
              <w:t>2018</w:t>
            </w:r>
          </w:p>
          <w:p w:rsidR="00120BD6" w:rsidRPr="00C15FA3" w:rsidRDefault="00120BD6" w:rsidP="00120BD6">
            <w:pPr>
              <w:pStyle w:val="TableParagraph"/>
              <w:ind w:left="268"/>
              <w:jc w:val="center"/>
              <w:rPr>
                <w:b/>
                <w:sz w:val="24"/>
                <w:szCs w:val="24"/>
              </w:rPr>
            </w:pPr>
            <w:r w:rsidRPr="00C15FA3">
              <w:rPr>
                <w:b/>
                <w:sz w:val="24"/>
                <w:szCs w:val="24"/>
              </w:rPr>
              <w:t>год</w:t>
            </w:r>
          </w:p>
        </w:tc>
        <w:tc>
          <w:tcPr>
            <w:tcW w:w="850" w:type="dxa"/>
            <w:gridSpan w:val="2"/>
          </w:tcPr>
          <w:p w:rsidR="00120BD6" w:rsidRPr="00C15FA3" w:rsidRDefault="00120BD6" w:rsidP="00120BD6">
            <w:pPr>
              <w:pStyle w:val="TableParagraph"/>
              <w:ind w:left="220"/>
              <w:jc w:val="center"/>
              <w:rPr>
                <w:b/>
                <w:sz w:val="24"/>
                <w:szCs w:val="24"/>
              </w:rPr>
            </w:pPr>
            <w:r w:rsidRPr="00C15FA3">
              <w:rPr>
                <w:b/>
                <w:sz w:val="24"/>
                <w:szCs w:val="24"/>
              </w:rPr>
              <w:t>2019</w:t>
            </w:r>
          </w:p>
          <w:p w:rsidR="00120BD6" w:rsidRPr="00C15FA3" w:rsidRDefault="00120BD6" w:rsidP="00120BD6">
            <w:pPr>
              <w:pStyle w:val="TableParagraph"/>
              <w:ind w:left="272"/>
              <w:jc w:val="center"/>
              <w:rPr>
                <w:b/>
                <w:sz w:val="24"/>
                <w:szCs w:val="24"/>
              </w:rPr>
            </w:pPr>
            <w:r w:rsidRPr="00C15FA3">
              <w:rPr>
                <w:b/>
                <w:sz w:val="24"/>
                <w:szCs w:val="24"/>
              </w:rPr>
              <w:t>год</w:t>
            </w:r>
          </w:p>
        </w:tc>
        <w:tc>
          <w:tcPr>
            <w:tcW w:w="841" w:type="dxa"/>
          </w:tcPr>
          <w:p w:rsidR="00120BD6" w:rsidRPr="00C15FA3" w:rsidRDefault="00120BD6" w:rsidP="00120BD6">
            <w:pPr>
              <w:pStyle w:val="TableParagraph"/>
              <w:ind w:left="219"/>
              <w:jc w:val="center"/>
              <w:rPr>
                <w:b/>
                <w:sz w:val="24"/>
                <w:szCs w:val="24"/>
              </w:rPr>
            </w:pPr>
            <w:r w:rsidRPr="00C15FA3">
              <w:rPr>
                <w:b/>
                <w:sz w:val="24"/>
                <w:szCs w:val="24"/>
              </w:rPr>
              <w:t>2020</w:t>
            </w:r>
          </w:p>
          <w:p w:rsidR="00120BD6" w:rsidRPr="00C15FA3" w:rsidRDefault="00120BD6" w:rsidP="00120BD6">
            <w:pPr>
              <w:pStyle w:val="TableParagraph"/>
              <w:ind w:left="272"/>
              <w:jc w:val="center"/>
              <w:rPr>
                <w:b/>
                <w:sz w:val="24"/>
                <w:szCs w:val="24"/>
              </w:rPr>
            </w:pPr>
            <w:r w:rsidRPr="00C15FA3">
              <w:rPr>
                <w:b/>
                <w:sz w:val="24"/>
                <w:szCs w:val="24"/>
              </w:rPr>
              <w:t>год</w:t>
            </w:r>
          </w:p>
        </w:tc>
      </w:tr>
      <w:tr w:rsidR="00120BD6" w:rsidRPr="00C15FA3" w:rsidTr="001C1F72">
        <w:tc>
          <w:tcPr>
            <w:tcW w:w="2303" w:type="dxa"/>
            <w:vMerge/>
          </w:tcPr>
          <w:p w:rsidR="00120BD6" w:rsidRPr="00C15FA3" w:rsidRDefault="00120BD6" w:rsidP="00120BD6">
            <w:pPr>
              <w:pStyle w:val="TableParagraph"/>
              <w:jc w:val="center"/>
              <w:rPr>
                <w:sz w:val="24"/>
                <w:szCs w:val="24"/>
              </w:rPr>
            </w:pPr>
          </w:p>
        </w:tc>
        <w:tc>
          <w:tcPr>
            <w:tcW w:w="2127" w:type="dxa"/>
            <w:vMerge/>
          </w:tcPr>
          <w:p w:rsidR="00120BD6" w:rsidRPr="00C15FA3" w:rsidRDefault="00120BD6" w:rsidP="00120BD6">
            <w:pPr>
              <w:pStyle w:val="TableParagraph"/>
              <w:jc w:val="center"/>
              <w:rPr>
                <w:sz w:val="24"/>
                <w:szCs w:val="24"/>
              </w:rPr>
            </w:pPr>
          </w:p>
        </w:tc>
        <w:tc>
          <w:tcPr>
            <w:tcW w:w="1418" w:type="dxa"/>
            <w:vMerge/>
          </w:tcPr>
          <w:p w:rsidR="00120BD6" w:rsidRPr="00C15FA3" w:rsidRDefault="00120BD6" w:rsidP="00120BD6">
            <w:pPr>
              <w:pStyle w:val="TableParagraph"/>
              <w:jc w:val="center"/>
              <w:rPr>
                <w:sz w:val="24"/>
                <w:szCs w:val="24"/>
              </w:rPr>
            </w:pPr>
          </w:p>
        </w:tc>
        <w:tc>
          <w:tcPr>
            <w:tcW w:w="1417" w:type="dxa"/>
            <w:vMerge/>
          </w:tcPr>
          <w:p w:rsidR="00120BD6" w:rsidRPr="00C15FA3" w:rsidRDefault="00120BD6" w:rsidP="00120BD6">
            <w:pPr>
              <w:pStyle w:val="TableParagraph"/>
              <w:ind w:left="142"/>
              <w:jc w:val="center"/>
              <w:rPr>
                <w:sz w:val="24"/>
                <w:szCs w:val="24"/>
              </w:rPr>
            </w:pPr>
          </w:p>
        </w:tc>
        <w:tc>
          <w:tcPr>
            <w:tcW w:w="2127" w:type="dxa"/>
            <w:vMerge/>
          </w:tcPr>
          <w:p w:rsidR="00120BD6" w:rsidRPr="00C15FA3" w:rsidRDefault="00120BD6" w:rsidP="00120BD6">
            <w:pPr>
              <w:pStyle w:val="TableParagraph"/>
              <w:ind w:left="102" w:right="291"/>
              <w:jc w:val="center"/>
              <w:rPr>
                <w:sz w:val="24"/>
                <w:szCs w:val="24"/>
              </w:rPr>
            </w:pPr>
          </w:p>
        </w:tc>
        <w:tc>
          <w:tcPr>
            <w:tcW w:w="850" w:type="dxa"/>
          </w:tcPr>
          <w:p w:rsidR="00120BD6" w:rsidRPr="00C15FA3" w:rsidRDefault="00120BD6" w:rsidP="00120BD6">
            <w:pPr>
              <w:pStyle w:val="TableParagraph"/>
              <w:ind w:left="106"/>
              <w:jc w:val="center"/>
              <w:rPr>
                <w:sz w:val="24"/>
                <w:szCs w:val="24"/>
              </w:rPr>
            </w:pPr>
            <w:r w:rsidRPr="00C15FA3">
              <w:rPr>
                <w:sz w:val="24"/>
                <w:szCs w:val="24"/>
              </w:rPr>
              <w:t>38,2</w:t>
            </w:r>
          </w:p>
        </w:tc>
        <w:tc>
          <w:tcPr>
            <w:tcW w:w="841" w:type="dxa"/>
            <w:gridSpan w:val="2"/>
          </w:tcPr>
          <w:p w:rsidR="00120BD6" w:rsidRPr="00C15FA3" w:rsidRDefault="00120BD6" w:rsidP="00120BD6">
            <w:pPr>
              <w:pStyle w:val="TableParagraph"/>
              <w:ind w:left="106"/>
              <w:jc w:val="center"/>
              <w:rPr>
                <w:sz w:val="24"/>
                <w:szCs w:val="24"/>
              </w:rPr>
            </w:pPr>
            <w:r w:rsidRPr="00C15FA3">
              <w:rPr>
                <w:sz w:val="24"/>
                <w:szCs w:val="24"/>
              </w:rPr>
              <w:t>38,6</w:t>
            </w:r>
          </w:p>
        </w:tc>
        <w:tc>
          <w:tcPr>
            <w:tcW w:w="840" w:type="dxa"/>
            <w:gridSpan w:val="2"/>
          </w:tcPr>
          <w:p w:rsidR="00120BD6" w:rsidRPr="00C15FA3" w:rsidRDefault="00120BD6" w:rsidP="00120BD6">
            <w:pPr>
              <w:pStyle w:val="TableParagraph"/>
              <w:ind w:left="101"/>
              <w:jc w:val="center"/>
              <w:rPr>
                <w:sz w:val="24"/>
                <w:szCs w:val="24"/>
              </w:rPr>
            </w:pPr>
            <w:r w:rsidRPr="00C15FA3">
              <w:rPr>
                <w:sz w:val="24"/>
                <w:szCs w:val="24"/>
              </w:rPr>
              <w:t>50</w:t>
            </w:r>
          </w:p>
        </w:tc>
        <w:tc>
          <w:tcPr>
            <w:tcW w:w="871" w:type="dxa"/>
            <w:gridSpan w:val="4"/>
          </w:tcPr>
          <w:p w:rsidR="00120BD6" w:rsidRPr="00C15FA3" w:rsidRDefault="00120BD6" w:rsidP="00120BD6">
            <w:pPr>
              <w:pStyle w:val="TableParagraph"/>
              <w:ind w:left="100"/>
              <w:jc w:val="center"/>
              <w:rPr>
                <w:sz w:val="24"/>
                <w:szCs w:val="24"/>
              </w:rPr>
            </w:pPr>
            <w:r w:rsidRPr="00C15FA3">
              <w:rPr>
                <w:sz w:val="24"/>
                <w:szCs w:val="24"/>
              </w:rPr>
              <w:t>53,5</w:t>
            </w:r>
          </w:p>
        </w:tc>
        <w:tc>
          <w:tcPr>
            <w:tcW w:w="850" w:type="dxa"/>
            <w:gridSpan w:val="2"/>
          </w:tcPr>
          <w:p w:rsidR="00120BD6" w:rsidRPr="00C15FA3" w:rsidRDefault="00120BD6" w:rsidP="00120BD6">
            <w:pPr>
              <w:pStyle w:val="TableParagraph"/>
              <w:ind w:left="104"/>
              <w:jc w:val="center"/>
              <w:rPr>
                <w:sz w:val="24"/>
                <w:szCs w:val="24"/>
              </w:rPr>
            </w:pPr>
            <w:r w:rsidRPr="00C15FA3">
              <w:rPr>
                <w:sz w:val="24"/>
                <w:szCs w:val="24"/>
              </w:rPr>
              <w:t>53,5</w:t>
            </w:r>
          </w:p>
        </w:tc>
        <w:tc>
          <w:tcPr>
            <w:tcW w:w="851" w:type="dxa"/>
            <w:gridSpan w:val="2"/>
          </w:tcPr>
          <w:p w:rsidR="00120BD6" w:rsidRPr="00C15FA3" w:rsidRDefault="00120BD6" w:rsidP="00120BD6">
            <w:pPr>
              <w:pStyle w:val="TableParagraph"/>
              <w:ind w:left="104"/>
              <w:jc w:val="center"/>
              <w:rPr>
                <w:sz w:val="24"/>
                <w:szCs w:val="24"/>
              </w:rPr>
            </w:pPr>
            <w:r w:rsidRPr="00C15FA3">
              <w:rPr>
                <w:sz w:val="24"/>
                <w:szCs w:val="24"/>
              </w:rPr>
              <w:t>53,5</w:t>
            </w:r>
          </w:p>
        </w:tc>
      </w:tr>
      <w:tr w:rsidR="00120BD6" w:rsidRPr="00C15FA3" w:rsidTr="008572CC">
        <w:tc>
          <w:tcPr>
            <w:tcW w:w="2303" w:type="dxa"/>
            <w:vMerge/>
          </w:tcPr>
          <w:p w:rsidR="00120BD6" w:rsidRPr="00C15FA3" w:rsidRDefault="00120BD6" w:rsidP="00120BD6">
            <w:pPr>
              <w:pStyle w:val="TableParagraph"/>
              <w:jc w:val="center"/>
              <w:rPr>
                <w:sz w:val="24"/>
                <w:szCs w:val="24"/>
              </w:rPr>
            </w:pPr>
          </w:p>
        </w:tc>
        <w:tc>
          <w:tcPr>
            <w:tcW w:w="2127" w:type="dxa"/>
            <w:vMerge/>
          </w:tcPr>
          <w:p w:rsidR="00120BD6" w:rsidRPr="00C15FA3" w:rsidRDefault="00120BD6" w:rsidP="00120BD6">
            <w:pPr>
              <w:pStyle w:val="TableParagraph"/>
              <w:jc w:val="center"/>
              <w:rPr>
                <w:sz w:val="24"/>
                <w:szCs w:val="24"/>
              </w:rPr>
            </w:pPr>
          </w:p>
        </w:tc>
        <w:tc>
          <w:tcPr>
            <w:tcW w:w="1418" w:type="dxa"/>
            <w:vMerge/>
          </w:tcPr>
          <w:p w:rsidR="00120BD6" w:rsidRPr="00C15FA3" w:rsidRDefault="00120BD6" w:rsidP="00120BD6">
            <w:pPr>
              <w:pStyle w:val="TableParagraph"/>
              <w:jc w:val="center"/>
              <w:rPr>
                <w:sz w:val="24"/>
                <w:szCs w:val="24"/>
              </w:rPr>
            </w:pPr>
          </w:p>
        </w:tc>
        <w:tc>
          <w:tcPr>
            <w:tcW w:w="1417" w:type="dxa"/>
            <w:vMerge/>
          </w:tcPr>
          <w:p w:rsidR="00120BD6" w:rsidRPr="00C15FA3" w:rsidRDefault="00120BD6" w:rsidP="00120BD6">
            <w:pPr>
              <w:pStyle w:val="TableParagraph"/>
              <w:ind w:left="142"/>
              <w:jc w:val="center"/>
              <w:rPr>
                <w:sz w:val="24"/>
                <w:szCs w:val="24"/>
              </w:rPr>
            </w:pPr>
          </w:p>
        </w:tc>
        <w:tc>
          <w:tcPr>
            <w:tcW w:w="2127" w:type="dxa"/>
            <w:vMerge/>
          </w:tcPr>
          <w:p w:rsidR="00120BD6" w:rsidRPr="00C15FA3" w:rsidRDefault="00120BD6" w:rsidP="00120BD6">
            <w:pPr>
              <w:pStyle w:val="TableParagraph"/>
              <w:ind w:left="102" w:right="108"/>
              <w:jc w:val="center"/>
              <w:rPr>
                <w:sz w:val="24"/>
                <w:szCs w:val="24"/>
              </w:rPr>
            </w:pPr>
          </w:p>
        </w:tc>
        <w:tc>
          <w:tcPr>
            <w:tcW w:w="850" w:type="dxa"/>
          </w:tcPr>
          <w:p w:rsidR="00120BD6" w:rsidRPr="00C15FA3" w:rsidRDefault="00120BD6" w:rsidP="00120BD6">
            <w:pPr>
              <w:pStyle w:val="TableParagraph"/>
              <w:ind w:left="221"/>
              <w:jc w:val="center"/>
              <w:rPr>
                <w:b/>
                <w:sz w:val="24"/>
                <w:szCs w:val="24"/>
              </w:rPr>
            </w:pPr>
            <w:r w:rsidRPr="00C15FA3">
              <w:rPr>
                <w:b/>
                <w:sz w:val="24"/>
                <w:szCs w:val="24"/>
              </w:rPr>
              <w:t>2021</w:t>
            </w:r>
          </w:p>
          <w:p w:rsidR="00120BD6" w:rsidRPr="00C15FA3" w:rsidRDefault="00120BD6" w:rsidP="00120BD6">
            <w:pPr>
              <w:pStyle w:val="TableParagraph"/>
              <w:ind w:left="274"/>
              <w:jc w:val="center"/>
              <w:rPr>
                <w:b/>
                <w:sz w:val="24"/>
                <w:szCs w:val="24"/>
              </w:rPr>
            </w:pPr>
            <w:r w:rsidRPr="00C15FA3">
              <w:rPr>
                <w:b/>
                <w:sz w:val="24"/>
                <w:szCs w:val="24"/>
              </w:rPr>
              <w:t>год</w:t>
            </w:r>
          </w:p>
        </w:tc>
        <w:tc>
          <w:tcPr>
            <w:tcW w:w="841" w:type="dxa"/>
            <w:gridSpan w:val="2"/>
          </w:tcPr>
          <w:p w:rsidR="00120BD6" w:rsidRPr="00C15FA3" w:rsidRDefault="00120BD6" w:rsidP="00120BD6">
            <w:pPr>
              <w:pStyle w:val="TableParagraph"/>
              <w:ind w:left="216"/>
              <w:jc w:val="center"/>
              <w:rPr>
                <w:b/>
                <w:sz w:val="24"/>
                <w:szCs w:val="24"/>
              </w:rPr>
            </w:pPr>
            <w:r w:rsidRPr="00C15FA3">
              <w:rPr>
                <w:b/>
                <w:sz w:val="24"/>
                <w:szCs w:val="24"/>
              </w:rPr>
              <w:t>2022</w:t>
            </w:r>
          </w:p>
          <w:p w:rsidR="00120BD6" w:rsidRPr="00C15FA3" w:rsidRDefault="00120BD6" w:rsidP="00120BD6">
            <w:pPr>
              <w:pStyle w:val="TableParagraph"/>
              <w:ind w:left="269"/>
              <w:jc w:val="center"/>
              <w:rPr>
                <w:b/>
                <w:sz w:val="24"/>
                <w:szCs w:val="24"/>
              </w:rPr>
            </w:pPr>
            <w:r w:rsidRPr="00C15FA3">
              <w:rPr>
                <w:b/>
                <w:sz w:val="24"/>
                <w:szCs w:val="24"/>
              </w:rPr>
              <w:t>год</w:t>
            </w:r>
          </w:p>
        </w:tc>
        <w:tc>
          <w:tcPr>
            <w:tcW w:w="840" w:type="dxa"/>
            <w:gridSpan w:val="2"/>
          </w:tcPr>
          <w:p w:rsidR="00120BD6" w:rsidRPr="00C15FA3" w:rsidRDefault="00120BD6" w:rsidP="00120BD6">
            <w:pPr>
              <w:pStyle w:val="TableParagraph"/>
              <w:ind w:left="216"/>
              <w:jc w:val="center"/>
              <w:rPr>
                <w:b/>
                <w:sz w:val="24"/>
                <w:szCs w:val="24"/>
              </w:rPr>
            </w:pPr>
            <w:r w:rsidRPr="00C15FA3">
              <w:rPr>
                <w:b/>
                <w:sz w:val="24"/>
                <w:szCs w:val="24"/>
              </w:rPr>
              <w:t>2023</w:t>
            </w:r>
          </w:p>
          <w:p w:rsidR="00120BD6" w:rsidRPr="00C15FA3" w:rsidRDefault="00120BD6" w:rsidP="00120BD6">
            <w:pPr>
              <w:pStyle w:val="TableParagraph"/>
              <w:ind w:left="268"/>
              <w:jc w:val="center"/>
              <w:rPr>
                <w:b/>
                <w:sz w:val="24"/>
                <w:szCs w:val="24"/>
              </w:rPr>
            </w:pPr>
            <w:r w:rsidRPr="00C15FA3">
              <w:rPr>
                <w:b/>
                <w:sz w:val="24"/>
                <w:szCs w:val="24"/>
              </w:rPr>
              <w:t>год</w:t>
            </w:r>
          </w:p>
        </w:tc>
        <w:tc>
          <w:tcPr>
            <w:tcW w:w="871" w:type="dxa"/>
            <w:gridSpan w:val="4"/>
          </w:tcPr>
          <w:p w:rsidR="00120BD6" w:rsidRPr="00C15FA3" w:rsidRDefault="00120BD6" w:rsidP="00120BD6">
            <w:pPr>
              <w:pStyle w:val="TableParagraph"/>
              <w:ind w:left="220"/>
              <w:jc w:val="center"/>
              <w:rPr>
                <w:b/>
                <w:sz w:val="24"/>
                <w:szCs w:val="24"/>
              </w:rPr>
            </w:pPr>
            <w:r w:rsidRPr="00C15FA3">
              <w:rPr>
                <w:b/>
                <w:sz w:val="24"/>
                <w:szCs w:val="24"/>
              </w:rPr>
              <w:t>2024</w:t>
            </w:r>
          </w:p>
          <w:p w:rsidR="00120BD6" w:rsidRPr="00C15FA3" w:rsidRDefault="00120BD6" w:rsidP="00120BD6">
            <w:pPr>
              <w:pStyle w:val="TableParagraph"/>
              <w:ind w:left="272"/>
              <w:jc w:val="center"/>
              <w:rPr>
                <w:b/>
                <w:sz w:val="24"/>
                <w:szCs w:val="24"/>
              </w:rPr>
            </w:pPr>
            <w:r w:rsidRPr="00C15FA3">
              <w:rPr>
                <w:b/>
                <w:sz w:val="24"/>
                <w:szCs w:val="24"/>
              </w:rPr>
              <w:t>год</w:t>
            </w:r>
          </w:p>
        </w:tc>
        <w:tc>
          <w:tcPr>
            <w:tcW w:w="850" w:type="dxa"/>
            <w:gridSpan w:val="2"/>
          </w:tcPr>
          <w:p w:rsidR="00120BD6" w:rsidRPr="00C15FA3" w:rsidRDefault="00120BD6" w:rsidP="00120BD6">
            <w:pPr>
              <w:pStyle w:val="TableParagraph"/>
              <w:ind w:left="220"/>
              <w:jc w:val="center"/>
              <w:rPr>
                <w:b/>
                <w:sz w:val="24"/>
                <w:szCs w:val="24"/>
              </w:rPr>
            </w:pPr>
            <w:r w:rsidRPr="00C15FA3">
              <w:rPr>
                <w:b/>
                <w:sz w:val="24"/>
                <w:szCs w:val="24"/>
              </w:rPr>
              <w:t>2025</w:t>
            </w:r>
          </w:p>
          <w:p w:rsidR="00120BD6" w:rsidRPr="00C15FA3" w:rsidRDefault="00120BD6" w:rsidP="00120BD6">
            <w:pPr>
              <w:pStyle w:val="TableParagraph"/>
              <w:ind w:left="272"/>
              <w:jc w:val="center"/>
              <w:rPr>
                <w:b/>
                <w:sz w:val="24"/>
                <w:szCs w:val="24"/>
              </w:rPr>
            </w:pPr>
            <w:r w:rsidRPr="00C15FA3">
              <w:rPr>
                <w:b/>
                <w:sz w:val="24"/>
                <w:szCs w:val="24"/>
              </w:rPr>
              <w:t>год</w:t>
            </w:r>
          </w:p>
        </w:tc>
        <w:tc>
          <w:tcPr>
            <w:tcW w:w="851" w:type="dxa"/>
            <w:gridSpan w:val="2"/>
          </w:tcPr>
          <w:p w:rsidR="00120BD6" w:rsidRPr="00C15FA3" w:rsidRDefault="00120BD6" w:rsidP="00120BD6">
            <w:pPr>
              <w:pStyle w:val="TableParagraph"/>
              <w:ind w:left="220"/>
              <w:jc w:val="center"/>
              <w:rPr>
                <w:b/>
                <w:sz w:val="24"/>
                <w:szCs w:val="24"/>
              </w:rPr>
            </w:pPr>
            <w:r w:rsidRPr="00C15FA3">
              <w:rPr>
                <w:b/>
                <w:sz w:val="24"/>
                <w:szCs w:val="24"/>
              </w:rPr>
              <w:t>2026</w:t>
            </w:r>
          </w:p>
          <w:p w:rsidR="00120BD6" w:rsidRPr="00C15FA3" w:rsidRDefault="00120BD6" w:rsidP="00120BD6">
            <w:pPr>
              <w:pStyle w:val="TableParagraph"/>
              <w:ind w:left="272"/>
              <w:jc w:val="center"/>
              <w:rPr>
                <w:b/>
                <w:sz w:val="24"/>
                <w:szCs w:val="24"/>
              </w:rPr>
            </w:pPr>
            <w:r w:rsidRPr="00C15FA3">
              <w:rPr>
                <w:b/>
                <w:sz w:val="24"/>
                <w:szCs w:val="24"/>
              </w:rPr>
              <w:t>год</w:t>
            </w:r>
          </w:p>
        </w:tc>
      </w:tr>
      <w:tr w:rsidR="00120BD6" w:rsidRPr="00C15FA3" w:rsidTr="001C1F72">
        <w:tc>
          <w:tcPr>
            <w:tcW w:w="2303" w:type="dxa"/>
            <w:vMerge/>
          </w:tcPr>
          <w:p w:rsidR="00120BD6" w:rsidRPr="00C15FA3" w:rsidRDefault="00120BD6" w:rsidP="00120BD6">
            <w:pPr>
              <w:pStyle w:val="TableParagraph"/>
              <w:jc w:val="center"/>
              <w:rPr>
                <w:sz w:val="24"/>
                <w:szCs w:val="24"/>
              </w:rPr>
            </w:pPr>
          </w:p>
        </w:tc>
        <w:tc>
          <w:tcPr>
            <w:tcW w:w="2127" w:type="dxa"/>
            <w:vMerge/>
          </w:tcPr>
          <w:p w:rsidR="00120BD6" w:rsidRPr="00C15FA3" w:rsidRDefault="00120BD6" w:rsidP="00120BD6">
            <w:pPr>
              <w:pStyle w:val="TableParagraph"/>
              <w:jc w:val="center"/>
              <w:rPr>
                <w:sz w:val="24"/>
                <w:szCs w:val="24"/>
              </w:rPr>
            </w:pPr>
          </w:p>
        </w:tc>
        <w:tc>
          <w:tcPr>
            <w:tcW w:w="1418" w:type="dxa"/>
            <w:vMerge/>
          </w:tcPr>
          <w:p w:rsidR="00120BD6" w:rsidRPr="00C15FA3" w:rsidRDefault="00120BD6" w:rsidP="00120BD6">
            <w:pPr>
              <w:pStyle w:val="TableParagraph"/>
              <w:jc w:val="center"/>
              <w:rPr>
                <w:sz w:val="24"/>
                <w:szCs w:val="24"/>
              </w:rPr>
            </w:pPr>
          </w:p>
        </w:tc>
        <w:tc>
          <w:tcPr>
            <w:tcW w:w="1417" w:type="dxa"/>
            <w:vMerge/>
          </w:tcPr>
          <w:p w:rsidR="00120BD6" w:rsidRPr="00C15FA3" w:rsidRDefault="00120BD6" w:rsidP="00120BD6">
            <w:pPr>
              <w:pStyle w:val="TableParagraph"/>
              <w:ind w:left="142"/>
              <w:jc w:val="center"/>
              <w:rPr>
                <w:sz w:val="24"/>
                <w:szCs w:val="24"/>
              </w:rPr>
            </w:pPr>
          </w:p>
        </w:tc>
        <w:tc>
          <w:tcPr>
            <w:tcW w:w="2127" w:type="dxa"/>
            <w:vMerge/>
          </w:tcPr>
          <w:p w:rsidR="00120BD6" w:rsidRPr="00C15FA3" w:rsidRDefault="00120BD6" w:rsidP="00120BD6">
            <w:pPr>
              <w:pStyle w:val="TableParagraph"/>
              <w:ind w:left="102" w:right="108"/>
              <w:jc w:val="center"/>
              <w:rPr>
                <w:sz w:val="24"/>
                <w:szCs w:val="24"/>
              </w:rPr>
            </w:pPr>
          </w:p>
        </w:tc>
        <w:tc>
          <w:tcPr>
            <w:tcW w:w="850" w:type="dxa"/>
            <w:tcBorders>
              <w:top w:val="single" w:sz="4" w:space="0" w:color="auto"/>
            </w:tcBorders>
          </w:tcPr>
          <w:p w:rsidR="00120BD6" w:rsidRPr="00C15FA3" w:rsidRDefault="00120BD6" w:rsidP="00120BD6">
            <w:pPr>
              <w:pStyle w:val="TableParagraph"/>
              <w:jc w:val="center"/>
              <w:rPr>
                <w:sz w:val="24"/>
                <w:szCs w:val="24"/>
              </w:rPr>
            </w:pPr>
            <w:r w:rsidRPr="00C15FA3">
              <w:rPr>
                <w:sz w:val="24"/>
                <w:szCs w:val="24"/>
              </w:rPr>
              <w:t>61,1</w:t>
            </w:r>
          </w:p>
        </w:tc>
        <w:tc>
          <w:tcPr>
            <w:tcW w:w="841" w:type="dxa"/>
            <w:gridSpan w:val="2"/>
            <w:tcBorders>
              <w:top w:val="single" w:sz="4" w:space="0" w:color="auto"/>
            </w:tcBorders>
          </w:tcPr>
          <w:p w:rsidR="00120BD6" w:rsidRPr="00C15FA3" w:rsidRDefault="00120BD6" w:rsidP="00120BD6">
            <w:pPr>
              <w:jc w:val="center"/>
            </w:pPr>
            <w:r w:rsidRPr="00C15FA3">
              <w:t>61,1</w:t>
            </w:r>
          </w:p>
        </w:tc>
        <w:tc>
          <w:tcPr>
            <w:tcW w:w="840" w:type="dxa"/>
            <w:gridSpan w:val="2"/>
            <w:tcBorders>
              <w:top w:val="single" w:sz="4" w:space="0" w:color="auto"/>
            </w:tcBorders>
          </w:tcPr>
          <w:p w:rsidR="00120BD6" w:rsidRPr="00C15FA3" w:rsidRDefault="00120BD6" w:rsidP="00120BD6">
            <w:pPr>
              <w:jc w:val="center"/>
            </w:pPr>
            <w:r w:rsidRPr="00C15FA3">
              <w:t>65</w:t>
            </w:r>
          </w:p>
        </w:tc>
        <w:tc>
          <w:tcPr>
            <w:tcW w:w="871" w:type="dxa"/>
            <w:gridSpan w:val="4"/>
            <w:tcBorders>
              <w:top w:val="single" w:sz="4" w:space="0" w:color="auto"/>
            </w:tcBorders>
          </w:tcPr>
          <w:p w:rsidR="00120BD6" w:rsidRPr="00C15FA3" w:rsidRDefault="00123C47" w:rsidP="00120BD6">
            <w:pPr>
              <w:jc w:val="center"/>
            </w:pPr>
            <w:r w:rsidRPr="00123C47">
              <w:rPr>
                <w:color w:val="FF0000"/>
                <w:highlight w:val="yellow"/>
              </w:rPr>
              <w:t>66,7</w:t>
            </w:r>
          </w:p>
        </w:tc>
        <w:tc>
          <w:tcPr>
            <w:tcW w:w="850" w:type="dxa"/>
            <w:gridSpan w:val="2"/>
            <w:tcBorders>
              <w:top w:val="single" w:sz="4" w:space="0" w:color="auto"/>
            </w:tcBorders>
          </w:tcPr>
          <w:p w:rsidR="00120BD6" w:rsidRPr="00C15FA3" w:rsidRDefault="004C63D6" w:rsidP="00120BD6">
            <w:pPr>
              <w:jc w:val="center"/>
            </w:pPr>
            <w:r w:rsidRPr="00C15FA3">
              <w:t>65</w:t>
            </w:r>
          </w:p>
        </w:tc>
        <w:tc>
          <w:tcPr>
            <w:tcW w:w="851" w:type="dxa"/>
            <w:gridSpan w:val="2"/>
            <w:tcBorders>
              <w:top w:val="single" w:sz="4" w:space="0" w:color="auto"/>
            </w:tcBorders>
          </w:tcPr>
          <w:p w:rsidR="00120BD6" w:rsidRPr="00C15FA3" w:rsidRDefault="004C63D6" w:rsidP="00120BD6">
            <w:pPr>
              <w:jc w:val="center"/>
            </w:pPr>
            <w:r w:rsidRPr="00C15FA3">
              <w:t>65</w:t>
            </w:r>
          </w:p>
        </w:tc>
      </w:tr>
      <w:tr w:rsidR="00120BD6" w:rsidRPr="00C15FA3" w:rsidTr="001C1F72">
        <w:tc>
          <w:tcPr>
            <w:tcW w:w="2303" w:type="dxa"/>
            <w:vMerge/>
          </w:tcPr>
          <w:p w:rsidR="00120BD6" w:rsidRPr="00C15FA3" w:rsidRDefault="00120BD6" w:rsidP="00120BD6">
            <w:pPr>
              <w:jc w:val="center"/>
            </w:pPr>
          </w:p>
        </w:tc>
        <w:tc>
          <w:tcPr>
            <w:tcW w:w="2127" w:type="dxa"/>
            <w:vMerge/>
          </w:tcPr>
          <w:p w:rsidR="00120BD6" w:rsidRPr="00C15FA3" w:rsidRDefault="00120BD6" w:rsidP="00120BD6">
            <w:pPr>
              <w:jc w:val="center"/>
            </w:pPr>
          </w:p>
        </w:tc>
        <w:tc>
          <w:tcPr>
            <w:tcW w:w="1418" w:type="dxa"/>
            <w:vMerge/>
          </w:tcPr>
          <w:p w:rsidR="00120BD6" w:rsidRPr="00C15FA3" w:rsidRDefault="00120BD6" w:rsidP="00120BD6">
            <w:pPr>
              <w:jc w:val="center"/>
            </w:pPr>
          </w:p>
        </w:tc>
        <w:tc>
          <w:tcPr>
            <w:tcW w:w="1417" w:type="dxa"/>
            <w:vMerge w:val="restart"/>
          </w:tcPr>
          <w:p w:rsidR="00120BD6" w:rsidRPr="00C15FA3" w:rsidRDefault="00120BD6" w:rsidP="00120BD6">
            <w:pPr>
              <w:pStyle w:val="TableParagraph"/>
              <w:ind w:left="142"/>
              <w:jc w:val="center"/>
              <w:rPr>
                <w:sz w:val="24"/>
                <w:szCs w:val="24"/>
              </w:rPr>
            </w:pPr>
            <w:r w:rsidRPr="00C15FA3">
              <w:rPr>
                <w:sz w:val="24"/>
                <w:szCs w:val="24"/>
              </w:rPr>
              <w:t>Прогресси-рующий</w:t>
            </w:r>
          </w:p>
        </w:tc>
        <w:tc>
          <w:tcPr>
            <w:tcW w:w="2127" w:type="dxa"/>
            <w:vMerge w:val="restart"/>
          </w:tcPr>
          <w:p w:rsidR="00120BD6" w:rsidRPr="00C15FA3" w:rsidRDefault="00120BD6" w:rsidP="00120BD6">
            <w:pPr>
              <w:pStyle w:val="TableParagraph"/>
              <w:ind w:left="102" w:right="-9"/>
              <w:jc w:val="center"/>
              <w:rPr>
                <w:sz w:val="24"/>
                <w:szCs w:val="24"/>
              </w:rPr>
            </w:pPr>
            <w:r w:rsidRPr="00C15FA3">
              <w:rPr>
                <w:b/>
                <w:sz w:val="24"/>
                <w:szCs w:val="24"/>
              </w:rPr>
              <w:t xml:space="preserve">Показатель 1.1.1.5. </w:t>
            </w:r>
            <w:r w:rsidRPr="00C15FA3">
              <w:rPr>
                <w:sz w:val="24"/>
                <w:szCs w:val="24"/>
              </w:rPr>
              <w:t>Удельный вес работников,</w:t>
            </w:r>
          </w:p>
          <w:p w:rsidR="00120BD6" w:rsidRPr="00C15FA3" w:rsidRDefault="00120BD6" w:rsidP="00120BD6">
            <w:pPr>
              <w:pStyle w:val="TableParagraph"/>
              <w:ind w:left="102" w:right="-9"/>
              <w:jc w:val="center"/>
              <w:rPr>
                <w:sz w:val="24"/>
                <w:szCs w:val="24"/>
              </w:rPr>
            </w:pPr>
            <w:r w:rsidRPr="00C15FA3">
              <w:rPr>
                <w:sz w:val="24"/>
                <w:szCs w:val="24"/>
              </w:rPr>
              <w:t>повысивших квалификацию от общего числа работников</w:t>
            </w:r>
          </w:p>
          <w:p w:rsidR="00120BD6" w:rsidRPr="00C15FA3" w:rsidRDefault="00120BD6" w:rsidP="00120BD6">
            <w:pPr>
              <w:pStyle w:val="TableParagraph"/>
              <w:ind w:left="102" w:right="-9"/>
              <w:jc w:val="center"/>
              <w:rPr>
                <w:sz w:val="24"/>
                <w:szCs w:val="24"/>
              </w:rPr>
            </w:pPr>
            <w:r w:rsidRPr="00C15FA3">
              <w:rPr>
                <w:sz w:val="24"/>
                <w:szCs w:val="24"/>
              </w:rPr>
              <w:t>муниципальной библиотеки и её филиалов, %</w:t>
            </w:r>
          </w:p>
        </w:tc>
        <w:tc>
          <w:tcPr>
            <w:tcW w:w="850" w:type="dxa"/>
          </w:tcPr>
          <w:p w:rsidR="00120BD6" w:rsidRPr="00C15FA3" w:rsidRDefault="00120BD6" w:rsidP="00120BD6">
            <w:pPr>
              <w:pStyle w:val="TableParagraph"/>
              <w:ind w:left="221"/>
              <w:jc w:val="center"/>
              <w:rPr>
                <w:b/>
                <w:sz w:val="24"/>
                <w:szCs w:val="24"/>
              </w:rPr>
            </w:pPr>
            <w:r w:rsidRPr="00C15FA3">
              <w:rPr>
                <w:b/>
                <w:sz w:val="24"/>
                <w:szCs w:val="24"/>
              </w:rPr>
              <w:t>2015</w:t>
            </w:r>
          </w:p>
          <w:p w:rsidR="00120BD6" w:rsidRPr="00C15FA3" w:rsidRDefault="00120BD6" w:rsidP="00120BD6">
            <w:pPr>
              <w:pStyle w:val="TableParagraph"/>
              <w:ind w:left="274"/>
              <w:jc w:val="center"/>
              <w:rPr>
                <w:b/>
                <w:sz w:val="24"/>
                <w:szCs w:val="24"/>
              </w:rPr>
            </w:pPr>
            <w:r w:rsidRPr="00C15FA3">
              <w:rPr>
                <w:b/>
                <w:sz w:val="24"/>
                <w:szCs w:val="24"/>
              </w:rPr>
              <w:t>год</w:t>
            </w:r>
          </w:p>
        </w:tc>
        <w:tc>
          <w:tcPr>
            <w:tcW w:w="841" w:type="dxa"/>
            <w:gridSpan w:val="2"/>
          </w:tcPr>
          <w:p w:rsidR="00120BD6" w:rsidRPr="00C15FA3" w:rsidRDefault="00120BD6" w:rsidP="00120BD6">
            <w:pPr>
              <w:pStyle w:val="TableParagraph"/>
              <w:ind w:left="221"/>
              <w:jc w:val="center"/>
              <w:rPr>
                <w:b/>
                <w:sz w:val="24"/>
                <w:szCs w:val="24"/>
              </w:rPr>
            </w:pPr>
            <w:r w:rsidRPr="00C15FA3">
              <w:rPr>
                <w:b/>
                <w:sz w:val="24"/>
                <w:szCs w:val="24"/>
              </w:rPr>
              <w:t>2016</w:t>
            </w:r>
          </w:p>
          <w:p w:rsidR="00120BD6" w:rsidRPr="00C15FA3" w:rsidRDefault="00120BD6" w:rsidP="00120BD6">
            <w:pPr>
              <w:pStyle w:val="TableParagraph"/>
              <w:ind w:left="274"/>
              <w:jc w:val="center"/>
              <w:rPr>
                <w:b/>
                <w:sz w:val="24"/>
                <w:szCs w:val="24"/>
              </w:rPr>
            </w:pPr>
            <w:r w:rsidRPr="00C15FA3">
              <w:rPr>
                <w:b/>
                <w:sz w:val="24"/>
                <w:szCs w:val="24"/>
              </w:rPr>
              <w:t>год</w:t>
            </w:r>
          </w:p>
        </w:tc>
        <w:tc>
          <w:tcPr>
            <w:tcW w:w="840" w:type="dxa"/>
            <w:gridSpan w:val="2"/>
          </w:tcPr>
          <w:p w:rsidR="00120BD6" w:rsidRPr="00C15FA3" w:rsidRDefault="00120BD6" w:rsidP="00120BD6">
            <w:pPr>
              <w:pStyle w:val="TableParagraph"/>
              <w:ind w:left="216"/>
              <w:jc w:val="center"/>
              <w:rPr>
                <w:b/>
                <w:sz w:val="24"/>
                <w:szCs w:val="24"/>
              </w:rPr>
            </w:pPr>
            <w:r w:rsidRPr="00C15FA3">
              <w:rPr>
                <w:b/>
                <w:sz w:val="24"/>
                <w:szCs w:val="24"/>
              </w:rPr>
              <w:t>2017</w:t>
            </w:r>
          </w:p>
          <w:p w:rsidR="00120BD6" w:rsidRPr="00C15FA3" w:rsidRDefault="00120BD6" w:rsidP="00120BD6">
            <w:pPr>
              <w:pStyle w:val="TableParagraph"/>
              <w:ind w:left="269"/>
              <w:jc w:val="center"/>
              <w:rPr>
                <w:b/>
                <w:sz w:val="24"/>
                <w:szCs w:val="24"/>
              </w:rPr>
            </w:pPr>
            <w:r w:rsidRPr="00C15FA3">
              <w:rPr>
                <w:b/>
                <w:sz w:val="24"/>
                <w:szCs w:val="24"/>
              </w:rPr>
              <w:t>год</w:t>
            </w:r>
          </w:p>
        </w:tc>
        <w:tc>
          <w:tcPr>
            <w:tcW w:w="871" w:type="dxa"/>
            <w:gridSpan w:val="4"/>
          </w:tcPr>
          <w:p w:rsidR="00120BD6" w:rsidRPr="00C15FA3" w:rsidRDefault="00120BD6" w:rsidP="00120BD6">
            <w:pPr>
              <w:pStyle w:val="TableParagraph"/>
              <w:ind w:left="216"/>
              <w:jc w:val="center"/>
              <w:rPr>
                <w:b/>
                <w:sz w:val="24"/>
                <w:szCs w:val="24"/>
              </w:rPr>
            </w:pPr>
            <w:r w:rsidRPr="00C15FA3">
              <w:rPr>
                <w:b/>
                <w:sz w:val="24"/>
                <w:szCs w:val="24"/>
              </w:rPr>
              <w:t>2018</w:t>
            </w:r>
          </w:p>
          <w:p w:rsidR="00120BD6" w:rsidRPr="00C15FA3" w:rsidRDefault="00120BD6" w:rsidP="00120BD6">
            <w:pPr>
              <w:pStyle w:val="TableParagraph"/>
              <w:ind w:left="268"/>
              <w:jc w:val="center"/>
              <w:rPr>
                <w:b/>
                <w:sz w:val="24"/>
                <w:szCs w:val="24"/>
              </w:rPr>
            </w:pPr>
            <w:r w:rsidRPr="00C15FA3">
              <w:rPr>
                <w:b/>
                <w:sz w:val="24"/>
                <w:szCs w:val="24"/>
              </w:rPr>
              <w:t>год</w:t>
            </w:r>
          </w:p>
        </w:tc>
        <w:tc>
          <w:tcPr>
            <w:tcW w:w="850" w:type="dxa"/>
            <w:gridSpan w:val="2"/>
          </w:tcPr>
          <w:p w:rsidR="00120BD6" w:rsidRPr="00C15FA3" w:rsidRDefault="00120BD6" w:rsidP="00120BD6">
            <w:pPr>
              <w:pStyle w:val="TableParagraph"/>
              <w:ind w:left="220"/>
              <w:jc w:val="center"/>
              <w:rPr>
                <w:b/>
                <w:sz w:val="24"/>
                <w:szCs w:val="24"/>
              </w:rPr>
            </w:pPr>
            <w:r w:rsidRPr="00C15FA3">
              <w:rPr>
                <w:b/>
                <w:sz w:val="24"/>
                <w:szCs w:val="24"/>
              </w:rPr>
              <w:t>2019</w:t>
            </w:r>
          </w:p>
          <w:p w:rsidR="00120BD6" w:rsidRPr="00C15FA3" w:rsidRDefault="00120BD6" w:rsidP="00120BD6">
            <w:pPr>
              <w:pStyle w:val="TableParagraph"/>
              <w:ind w:left="272"/>
              <w:jc w:val="center"/>
              <w:rPr>
                <w:b/>
                <w:sz w:val="24"/>
                <w:szCs w:val="24"/>
              </w:rPr>
            </w:pPr>
            <w:r w:rsidRPr="00C15FA3">
              <w:rPr>
                <w:b/>
                <w:sz w:val="24"/>
                <w:szCs w:val="24"/>
              </w:rPr>
              <w:t>год</w:t>
            </w:r>
          </w:p>
        </w:tc>
        <w:tc>
          <w:tcPr>
            <w:tcW w:w="851" w:type="dxa"/>
            <w:gridSpan w:val="2"/>
          </w:tcPr>
          <w:p w:rsidR="00120BD6" w:rsidRPr="00C15FA3" w:rsidRDefault="00120BD6" w:rsidP="00120BD6">
            <w:pPr>
              <w:pStyle w:val="TableParagraph"/>
              <w:ind w:left="219"/>
              <w:jc w:val="center"/>
              <w:rPr>
                <w:b/>
                <w:sz w:val="24"/>
                <w:szCs w:val="24"/>
              </w:rPr>
            </w:pPr>
            <w:r w:rsidRPr="00C15FA3">
              <w:rPr>
                <w:b/>
                <w:sz w:val="24"/>
                <w:szCs w:val="24"/>
              </w:rPr>
              <w:t>2020</w:t>
            </w:r>
          </w:p>
          <w:p w:rsidR="00120BD6" w:rsidRPr="00C15FA3" w:rsidRDefault="00120BD6" w:rsidP="00120BD6">
            <w:pPr>
              <w:pStyle w:val="TableParagraph"/>
              <w:ind w:left="272"/>
              <w:jc w:val="center"/>
              <w:rPr>
                <w:b/>
                <w:sz w:val="24"/>
                <w:szCs w:val="24"/>
              </w:rPr>
            </w:pPr>
            <w:r w:rsidRPr="00C15FA3">
              <w:rPr>
                <w:b/>
                <w:sz w:val="24"/>
                <w:szCs w:val="24"/>
              </w:rPr>
              <w:t>год</w:t>
            </w:r>
          </w:p>
        </w:tc>
      </w:tr>
      <w:tr w:rsidR="00120BD6" w:rsidRPr="00C15FA3" w:rsidTr="001C1F72">
        <w:tc>
          <w:tcPr>
            <w:tcW w:w="2303" w:type="dxa"/>
            <w:vMerge/>
          </w:tcPr>
          <w:p w:rsidR="00120BD6" w:rsidRPr="00C15FA3" w:rsidRDefault="00120BD6" w:rsidP="00120BD6">
            <w:pPr>
              <w:jc w:val="center"/>
            </w:pPr>
          </w:p>
        </w:tc>
        <w:tc>
          <w:tcPr>
            <w:tcW w:w="2127" w:type="dxa"/>
            <w:vMerge/>
          </w:tcPr>
          <w:p w:rsidR="00120BD6" w:rsidRPr="00C15FA3" w:rsidRDefault="00120BD6" w:rsidP="00120BD6">
            <w:pPr>
              <w:jc w:val="center"/>
            </w:pPr>
          </w:p>
        </w:tc>
        <w:tc>
          <w:tcPr>
            <w:tcW w:w="1418" w:type="dxa"/>
            <w:vMerge/>
          </w:tcPr>
          <w:p w:rsidR="00120BD6" w:rsidRPr="00C15FA3" w:rsidRDefault="00120BD6" w:rsidP="00120BD6">
            <w:pPr>
              <w:jc w:val="center"/>
            </w:pPr>
          </w:p>
        </w:tc>
        <w:tc>
          <w:tcPr>
            <w:tcW w:w="1417" w:type="dxa"/>
            <w:vMerge/>
          </w:tcPr>
          <w:p w:rsidR="00120BD6" w:rsidRPr="00C15FA3" w:rsidRDefault="00120BD6" w:rsidP="00120BD6">
            <w:pPr>
              <w:pStyle w:val="TableParagraph"/>
              <w:ind w:left="142"/>
              <w:jc w:val="center"/>
              <w:rPr>
                <w:sz w:val="24"/>
                <w:szCs w:val="24"/>
              </w:rPr>
            </w:pPr>
          </w:p>
        </w:tc>
        <w:tc>
          <w:tcPr>
            <w:tcW w:w="2127" w:type="dxa"/>
            <w:vMerge/>
          </w:tcPr>
          <w:p w:rsidR="00120BD6" w:rsidRPr="00C15FA3" w:rsidRDefault="00120BD6" w:rsidP="00120BD6">
            <w:pPr>
              <w:pStyle w:val="TableParagraph"/>
              <w:ind w:left="102" w:right="167"/>
              <w:jc w:val="center"/>
              <w:rPr>
                <w:b/>
                <w:sz w:val="24"/>
                <w:szCs w:val="24"/>
              </w:rPr>
            </w:pPr>
          </w:p>
        </w:tc>
        <w:tc>
          <w:tcPr>
            <w:tcW w:w="850" w:type="dxa"/>
            <w:tcBorders>
              <w:bottom w:val="single" w:sz="4" w:space="0" w:color="auto"/>
            </w:tcBorders>
          </w:tcPr>
          <w:p w:rsidR="00120BD6" w:rsidRPr="00C15FA3" w:rsidRDefault="00120BD6" w:rsidP="00120BD6">
            <w:pPr>
              <w:pStyle w:val="TableParagraph"/>
              <w:ind w:left="106"/>
              <w:jc w:val="center"/>
              <w:rPr>
                <w:sz w:val="24"/>
                <w:szCs w:val="24"/>
              </w:rPr>
            </w:pPr>
            <w:r w:rsidRPr="00C15FA3">
              <w:rPr>
                <w:sz w:val="24"/>
                <w:szCs w:val="24"/>
              </w:rPr>
              <w:t>10</w:t>
            </w:r>
          </w:p>
        </w:tc>
        <w:tc>
          <w:tcPr>
            <w:tcW w:w="841" w:type="dxa"/>
            <w:gridSpan w:val="2"/>
            <w:tcBorders>
              <w:bottom w:val="single" w:sz="4" w:space="0" w:color="auto"/>
            </w:tcBorders>
          </w:tcPr>
          <w:p w:rsidR="00120BD6" w:rsidRPr="00C15FA3" w:rsidRDefault="00120BD6" w:rsidP="00120BD6">
            <w:pPr>
              <w:pStyle w:val="TableParagraph"/>
              <w:ind w:left="106"/>
              <w:jc w:val="center"/>
              <w:rPr>
                <w:sz w:val="24"/>
                <w:szCs w:val="24"/>
              </w:rPr>
            </w:pPr>
            <w:r w:rsidRPr="00C15FA3">
              <w:rPr>
                <w:sz w:val="24"/>
                <w:szCs w:val="24"/>
              </w:rPr>
              <w:t>10</w:t>
            </w:r>
          </w:p>
        </w:tc>
        <w:tc>
          <w:tcPr>
            <w:tcW w:w="840" w:type="dxa"/>
            <w:gridSpan w:val="2"/>
            <w:tcBorders>
              <w:bottom w:val="single" w:sz="4" w:space="0" w:color="auto"/>
            </w:tcBorders>
          </w:tcPr>
          <w:p w:rsidR="00120BD6" w:rsidRPr="00C15FA3" w:rsidRDefault="00120BD6" w:rsidP="00120BD6">
            <w:pPr>
              <w:pStyle w:val="TableParagraph"/>
              <w:ind w:left="101"/>
              <w:jc w:val="center"/>
              <w:rPr>
                <w:sz w:val="24"/>
                <w:szCs w:val="24"/>
              </w:rPr>
            </w:pPr>
            <w:r w:rsidRPr="00C15FA3">
              <w:rPr>
                <w:sz w:val="24"/>
                <w:szCs w:val="24"/>
              </w:rPr>
              <w:t>10</w:t>
            </w:r>
          </w:p>
        </w:tc>
        <w:tc>
          <w:tcPr>
            <w:tcW w:w="871" w:type="dxa"/>
            <w:gridSpan w:val="4"/>
            <w:tcBorders>
              <w:bottom w:val="single" w:sz="4" w:space="0" w:color="auto"/>
            </w:tcBorders>
          </w:tcPr>
          <w:p w:rsidR="00120BD6" w:rsidRPr="00C15FA3" w:rsidRDefault="00120BD6" w:rsidP="00120BD6">
            <w:pPr>
              <w:pStyle w:val="TableParagraph"/>
              <w:ind w:left="100"/>
              <w:jc w:val="center"/>
              <w:rPr>
                <w:sz w:val="24"/>
                <w:szCs w:val="24"/>
              </w:rPr>
            </w:pPr>
            <w:r w:rsidRPr="00C15FA3">
              <w:rPr>
                <w:sz w:val="24"/>
                <w:szCs w:val="24"/>
              </w:rPr>
              <w:t>10</w:t>
            </w:r>
          </w:p>
        </w:tc>
        <w:tc>
          <w:tcPr>
            <w:tcW w:w="850" w:type="dxa"/>
            <w:gridSpan w:val="2"/>
            <w:tcBorders>
              <w:bottom w:val="single" w:sz="4" w:space="0" w:color="auto"/>
            </w:tcBorders>
          </w:tcPr>
          <w:p w:rsidR="00120BD6" w:rsidRPr="00C15FA3" w:rsidRDefault="00120BD6" w:rsidP="00120BD6">
            <w:pPr>
              <w:pStyle w:val="TableParagraph"/>
              <w:ind w:left="104"/>
              <w:jc w:val="center"/>
              <w:rPr>
                <w:sz w:val="24"/>
                <w:szCs w:val="24"/>
              </w:rPr>
            </w:pPr>
            <w:r w:rsidRPr="00C15FA3">
              <w:rPr>
                <w:sz w:val="24"/>
                <w:szCs w:val="24"/>
              </w:rPr>
              <w:t>10</w:t>
            </w:r>
          </w:p>
        </w:tc>
        <w:tc>
          <w:tcPr>
            <w:tcW w:w="851" w:type="dxa"/>
            <w:gridSpan w:val="2"/>
            <w:tcBorders>
              <w:bottom w:val="single" w:sz="4" w:space="0" w:color="auto"/>
            </w:tcBorders>
          </w:tcPr>
          <w:p w:rsidR="00120BD6" w:rsidRPr="00C15FA3" w:rsidRDefault="00120BD6" w:rsidP="00120BD6">
            <w:pPr>
              <w:pStyle w:val="TableParagraph"/>
              <w:ind w:left="104"/>
              <w:jc w:val="center"/>
              <w:rPr>
                <w:sz w:val="24"/>
                <w:szCs w:val="24"/>
              </w:rPr>
            </w:pPr>
            <w:r w:rsidRPr="00C15FA3">
              <w:rPr>
                <w:sz w:val="24"/>
                <w:szCs w:val="24"/>
              </w:rPr>
              <w:t>10</w:t>
            </w:r>
          </w:p>
        </w:tc>
      </w:tr>
      <w:tr w:rsidR="004C63D6" w:rsidRPr="00C15FA3" w:rsidTr="008572CC">
        <w:tc>
          <w:tcPr>
            <w:tcW w:w="2303" w:type="dxa"/>
            <w:vMerge/>
          </w:tcPr>
          <w:p w:rsidR="004C63D6" w:rsidRPr="00C15FA3" w:rsidRDefault="004C63D6" w:rsidP="004C63D6">
            <w:pPr>
              <w:jc w:val="center"/>
            </w:pPr>
          </w:p>
        </w:tc>
        <w:tc>
          <w:tcPr>
            <w:tcW w:w="2127" w:type="dxa"/>
            <w:vMerge/>
          </w:tcPr>
          <w:p w:rsidR="004C63D6" w:rsidRPr="00C15FA3" w:rsidRDefault="004C63D6" w:rsidP="004C63D6">
            <w:pPr>
              <w:jc w:val="center"/>
            </w:pPr>
          </w:p>
        </w:tc>
        <w:tc>
          <w:tcPr>
            <w:tcW w:w="1418" w:type="dxa"/>
            <w:vMerge/>
          </w:tcPr>
          <w:p w:rsidR="004C63D6" w:rsidRPr="00C15FA3" w:rsidRDefault="004C63D6" w:rsidP="004C63D6">
            <w:pPr>
              <w:jc w:val="center"/>
            </w:pPr>
          </w:p>
        </w:tc>
        <w:tc>
          <w:tcPr>
            <w:tcW w:w="1417" w:type="dxa"/>
            <w:vMerge/>
          </w:tcPr>
          <w:p w:rsidR="004C63D6" w:rsidRPr="00C15FA3" w:rsidRDefault="004C63D6" w:rsidP="004C63D6">
            <w:pPr>
              <w:pStyle w:val="TableParagraph"/>
              <w:ind w:left="142"/>
              <w:jc w:val="center"/>
              <w:rPr>
                <w:sz w:val="24"/>
                <w:szCs w:val="24"/>
              </w:rPr>
            </w:pPr>
          </w:p>
        </w:tc>
        <w:tc>
          <w:tcPr>
            <w:tcW w:w="2127" w:type="dxa"/>
            <w:vMerge/>
          </w:tcPr>
          <w:p w:rsidR="004C63D6" w:rsidRPr="00C15FA3" w:rsidRDefault="004C63D6" w:rsidP="004C63D6">
            <w:pPr>
              <w:pStyle w:val="TableParagraph"/>
              <w:ind w:left="102" w:right="167"/>
              <w:jc w:val="center"/>
              <w:rPr>
                <w:b/>
                <w:sz w:val="24"/>
                <w:szCs w:val="24"/>
              </w:rPr>
            </w:pPr>
          </w:p>
        </w:tc>
        <w:tc>
          <w:tcPr>
            <w:tcW w:w="850" w:type="dxa"/>
          </w:tcPr>
          <w:p w:rsidR="004C63D6" w:rsidRPr="00C15FA3" w:rsidRDefault="004C63D6" w:rsidP="004C63D6">
            <w:pPr>
              <w:pStyle w:val="TableParagraph"/>
              <w:ind w:left="221"/>
              <w:jc w:val="center"/>
              <w:rPr>
                <w:b/>
                <w:sz w:val="24"/>
                <w:szCs w:val="24"/>
              </w:rPr>
            </w:pPr>
            <w:r w:rsidRPr="00C15FA3">
              <w:rPr>
                <w:b/>
                <w:sz w:val="24"/>
                <w:szCs w:val="24"/>
              </w:rPr>
              <w:t>2021</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1" w:type="dxa"/>
            <w:gridSpan w:val="2"/>
          </w:tcPr>
          <w:p w:rsidR="004C63D6" w:rsidRPr="00C15FA3" w:rsidRDefault="004C63D6" w:rsidP="004C63D6">
            <w:pPr>
              <w:pStyle w:val="TableParagraph"/>
              <w:ind w:left="216"/>
              <w:jc w:val="center"/>
              <w:rPr>
                <w:b/>
                <w:sz w:val="24"/>
                <w:szCs w:val="24"/>
              </w:rPr>
            </w:pPr>
            <w:r w:rsidRPr="00C15FA3">
              <w:rPr>
                <w:b/>
                <w:sz w:val="24"/>
                <w:szCs w:val="24"/>
              </w:rPr>
              <w:t>2022</w:t>
            </w:r>
          </w:p>
          <w:p w:rsidR="004C63D6" w:rsidRPr="00C15FA3" w:rsidRDefault="004C63D6" w:rsidP="004C63D6">
            <w:pPr>
              <w:pStyle w:val="TableParagraph"/>
              <w:ind w:left="269"/>
              <w:jc w:val="center"/>
              <w:rPr>
                <w:b/>
                <w:sz w:val="24"/>
                <w:szCs w:val="24"/>
              </w:rPr>
            </w:pPr>
            <w:r w:rsidRPr="00C15FA3">
              <w:rPr>
                <w:b/>
                <w:sz w:val="24"/>
                <w:szCs w:val="24"/>
              </w:rPr>
              <w:t>год</w:t>
            </w:r>
          </w:p>
        </w:tc>
        <w:tc>
          <w:tcPr>
            <w:tcW w:w="840" w:type="dxa"/>
            <w:gridSpan w:val="2"/>
          </w:tcPr>
          <w:p w:rsidR="004C63D6" w:rsidRPr="00C15FA3" w:rsidRDefault="004C63D6" w:rsidP="004C63D6">
            <w:pPr>
              <w:pStyle w:val="TableParagraph"/>
              <w:ind w:left="216"/>
              <w:jc w:val="center"/>
              <w:rPr>
                <w:b/>
                <w:sz w:val="24"/>
                <w:szCs w:val="24"/>
              </w:rPr>
            </w:pPr>
            <w:r w:rsidRPr="00C15FA3">
              <w:rPr>
                <w:b/>
                <w:sz w:val="24"/>
                <w:szCs w:val="24"/>
              </w:rPr>
              <w:t>2023</w:t>
            </w:r>
          </w:p>
          <w:p w:rsidR="004C63D6" w:rsidRPr="00C15FA3" w:rsidRDefault="004C63D6" w:rsidP="004C63D6">
            <w:pPr>
              <w:pStyle w:val="TableParagraph"/>
              <w:ind w:left="268"/>
              <w:jc w:val="center"/>
              <w:rPr>
                <w:b/>
                <w:sz w:val="24"/>
                <w:szCs w:val="24"/>
              </w:rPr>
            </w:pPr>
            <w:r w:rsidRPr="00C15FA3">
              <w:rPr>
                <w:b/>
                <w:sz w:val="24"/>
                <w:szCs w:val="24"/>
              </w:rPr>
              <w:t>год</w:t>
            </w:r>
          </w:p>
        </w:tc>
        <w:tc>
          <w:tcPr>
            <w:tcW w:w="871" w:type="dxa"/>
            <w:gridSpan w:val="4"/>
          </w:tcPr>
          <w:p w:rsidR="004C63D6" w:rsidRPr="00C15FA3" w:rsidRDefault="004C63D6" w:rsidP="004C63D6">
            <w:pPr>
              <w:pStyle w:val="TableParagraph"/>
              <w:ind w:left="220"/>
              <w:jc w:val="center"/>
              <w:rPr>
                <w:b/>
                <w:sz w:val="24"/>
                <w:szCs w:val="24"/>
              </w:rPr>
            </w:pPr>
            <w:r w:rsidRPr="00C15FA3">
              <w:rPr>
                <w:b/>
                <w:sz w:val="24"/>
                <w:szCs w:val="24"/>
              </w:rPr>
              <w:t>2024</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0" w:type="dxa"/>
            <w:gridSpan w:val="2"/>
          </w:tcPr>
          <w:p w:rsidR="004C63D6" w:rsidRPr="00C15FA3" w:rsidRDefault="004C63D6" w:rsidP="004C63D6">
            <w:pPr>
              <w:pStyle w:val="TableParagraph"/>
              <w:ind w:left="220"/>
              <w:jc w:val="center"/>
              <w:rPr>
                <w:b/>
                <w:sz w:val="24"/>
                <w:szCs w:val="24"/>
              </w:rPr>
            </w:pPr>
            <w:r w:rsidRPr="00C15FA3">
              <w:rPr>
                <w:b/>
                <w:sz w:val="24"/>
                <w:szCs w:val="24"/>
              </w:rPr>
              <w:t>2025</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1" w:type="dxa"/>
            <w:gridSpan w:val="2"/>
          </w:tcPr>
          <w:p w:rsidR="004C63D6" w:rsidRPr="00C15FA3" w:rsidRDefault="004C63D6" w:rsidP="004C63D6">
            <w:pPr>
              <w:pStyle w:val="TableParagraph"/>
              <w:ind w:left="220"/>
              <w:jc w:val="center"/>
              <w:rPr>
                <w:b/>
                <w:sz w:val="24"/>
                <w:szCs w:val="24"/>
              </w:rPr>
            </w:pPr>
            <w:r w:rsidRPr="00C15FA3">
              <w:rPr>
                <w:b/>
                <w:sz w:val="24"/>
                <w:szCs w:val="24"/>
              </w:rPr>
              <w:t>2026</w:t>
            </w:r>
          </w:p>
          <w:p w:rsidR="004C63D6" w:rsidRPr="00C15FA3" w:rsidRDefault="004C63D6" w:rsidP="004C63D6">
            <w:pPr>
              <w:pStyle w:val="TableParagraph"/>
              <w:ind w:left="272"/>
              <w:jc w:val="center"/>
              <w:rPr>
                <w:b/>
                <w:sz w:val="24"/>
                <w:szCs w:val="24"/>
              </w:rPr>
            </w:pPr>
            <w:r w:rsidRPr="00C15FA3">
              <w:rPr>
                <w:b/>
                <w:sz w:val="24"/>
                <w:szCs w:val="24"/>
              </w:rPr>
              <w:t>год</w:t>
            </w:r>
          </w:p>
        </w:tc>
      </w:tr>
      <w:tr w:rsidR="004C63D6" w:rsidRPr="00C15FA3" w:rsidTr="001C1F72">
        <w:tc>
          <w:tcPr>
            <w:tcW w:w="2303" w:type="dxa"/>
            <w:vMerge/>
          </w:tcPr>
          <w:p w:rsidR="004C63D6" w:rsidRPr="00C15FA3" w:rsidRDefault="004C63D6" w:rsidP="004C63D6">
            <w:pPr>
              <w:jc w:val="center"/>
            </w:pPr>
          </w:p>
        </w:tc>
        <w:tc>
          <w:tcPr>
            <w:tcW w:w="2127" w:type="dxa"/>
            <w:vMerge/>
          </w:tcPr>
          <w:p w:rsidR="004C63D6" w:rsidRPr="00C15FA3" w:rsidRDefault="004C63D6" w:rsidP="004C63D6">
            <w:pPr>
              <w:jc w:val="center"/>
            </w:pPr>
          </w:p>
        </w:tc>
        <w:tc>
          <w:tcPr>
            <w:tcW w:w="1418" w:type="dxa"/>
            <w:vMerge/>
          </w:tcPr>
          <w:p w:rsidR="004C63D6" w:rsidRPr="00C15FA3" w:rsidRDefault="004C63D6" w:rsidP="004C63D6">
            <w:pPr>
              <w:jc w:val="center"/>
            </w:pPr>
          </w:p>
        </w:tc>
        <w:tc>
          <w:tcPr>
            <w:tcW w:w="1417" w:type="dxa"/>
            <w:vMerge/>
          </w:tcPr>
          <w:p w:rsidR="004C63D6" w:rsidRPr="00C15FA3" w:rsidRDefault="004C63D6" w:rsidP="004C63D6">
            <w:pPr>
              <w:pStyle w:val="TableParagraph"/>
              <w:ind w:left="142"/>
              <w:jc w:val="center"/>
              <w:rPr>
                <w:sz w:val="24"/>
                <w:szCs w:val="24"/>
              </w:rPr>
            </w:pPr>
          </w:p>
        </w:tc>
        <w:tc>
          <w:tcPr>
            <w:tcW w:w="2127" w:type="dxa"/>
            <w:vMerge/>
          </w:tcPr>
          <w:p w:rsidR="004C63D6" w:rsidRPr="00C15FA3" w:rsidRDefault="004C63D6" w:rsidP="004C63D6">
            <w:pPr>
              <w:pStyle w:val="TableParagraph"/>
              <w:ind w:left="102" w:right="167"/>
              <w:jc w:val="center"/>
              <w:rPr>
                <w:b/>
                <w:sz w:val="24"/>
                <w:szCs w:val="24"/>
              </w:rPr>
            </w:pPr>
          </w:p>
        </w:tc>
        <w:tc>
          <w:tcPr>
            <w:tcW w:w="850" w:type="dxa"/>
            <w:tcBorders>
              <w:top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20</w:t>
            </w:r>
          </w:p>
        </w:tc>
        <w:tc>
          <w:tcPr>
            <w:tcW w:w="841" w:type="dxa"/>
            <w:gridSpan w:val="2"/>
            <w:tcBorders>
              <w:top w:val="single" w:sz="4" w:space="0" w:color="auto"/>
            </w:tcBorders>
          </w:tcPr>
          <w:p w:rsidR="004C63D6" w:rsidRPr="00C15FA3" w:rsidRDefault="004C63D6" w:rsidP="004C63D6">
            <w:pPr>
              <w:jc w:val="center"/>
            </w:pPr>
            <w:r w:rsidRPr="00C15FA3">
              <w:t>20</w:t>
            </w:r>
          </w:p>
        </w:tc>
        <w:tc>
          <w:tcPr>
            <w:tcW w:w="840" w:type="dxa"/>
            <w:gridSpan w:val="2"/>
            <w:tcBorders>
              <w:top w:val="single" w:sz="4" w:space="0" w:color="auto"/>
            </w:tcBorders>
          </w:tcPr>
          <w:p w:rsidR="004C63D6" w:rsidRPr="00C15FA3" w:rsidRDefault="004C63D6" w:rsidP="004C63D6">
            <w:pPr>
              <w:jc w:val="center"/>
            </w:pPr>
            <w:r w:rsidRPr="00C15FA3">
              <w:t>20</w:t>
            </w:r>
          </w:p>
        </w:tc>
        <w:tc>
          <w:tcPr>
            <w:tcW w:w="871" w:type="dxa"/>
            <w:gridSpan w:val="4"/>
            <w:tcBorders>
              <w:top w:val="single" w:sz="4" w:space="0" w:color="auto"/>
            </w:tcBorders>
          </w:tcPr>
          <w:p w:rsidR="004C63D6" w:rsidRPr="00C15FA3" w:rsidRDefault="004C63D6" w:rsidP="004C63D6">
            <w:pPr>
              <w:jc w:val="center"/>
            </w:pPr>
            <w:r w:rsidRPr="00C15FA3">
              <w:t>20</w:t>
            </w:r>
          </w:p>
        </w:tc>
        <w:tc>
          <w:tcPr>
            <w:tcW w:w="850" w:type="dxa"/>
            <w:gridSpan w:val="2"/>
            <w:tcBorders>
              <w:top w:val="single" w:sz="4" w:space="0" w:color="auto"/>
            </w:tcBorders>
          </w:tcPr>
          <w:p w:rsidR="004C63D6" w:rsidRPr="00C15FA3" w:rsidRDefault="004C63D6" w:rsidP="004C63D6">
            <w:pPr>
              <w:jc w:val="center"/>
            </w:pPr>
            <w:r w:rsidRPr="00C15FA3">
              <w:t>20</w:t>
            </w:r>
          </w:p>
        </w:tc>
        <w:tc>
          <w:tcPr>
            <w:tcW w:w="851" w:type="dxa"/>
            <w:gridSpan w:val="2"/>
            <w:tcBorders>
              <w:top w:val="single" w:sz="4" w:space="0" w:color="auto"/>
            </w:tcBorders>
          </w:tcPr>
          <w:p w:rsidR="004C63D6" w:rsidRPr="00C15FA3" w:rsidRDefault="004C63D6" w:rsidP="004C63D6">
            <w:pPr>
              <w:jc w:val="center"/>
            </w:pPr>
            <w:r w:rsidRPr="00C15FA3">
              <w:t>20</w:t>
            </w:r>
          </w:p>
        </w:tc>
      </w:tr>
      <w:tr w:rsidR="004C63D6" w:rsidRPr="00C15FA3" w:rsidTr="001C1F72">
        <w:tc>
          <w:tcPr>
            <w:tcW w:w="2303" w:type="dxa"/>
            <w:vMerge/>
          </w:tcPr>
          <w:p w:rsidR="004C63D6" w:rsidRPr="00C15FA3" w:rsidRDefault="004C63D6" w:rsidP="004C63D6">
            <w:pPr>
              <w:jc w:val="center"/>
            </w:pPr>
          </w:p>
        </w:tc>
        <w:tc>
          <w:tcPr>
            <w:tcW w:w="2127" w:type="dxa"/>
            <w:vMerge/>
          </w:tcPr>
          <w:p w:rsidR="004C63D6" w:rsidRPr="00C15FA3" w:rsidRDefault="004C63D6" w:rsidP="004C63D6">
            <w:pPr>
              <w:jc w:val="center"/>
            </w:pPr>
          </w:p>
        </w:tc>
        <w:tc>
          <w:tcPr>
            <w:tcW w:w="1418" w:type="dxa"/>
            <w:vMerge/>
          </w:tcPr>
          <w:p w:rsidR="004C63D6" w:rsidRPr="00C15FA3" w:rsidRDefault="004C63D6" w:rsidP="004C63D6">
            <w:pPr>
              <w:jc w:val="center"/>
            </w:pPr>
          </w:p>
        </w:tc>
        <w:tc>
          <w:tcPr>
            <w:tcW w:w="1417" w:type="dxa"/>
            <w:vMerge w:val="restart"/>
          </w:tcPr>
          <w:p w:rsidR="004C63D6" w:rsidRPr="00C15FA3" w:rsidRDefault="004C63D6" w:rsidP="004C63D6">
            <w:pPr>
              <w:pStyle w:val="TableParagraph"/>
              <w:ind w:left="142"/>
              <w:jc w:val="center"/>
              <w:rPr>
                <w:sz w:val="24"/>
                <w:szCs w:val="24"/>
              </w:rPr>
            </w:pPr>
            <w:r w:rsidRPr="00C15FA3">
              <w:rPr>
                <w:sz w:val="24"/>
                <w:szCs w:val="24"/>
              </w:rPr>
              <w:t>Прогресси-рующий</w:t>
            </w:r>
          </w:p>
        </w:tc>
        <w:tc>
          <w:tcPr>
            <w:tcW w:w="2127" w:type="dxa"/>
            <w:vMerge w:val="restart"/>
          </w:tcPr>
          <w:p w:rsidR="004C63D6" w:rsidRPr="00C15FA3" w:rsidRDefault="004C63D6" w:rsidP="004C63D6">
            <w:pPr>
              <w:pStyle w:val="TableParagraph"/>
              <w:ind w:left="102"/>
              <w:jc w:val="center"/>
              <w:rPr>
                <w:b/>
                <w:sz w:val="24"/>
                <w:szCs w:val="24"/>
              </w:rPr>
            </w:pPr>
            <w:r w:rsidRPr="00C15FA3">
              <w:rPr>
                <w:b/>
                <w:sz w:val="24"/>
                <w:szCs w:val="24"/>
              </w:rPr>
              <w:t>Показатель 1.1.1.6.</w:t>
            </w:r>
          </w:p>
          <w:p w:rsidR="004C63D6" w:rsidRPr="00C15FA3" w:rsidRDefault="004C63D6" w:rsidP="004C63D6">
            <w:pPr>
              <w:pStyle w:val="TableParagraph"/>
              <w:ind w:left="102"/>
              <w:jc w:val="center"/>
              <w:rPr>
                <w:sz w:val="24"/>
                <w:szCs w:val="24"/>
              </w:rPr>
            </w:pPr>
            <w:r w:rsidRPr="00C15FA3">
              <w:rPr>
                <w:sz w:val="24"/>
                <w:szCs w:val="24"/>
              </w:rPr>
              <w:lastRenderedPageBreak/>
              <w:t>Уровень</w:t>
            </w:r>
          </w:p>
          <w:p w:rsidR="004C63D6" w:rsidRPr="00C15FA3" w:rsidRDefault="004C63D6" w:rsidP="004C63D6">
            <w:pPr>
              <w:pStyle w:val="TableParagraph"/>
              <w:ind w:left="102" w:right="-9"/>
              <w:jc w:val="center"/>
              <w:rPr>
                <w:sz w:val="24"/>
                <w:szCs w:val="24"/>
              </w:rPr>
            </w:pPr>
            <w:r w:rsidRPr="00C15FA3">
              <w:rPr>
                <w:sz w:val="24"/>
                <w:szCs w:val="24"/>
              </w:rPr>
              <w:t>выполнения показателей, утвержденных муниципальным заданием, %</w:t>
            </w:r>
          </w:p>
        </w:tc>
        <w:tc>
          <w:tcPr>
            <w:tcW w:w="850" w:type="dxa"/>
          </w:tcPr>
          <w:p w:rsidR="004C63D6" w:rsidRPr="00C15FA3" w:rsidRDefault="004C63D6" w:rsidP="004C63D6">
            <w:pPr>
              <w:pStyle w:val="TableParagraph"/>
              <w:ind w:left="221"/>
              <w:jc w:val="center"/>
              <w:rPr>
                <w:b/>
                <w:sz w:val="24"/>
                <w:szCs w:val="24"/>
              </w:rPr>
            </w:pPr>
            <w:r w:rsidRPr="00C15FA3">
              <w:rPr>
                <w:b/>
                <w:sz w:val="24"/>
                <w:szCs w:val="24"/>
              </w:rPr>
              <w:lastRenderedPageBreak/>
              <w:t>2015</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1" w:type="dxa"/>
            <w:gridSpan w:val="2"/>
          </w:tcPr>
          <w:p w:rsidR="004C63D6" w:rsidRPr="00C15FA3" w:rsidRDefault="004C63D6" w:rsidP="004C63D6">
            <w:pPr>
              <w:pStyle w:val="TableParagraph"/>
              <w:ind w:left="221"/>
              <w:jc w:val="center"/>
              <w:rPr>
                <w:b/>
                <w:sz w:val="24"/>
                <w:szCs w:val="24"/>
              </w:rPr>
            </w:pPr>
            <w:r w:rsidRPr="00C15FA3">
              <w:rPr>
                <w:b/>
                <w:sz w:val="24"/>
                <w:szCs w:val="24"/>
              </w:rPr>
              <w:t>2016</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0" w:type="dxa"/>
            <w:gridSpan w:val="2"/>
          </w:tcPr>
          <w:p w:rsidR="004C63D6" w:rsidRPr="00C15FA3" w:rsidRDefault="004C63D6" w:rsidP="004C63D6">
            <w:pPr>
              <w:pStyle w:val="TableParagraph"/>
              <w:ind w:left="216"/>
              <w:jc w:val="center"/>
              <w:rPr>
                <w:b/>
                <w:sz w:val="24"/>
                <w:szCs w:val="24"/>
              </w:rPr>
            </w:pPr>
            <w:r w:rsidRPr="00C15FA3">
              <w:rPr>
                <w:b/>
                <w:sz w:val="24"/>
                <w:szCs w:val="24"/>
              </w:rPr>
              <w:t>2017</w:t>
            </w:r>
          </w:p>
          <w:p w:rsidR="004C63D6" w:rsidRPr="00C15FA3" w:rsidRDefault="004C63D6" w:rsidP="004C63D6">
            <w:pPr>
              <w:pStyle w:val="TableParagraph"/>
              <w:ind w:left="269"/>
              <w:jc w:val="center"/>
              <w:rPr>
                <w:b/>
                <w:sz w:val="24"/>
                <w:szCs w:val="24"/>
              </w:rPr>
            </w:pPr>
            <w:r w:rsidRPr="00C15FA3">
              <w:rPr>
                <w:b/>
                <w:sz w:val="24"/>
                <w:szCs w:val="24"/>
              </w:rPr>
              <w:t>год</w:t>
            </w:r>
          </w:p>
        </w:tc>
        <w:tc>
          <w:tcPr>
            <w:tcW w:w="871" w:type="dxa"/>
            <w:gridSpan w:val="4"/>
          </w:tcPr>
          <w:p w:rsidR="004C63D6" w:rsidRPr="00C15FA3" w:rsidRDefault="004C63D6" w:rsidP="004C63D6">
            <w:pPr>
              <w:pStyle w:val="TableParagraph"/>
              <w:ind w:left="216"/>
              <w:jc w:val="center"/>
              <w:rPr>
                <w:b/>
                <w:sz w:val="24"/>
                <w:szCs w:val="24"/>
              </w:rPr>
            </w:pPr>
            <w:r w:rsidRPr="00C15FA3">
              <w:rPr>
                <w:b/>
                <w:sz w:val="24"/>
                <w:szCs w:val="24"/>
              </w:rPr>
              <w:t>2018</w:t>
            </w:r>
          </w:p>
          <w:p w:rsidR="004C63D6" w:rsidRPr="00C15FA3" w:rsidRDefault="004C63D6" w:rsidP="004C63D6">
            <w:pPr>
              <w:pStyle w:val="TableParagraph"/>
              <w:ind w:left="268"/>
              <w:jc w:val="center"/>
              <w:rPr>
                <w:b/>
                <w:sz w:val="24"/>
                <w:szCs w:val="24"/>
              </w:rPr>
            </w:pPr>
            <w:r w:rsidRPr="00C15FA3">
              <w:rPr>
                <w:b/>
                <w:sz w:val="24"/>
                <w:szCs w:val="24"/>
              </w:rPr>
              <w:t>год</w:t>
            </w:r>
          </w:p>
        </w:tc>
        <w:tc>
          <w:tcPr>
            <w:tcW w:w="850" w:type="dxa"/>
            <w:gridSpan w:val="2"/>
          </w:tcPr>
          <w:p w:rsidR="004C63D6" w:rsidRPr="00C15FA3" w:rsidRDefault="004C63D6" w:rsidP="004C63D6">
            <w:pPr>
              <w:pStyle w:val="TableParagraph"/>
              <w:ind w:left="220"/>
              <w:jc w:val="center"/>
              <w:rPr>
                <w:b/>
                <w:sz w:val="24"/>
                <w:szCs w:val="24"/>
              </w:rPr>
            </w:pPr>
            <w:r w:rsidRPr="00C15FA3">
              <w:rPr>
                <w:b/>
                <w:sz w:val="24"/>
                <w:szCs w:val="24"/>
              </w:rPr>
              <w:t>2019</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1" w:type="dxa"/>
            <w:gridSpan w:val="2"/>
          </w:tcPr>
          <w:p w:rsidR="004C63D6" w:rsidRPr="00C15FA3" w:rsidRDefault="004C63D6" w:rsidP="004C63D6">
            <w:pPr>
              <w:pStyle w:val="TableParagraph"/>
              <w:ind w:left="219"/>
              <w:jc w:val="center"/>
              <w:rPr>
                <w:b/>
                <w:sz w:val="24"/>
                <w:szCs w:val="24"/>
              </w:rPr>
            </w:pPr>
            <w:r w:rsidRPr="00C15FA3">
              <w:rPr>
                <w:b/>
                <w:sz w:val="24"/>
                <w:szCs w:val="24"/>
              </w:rPr>
              <w:t>2020</w:t>
            </w:r>
          </w:p>
          <w:p w:rsidR="004C63D6" w:rsidRPr="00C15FA3" w:rsidRDefault="004C63D6" w:rsidP="004C63D6">
            <w:pPr>
              <w:pStyle w:val="TableParagraph"/>
              <w:ind w:left="272"/>
              <w:jc w:val="center"/>
              <w:rPr>
                <w:b/>
                <w:sz w:val="24"/>
                <w:szCs w:val="24"/>
              </w:rPr>
            </w:pPr>
            <w:r w:rsidRPr="00C15FA3">
              <w:rPr>
                <w:b/>
                <w:sz w:val="24"/>
                <w:szCs w:val="24"/>
              </w:rPr>
              <w:t>год</w:t>
            </w:r>
          </w:p>
        </w:tc>
      </w:tr>
      <w:tr w:rsidR="004C63D6" w:rsidRPr="00C15FA3" w:rsidTr="001C1F72">
        <w:tc>
          <w:tcPr>
            <w:tcW w:w="2303" w:type="dxa"/>
            <w:vMerge/>
          </w:tcPr>
          <w:p w:rsidR="004C63D6" w:rsidRPr="00C15FA3" w:rsidRDefault="004C63D6" w:rsidP="004C63D6">
            <w:pPr>
              <w:jc w:val="center"/>
            </w:pPr>
          </w:p>
        </w:tc>
        <w:tc>
          <w:tcPr>
            <w:tcW w:w="2127" w:type="dxa"/>
            <w:vMerge/>
          </w:tcPr>
          <w:p w:rsidR="004C63D6" w:rsidRPr="00C15FA3" w:rsidRDefault="004C63D6" w:rsidP="004C63D6">
            <w:pPr>
              <w:jc w:val="center"/>
            </w:pPr>
          </w:p>
        </w:tc>
        <w:tc>
          <w:tcPr>
            <w:tcW w:w="1418" w:type="dxa"/>
            <w:vMerge/>
          </w:tcPr>
          <w:p w:rsidR="004C63D6" w:rsidRPr="00C15FA3" w:rsidRDefault="004C63D6" w:rsidP="004C63D6">
            <w:pPr>
              <w:jc w:val="center"/>
            </w:pPr>
          </w:p>
        </w:tc>
        <w:tc>
          <w:tcPr>
            <w:tcW w:w="1417" w:type="dxa"/>
            <w:vMerge/>
          </w:tcPr>
          <w:p w:rsidR="004C63D6" w:rsidRPr="00C15FA3" w:rsidRDefault="004C63D6" w:rsidP="004C63D6">
            <w:pPr>
              <w:pStyle w:val="TableParagraph"/>
              <w:ind w:left="142"/>
              <w:jc w:val="center"/>
              <w:rPr>
                <w:sz w:val="24"/>
                <w:szCs w:val="24"/>
              </w:rPr>
            </w:pPr>
          </w:p>
        </w:tc>
        <w:tc>
          <w:tcPr>
            <w:tcW w:w="2127" w:type="dxa"/>
            <w:vMerge/>
          </w:tcPr>
          <w:p w:rsidR="004C63D6" w:rsidRPr="00C15FA3" w:rsidRDefault="004C63D6" w:rsidP="004C63D6">
            <w:pPr>
              <w:pStyle w:val="TableParagraph"/>
              <w:ind w:left="102"/>
              <w:jc w:val="center"/>
              <w:rPr>
                <w:b/>
                <w:sz w:val="24"/>
                <w:szCs w:val="24"/>
              </w:rPr>
            </w:pPr>
          </w:p>
        </w:tc>
        <w:tc>
          <w:tcPr>
            <w:tcW w:w="850" w:type="dxa"/>
            <w:tcBorders>
              <w:bottom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90</w:t>
            </w:r>
          </w:p>
        </w:tc>
        <w:tc>
          <w:tcPr>
            <w:tcW w:w="841" w:type="dxa"/>
            <w:gridSpan w:val="2"/>
            <w:tcBorders>
              <w:bottom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92</w:t>
            </w:r>
          </w:p>
        </w:tc>
        <w:tc>
          <w:tcPr>
            <w:tcW w:w="840" w:type="dxa"/>
            <w:gridSpan w:val="2"/>
            <w:tcBorders>
              <w:bottom w:val="single" w:sz="4" w:space="0" w:color="auto"/>
            </w:tcBorders>
          </w:tcPr>
          <w:p w:rsidR="004C63D6" w:rsidRPr="00C15FA3" w:rsidRDefault="004C63D6" w:rsidP="004C63D6">
            <w:pPr>
              <w:pStyle w:val="TableParagraph"/>
              <w:ind w:left="101"/>
              <w:jc w:val="center"/>
              <w:rPr>
                <w:sz w:val="24"/>
                <w:szCs w:val="24"/>
              </w:rPr>
            </w:pPr>
            <w:r w:rsidRPr="00C15FA3">
              <w:rPr>
                <w:sz w:val="24"/>
                <w:szCs w:val="24"/>
              </w:rPr>
              <w:t>95</w:t>
            </w:r>
          </w:p>
        </w:tc>
        <w:tc>
          <w:tcPr>
            <w:tcW w:w="871" w:type="dxa"/>
            <w:gridSpan w:val="4"/>
            <w:tcBorders>
              <w:bottom w:val="single" w:sz="4" w:space="0" w:color="auto"/>
            </w:tcBorders>
          </w:tcPr>
          <w:p w:rsidR="004C63D6" w:rsidRPr="00C15FA3" w:rsidRDefault="004C63D6" w:rsidP="004C63D6">
            <w:pPr>
              <w:pStyle w:val="TableParagraph"/>
              <w:ind w:left="100"/>
              <w:jc w:val="center"/>
              <w:rPr>
                <w:sz w:val="24"/>
                <w:szCs w:val="24"/>
              </w:rPr>
            </w:pPr>
            <w:r w:rsidRPr="00C15FA3">
              <w:rPr>
                <w:sz w:val="24"/>
                <w:szCs w:val="24"/>
              </w:rPr>
              <w:t>97</w:t>
            </w:r>
          </w:p>
        </w:tc>
        <w:tc>
          <w:tcPr>
            <w:tcW w:w="850" w:type="dxa"/>
            <w:gridSpan w:val="2"/>
            <w:tcBorders>
              <w:bottom w:val="single" w:sz="4" w:space="0" w:color="auto"/>
            </w:tcBorders>
          </w:tcPr>
          <w:p w:rsidR="004C63D6" w:rsidRPr="00C15FA3" w:rsidRDefault="004C63D6" w:rsidP="004C63D6">
            <w:pPr>
              <w:pStyle w:val="TableParagraph"/>
              <w:ind w:left="104"/>
              <w:jc w:val="center"/>
              <w:rPr>
                <w:sz w:val="24"/>
                <w:szCs w:val="24"/>
              </w:rPr>
            </w:pPr>
            <w:r w:rsidRPr="00C15FA3">
              <w:rPr>
                <w:sz w:val="24"/>
                <w:szCs w:val="24"/>
              </w:rPr>
              <w:t>98</w:t>
            </w:r>
          </w:p>
        </w:tc>
        <w:tc>
          <w:tcPr>
            <w:tcW w:w="851" w:type="dxa"/>
            <w:gridSpan w:val="2"/>
            <w:tcBorders>
              <w:bottom w:val="single" w:sz="4" w:space="0" w:color="auto"/>
            </w:tcBorders>
          </w:tcPr>
          <w:p w:rsidR="004C63D6" w:rsidRPr="00C15FA3" w:rsidRDefault="004C63D6" w:rsidP="004C63D6">
            <w:pPr>
              <w:pStyle w:val="TableParagraph"/>
              <w:ind w:left="104"/>
              <w:jc w:val="center"/>
              <w:rPr>
                <w:sz w:val="24"/>
                <w:szCs w:val="24"/>
              </w:rPr>
            </w:pPr>
            <w:r w:rsidRPr="00C15FA3">
              <w:rPr>
                <w:sz w:val="24"/>
                <w:szCs w:val="24"/>
              </w:rPr>
              <w:t>98</w:t>
            </w:r>
          </w:p>
        </w:tc>
      </w:tr>
      <w:tr w:rsidR="004C63D6" w:rsidRPr="00C15FA3" w:rsidTr="008572CC">
        <w:tc>
          <w:tcPr>
            <w:tcW w:w="2303" w:type="dxa"/>
            <w:vMerge/>
          </w:tcPr>
          <w:p w:rsidR="004C63D6" w:rsidRPr="00C15FA3" w:rsidRDefault="004C63D6" w:rsidP="004C63D6">
            <w:pPr>
              <w:jc w:val="center"/>
            </w:pPr>
          </w:p>
        </w:tc>
        <w:tc>
          <w:tcPr>
            <w:tcW w:w="2127" w:type="dxa"/>
            <w:vMerge/>
          </w:tcPr>
          <w:p w:rsidR="004C63D6" w:rsidRPr="00C15FA3" w:rsidRDefault="004C63D6" w:rsidP="004C63D6">
            <w:pPr>
              <w:jc w:val="center"/>
            </w:pPr>
          </w:p>
        </w:tc>
        <w:tc>
          <w:tcPr>
            <w:tcW w:w="1418" w:type="dxa"/>
            <w:vMerge/>
          </w:tcPr>
          <w:p w:rsidR="004C63D6" w:rsidRPr="00C15FA3" w:rsidRDefault="004C63D6" w:rsidP="004C63D6">
            <w:pPr>
              <w:jc w:val="center"/>
            </w:pPr>
          </w:p>
        </w:tc>
        <w:tc>
          <w:tcPr>
            <w:tcW w:w="1417" w:type="dxa"/>
            <w:vMerge/>
          </w:tcPr>
          <w:p w:rsidR="004C63D6" w:rsidRPr="00C15FA3" w:rsidRDefault="004C63D6" w:rsidP="004C63D6">
            <w:pPr>
              <w:pStyle w:val="TableParagraph"/>
              <w:ind w:left="142"/>
              <w:jc w:val="center"/>
              <w:rPr>
                <w:sz w:val="24"/>
                <w:szCs w:val="24"/>
              </w:rPr>
            </w:pPr>
          </w:p>
        </w:tc>
        <w:tc>
          <w:tcPr>
            <w:tcW w:w="2127" w:type="dxa"/>
            <w:vMerge/>
          </w:tcPr>
          <w:p w:rsidR="004C63D6" w:rsidRPr="00C15FA3" w:rsidRDefault="004C63D6" w:rsidP="004C63D6">
            <w:pPr>
              <w:pStyle w:val="TableParagraph"/>
              <w:ind w:left="102"/>
              <w:jc w:val="center"/>
              <w:rPr>
                <w:b/>
                <w:sz w:val="24"/>
                <w:szCs w:val="24"/>
              </w:rPr>
            </w:pPr>
          </w:p>
        </w:tc>
        <w:tc>
          <w:tcPr>
            <w:tcW w:w="850" w:type="dxa"/>
          </w:tcPr>
          <w:p w:rsidR="004C63D6" w:rsidRPr="00C15FA3" w:rsidRDefault="004C63D6" w:rsidP="004C63D6">
            <w:pPr>
              <w:pStyle w:val="TableParagraph"/>
              <w:ind w:left="221"/>
              <w:jc w:val="center"/>
              <w:rPr>
                <w:b/>
                <w:sz w:val="24"/>
                <w:szCs w:val="24"/>
              </w:rPr>
            </w:pPr>
            <w:r w:rsidRPr="00C15FA3">
              <w:rPr>
                <w:b/>
                <w:sz w:val="24"/>
                <w:szCs w:val="24"/>
              </w:rPr>
              <w:t>2021</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1" w:type="dxa"/>
            <w:gridSpan w:val="2"/>
          </w:tcPr>
          <w:p w:rsidR="004C63D6" w:rsidRPr="00C15FA3" w:rsidRDefault="004C63D6" w:rsidP="004C63D6">
            <w:pPr>
              <w:pStyle w:val="TableParagraph"/>
              <w:ind w:left="216"/>
              <w:jc w:val="center"/>
              <w:rPr>
                <w:b/>
                <w:sz w:val="24"/>
                <w:szCs w:val="24"/>
              </w:rPr>
            </w:pPr>
            <w:r w:rsidRPr="00C15FA3">
              <w:rPr>
                <w:b/>
                <w:sz w:val="24"/>
                <w:szCs w:val="24"/>
              </w:rPr>
              <w:t>2022</w:t>
            </w:r>
          </w:p>
          <w:p w:rsidR="004C63D6" w:rsidRPr="00C15FA3" w:rsidRDefault="004C63D6" w:rsidP="004C63D6">
            <w:pPr>
              <w:pStyle w:val="TableParagraph"/>
              <w:ind w:left="269"/>
              <w:jc w:val="center"/>
              <w:rPr>
                <w:b/>
                <w:sz w:val="24"/>
                <w:szCs w:val="24"/>
              </w:rPr>
            </w:pPr>
            <w:r w:rsidRPr="00C15FA3">
              <w:rPr>
                <w:b/>
                <w:sz w:val="24"/>
                <w:szCs w:val="24"/>
              </w:rPr>
              <w:t>год</w:t>
            </w:r>
          </w:p>
        </w:tc>
        <w:tc>
          <w:tcPr>
            <w:tcW w:w="840" w:type="dxa"/>
            <w:gridSpan w:val="2"/>
          </w:tcPr>
          <w:p w:rsidR="004C63D6" w:rsidRPr="00C15FA3" w:rsidRDefault="004C63D6" w:rsidP="004C63D6">
            <w:pPr>
              <w:pStyle w:val="TableParagraph"/>
              <w:ind w:left="216"/>
              <w:jc w:val="center"/>
              <w:rPr>
                <w:b/>
                <w:sz w:val="24"/>
                <w:szCs w:val="24"/>
              </w:rPr>
            </w:pPr>
            <w:r w:rsidRPr="00C15FA3">
              <w:rPr>
                <w:b/>
                <w:sz w:val="24"/>
                <w:szCs w:val="24"/>
              </w:rPr>
              <w:t>2023</w:t>
            </w:r>
          </w:p>
          <w:p w:rsidR="004C63D6" w:rsidRPr="00C15FA3" w:rsidRDefault="004C63D6" w:rsidP="004C63D6">
            <w:pPr>
              <w:pStyle w:val="TableParagraph"/>
              <w:ind w:left="268"/>
              <w:jc w:val="center"/>
              <w:rPr>
                <w:b/>
                <w:sz w:val="24"/>
                <w:szCs w:val="24"/>
              </w:rPr>
            </w:pPr>
            <w:r w:rsidRPr="00C15FA3">
              <w:rPr>
                <w:b/>
                <w:sz w:val="24"/>
                <w:szCs w:val="24"/>
              </w:rPr>
              <w:t>год</w:t>
            </w:r>
          </w:p>
        </w:tc>
        <w:tc>
          <w:tcPr>
            <w:tcW w:w="871" w:type="dxa"/>
            <w:gridSpan w:val="4"/>
          </w:tcPr>
          <w:p w:rsidR="004C63D6" w:rsidRPr="00C15FA3" w:rsidRDefault="004C63D6" w:rsidP="004C63D6">
            <w:pPr>
              <w:pStyle w:val="TableParagraph"/>
              <w:ind w:left="220"/>
              <w:jc w:val="center"/>
              <w:rPr>
                <w:b/>
                <w:sz w:val="24"/>
                <w:szCs w:val="24"/>
              </w:rPr>
            </w:pPr>
            <w:r w:rsidRPr="00C15FA3">
              <w:rPr>
                <w:b/>
                <w:sz w:val="24"/>
                <w:szCs w:val="24"/>
              </w:rPr>
              <w:t>2024</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0" w:type="dxa"/>
            <w:gridSpan w:val="2"/>
          </w:tcPr>
          <w:p w:rsidR="004C63D6" w:rsidRPr="00C15FA3" w:rsidRDefault="004C63D6" w:rsidP="004C63D6">
            <w:pPr>
              <w:pStyle w:val="TableParagraph"/>
              <w:ind w:left="220"/>
              <w:jc w:val="center"/>
              <w:rPr>
                <w:b/>
                <w:sz w:val="24"/>
                <w:szCs w:val="24"/>
              </w:rPr>
            </w:pPr>
            <w:r w:rsidRPr="00C15FA3">
              <w:rPr>
                <w:b/>
                <w:sz w:val="24"/>
                <w:szCs w:val="24"/>
              </w:rPr>
              <w:t>2025</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1" w:type="dxa"/>
            <w:gridSpan w:val="2"/>
          </w:tcPr>
          <w:p w:rsidR="004C63D6" w:rsidRPr="00C15FA3" w:rsidRDefault="004C63D6" w:rsidP="004C63D6">
            <w:pPr>
              <w:pStyle w:val="TableParagraph"/>
              <w:ind w:left="220"/>
              <w:jc w:val="center"/>
              <w:rPr>
                <w:b/>
                <w:sz w:val="24"/>
                <w:szCs w:val="24"/>
              </w:rPr>
            </w:pPr>
            <w:r w:rsidRPr="00C15FA3">
              <w:rPr>
                <w:b/>
                <w:sz w:val="24"/>
                <w:szCs w:val="24"/>
              </w:rPr>
              <w:t>2026</w:t>
            </w:r>
          </w:p>
          <w:p w:rsidR="004C63D6" w:rsidRPr="00C15FA3" w:rsidRDefault="004C63D6" w:rsidP="004C63D6">
            <w:pPr>
              <w:pStyle w:val="TableParagraph"/>
              <w:ind w:left="272"/>
              <w:jc w:val="center"/>
              <w:rPr>
                <w:b/>
                <w:sz w:val="24"/>
                <w:szCs w:val="24"/>
              </w:rPr>
            </w:pPr>
            <w:r w:rsidRPr="00C15FA3">
              <w:rPr>
                <w:b/>
                <w:sz w:val="24"/>
                <w:szCs w:val="24"/>
              </w:rPr>
              <w:t>год</w:t>
            </w:r>
          </w:p>
        </w:tc>
      </w:tr>
      <w:tr w:rsidR="004C63D6" w:rsidRPr="00C15FA3" w:rsidTr="001C1F72">
        <w:tc>
          <w:tcPr>
            <w:tcW w:w="2303" w:type="dxa"/>
            <w:vMerge/>
          </w:tcPr>
          <w:p w:rsidR="004C63D6" w:rsidRPr="00C15FA3" w:rsidRDefault="004C63D6" w:rsidP="004C63D6">
            <w:pPr>
              <w:jc w:val="center"/>
            </w:pPr>
          </w:p>
        </w:tc>
        <w:tc>
          <w:tcPr>
            <w:tcW w:w="2127" w:type="dxa"/>
            <w:vMerge/>
          </w:tcPr>
          <w:p w:rsidR="004C63D6" w:rsidRPr="00C15FA3" w:rsidRDefault="004C63D6" w:rsidP="004C63D6">
            <w:pPr>
              <w:jc w:val="center"/>
            </w:pPr>
          </w:p>
        </w:tc>
        <w:tc>
          <w:tcPr>
            <w:tcW w:w="1418" w:type="dxa"/>
            <w:vMerge/>
          </w:tcPr>
          <w:p w:rsidR="004C63D6" w:rsidRPr="00C15FA3" w:rsidRDefault="004C63D6" w:rsidP="004C63D6">
            <w:pPr>
              <w:jc w:val="center"/>
            </w:pPr>
          </w:p>
        </w:tc>
        <w:tc>
          <w:tcPr>
            <w:tcW w:w="1417" w:type="dxa"/>
            <w:vMerge/>
          </w:tcPr>
          <w:p w:rsidR="004C63D6" w:rsidRPr="00C15FA3" w:rsidRDefault="004C63D6" w:rsidP="004C63D6">
            <w:pPr>
              <w:pStyle w:val="TableParagraph"/>
              <w:ind w:left="142"/>
              <w:jc w:val="center"/>
              <w:rPr>
                <w:sz w:val="24"/>
                <w:szCs w:val="24"/>
              </w:rPr>
            </w:pPr>
          </w:p>
        </w:tc>
        <w:tc>
          <w:tcPr>
            <w:tcW w:w="2127" w:type="dxa"/>
            <w:vMerge/>
          </w:tcPr>
          <w:p w:rsidR="004C63D6" w:rsidRPr="00C15FA3" w:rsidRDefault="004C63D6" w:rsidP="004C63D6">
            <w:pPr>
              <w:pStyle w:val="TableParagraph"/>
              <w:ind w:left="102"/>
              <w:jc w:val="center"/>
              <w:rPr>
                <w:b/>
                <w:sz w:val="24"/>
                <w:szCs w:val="24"/>
              </w:rPr>
            </w:pPr>
          </w:p>
        </w:tc>
        <w:tc>
          <w:tcPr>
            <w:tcW w:w="850" w:type="dxa"/>
            <w:tcBorders>
              <w:top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99</w:t>
            </w:r>
          </w:p>
        </w:tc>
        <w:tc>
          <w:tcPr>
            <w:tcW w:w="841" w:type="dxa"/>
            <w:gridSpan w:val="2"/>
            <w:tcBorders>
              <w:top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99</w:t>
            </w:r>
          </w:p>
        </w:tc>
        <w:tc>
          <w:tcPr>
            <w:tcW w:w="840" w:type="dxa"/>
            <w:gridSpan w:val="2"/>
            <w:tcBorders>
              <w:top w:val="single" w:sz="4" w:space="0" w:color="auto"/>
            </w:tcBorders>
          </w:tcPr>
          <w:p w:rsidR="004C63D6" w:rsidRPr="00C15FA3" w:rsidRDefault="004C63D6" w:rsidP="004C63D6">
            <w:pPr>
              <w:pStyle w:val="TableParagraph"/>
              <w:ind w:left="101"/>
              <w:jc w:val="center"/>
              <w:rPr>
                <w:sz w:val="24"/>
                <w:szCs w:val="24"/>
              </w:rPr>
            </w:pPr>
            <w:r w:rsidRPr="00C15FA3">
              <w:rPr>
                <w:sz w:val="24"/>
                <w:szCs w:val="24"/>
              </w:rPr>
              <w:t>99</w:t>
            </w:r>
          </w:p>
        </w:tc>
        <w:tc>
          <w:tcPr>
            <w:tcW w:w="871" w:type="dxa"/>
            <w:gridSpan w:val="4"/>
            <w:tcBorders>
              <w:top w:val="single" w:sz="4" w:space="0" w:color="auto"/>
            </w:tcBorders>
          </w:tcPr>
          <w:p w:rsidR="004C63D6" w:rsidRPr="00C15FA3" w:rsidRDefault="004C63D6" w:rsidP="004C63D6">
            <w:pPr>
              <w:pStyle w:val="TableParagraph"/>
              <w:ind w:left="100"/>
              <w:jc w:val="center"/>
              <w:rPr>
                <w:sz w:val="24"/>
                <w:szCs w:val="24"/>
              </w:rPr>
            </w:pPr>
            <w:r w:rsidRPr="00C15FA3">
              <w:rPr>
                <w:sz w:val="24"/>
                <w:szCs w:val="24"/>
              </w:rPr>
              <w:t>100</w:t>
            </w:r>
          </w:p>
        </w:tc>
        <w:tc>
          <w:tcPr>
            <w:tcW w:w="850" w:type="dxa"/>
            <w:gridSpan w:val="2"/>
            <w:tcBorders>
              <w:top w:val="single" w:sz="4" w:space="0" w:color="auto"/>
            </w:tcBorders>
          </w:tcPr>
          <w:p w:rsidR="004C63D6" w:rsidRPr="00C15FA3" w:rsidRDefault="004C63D6" w:rsidP="004C63D6">
            <w:pPr>
              <w:pStyle w:val="TableParagraph"/>
              <w:ind w:left="104"/>
              <w:jc w:val="center"/>
              <w:rPr>
                <w:sz w:val="24"/>
                <w:szCs w:val="24"/>
              </w:rPr>
            </w:pPr>
            <w:r w:rsidRPr="00C15FA3">
              <w:rPr>
                <w:sz w:val="24"/>
                <w:szCs w:val="24"/>
              </w:rPr>
              <w:t>100</w:t>
            </w:r>
          </w:p>
        </w:tc>
        <w:tc>
          <w:tcPr>
            <w:tcW w:w="851" w:type="dxa"/>
            <w:gridSpan w:val="2"/>
            <w:tcBorders>
              <w:top w:val="single" w:sz="4" w:space="0" w:color="auto"/>
            </w:tcBorders>
          </w:tcPr>
          <w:p w:rsidR="004C63D6" w:rsidRPr="00C15FA3" w:rsidRDefault="004C63D6" w:rsidP="004C63D6">
            <w:pPr>
              <w:pStyle w:val="TableParagraph"/>
              <w:ind w:left="104"/>
              <w:jc w:val="center"/>
              <w:rPr>
                <w:sz w:val="24"/>
                <w:szCs w:val="24"/>
              </w:rPr>
            </w:pPr>
            <w:r w:rsidRPr="00C15FA3">
              <w:rPr>
                <w:sz w:val="24"/>
                <w:szCs w:val="24"/>
              </w:rPr>
              <w:t>100</w:t>
            </w:r>
          </w:p>
        </w:tc>
      </w:tr>
      <w:tr w:rsidR="004C63D6" w:rsidRPr="00C15FA3" w:rsidTr="001C1F72">
        <w:tc>
          <w:tcPr>
            <w:tcW w:w="2303" w:type="dxa"/>
            <w:vMerge w:val="restart"/>
          </w:tcPr>
          <w:p w:rsidR="004C63D6" w:rsidRPr="00C15FA3" w:rsidRDefault="004C63D6" w:rsidP="004C63D6">
            <w:pPr>
              <w:pStyle w:val="TableParagraph"/>
              <w:ind w:left="110" w:right="141"/>
              <w:jc w:val="center"/>
              <w:rPr>
                <w:sz w:val="24"/>
                <w:szCs w:val="24"/>
              </w:rPr>
            </w:pPr>
            <w:r w:rsidRPr="00C15FA3">
              <w:rPr>
                <w:sz w:val="24"/>
                <w:szCs w:val="24"/>
              </w:rPr>
              <w:t xml:space="preserve">1.1.2. Организация общественно значимых мероприятий, направленных </w:t>
            </w:r>
            <w:r w:rsidRPr="00C15FA3">
              <w:rPr>
                <w:sz w:val="24"/>
                <w:szCs w:val="24"/>
              </w:rPr>
              <w:br/>
              <w:t>на создание единого библиотечно- информационного и культурного пространства района и области, библиотеками района.</w:t>
            </w:r>
          </w:p>
        </w:tc>
        <w:tc>
          <w:tcPr>
            <w:tcW w:w="2127" w:type="dxa"/>
            <w:vMerge w:val="restart"/>
          </w:tcPr>
          <w:p w:rsidR="004C63D6" w:rsidRPr="00C15FA3" w:rsidRDefault="004C63D6" w:rsidP="004C63D6">
            <w:pPr>
              <w:pStyle w:val="TableParagraph"/>
              <w:ind w:left="108"/>
              <w:jc w:val="center"/>
              <w:rPr>
                <w:sz w:val="24"/>
                <w:szCs w:val="24"/>
              </w:rPr>
            </w:pPr>
            <w:r w:rsidRPr="00C15FA3">
              <w:rPr>
                <w:sz w:val="24"/>
                <w:szCs w:val="24"/>
              </w:rPr>
              <w:t>Муниципальное казённое</w:t>
            </w:r>
          </w:p>
          <w:p w:rsidR="004C63D6" w:rsidRPr="00C15FA3" w:rsidRDefault="004C63D6" w:rsidP="004C63D6">
            <w:pPr>
              <w:pStyle w:val="TableParagraph"/>
              <w:ind w:left="108"/>
              <w:jc w:val="center"/>
              <w:rPr>
                <w:sz w:val="24"/>
                <w:szCs w:val="24"/>
              </w:rPr>
            </w:pPr>
            <w:r w:rsidRPr="00C15FA3">
              <w:rPr>
                <w:sz w:val="24"/>
                <w:szCs w:val="24"/>
              </w:rPr>
              <w:t>учреждение</w:t>
            </w:r>
          </w:p>
          <w:p w:rsidR="004C63D6" w:rsidRPr="00C15FA3" w:rsidRDefault="004C63D6" w:rsidP="004C63D6">
            <w:pPr>
              <w:pStyle w:val="TableParagraph"/>
              <w:ind w:left="108"/>
              <w:jc w:val="center"/>
              <w:rPr>
                <w:sz w:val="24"/>
                <w:szCs w:val="24"/>
              </w:rPr>
            </w:pPr>
            <w:r w:rsidRPr="00C15FA3">
              <w:rPr>
                <w:sz w:val="24"/>
                <w:szCs w:val="24"/>
              </w:rPr>
              <w:t>«Управление культуры</w:t>
            </w:r>
          </w:p>
          <w:p w:rsidR="004C63D6" w:rsidRPr="00C15FA3" w:rsidRDefault="004C63D6" w:rsidP="004C63D6">
            <w:pPr>
              <w:pStyle w:val="TableParagraph"/>
              <w:ind w:left="108"/>
              <w:jc w:val="center"/>
              <w:rPr>
                <w:sz w:val="24"/>
                <w:szCs w:val="24"/>
              </w:rPr>
            </w:pPr>
            <w:r w:rsidRPr="00C15FA3">
              <w:rPr>
                <w:sz w:val="24"/>
                <w:szCs w:val="24"/>
              </w:rPr>
              <w:t>администрации муниципального района</w:t>
            </w:r>
          </w:p>
          <w:p w:rsidR="004C63D6" w:rsidRPr="00C15FA3" w:rsidRDefault="004C63D6" w:rsidP="004C63D6">
            <w:pPr>
              <w:pStyle w:val="TableParagraph"/>
              <w:ind w:left="108"/>
              <w:jc w:val="center"/>
              <w:rPr>
                <w:sz w:val="24"/>
                <w:szCs w:val="24"/>
              </w:rPr>
            </w:pPr>
            <w:r w:rsidRPr="00C15FA3">
              <w:rPr>
                <w:sz w:val="24"/>
                <w:szCs w:val="24"/>
              </w:rPr>
              <w:t>«Ивнянский район»</w:t>
            </w:r>
          </w:p>
          <w:p w:rsidR="004C63D6" w:rsidRPr="00C15FA3" w:rsidRDefault="004C63D6" w:rsidP="004C63D6">
            <w:pPr>
              <w:pStyle w:val="TableParagraph"/>
              <w:ind w:left="108"/>
              <w:jc w:val="center"/>
              <w:rPr>
                <w:sz w:val="24"/>
                <w:szCs w:val="24"/>
              </w:rPr>
            </w:pPr>
            <w:r w:rsidRPr="00C15FA3">
              <w:rPr>
                <w:sz w:val="24"/>
                <w:szCs w:val="24"/>
              </w:rPr>
              <w:t>Белгородской области»</w:t>
            </w: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r w:rsidRPr="00C15FA3">
              <w:rPr>
                <w:sz w:val="24"/>
                <w:szCs w:val="24"/>
              </w:rPr>
              <w:t>Муниципальное казённое учреждение культуры</w:t>
            </w:r>
          </w:p>
          <w:p w:rsidR="004C63D6" w:rsidRPr="00C15FA3" w:rsidRDefault="004C63D6" w:rsidP="004C63D6">
            <w:pPr>
              <w:pStyle w:val="TableParagraph"/>
              <w:ind w:left="108"/>
              <w:jc w:val="center"/>
              <w:rPr>
                <w:sz w:val="24"/>
                <w:szCs w:val="24"/>
              </w:rPr>
            </w:pPr>
            <w:r w:rsidRPr="00C15FA3">
              <w:rPr>
                <w:sz w:val="24"/>
                <w:szCs w:val="24"/>
              </w:rPr>
              <w:t>«Центральная библиотека Ивнянского района»</w:t>
            </w:r>
          </w:p>
        </w:tc>
        <w:tc>
          <w:tcPr>
            <w:tcW w:w="1418" w:type="dxa"/>
            <w:vMerge w:val="restart"/>
          </w:tcPr>
          <w:p w:rsidR="004C63D6" w:rsidRPr="00C15FA3" w:rsidRDefault="004C63D6" w:rsidP="004C63D6">
            <w:pPr>
              <w:pStyle w:val="TableParagraph"/>
              <w:ind w:left="142"/>
              <w:jc w:val="center"/>
              <w:rPr>
                <w:sz w:val="24"/>
                <w:szCs w:val="24"/>
              </w:rPr>
            </w:pPr>
            <w:r w:rsidRPr="00C15FA3">
              <w:rPr>
                <w:sz w:val="24"/>
                <w:szCs w:val="24"/>
              </w:rPr>
              <w:t>2015 – 2025 гг.</w:t>
            </w:r>
          </w:p>
        </w:tc>
        <w:tc>
          <w:tcPr>
            <w:tcW w:w="1417" w:type="dxa"/>
            <w:vMerge w:val="restart"/>
          </w:tcPr>
          <w:p w:rsidR="004C63D6" w:rsidRPr="00C15FA3" w:rsidRDefault="004C63D6" w:rsidP="004C63D6">
            <w:pPr>
              <w:pStyle w:val="TableParagraph"/>
              <w:ind w:left="142"/>
              <w:jc w:val="center"/>
              <w:rPr>
                <w:sz w:val="24"/>
                <w:szCs w:val="24"/>
              </w:rPr>
            </w:pPr>
            <w:r w:rsidRPr="00C15FA3">
              <w:rPr>
                <w:sz w:val="24"/>
                <w:szCs w:val="24"/>
              </w:rPr>
              <w:t>Прогресси-рующий</w:t>
            </w:r>
          </w:p>
        </w:tc>
        <w:tc>
          <w:tcPr>
            <w:tcW w:w="2127" w:type="dxa"/>
            <w:vMerge w:val="restart"/>
          </w:tcPr>
          <w:p w:rsidR="004C63D6" w:rsidRPr="00C15FA3" w:rsidRDefault="004C63D6" w:rsidP="004C63D6">
            <w:pPr>
              <w:pStyle w:val="TableParagraph"/>
              <w:ind w:left="102" w:right="-9"/>
              <w:jc w:val="center"/>
              <w:rPr>
                <w:sz w:val="24"/>
                <w:szCs w:val="24"/>
              </w:rPr>
            </w:pPr>
            <w:r w:rsidRPr="00C15FA3">
              <w:rPr>
                <w:b/>
                <w:sz w:val="24"/>
                <w:szCs w:val="24"/>
              </w:rPr>
              <w:t xml:space="preserve">Показатель 1.1.2.1. </w:t>
            </w:r>
            <w:r w:rsidRPr="00C15FA3">
              <w:rPr>
                <w:sz w:val="24"/>
                <w:szCs w:val="24"/>
              </w:rPr>
              <w:t>Количество проведенных</w:t>
            </w:r>
          </w:p>
          <w:p w:rsidR="004C63D6" w:rsidRPr="00C15FA3" w:rsidRDefault="004C63D6" w:rsidP="004C63D6">
            <w:pPr>
              <w:pStyle w:val="TableParagraph"/>
              <w:ind w:left="102" w:right="-9"/>
              <w:jc w:val="center"/>
              <w:rPr>
                <w:sz w:val="24"/>
                <w:szCs w:val="24"/>
              </w:rPr>
            </w:pPr>
            <w:r w:rsidRPr="00C15FA3">
              <w:rPr>
                <w:sz w:val="24"/>
                <w:szCs w:val="24"/>
              </w:rPr>
              <w:t>мероприятий, направленных на популяризацию чтения и деятельности библиотек, ед.</w:t>
            </w:r>
          </w:p>
        </w:tc>
        <w:tc>
          <w:tcPr>
            <w:tcW w:w="850" w:type="dxa"/>
          </w:tcPr>
          <w:p w:rsidR="004C63D6" w:rsidRPr="00C15FA3" w:rsidRDefault="004C63D6" w:rsidP="004C63D6">
            <w:pPr>
              <w:pStyle w:val="TableParagraph"/>
              <w:ind w:left="221"/>
              <w:jc w:val="center"/>
              <w:rPr>
                <w:b/>
                <w:sz w:val="24"/>
                <w:szCs w:val="24"/>
              </w:rPr>
            </w:pPr>
            <w:r w:rsidRPr="00C15FA3">
              <w:rPr>
                <w:b/>
                <w:sz w:val="24"/>
                <w:szCs w:val="24"/>
              </w:rPr>
              <w:t>2015</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1" w:type="dxa"/>
            <w:gridSpan w:val="2"/>
          </w:tcPr>
          <w:p w:rsidR="004C63D6" w:rsidRPr="00C15FA3" w:rsidRDefault="004C63D6" w:rsidP="004C63D6">
            <w:pPr>
              <w:pStyle w:val="TableParagraph"/>
              <w:ind w:left="221"/>
              <w:jc w:val="center"/>
              <w:rPr>
                <w:b/>
                <w:sz w:val="24"/>
                <w:szCs w:val="24"/>
              </w:rPr>
            </w:pPr>
            <w:r w:rsidRPr="00C15FA3">
              <w:rPr>
                <w:b/>
                <w:sz w:val="24"/>
                <w:szCs w:val="24"/>
              </w:rPr>
              <w:t>2016</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0" w:type="dxa"/>
            <w:gridSpan w:val="2"/>
          </w:tcPr>
          <w:p w:rsidR="004C63D6" w:rsidRPr="00C15FA3" w:rsidRDefault="004C63D6" w:rsidP="004C63D6">
            <w:pPr>
              <w:pStyle w:val="TableParagraph"/>
              <w:ind w:left="216"/>
              <w:jc w:val="center"/>
              <w:rPr>
                <w:b/>
                <w:sz w:val="24"/>
                <w:szCs w:val="24"/>
              </w:rPr>
            </w:pPr>
            <w:r w:rsidRPr="00C15FA3">
              <w:rPr>
                <w:b/>
                <w:sz w:val="24"/>
                <w:szCs w:val="24"/>
              </w:rPr>
              <w:t>2017</w:t>
            </w:r>
          </w:p>
          <w:p w:rsidR="004C63D6" w:rsidRPr="00C15FA3" w:rsidRDefault="004C63D6" w:rsidP="004C63D6">
            <w:pPr>
              <w:pStyle w:val="TableParagraph"/>
              <w:ind w:left="269"/>
              <w:jc w:val="center"/>
              <w:rPr>
                <w:b/>
                <w:sz w:val="24"/>
                <w:szCs w:val="24"/>
              </w:rPr>
            </w:pPr>
            <w:r w:rsidRPr="00C15FA3">
              <w:rPr>
                <w:b/>
                <w:sz w:val="24"/>
                <w:szCs w:val="24"/>
              </w:rPr>
              <w:t>год</w:t>
            </w:r>
          </w:p>
        </w:tc>
        <w:tc>
          <w:tcPr>
            <w:tcW w:w="871" w:type="dxa"/>
            <w:gridSpan w:val="4"/>
          </w:tcPr>
          <w:p w:rsidR="004C63D6" w:rsidRPr="00C15FA3" w:rsidRDefault="004C63D6" w:rsidP="004C63D6">
            <w:pPr>
              <w:pStyle w:val="TableParagraph"/>
              <w:ind w:left="216"/>
              <w:jc w:val="center"/>
              <w:rPr>
                <w:b/>
                <w:sz w:val="24"/>
                <w:szCs w:val="24"/>
              </w:rPr>
            </w:pPr>
            <w:r w:rsidRPr="00C15FA3">
              <w:rPr>
                <w:b/>
                <w:sz w:val="24"/>
                <w:szCs w:val="24"/>
              </w:rPr>
              <w:t>2018</w:t>
            </w:r>
          </w:p>
          <w:p w:rsidR="004C63D6" w:rsidRPr="00C15FA3" w:rsidRDefault="004C63D6" w:rsidP="004C63D6">
            <w:pPr>
              <w:pStyle w:val="TableParagraph"/>
              <w:ind w:left="268"/>
              <w:jc w:val="center"/>
              <w:rPr>
                <w:b/>
                <w:sz w:val="24"/>
                <w:szCs w:val="24"/>
              </w:rPr>
            </w:pPr>
            <w:r w:rsidRPr="00C15FA3">
              <w:rPr>
                <w:b/>
                <w:sz w:val="24"/>
                <w:szCs w:val="24"/>
              </w:rPr>
              <w:t>год</w:t>
            </w:r>
          </w:p>
        </w:tc>
        <w:tc>
          <w:tcPr>
            <w:tcW w:w="850" w:type="dxa"/>
            <w:gridSpan w:val="2"/>
          </w:tcPr>
          <w:p w:rsidR="004C63D6" w:rsidRPr="00C15FA3" w:rsidRDefault="004C63D6" w:rsidP="004C63D6">
            <w:pPr>
              <w:pStyle w:val="TableParagraph"/>
              <w:ind w:left="220"/>
              <w:jc w:val="center"/>
              <w:rPr>
                <w:b/>
                <w:sz w:val="24"/>
                <w:szCs w:val="24"/>
              </w:rPr>
            </w:pPr>
            <w:r w:rsidRPr="00C15FA3">
              <w:rPr>
                <w:b/>
                <w:sz w:val="24"/>
                <w:szCs w:val="24"/>
              </w:rPr>
              <w:t>2019</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1" w:type="dxa"/>
            <w:gridSpan w:val="2"/>
          </w:tcPr>
          <w:p w:rsidR="004C63D6" w:rsidRPr="00C15FA3" w:rsidRDefault="004C63D6" w:rsidP="004C63D6">
            <w:pPr>
              <w:pStyle w:val="TableParagraph"/>
              <w:ind w:left="219"/>
              <w:jc w:val="center"/>
              <w:rPr>
                <w:b/>
                <w:sz w:val="24"/>
                <w:szCs w:val="24"/>
              </w:rPr>
            </w:pPr>
            <w:r w:rsidRPr="00C15FA3">
              <w:rPr>
                <w:b/>
                <w:sz w:val="24"/>
                <w:szCs w:val="24"/>
              </w:rPr>
              <w:t>2020</w:t>
            </w:r>
          </w:p>
          <w:p w:rsidR="004C63D6" w:rsidRPr="00C15FA3" w:rsidRDefault="004C63D6" w:rsidP="004C63D6">
            <w:pPr>
              <w:pStyle w:val="TableParagraph"/>
              <w:ind w:left="272"/>
              <w:jc w:val="center"/>
              <w:rPr>
                <w:b/>
                <w:sz w:val="24"/>
                <w:szCs w:val="24"/>
              </w:rPr>
            </w:pPr>
            <w:r w:rsidRPr="00C15FA3">
              <w:rPr>
                <w:b/>
                <w:sz w:val="24"/>
                <w:szCs w:val="24"/>
              </w:rPr>
              <w:t>год</w:t>
            </w:r>
          </w:p>
        </w:tc>
      </w:tr>
      <w:tr w:rsidR="004C63D6" w:rsidRPr="00C15FA3" w:rsidTr="001C1F72">
        <w:tc>
          <w:tcPr>
            <w:tcW w:w="2303" w:type="dxa"/>
            <w:vMerge/>
          </w:tcPr>
          <w:p w:rsidR="004C63D6" w:rsidRPr="00C15FA3" w:rsidRDefault="004C63D6" w:rsidP="004C63D6">
            <w:pPr>
              <w:pStyle w:val="TableParagraph"/>
              <w:ind w:left="110" w:right="285"/>
              <w:jc w:val="center"/>
              <w:rPr>
                <w:sz w:val="24"/>
                <w:szCs w:val="24"/>
              </w:rPr>
            </w:pPr>
          </w:p>
        </w:tc>
        <w:tc>
          <w:tcPr>
            <w:tcW w:w="2127" w:type="dxa"/>
            <w:vMerge/>
          </w:tcPr>
          <w:p w:rsidR="004C63D6" w:rsidRPr="00C15FA3" w:rsidRDefault="004C63D6" w:rsidP="004C63D6">
            <w:pPr>
              <w:pStyle w:val="TableParagraph"/>
              <w:jc w:val="center"/>
              <w:rPr>
                <w:sz w:val="24"/>
                <w:szCs w:val="24"/>
              </w:rPr>
            </w:pPr>
          </w:p>
        </w:tc>
        <w:tc>
          <w:tcPr>
            <w:tcW w:w="1418" w:type="dxa"/>
            <w:vMerge/>
          </w:tcPr>
          <w:p w:rsidR="004C63D6" w:rsidRPr="00C15FA3" w:rsidRDefault="004C63D6" w:rsidP="004C63D6">
            <w:pPr>
              <w:pStyle w:val="TableParagraph"/>
              <w:jc w:val="center"/>
              <w:rPr>
                <w:sz w:val="24"/>
                <w:szCs w:val="24"/>
              </w:rPr>
            </w:pPr>
          </w:p>
        </w:tc>
        <w:tc>
          <w:tcPr>
            <w:tcW w:w="1417" w:type="dxa"/>
            <w:vMerge/>
          </w:tcPr>
          <w:p w:rsidR="004C63D6" w:rsidRPr="00C15FA3" w:rsidRDefault="004C63D6" w:rsidP="004C63D6">
            <w:pPr>
              <w:pStyle w:val="TableParagraph"/>
              <w:ind w:left="142"/>
              <w:jc w:val="center"/>
              <w:rPr>
                <w:sz w:val="24"/>
                <w:szCs w:val="24"/>
              </w:rPr>
            </w:pPr>
          </w:p>
        </w:tc>
        <w:tc>
          <w:tcPr>
            <w:tcW w:w="2127" w:type="dxa"/>
            <w:vMerge/>
          </w:tcPr>
          <w:p w:rsidR="004C63D6" w:rsidRPr="00C15FA3" w:rsidRDefault="004C63D6" w:rsidP="004C63D6">
            <w:pPr>
              <w:pStyle w:val="TableParagraph"/>
              <w:ind w:left="102" w:right="167"/>
              <w:jc w:val="center"/>
              <w:rPr>
                <w:b/>
                <w:sz w:val="24"/>
                <w:szCs w:val="24"/>
              </w:rPr>
            </w:pPr>
          </w:p>
        </w:tc>
        <w:tc>
          <w:tcPr>
            <w:tcW w:w="850" w:type="dxa"/>
            <w:tcBorders>
              <w:bottom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700</w:t>
            </w:r>
          </w:p>
          <w:p w:rsidR="004C63D6" w:rsidRPr="00C15FA3" w:rsidRDefault="004C63D6" w:rsidP="004C63D6">
            <w:pPr>
              <w:pStyle w:val="TableParagraph"/>
              <w:ind w:left="106"/>
              <w:jc w:val="center"/>
              <w:rPr>
                <w:sz w:val="24"/>
                <w:szCs w:val="24"/>
              </w:rPr>
            </w:pPr>
          </w:p>
        </w:tc>
        <w:tc>
          <w:tcPr>
            <w:tcW w:w="841" w:type="dxa"/>
            <w:gridSpan w:val="2"/>
            <w:tcBorders>
              <w:bottom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710</w:t>
            </w:r>
          </w:p>
        </w:tc>
        <w:tc>
          <w:tcPr>
            <w:tcW w:w="840" w:type="dxa"/>
            <w:gridSpan w:val="2"/>
            <w:tcBorders>
              <w:bottom w:val="single" w:sz="4" w:space="0" w:color="auto"/>
            </w:tcBorders>
          </w:tcPr>
          <w:p w:rsidR="004C63D6" w:rsidRPr="00C15FA3" w:rsidRDefault="004C63D6" w:rsidP="004C63D6">
            <w:pPr>
              <w:pStyle w:val="TableParagraph"/>
              <w:ind w:left="101"/>
              <w:jc w:val="center"/>
              <w:rPr>
                <w:sz w:val="24"/>
                <w:szCs w:val="24"/>
              </w:rPr>
            </w:pPr>
            <w:r w:rsidRPr="00C15FA3">
              <w:rPr>
                <w:sz w:val="24"/>
                <w:szCs w:val="24"/>
              </w:rPr>
              <w:t>755</w:t>
            </w:r>
          </w:p>
        </w:tc>
        <w:tc>
          <w:tcPr>
            <w:tcW w:w="871" w:type="dxa"/>
            <w:gridSpan w:val="4"/>
            <w:tcBorders>
              <w:bottom w:val="single" w:sz="4" w:space="0" w:color="auto"/>
            </w:tcBorders>
          </w:tcPr>
          <w:p w:rsidR="004C63D6" w:rsidRPr="00C15FA3" w:rsidRDefault="004C63D6" w:rsidP="004C63D6">
            <w:pPr>
              <w:pStyle w:val="TableParagraph"/>
              <w:ind w:left="100"/>
              <w:jc w:val="center"/>
              <w:rPr>
                <w:sz w:val="24"/>
                <w:szCs w:val="24"/>
              </w:rPr>
            </w:pPr>
            <w:r w:rsidRPr="00C15FA3">
              <w:rPr>
                <w:sz w:val="24"/>
                <w:szCs w:val="24"/>
              </w:rPr>
              <w:t>755</w:t>
            </w:r>
          </w:p>
        </w:tc>
        <w:tc>
          <w:tcPr>
            <w:tcW w:w="850" w:type="dxa"/>
            <w:gridSpan w:val="2"/>
            <w:tcBorders>
              <w:bottom w:val="single" w:sz="4" w:space="0" w:color="auto"/>
            </w:tcBorders>
          </w:tcPr>
          <w:p w:rsidR="004C63D6" w:rsidRPr="00C15FA3" w:rsidRDefault="004C63D6" w:rsidP="004C63D6">
            <w:pPr>
              <w:pStyle w:val="TableParagraph"/>
              <w:ind w:left="104"/>
              <w:jc w:val="center"/>
              <w:rPr>
                <w:sz w:val="24"/>
                <w:szCs w:val="24"/>
              </w:rPr>
            </w:pPr>
            <w:r w:rsidRPr="00C15FA3">
              <w:rPr>
                <w:sz w:val="24"/>
                <w:szCs w:val="24"/>
              </w:rPr>
              <w:t>760</w:t>
            </w:r>
          </w:p>
        </w:tc>
        <w:tc>
          <w:tcPr>
            <w:tcW w:w="851" w:type="dxa"/>
            <w:gridSpan w:val="2"/>
            <w:tcBorders>
              <w:bottom w:val="single" w:sz="4" w:space="0" w:color="auto"/>
            </w:tcBorders>
          </w:tcPr>
          <w:p w:rsidR="004C63D6" w:rsidRPr="00C15FA3" w:rsidRDefault="004C63D6" w:rsidP="004C63D6">
            <w:pPr>
              <w:pStyle w:val="TableParagraph"/>
              <w:ind w:left="104"/>
              <w:jc w:val="center"/>
              <w:rPr>
                <w:sz w:val="24"/>
                <w:szCs w:val="24"/>
              </w:rPr>
            </w:pPr>
            <w:r w:rsidRPr="00C15FA3">
              <w:rPr>
                <w:sz w:val="24"/>
                <w:szCs w:val="24"/>
              </w:rPr>
              <w:t>700</w:t>
            </w:r>
          </w:p>
        </w:tc>
      </w:tr>
      <w:tr w:rsidR="004C63D6" w:rsidRPr="00C15FA3" w:rsidTr="008572CC">
        <w:tc>
          <w:tcPr>
            <w:tcW w:w="2303" w:type="dxa"/>
            <w:vMerge/>
          </w:tcPr>
          <w:p w:rsidR="004C63D6" w:rsidRPr="00C15FA3" w:rsidRDefault="004C63D6" w:rsidP="004C63D6">
            <w:pPr>
              <w:pStyle w:val="TableParagraph"/>
              <w:ind w:left="110" w:right="285"/>
              <w:jc w:val="center"/>
              <w:rPr>
                <w:sz w:val="24"/>
                <w:szCs w:val="24"/>
              </w:rPr>
            </w:pPr>
          </w:p>
        </w:tc>
        <w:tc>
          <w:tcPr>
            <w:tcW w:w="2127" w:type="dxa"/>
            <w:vMerge/>
          </w:tcPr>
          <w:p w:rsidR="004C63D6" w:rsidRPr="00C15FA3" w:rsidRDefault="004C63D6" w:rsidP="004C63D6">
            <w:pPr>
              <w:pStyle w:val="TableParagraph"/>
              <w:jc w:val="center"/>
              <w:rPr>
                <w:sz w:val="24"/>
                <w:szCs w:val="24"/>
              </w:rPr>
            </w:pPr>
          </w:p>
        </w:tc>
        <w:tc>
          <w:tcPr>
            <w:tcW w:w="1418" w:type="dxa"/>
            <w:vMerge/>
          </w:tcPr>
          <w:p w:rsidR="004C63D6" w:rsidRPr="00C15FA3" w:rsidRDefault="004C63D6" w:rsidP="004C63D6">
            <w:pPr>
              <w:pStyle w:val="TableParagraph"/>
              <w:jc w:val="center"/>
              <w:rPr>
                <w:sz w:val="24"/>
                <w:szCs w:val="24"/>
              </w:rPr>
            </w:pPr>
          </w:p>
        </w:tc>
        <w:tc>
          <w:tcPr>
            <w:tcW w:w="1417" w:type="dxa"/>
            <w:vMerge/>
          </w:tcPr>
          <w:p w:rsidR="004C63D6" w:rsidRPr="00C15FA3" w:rsidRDefault="004C63D6" w:rsidP="004C63D6">
            <w:pPr>
              <w:pStyle w:val="TableParagraph"/>
              <w:ind w:left="142"/>
              <w:jc w:val="center"/>
              <w:rPr>
                <w:sz w:val="24"/>
                <w:szCs w:val="24"/>
              </w:rPr>
            </w:pPr>
          </w:p>
        </w:tc>
        <w:tc>
          <w:tcPr>
            <w:tcW w:w="2127" w:type="dxa"/>
            <w:vMerge/>
          </w:tcPr>
          <w:p w:rsidR="004C63D6" w:rsidRPr="00C15FA3" w:rsidRDefault="004C63D6" w:rsidP="004C63D6">
            <w:pPr>
              <w:pStyle w:val="TableParagraph"/>
              <w:ind w:left="102" w:right="167"/>
              <w:jc w:val="center"/>
              <w:rPr>
                <w:b/>
                <w:sz w:val="24"/>
                <w:szCs w:val="24"/>
              </w:rPr>
            </w:pPr>
          </w:p>
        </w:tc>
        <w:tc>
          <w:tcPr>
            <w:tcW w:w="850" w:type="dxa"/>
          </w:tcPr>
          <w:p w:rsidR="004C63D6" w:rsidRPr="00C15FA3" w:rsidRDefault="004C63D6" w:rsidP="004C63D6">
            <w:pPr>
              <w:pStyle w:val="TableParagraph"/>
              <w:ind w:left="221"/>
              <w:jc w:val="center"/>
              <w:rPr>
                <w:b/>
                <w:sz w:val="24"/>
                <w:szCs w:val="24"/>
              </w:rPr>
            </w:pPr>
            <w:r w:rsidRPr="00C15FA3">
              <w:rPr>
                <w:b/>
                <w:sz w:val="24"/>
                <w:szCs w:val="24"/>
              </w:rPr>
              <w:t>2021</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1" w:type="dxa"/>
            <w:gridSpan w:val="2"/>
          </w:tcPr>
          <w:p w:rsidR="004C63D6" w:rsidRPr="00C15FA3" w:rsidRDefault="004C63D6" w:rsidP="004C63D6">
            <w:pPr>
              <w:pStyle w:val="TableParagraph"/>
              <w:ind w:left="216"/>
              <w:jc w:val="center"/>
              <w:rPr>
                <w:b/>
                <w:sz w:val="24"/>
                <w:szCs w:val="24"/>
              </w:rPr>
            </w:pPr>
            <w:r w:rsidRPr="00C15FA3">
              <w:rPr>
                <w:b/>
                <w:sz w:val="24"/>
                <w:szCs w:val="24"/>
              </w:rPr>
              <w:t>2022</w:t>
            </w:r>
          </w:p>
          <w:p w:rsidR="004C63D6" w:rsidRPr="00C15FA3" w:rsidRDefault="004C63D6" w:rsidP="004C63D6">
            <w:pPr>
              <w:pStyle w:val="TableParagraph"/>
              <w:ind w:left="269"/>
              <w:jc w:val="center"/>
              <w:rPr>
                <w:b/>
                <w:sz w:val="24"/>
                <w:szCs w:val="24"/>
              </w:rPr>
            </w:pPr>
            <w:r w:rsidRPr="00C15FA3">
              <w:rPr>
                <w:b/>
                <w:sz w:val="24"/>
                <w:szCs w:val="24"/>
              </w:rPr>
              <w:t>год</w:t>
            </w:r>
          </w:p>
        </w:tc>
        <w:tc>
          <w:tcPr>
            <w:tcW w:w="840" w:type="dxa"/>
            <w:gridSpan w:val="2"/>
          </w:tcPr>
          <w:p w:rsidR="004C63D6" w:rsidRPr="00C15FA3" w:rsidRDefault="004C63D6" w:rsidP="004C63D6">
            <w:pPr>
              <w:pStyle w:val="TableParagraph"/>
              <w:ind w:left="216"/>
              <w:jc w:val="center"/>
              <w:rPr>
                <w:b/>
                <w:sz w:val="24"/>
                <w:szCs w:val="24"/>
              </w:rPr>
            </w:pPr>
            <w:r w:rsidRPr="00C15FA3">
              <w:rPr>
                <w:b/>
                <w:sz w:val="24"/>
                <w:szCs w:val="24"/>
              </w:rPr>
              <w:t>2023</w:t>
            </w:r>
          </w:p>
          <w:p w:rsidR="004C63D6" w:rsidRPr="00C15FA3" w:rsidRDefault="004C63D6" w:rsidP="004C63D6">
            <w:pPr>
              <w:pStyle w:val="TableParagraph"/>
              <w:ind w:left="268"/>
              <w:jc w:val="center"/>
              <w:rPr>
                <w:b/>
                <w:sz w:val="24"/>
                <w:szCs w:val="24"/>
              </w:rPr>
            </w:pPr>
            <w:r w:rsidRPr="00C15FA3">
              <w:rPr>
                <w:b/>
                <w:sz w:val="24"/>
                <w:szCs w:val="24"/>
              </w:rPr>
              <w:t>год</w:t>
            </w:r>
          </w:p>
        </w:tc>
        <w:tc>
          <w:tcPr>
            <w:tcW w:w="871" w:type="dxa"/>
            <w:gridSpan w:val="4"/>
          </w:tcPr>
          <w:p w:rsidR="004C63D6" w:rsidRPr="00C15FA3" w:rsidRDefault="004C63D6" w:rsidP="004C63D6">
            <w:pPr>
              <w:pStyle w:val="TableParagraph"/>
              <w:ind w:left="220"/>
              <w:jc w:val="center"/>
              <w:rPr>
                <w:b/>
                <w:sz w:val="24"/>
                <w:szCs w:val="24"/>
              </w:rPr>
            </w:pPr>
            <w:r w:rsidRPr="00C15FA3">
              <w:rPr>
                <w:b/>
                <w:sz w:val="24"/>
                <w:szCs w:val="24"/>
              </w:rPr>
              <w:t>2024</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0" w:type="dxa"/>
            <w:gridSpan w:val="2"/>
          </w:tcPr>
          <w:p w:rsidR="004C63D6" w:rsidRPr="00C15FA3" w:rsidRDefault="004C63D6" w:rsidP="004C63D6">
            <w:pPr>
              <w:pStyle w:val="TableParagraph"/>
              <w:ind w:left="220"/>
              <w:jc w:val="center"/>
              <w:rPr>
                <w:b/>
                <w:sz w:val="24"/>
                <w:szCs w:val="24"/>
              </w:rPr>
            </w:pPr>
            <w:r w:rsidRPr="00C15FA3">
              <w:rPr>
                <w:b/>
                <w:sz w:val="24"/>
                <w:szCs w:val="24"/>
              </w:rPr>
              <w:t>2025</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1" w:type="dxa"/>
            <w:gridSpan w:val="2"/>
          </w:tcPr>
          <w:p w:rsidR="004C63D6" w:rsidRPr="00C15FA3" w:rsidRDefault="004C63D6" w:rsidP="004C63D6">
            <w:pPr>
              <w:pStyle w:val="TableParagraph"/>
              <w:ind w:left="220"/>
              <w:jc w:val="center"/>
              <w:rPr>
                <w:b/>
                <w:sz w:val="24"/>
                <w:szCs w:val="24"/>
              </w:rPr>
            </w:pPr>
            <w:r w:rsidRPr="00C15FA3">
              <w:rPr>
                <w:b/>
                <w:sz w:val="24"/>
                <w:szCs w:val="24"/>
              </w:rPr>
              <w:t>2026</w:t>
            </w:r>
          </w:p>
          <w:p w:rsidR="004C63D6" w:rsidRPr="00C15FA3" w:rsidRDefault="004C63D6" w:rsidP="004C63D6">
            <w:pPr>
              <w:pStyle w:val="TableParagraph"/>
              <w:ind w:left="272"/>
              <w:jc w:val="center"/>
              <w:rPr>
                <w:b/>
                <w:sz w:val="24"/>
                <w:szCs w:val="24"/>
              </w:rPr>
            </w:pPr>
            <w:r w:rsidRPr="00C15FA3">
              <w:rPr>
                <w:b/>
                <w:sz w:val="24"/>
                <w:szCs w:val="24"/>
              </w:rPr>
              <w:t>год</w:t>
            </w:r>
          </w:p>
        </w:tc>
      </w:tr>
      <w:tr w:rsidR="004C63D6" w:rsidRPr="00C15FA3" w:rsidTr="001C1F72">
        <w:tc>
          <w:tcPr>
            <w:tcW w:w="2303" w:type="dxa"/>
            <w:vMerge/>
          </w:tcPr>
          <w:p w:rsidR="004C63D6" w:rsidRPr="00C15FA3" w:rsidRDefault="004C63D6" w:rsidP="004C63D6">
            <w:pPr>
              <w:pStyle w:val="TableParagraph"/>
              <w:ind w:left="110" w:right="285"/>
              <w:jc w:val="center"/>
              <w:rPr>
                <w:sz w:val="24"/>
                <w:szCs w:val="24"/>
              </w:rPr>
            </w:pPr>
          </w:p>
        </w:tc>
        <w:tc>
          <w:tcPr>
            <w:tcW w:w="2127" w:type="dxa"/>
            <w:vMerge/>
          </w:tcPr>
          <w:p w:rsidR="004C63D6" w:rsidRPr="00C15FA3" w:rsidRDefault="004C63D6" w:rsidP="004C63D6">
            <w:pPr>
              <w:pStyle w:val="TableParagraph"/>
              <w:jc w:val="center"/>
              <w:rPr>
                <w:sz w:val="24"/>
                <w:szCs w:val="24"/>
              </w:rPr>
            </w:pPr>
          </w:p>
        </w:tc>
        <w:tc>
          <w:tcPr>
            <w:tcW w:w="1418" w:type="dxa"/>
            <w:vMerge/>
          </w:tcPr>
          <w:p w:rsidR="004C63D6" w:rsidRPr="00C15FA3" w:rsidRDefault="004C63D6" w:rsidP="004C63D6">
            <w:pPr>
              <w:pStyle w:val="TableParagraph"/>
              <w:jc w:val="center"/>
              <w:rPr>
                <w:sz w:val="24"/>
                <w:szCs w:val="24"/>
              </w:rPr>
            </w:pPr>
          </w:p>
        </w:tc>
        <w:tc>
          <w:tcPr>
            <w:tcW w:w="1417" w:type="dxa"/>
            <w:vMerge/>
            <w:tcBorders>
              <w:bottom w:val="single" w:sz="4" w:space="0" w:color="auto"/>
            </w:tcBorders>
          </w:tcPr>
          <w:p w:rsidR="004C63D6" w:rsidRPr="00C15FA3" w:rsidRDefault="004C63D6" w:rsidP="004C63D6">
            <w:pPr>
              <w:pStyle w:val="TableParagraph"/>
              <w:ind w:left="142"/>
              <w:jc w:val="center"/>
              <w:rPr>
                <w:sz w:val="24"/>
                <w:szCs w:val="24"/>
              </w:rPr>
            </w:pPr>
          </w:p>
        </w:tc>
        <w:tc>
          <w:tcPr>
            <w:tcW w:w="2127" w:type="dxa"/>
            <w:vMerge/>
            <w:tcBorders>
              <w:bottom w:val="single" w:sz="4" w:space="0" w:color="auto"/>
            </w:tcBorders>
          </w:tcPr>
          <w:p w:rsidR="004C63D6" w:rsidRPr="00C15FA3" w:rsidRDefault="004C63D6" w:rsidP="004C63D6">
            <w:pPr>
              <w:pStyle w:val="TableParagraph"/>
              <w:ind w:left="102" w:right="167"/>
              <w:jc w:val="center"/>
              <w:rPr>
                <w:b/>
                <w:sz w:val="24"/>
                <w:szCs w:val="24"/>
              </w:rPr>
            </w:pPr>
          </w:p>
        </w:tc>
        <w:tc>
          <w:tcPr>
            <w:tcW w:w="850" w:type="dxa"/>
            <w:tcBorders>
              <w:top w:val="single" w:sz="4" w:space="0" w:color="auto"/>
              <w:bottom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1 100</w:t>
            </w:r>
          </w:p>
        </w:tc>
        <w:tc>
          <w:tcPr>
            <w:tcW w:w="841" w:type="dxa"/>
            <w:gridSpan w:val="2"/>
            <w:tcBorders>
              <w:top w:val="single" w:sz="4" w:space="0" w:color="auto"/>
              <w:bottom w:val="single" w:sz="4" w:space="0" w:color="auto"/>
            </w:tcBorders>
          </w:tcPr>
          <w:p w:rsidR="004C63D6" w:rsidRPr="00C15FA3" w:rsidRDefault="004C63D6" w:rsidP="004C63D6">
            <w:pPr>
              <w:jc w:val="center"/>
            </w:pPr>
            <w:r w:rsidRPr="00C15FA3">
              <w:t>1240</w:t>
            </w:r>
          </w:p>
        </w:tc>
        <w:tc>
          <w:tcPr>
            <w:tcW w:w="840" w:type="dxa"/>
            <w:gridSpan w:val="2"/>
            <w:tcBorders>
              <w:top w:val="single" w:sz="4" w:space="0" w:color="auto"/>
              <w:bottom w:val="single" w:sz="4" w:space="0" w:color="auto"/>
            </w:tcBorders>
          </w:tcPr>
          <w:p w:rsidR="004C63D6" w:rsidRPr="00C15FA3" w:rsidRDefault="004C63D6" w:rsidP="004C63D6">
            <w:pPr>
              <w:jc w:val="center"/>
            </w:pPr>
            <w:r w:rsidRPr="00C15FA3">
              <w:t>1240</w:t>
            </w:r>
          </w:p>
        </w:tc>
        <w:tc>
          <w:tcPr>
            <w:tcW w:w="871" w:type="dxa"/>
            <w:gridSpan w:val="4"/>
            <w:tcBorders>
              <w:top w:val="single" w:sz="4" w:space="0" w:color="auto"/>
              <w:bottom w:val="single" w:sz="4" w:space="0" w:color="auto"/>
            </w:tcBorders>
          </w:tcPr>
          <w:p w:rsidR="004C63D6" w:rsidRPr="00C15FA3" w:rsidRDefault="00123C47" w:rsidP="004C63D6">
            <w:pPr>
              <w:jc w:val="center"/>
            </w:pPr>
            <w:r w:rsidRPr="00123C47">
              <w:rPr>
                <w:color w:val="FF0000"/>
                <w:highlight w:val="yellow"/>
              </w:rPr>
              <w:t>1250</w:t>
            </w:r>
          </w:p>
        </w:tc>
        <w:tc>
          <w:tcPr>
            <w:tcW w:w="850" w:type="dxa"/>
            <w:gridSpan w:val="2"/>
            <w:tcBorders>
              <w:top w:val="single" w:sz="4" w:space="0" w:color="auto"/>
              <w:bottom w:val="single" w:sz="4" w:space="0" w:color="auto"/>
            </w:tcBorders>
          </w:tcPr>
          <w:p w:rsidR="004C63D6" w:rsidRPr="00C15FA3" w:rsidRDefault="004C63D6" w:rsidP="004C63D6">
            <w:pPr>
              <w:jc w:val="center"/>
            </w:pPr>
            <w:r w:rsidRPr="00C15FA3">
              <w:t>1240</w:t>
            </w:r>
          </w:p>
        </w:tc>
        <w:tc>
          <w:tcPr>
            <w:tcW w:w="851" w:type="dxa"/>
            <w:gridSpan w:val="2"/>
            <w:tcBorders>
              <w:top w:val="single" w:sz="4" w:space="0" w:color="auto"/>
              <w:bottom w:val="single" w:sz="4" w:space="0" w:color="auto"/>
            </w:tcBorders>
          </w:tcPr>
          <w:p w:rsidR="004C63D6" w:rsidRPr="00C15FA3" w:rsidRDefault="004C63D6" w:rsidP="004C63D6">
            <w:pPr>
              <w:jc w:val="center"/>
            </w:pPr>
            <w:r w:rsidRPr="00C15FA3">
              <w:t>1240</w:t>
            </w:r>
          </w:p>
        </w:tc>
      </w:tr>
      <w:tr w:rsidR="004C63D6" w:rsidRPr="00C15FA3" w:rsidTr="001C1F72">
        <w:tc>
          <w:tcPr>
            <w:tcW w:w="2303" w:type="dxa"/>
            <w:vMerge/>
          </w:tcPr>
          <w:p w:rsidR="004C63D6" w:rsidRPr="00C15FA3" w:rsidRDefault="004C63D6" w:rsidP="004C63D6">
            <w:pPr>
              <w:pStyle w:val="TableParagraph"/>
              <w:ind w:left="110" w:right="285"/>
              <w:jc w:val="center"/>
              <w:rPr>
                <w:sz w:val="24"/>
                <w:szCs w:val="24"/>
              </w:rPr>
            </w:pPr>
          </w:p>
        </w:tc>
        <w:tc>
          <w:tcPr>
            <w:tcW w:w="2127" w:type="dxa"/>
            <w:vMerge/>
          </w:tcPr>
          <w:p w:rsidR="004C63D6" w:rsidRPr="00C15FA3" w:rsidRDefault="004C63D6" w:rsidP="004C63D6">
            <w:pPr>
              <w:pStyle w:val="TableParagraph"/>
              <w:jc w:val="center"/>
              <w:rPr>
                <w:sz w:val="24"/>
                <w:szCs w:val="24"/>
              </w:rPr>
            </w:pPr>
          </w:p>
        </w:tc>
        <w:tc>
          <w:tcPr>
            <w:tcW w:w="1418" w:type="dxa"/>
            <w:vMerge/>
          </w:tcPr>
          <w:p w:rsidR="004C63D6" w:rsidRPr="00C15FA3" w:rsidRDefault="004C63D6" w:rsidP="004C63D6">
            <w:pPr>
              <w:pStyle w:val="TableParagraph"/>
              <w:jc w:val="center"/>
              <w:rPr>
                <w:sz w:val="24"/>
                <w:szCs w:val="24"/>
              </w:rPr>
            </w:pPr>
          </w:p>
        </w:tc>
        <w:tc>
          <w:tcPr>
            <w:tcW w:w="1417" w:type="dxa"/>
            <w:vMerge w:val="restart"/>
            <w:tcBorders>
              <w:top w:val="single" w:sz="4" w:space="0" w:color="auto"/>
            </w:tcBorders>
          </w:tcPr>
          <w:p w:rsidR="004C63D6" w:rsidRPr="00C15FA3" w:rsidRDefault="004C63D6" w:rsidP="004C63D6">
            <w:pPr>
              <w:pStyle w:val="TableParagraph"/>
              <w:ind w:left="142"/>
              <w:jc w:val="center"/>
              <w:rPr>
                <w:sz w:val="24"/>
                <w:szCs w:val="24"/>
              </w:rPr>
            </w:pPr>
            <w:r w:rsidRPr="00C15FA3">
              <w:rPr>
                <w:sz w:val="24"/>
                <w:szCs w:val="24"/>
              </w:rPr>
              <w:t>Прогресси-рующий</w:t>
            </w:r>
          </w:p>
        </w:tc>
        <w:tc>
          <w:tcPr>
            <w:tcW w:w="2127" w:type="dxa"/>
            <w:vMerge w:val="restart"/>
            <w:tcBorders>
              <w:top w:val="single" w:sz="4" w:space="0" w:color="auto"/>
            </w:tcBorders>
          </w:tcPr>
          <w:p w:rsidR="004C63D6" w:rsidRPr="00C15FA3" w:rsidRDefault="004C63D6" w:rsidP="004C63D6">
            <w:pPr>
              <w:pStyle w:val="TableParagraph"/>
              <w:tabs>
                <w:tab w:val="left" w:pos="1700"/>
              </w:tabs>
              <w:ind w:left="102" w:right="-9"/>
              <w:jc w:val="center"/>
              <w:rPr>
                <w:sz w:val="24"/>
                <w:szCs w:val="24"/>
              </w:rPr>
            </w:pPr>
            <w:r w:rsidRPr="00C15FA3">
              <w:rPr>
                <w:b/>
                <w:sz w:val="24"/>
                <w:szCs w:val="24"/>
              </w:rPr>
              <w:t xml:space="preserve">Показатель 1.1.2.2. </w:t>
            </w:r>
            <w:r w:rsidRPr="00C15FA3">
              <w:rPr>
                <w:sz w:val="24"/>
                <w:szCs w:val="24"/>
              </w:rPr>
              <w:t>Количество проведенных общественно значимых</w:t>
            </w:r>
          </w:p>
          <w:p w:rsidR="004C63D6" w:rsidRPr="00C15FA3" w:rsidRDefault="004C63D6" w:rsidP="004C63D6">
            <w:pPr>
              <w:pStyle w:val="TableParagraph"/>
              <w:tabs>
                <w:tab w:val="left" w:pos="1700"/>
              </w:tabs>
              <w:ind w:left="102" w:right="-9"/>
              <w:jc w:val="center"/>
              <w:rPr>
                <w:sz w:val="24"/>
                <w:szCs w:val="24"/>
              </w:rPr>
            </w:pPr>
            <w:r w:rsidRPr="00C15FA3">
              <w:rPr>
                <w:sz w:val="24"/>
                <w:szCs w:val="24"/>
              </w:rPr>
              <w:t>мероприятий, ед.</w:t>
            </w:r>
          </w:p>
          <w:p w:rsidR="004C63D6" w:rsidRPr="00C15FA3" w:rsidRDefault="004C63D6" w:rsidP="004C63D6">
            <w:pPr>
              <w:pStyle w:val="TableParagraph"/>
              <w:ind w:left="102" w:right="428"/>
              <w:jc w:val="center"/>
              <w:rPr>
                <w:b/>
                <w:sz w:val="24"/>
                <w:szCs w:val="24"/>
              </w:rPr>
            </w:pPr>
          </w:p>
        </w:tc>
        <w:tc>
          <w:tcPr>
            <w:tcW w:w="850" w:type="dxa"/>
          </w:tcPr>
          <w:p w:rsidR="004C63D6" w:rsidRPr="00C15FA3" w:rsidRDefault="004C63D6" w:rsidP="004C63D6">
            <w:pPr>
              <w:pStyle w:val="TableParagraph"/>
              <w:ind w:left="221"/>
              <w:jc w:val="center"/>
              <w:rPr>
                <w:b/>
                <w:sz w:val="24"/>
                <w:szCs w:val="24"/>
              </w:rPr>
            </w:pPr>
            <w:r w:rsidRPr="00C15FA3">
              <w:rPr>
                <w:b/>
                <w:sz w:val="24"/>
                <w:szCs w:val="24"/>
              </w:rPr>
              <w:t>2015</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1" w:type="dxa"/>
            <w:gridSpan w:val="2"/>
          </w:tcPr>
          <w:p w:rsidR="004C63D6" w:rsidRPr="00C15FA3" w:rsidRDefault="004C63D6" w:rsidP="004C63D6">
            <w:pPr>
              <w:pStyle w:val="TableParagraph"/>
              <w:ind w:left="221"/>
              <w:jc w:val="center"/>
              <w:rPr>
                <w:b/>
                <w:sz w:val="24"/>
                <w:szCs w:val="24"/>
              </w:rPr>
            </w:pPr>
            <w:r w:rsidRPr="00C15FA3">
              <w:rPr>
                <w:b/>
                <w:sz w:val="24"/>
                <w:szCs w:val="24"/>
              </w:rPr>
              <w:t>2016</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0" w:type="dxa"/>
            <w:gridSpan w:val="2"/>
          </w:tcPr>
          <w:p w:rsidR="004C63D6" w:rsidRPr="00C15FA3" w:rsidRDefault="004C63D6" w:rsidP="004C63D6">
            <w:pPr>
              <w:pStyle w:val="TableParagraph"/>
              <w:ind w:left="216"/>
              <w:jc w:val="center"/>
              <w:rPr>
                <w:b/>
                <w:sz w:val="24"/>
                <w:szCs w:val="24"/>
              </w:rPr>
            </w:pPr>
            <w:r w:rsidRPr="00C15FA3">
              <w:rPr>
                <w:b/>
                <w:sz w:val="24"/>
                <w:szCs w:val="24"/>
              </w:rPr>
              <w:t>2017</w:t>
            </w:r>
          </w:p>
          <w:p w:rsidR="004C63D6" w:rsidRPr="00C15FA3" w:rsidRDefault="004C63D6" w:rsidP="004C63D6">
            <w:pPr>
              <w:pStyle w:val="TableParagraph"/>
              <w:ind w:left="269"/>
              <w:jc w:val="center"/>
              <w:rPr>
                <w:b/>
                <w:sz w:val="24"/>
                <w:szCs w:val="24"/>
              </w:rPr>
            </w:pPr>
            <w:r w:rsidRPr="00C15FA3">
              <w:rPr>
                <w:b/>
                <w:sz w:val="24"/>
                <w:szCs w:val="24"/>
              </w:rPr>
              <w:t>год</w:t>
            </w:r>
          </w:p>
        </w:tc>
        <w:tc>
          <w:tcPr>
            <w:tcW w:w="871" w:type="dxa"/>
            <w:gridSpan w:val="4"/>
          </w:tcPr>
          <w:p w:rsidR="004C63D6" w:rsidRPr="00C15FA3" w:rsidRDefault="004C63D6" w:rsidP="004C63D6">
            <w:pPr>
              <w:pStyle w:val="TableParagraph"/>
              <w:ind w:left="216"/>
              <w:jc w:val="center"/>
              <w:rPr>
                <w:b/>
                <w:sz w:val="24"/>
                <w:szCs w:val="24"/>
              </w:rPr>
            </w:pPr>
            <w:r w:rsidRPr="00C15FA3">
              <w:rPr>
                <w:b/>
                <w:sz w:val="24"/>
                <w:szCs w:val="24"/>
              </w:rPr>
              <w:t>2018</w:t>
            </w:r>
          </w:p>
          <w:p w:rsidR="004C63D6" w:rsidRPr="00C15FA3" w:rsidRDefault="004C63D6" w:rsidP="004C63D6">
            <w:pPr>
              <w:pStyle w:val="TableParagraph"/>
              <w:ind w:left="268"/>
              <w:jc w:val="center"/>
              <w:rPr>
                <w:b/>
                <w:sz w:val="24"/>
                <w:szCs w:val="24"/>
              </w:rPr>
            </w:pPr>
            <w:r w:rsidRPr="00C15FA3">
              <w:rPr>
                <w:b/>
                <w:sz w:val="24"/>
                <w:szCs w:val="24"/>
              </w:rPr>
              <w:t>год</w:t>
            </w:r>
          </w:p>
        </w:tc>
        <w:tc>
          <w:tcPr>
            <w:tcW w:w="850" w:type="dxa"/>
            <w:gridSpan w:val="2"/>
          </w:tcPr>
          <w:p w:rsidR="004C63D6" w:rsidRPr="00C15FA3" w:rsidRDefault="004C63D6" w:rsidP="004C63D6">
            <w:pPr>
              <w:pStyle w:val="TableParagraph"/>
              <w:ind w:left="220"/>
              <w:jc w:val="center"/>
              <w:rPr>
                <w:b/>
                <w:sz w:val="24"/>
                <w:szCs w:val="24"/>
              </w:rPr>
            </w:pPr>
            <w:r w:rsidRPr="00C15FA3">
              <w:rPr>
                <w:b/>
                <w:sz w:val="24"/>
                <w:szCs w:val="24"/>
              </w:rPr>
              <w:t>2019</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1" w:type="dxa"/>
            <w:gridSpan w:val="2"/>
          </w:tcPr>
          <w:p w:rsidR="004C63D6" w:rsidRPr="00C15FA3" w:rsidRDefault="004C63D6" w:rsidP="004C63D6">
            <w:pPr>
              <w:pStyle w:val="TableParagraph"/>
              <w:ind w:left="219"/>
              <w:jc w:val="center"/>
              <w:rPr>
                <w:b/>
                <w:sz w:val="24"/>
                <w:szCs w:val="24"/>
              </w:rPr>
            </w:pPr>
            <w:r w:rsidRPr="00C15FA3">
              <w:rPr>
                <w:b/>
                <w:sz w:val="24"/>
                <w:szCs w:val="24"/>
              </w:rPr>
              <w:t>2020</w:t>
            </w:r>
          </w:p>
          <w:p w:rsidR="004C63D6" w:rsidRPr="00C15FA3" w:rsidRDefault="004C63D6" w:rsidP="004C63D6">
            <w:pPr>
              <w:pStyle w:val="TableParagraph"/>
              <w:ind w:left="272"/>
              <w:jc w:val="center"/>
              <w:rPr>
                <w:b/>
                <w:sz w:val="24"/>
                <w:szCs w:val="24"/>
              </w:rPr>
            </w:pPr>
            <w:r w:rsidRPr="00C15FA3">
              <w:rPr>
                <w:b/>
                <w:sz w:val="24"/>
                <w:szCs w:val="24"/>
              </w:rPr>
              <w:t>год</w:t>
            </w:r>
          </w:p>
        </w:tc>
      </w:tr>
      <w:tr w:rsidR="004C63D6" w:rsidRPr="00C15FA3" w:rsidTr="004C63D6">
        <w:trPr>
          <w:trHeight w:val="415"/>
        </w:trPr>
        <w:tc>
          <w:tcPr>
            <w:tcW w:w="2303" w:type="dxa"/>
            <w:vMerge/>
          </w:tcPr>
          <w:p w:rsidR="004C63D6" w:rsidRPr="00C15FA3" w:rsidRDefault="004C63D6" w:rsidP="004C63D6">
            <w:pPr>
              <w:pStyle w:val="TableParagraph"/>
              <w:ind w:left="110" w:right="285"/>
              <w:jc w:val="center"/>
              <w:rPr>
                <w:sz w:val="24"/>
                <w:szCs w:val="24"/>
              </w:rPr>
            </w:pPr>
          </w:p>
        </w:tc>
        <w:tc>
          <w:tcPr>
            <w:tcW w:w="2127" w:type="dxa"/>
            <w:vMerge/>
          </w:tcPr>
          <w:p w:rsidR="004C63D6" w:rsidRPr="00C15FA3" w:rsidRDefault="004C63D6" w:rsidP="004C63D6">
            <w:pPr>
              <w:pStyle w:val="TableParagraph"/>
              <w:jc w:val="center"/>
              <w:rPr>
                <w:sz w:val="24"/>
                <w:szCs w:val="24"/>
              </w:rPr>
            </w:pPr>
          </w:p>
        </w:tc>
        <w:tc>
          <w:tcPr>
            <w:tcW w:w="1418" w:type="dxa"/>
            <w:vMerge/>
          </w:tcPr>
          <w:p w:rsidR="004C63D6" w:rsidRPr="00C15FA3" w:rsidRDefault="004C63D6" w:rsidP="004C63D6">
            <w:pPr>
              <w:pStyle w:val="TableParagraph"/>
              <w:jc w:val="center"/>
              <w:rPr>
                <w:sz w:val="24"/>
                <w:szCs w:val="24"/>
              </w:rPr>
            </w:pPr>
          </w:p>
        </w:tc>
        <w:tc>
          <w:tcPr>
            <w:tcW w:w="1417" w:type="dxa"/>
            <w:vMerge/>
          </w:tcPr>
          <w:p w:rsidR="004C63D6" w:rsidRPr="00C15FA3" w:rsidRDefault="004C63D6" w:rsidP="004C63D6">
            <w:pPr>
              <w:pStyle w:val="TableParagraph"/>
              <w:ind w:left="107"/>
              <w:jc w:val="center"/>
              <w:rPr>
                <w:sz w:val="24"/>
                <w:szCs w:val="24"/>
              </w:rPr>
            </w:pPr>
          </w:p>
        </w:tc>
        <w:tc>
          <w:tcPr>
            <w:tcW w:w="2127" w:type="dxa"/>
            <w:vMerge/>
          </w:tcPr>
          <w:p w:rsidR="004C63D6" w:rsidRPr="00C15FA3" w:rsidRDefault="004C63D6" w:rsidP="004C63D6">
            <w:pPr>
              <w:pStyle w:val="TableParagraph"/>
              <w:ind w:left="102" w:right="428"/>
              <w:jc w:val="center"/>
              <w:rPr>
                <w:sz w:val="24"/>
                <w:szCs w:val="24"/>
              </w:rPr>
            </w:pPr>
          </w:p>
        </w:tc>
        <w:tc>
          <w:tcPr>
            <w:tcW w:w="850" w:type="dxa"/>
            <w:tcBorders>
              <w:bottom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7</w:t>
            </w:r>
          </w:p>
        </w:tc>
        <w:tc>
          <w:tcPr>
            <w:tcW w:w="841" w:type="dxa"/>
            <w:gridSpan w:val="2"/>
            <w:tcBorders>
              <w:bottom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7</w:t>
            </w:r>
          </w:p>
        </w:tc>
        <w:tc>
          <w:tcPr>
            <w:tcW w:w="840" w:type="dxa"/>
            <w:gridSpan w:val="2"/>
            <w:tcBorders>
              <w:bottom w:val="single" w:sz="4" w:space="0" w:color="auto"/>
            </w:tcBorders>
          </w:tcPr>
          <w:p w:rsidR="004C63D6" w:rsidRPr="00C15FA3" w:rsidRDefault="004C63D6" w:rsidP="004C63D6">
            <w:pPr>
              <w:pStyle w:val="TableParagraph"/>
              <w:ind w:left="101"/>
              <w:jc w:val="center"/>
              <w:rPr>
                <w:sz w:val="24"/>
                <w:szCs w:val="24"/>
              </w:rPr>
            </w:pPr>
            <w:r w:rsidRPr="00C15FA3">
              <w:rPr>
                <w:sz w:val="24"/>
                <w:szCs w:val="24"/>
              </w:rPr>
              <w:t>7</w:t>
            </w:r>
          </w:p>
        </w:tc>
        <w:tc>
          <w:tcPr>
            <w:tcW w:w="871" w:type="dxa"/>
            <w:gridSpan w:val="4"/>
            <w:tcBorders>
              <w:bottom w:val="single" w:sz="4" w:space="0" w:color="auto"/>
            </w:tcBorders>
          </w:tcPr>
          <w:p w:rsidR="004C63D6" w:rsidRPr="00C15FA3" w:rsidRDefault="004C63D6" w:rsidP="004C63D6">
            <w:pPr>
              <w:pStyle w:val="TableParagraph"/>
              <w:ind w:left="100"/>
              <w:jc w:val="center"/>
              <w:rPr>
                <w:sz w:val="24"/>
                <w:szCs w:val="24"/>
              </w:rPr>
            </w:pPr>
            <w:r w:rsidRPr="00C15FA3">
              <w:rPr>
                <w:sz w:val="24"/>
                <w:szCs w:val="24"/>
              </w:rPr>
              <w:t>7</w:t>
            </w:r>
          </w:p>
        </w:tc>
        <w:tc>
          <w:tcPr>
            <w:tcW w:w="850" w:type="dxa"/>
            <w:gridSpan w:val="2"/>
            <w:tcBorders>
              <w:bottom w:val="single" w:sz="4" w:space="0" w:color="auto"/>
            </w:tcBorders>
          </w:tcPr>
          <w:p w:rsidR="004C63D6" w:rsidRPr="00C15FA3" w:rsidRDefault="004C63D6" w:rsidP="004C63D6">
            <w:pPr>
              <w:pStyle w:val="TableParagraph"/>
              <w:ind w:left="104"/>
              <w:jc w:val="center"/>
              <w:rPr>
                <w:sz w:val="24"/>
                <w:szCs w:val="24"/>
              </w:rPr>
            </w:pPr>
            <w:r w:rsidRPr="00C15FA3">
              <w:rPr>
                <w:sz w:val="24"/>
                <w:szCs w:val="24"/>
              </w:rPr>
              <w:t>7</w:t>
            </w:r>
          </w:p>
        </w:tc>
        <w:tc>
          <w:tcPr>
            <w:tcW w:w="851" w:type="dxa"/>
            <w:gridSpan w:val="2"/>
            <w:tcBorders>
              <w:bottom w:val="single" w:sz="4" w:space="0" w:color="auto"/>
            </w:tcBorders>
          </w:tcPr>
          <w:p w:rsidR="004C63D6" w:rsidRPr="00C15FA3" w:rsidRDefault="004C63D6" w:rsidP="004C63D6">
            <w:pPr>
              <w:pStyle w:val="TableParagraph"/>
              <w:ind w:left="104"/>
              <w:jc w:val="center"/>
              <w:rPr>
                <w:sz w:val="24"/>
                <w:szCs w:val="24"/>
              </w:rPr>
            </w:pPr>
            <w:r w:rsidRPr="00C15FA3">
              <w:rPr>
                <w:sz w:val="24"/>
                <w:szCs w:val="24"/>
              </w:rPr>
              <w:t>5</w:t>
            </w:r>
          </w:p>
        </w:tc>
      </w:tr>
      <w:tr w:rsidR="004C63D6" w:rsidRPr="00C15FA3" w:rsidTr="008572CC">
        <w:tc>
          <w:tcPr>
            <w:tcW w:w="2303" w:type="dxa"/>
            <w:vMerge/>
          </w:tcPr>
          <w:p w:rsidR="004C63D6" w:rsidRPr="00C15FA3" w:rsidRDefault="004C63D6" w:rsidP="004C63D6">
            <w:pPr>
              <w:pStyle w:val="TableParagraph"/>
              <w:ind w:left="110" w:right="285"/>
              <w:jc w:val="center"/>
              <w:rPr>
                <w:sz w:val="24"/>
                <w:szCs w:val="24"/>
              </w:rPr>
            </w:pPr>
          </w:p>
        </w:tc>
        <w:tc>
          <w:tcPr>
            <w:tcW w:w="2127" w:type="dxa"/>
            <w:vMerge/>
          </w:tcPr>
          <w:p w:rsidR="004C63D6" w:rsidRPr="00C15FA3" w:rsidRDefault="004C63D6" w:rsidP="004C63D6">
            <w:pPr>
              <w:pStyle w:val="TableParagraph"/>
              <w:jc w:val="center"/>
              <w:rPr>
                <w:sz w:val="24"/>
                <w:szCs w:val="24"/>
              </w:rPr>
            </w:pPr>
          </w:p>
        </w:tc>
        <w:tc>
          <w:tcPr>
            <w:tcW w:w="1418" w:type="dxa"/>
            <w:vMerge/>
          </w:tcPr>
          <w:p w:rsidR="004C63D6" w:rsidRPr="00C15FA3" w:rsidRDefault="004C63D6" w:rsidP="004C63D6">
            <w:pPr>
              <w:pStyle w:val="TableParagraph"/>
              <w:jc w:val="center"/>
              <w:rPr>
                <w:sz w:val="24"/>
                <w:szCs w:val="24"/>
              </w:rPr>
            </w:pPr>
          </w:p>
        </w:tc>
        <w:tc>
          <w:tcPr>
            <w:tcW w:w="1417" w:type="dxa"/>
            <w:vMerge/>
          </w:tcPr>
          <w:p w:rsidR="004C63D6" w:rsidRPr="00C15FA3" w:rsidRDefault="004C63D6" w:rsidP="004C63D6">
            <w:pPr>
              <w:pStyle w:val="TableParagraph"/>
              <w:ind w:left="107"/>
              <w:jc w:val="center"/>
              <w:rPr>
                <w:sz w:val="24"/>
                <w:szCs w:val="24"/>
              </w:rPr>
            </w:pPr>
          </w:p>
        </w:tc>
        <w:tc>
          <w:tcPr>
            <w:tcW w:w="2127" w:type="dxa"/>
            <w:vMerge/>
          </w:tcPr>
          <w:p w:rsidR="004C63D6" w:rsidRPr="00C15FA3" w:rsidRDefault="004C63D6" w:rsidP="004C63D6">
            <w:pPr>
              <w:pStyle w:val="TableParagraph"/>
              <w:ind w:left="102" w:right="428"/>
              <w:jc w:val="center"/>
              <w:rPr>
                <w:sz w:val="24"/>
                <w:szCs w:val="24"/>
              </w:rPr>
            </w:pPr>
          </w:p>
        </w:tc>
        <w:tc>
          <w:tcPr>
            <w:tcW w:w="850" w:type="dxa"/>
          </w:tcPr>
          <w:p w:rsidR="004C63D6" w:rsidRPr="00C15FA3" w:rsidRDefault="004C63D6" w:rsidP="004C63D6">
            <w:pPr>
              <w:pStyle w:val="TableParagraph"/>
              <w:ind w:left="221"/>
              <w:jc w:val="center"/>
              <w:rPr>
                <w:b/>
                <w:sz w:val="24"/>
                <w:szCs w:val="24"/>
              </w:rPr>
            </w:pPr>
            <w:r w:rsidRPr="00C15FA3">
              <w:rPr>
                <w:b/>
                <w:sz w:val="24"/>
                <w:szCs w:val="24"/>
              </w:rPr>
              <w:t>2021</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1" w:type="dxa"/>
            <w:gridSpan w:val="2"/>
          </w:tcPr>
          <w:p w:rsidR="004C63D6" w:rsidRPr="00C15FA3" w:rsidRDefault="004C63D6" w:rsidP="004C63D6">
            <w:pPr>
              <w:pStyle w:val="TableParagraph"/>
              <w:ind w:left="216"/>
              <w:jc w:val="center"/>
              <w:rPr>
                <w:b/>
                <w:sz w:val="24"/>
                <w:szCs w:val="24"/>
              </w:rPr>
            </w:pPr>
            <w:r w:rsidRPr="00C15FA3">
              <w:rPr>
                <w:b/>
                <w:sz w:val="24"/>
                <w:szCs w:val="24"/>
              </w:rPr>
              <w:t>2022</w:t>
            </w:r>
          </w:p>
          <w:p w:rsidR="004C63D6" w:rsidRPr="00C15FA3" w:rsidRDefault="004C63D6" w:rsidP="004C63D6">
            <w:pPr>
              <w:pStyle w:val="TableParagraph"/>
              <w:ind w:left="269"/>
              <w:jc w:val="center"/>
              <w:rPr>
                <w:b/>
                <w:sz w:val="24"/>
                <w:szCs w:val="24"/>
              </w:rPr>
            </w:pPr>
            <w:r w:rsidRPr="00C15FA3">
              <w:rPr>
                <w:b/>
                <w:sz w:val="24"/>
                <w:szCs w:val="24"/>
              </w:rPr>
              <w:t>год</w:t>
            </w:r>
          </w:p>
        </w:tc>
        <w:tc>
          <w:tcPr>
            <w:tcW w:w="840" w:type="dxa"/>
            <w:gridSpan w:val="2"/>
          </w:tcPr>
          <w:p w:rsidR="004C63D6" w:rsidRPr="00C15FA3" w:rsidRDefault="004C63D6" w:rsidP="004C63D6">
            <w:pPr>
              <w:pStyle w:val="TableParagraph"/>
              <w:ind w:left="216"/>
              <w:jc w:val="center"/>
              <w:rPr>
                <w:b/>
                <w:sz w:val="24"/>
                <w:szCs w:val="24"/>
              </w:rPr>
            </w:pPr>
            <w:r w:rsidRPr="00C15FA3">
              <w:rPr>
                <w:b/>
                <w:sz w:val="24"/>
                <w:szCs w:val="24"/>
              </w:rPr>
              <w:t>2023</w:t>
            </w:r>
          </w:p>
          <w:p w:rsidR="004C63D6" w:rsidRPr="00C15FA3" w:rsidRDefault="004C63D6" w:rsidP="004C63D6">
            <w:pPr>
              <w:pStyle w:val="TableParagraph"/>
              <w:ind w:left="268"/>
              <w:jc w:val="center"/>
              <w:rPr>
                <w:b/>
                <w:sz w:val="24"/>
                <w:szCs w:val="24"/>
              </w:rPr>
            </w:pPr>
            <w:r w:rsidRPr="00C15FA3">
              <w:rPr>
                <w:b/>
                <w:sz w:val="24"/>
                <w:szCs w:val="24"/>
              </w:rPr>
              <w:t>год</w:t>
            </w:r>
          </w:p>
        </w:tc>
        <w:tc>
          <w:tcPr>
            <w:tcW w:w="871" w:type="dxa"/>
            <w:gridSpan w:val="4"/>
          </w:tcPr>
          <w:p w:rsidR="004C63D6" w:rsidRPr="00C15FA3" w:rsidRDefault="004C63D6" w:rsidP="004C63D6">
            <w:pPr>
              <w:pStyle w:val="TableParagraph"/>
              <w:ind w:left="220"/>
              <w:jc w:val="center"/>
              <w:rPr>
                <w:b/>
                <w:sz w:val="24"/>
                <w:szCs w:val="24"/>
              </w:rPr>
            </w:pPr>
            <w:r w:rsidRPr="00C15FA3">
              <w:rPr>
                <w:b/>
                <w:sz w:val="24"/>
                <w:szCs w:val="24"/>
              </w:rPr>
              <w:t>2024</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0" w:type="dxa"/>
            <w:gridSpan w:val="2"/>
          </w:tcPr>
          <w:p w:rsidR="004C63D6" w:rsidRPr="00C15FA3" w:rsidRDefault="004C63D6" w:rsidP="004C63D6">
            <w:pPr>
              <w:pStyle w:val="TableParagraph"/>
              <w:ind w:left="220"/>
              <w:jc w:val="center"/>
              <w:rPr>
                <w:b/>
                <w:sz w:val="24"/>
                <w:szCs w:val="24"/>
              </w:rPr>
            </w:pPr>
            <w:r w:rsidRPr="00C15FA3">
              <w:rPr>
                <w:b/>
                <w:sz w:val="24"/>
                <w:szCs w:val="24"/>
              </w:rPr>
              <w:t>2025</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1" w:type="dxa"/>
            <w:gridSpan w:val="2"/>
          </w:tcPr>
          <w:p w:rsidR="004C63D6" w:rsidRPr="00C15FA3" w:rsidRDefault="004C63D6" w:rsidP="004C63D6">
            <w:pPr>
              <w:pStyle w:val="TableParagraph"/>
              <w:ind w:left="220"/>
              <w:jc w:val="center"/>
              <w:rPr>
                <w:b/>
                <w:sz w:val="24"/>
                <w:szCs w:val="24"/>
              </w:rPr>
            </w:pPr>
            <w:r w:rsidRPr="00C15FA3">
              <w:rPr>
                <w:b/>
                <w:sz w:val="24"/>
                <w:szCs w:val="24"/>
              </w:rPr>
              <w:t>2026</w:t>
            </w:r>
          </w:p>
          <w:p w:rsidR="004C63D6" w:rsidRPr="00C15FA3" w:rsidRDefault="004C63D6" w:rsidP="004C63D6">
            <w:pPr>
              <w:pStyle w:val="TableParagraph"/>
              <w:ind w:left="272"/>
              <w:jc w:val="center"/>
              <w:rPr>
                <w:b/>
                <w:sz w:val="24"/>
                <w:szCs w:val="24"/>
              </w:rPr>
            </w:pPr>
            <w:r w:rsidRPr="00C15FA3">
              <w:rPr>
                <w:b/>
                <w:sz w:val="24"/>
                <w:szCs w:val="24"/>
              </w:rPr>
              <w:t>год</w:t>
            </w:r>
          </w:p>
        </w:tc>
      </w:tr>
      <w:tr w:rsidR="004C63D6" w:rsidRPr="00C15FA3" w:rsidTr="001C1F72">
        <w:tc>
          <w:tcPr>
            <w:tcW w:w="2303" w:type="dxa"/>
            <w:vMerge/>
          </w:tcPr>
          <w:p w:rsidR="004C63D6" w:rsidRPr="00C15FA3" w:rsidRDefault="004C63D6" w:rsidP="004C63D6">
            <w:pPr>
              <w:pStyle w:val="TableParagraph"/>
              <w:ind w:left="110" w:right="285"/>
              <w:jc w:val="center"/>
              <w:rPr>
                <w:sz w:val="24"/>
                <w:szCs w:val="24"/>
              </w:rPr>
            </w:pPr>
          </w:p>
        </w:tc>
        <w:tc>
          <w:tcPr>
            <w:tcW w:w="2127" w:type="dxa"/>
            <w:vMerge/>
          </w:tcPr>
          <w:p w:rsidR="004C63D6" w:rsidRPr="00C15FA3" w:rsidRDefault="004C63D6" w:rsidP="004C63D6">
            <w:pPr>
              <w:pStyle w:val="TableParagraph"/>
              <w:jc w:val="center"/>
              <w:rPr>
                <w:sz w:val="24"/>
                <w:szCs w:val="24"/>
              </w:rPr>
            </w:pPr>
          </w:p>
        </w:tc>
        <w:tc>
          <w:tcPr>
            <w:tcW w:w="1418" w:type="dxa"/>
            <w:vMerge/>
          </w:tcPr>
          <w:p w:rsidR="004C63D6" w:rsidRPr="00C15FA3" w:rsidRDefault="004C63D6" w:rsidP="004C63D6">
            <w:pPr>
              <w:pStyle w:val="TableParagraph"/>
              <w:jc w:val="center"/>
              <w:rPr>
                <w:sz w:val="24"/>
                <w:szCs w:val="24"/>
              </w:rPr>
            </w:pPr>
          </w:p>
        </w:tc>
        <w:tc>
          <w:tcPr>
            <w:tcW w:w="1417" w:type="dxa"/>
            <w:vMerge/>
          </w:tcPr>
          <w:p w:rsidR="004C63D6" w:rsidRPr="00C15FA3" w:rsidRDefault="004C63D6" w:rsidP="004C63D6">
            <w:pPr>
              <w:pStyle w:val="TableParagraph"/>
              <w:ind w:left="107"/>
              <w:jc w:val="center"/>
              <w:rPr>
                <w:sz w:val="24"/>
                <w:szCs w:val="24"/>
              </w:rPr>
            </w:pPr>
          </w:p>
        </w:tc>
        <w:tc>
          <w:tcPr>
            <w:tcW w:w="2127" w:type="dxa"/>
            <w:vMerge/>
          </w:tcPr>
          <w:p w:rsidR="004C63D6" w:rsidRPr="00C15FA3" w:rsidRDefault="004C63D6" w:rsidP="004C63D6">
            <w:pPr>
              <w:pStyle w:val="TableParagraph"/>
              <w:ind w:left="102" w:right="428"/>
              <w:jc w:val="center"/>
              <w:rPr>
                <w:sz w:val="24"/>
                <w:szCs w:val="24"/>
              </w:rPr>
            </w:pPr>
          </w:p>
        </w:tc>
        <w:tc>
          <w:tcPr>
            <w:tcW w:w="850" w:type="dxa"/>
            <w:tcBorders>
              <w:top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5</w:t>
            </w:r>
          </w:p>
        </w:tc>
        <w:tc>
          <w:tcPr>
            <w:tcW w:w="841" w:type="dxa"/>
            <w:gridSpan w:val="2"/>
            <w:tcBorders>
              <w:top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7</w:t>
            </w:r>
          </w:p>
        </w:tc>
        <w:tc>
          <w:tcPr>
            <w:tcW w:w="840" w:type="dxa"/>
            <w:gridSpan w:val="2"/>
            <w:tcBorders>
              <w:top w:val="single" w:sz="4" w:space="0" w:color="auto"/>
            </w:tcBorders>
          </w:tcPr>
          <w:p w:rsidR="004C63D6" w:rsidRPr="00C15FA3" w:rsidRDefault="004C63D6" w:rsidP="004C63D6">
            <w:pPr>
              <w:pStyle w:val="TableParagraph"/>
              <w:ind w:left="101"/>
              <w:jc w:val="center"/>
              <w:rPr>
                <w:sz w:val="24"/>
                <w:szCs w:val="24"/>
              </w:rPr>
            </w:pPr>
            <w:r w:rsidRPr="00C15FA3">
              <w:rPr>
                <w:sz w:val="24"/>
                <w:szCs w:val="24"/>
              </w:rPr>
              <w:t>7</w:t>
            </w:r>
          </w:p>
        </w:tc>
        <w:tc>
          <w:tcPr>
            <w:tcW w:w="871" w:type="dxa"/>
            <w:gridSpan w:val="4"/>
            <w:tcBorders>
              <w:top w:val="single" w:sz="4" w:space="0" w:color="auto"/>
            </w:tcBorders>
          </w:tcPr>
          <w:p w:rsidR="004C63D6" w:rsidRPr="00C15FA3" w:rsidRDefault="004C63D6" w:rsidP="004C63D6">
            <w:pPr>
              <w:pStyle w:val="TableParagraph"/>
              <w:ind w:left="100"/>
              <w:jc w:val="center"/>
              <w:rPr>
                <w:sz w:val="24"/>
                <w:szCs w:val="24"/>
              </w:rPr>
            </w:pPr>
            <w:r w:rsidRPr="00C15FA3">
              <w:rPr>
                <w:sz w:val="24"/>
                <w:szCs w:val="24"/>
              </w:rPr>
              <w:t>7</w:t>
            </w:r>
          </w:p>
        </w:tc>
        <w:tc>
          <w:tcPr>
            <w:tcW w:w="850" w:type="dxa"/>
            <w:gridSpan w:val="2"/>
            <w:tcBorders>
              <w:top w:val="single" w:sz="4" w:space="0" w:color="auto"/>
            </w:tcBorders>
          </w:tcPr>
          <w:p w:rsidR="004C63D6" w:rsidRPr="00C15FA3" w:rsidRDefault="004C63D6" w:rsidP="004C63D6">
            <w:pPr>
              <w:pStyle w:val="TableParagraph"/>
              <w:ind w:left="104"/>
              <w:jc w:val="center"/>
              <w:rPr>
                <w:sz w:val="24"/>
                <w:szCs w:val="24"/>
              </w:rPr>
            </w:pPr>
            <w:r w:rsidRPr="00C15FA3">
              <w:rPr>
                <w:sz w:val="24"/>
                <w:szCs w:val="24"/>
              </w:rPr>
              <w:t>7</w:t>
            </w:r>
          </w:p>
        </w:tc>
        <w:tc>
          <w:tcPr>
            <w:tcW w:w="851" w:type="dxa"/>
            <w:gridSpan w:val="2"/>
            <w:tcBorders>
              <w:top w:val="single" w:sz="4" w:space="0" w:color="auto"/>
            </w:tcBorders>
          </w:tcPr>
          <w:p w:rsidR="004C63D6" w:rsidRPr="00C15FA3" w:rsidRDefault="004C63D6" w:rsidP="004C63D6">
            <w:pPr>
              <w:pStyle w:val="TableParagraph"/>
              <w:ind w:left="104"/>
              <w:jc w:val="center"/>
              <w:rPr>
                <w:sz w:val="24"/>
                <w:szCs w:val="24"/>
              </w:rPr>
            </w:pPr>
            <w:r w:rsidRPr="00C15FA3">
              <w:rPr>
                <w:sz w:val="24"/>
                <w:szCs w:val="24"/>
              </w:rPr>
              <w:t>7</w:t>
            </w:r>
          </w:p>
        </w:tc>
      </w:tr>
      <w:tr w:rsidR="004C63D6" w:rsidRPr="00C15FA3" w:rsidTr="001C1F72">
        <w:trPr>
          <w:gridAfter w:val="1"/>
          <w:wAfter w:w="10" w:type="dxa"/>
        </w:trPr>
        <w:tc>
          <w:tcPr>
            <w:tcW w:w="14485" w:type="dxa"/>
            <w:gridSpan w:val="17"/>
          </w:tcPr>
          <w:p w:rsidR="004C63D6" w:rsidRPr="00C15FA3" w:rsidRDefault="004C63D6" w:rsidP="004C63D6">
            <w:pPr>
              <w:pStyle w:val="TableParagraph"/>
              <w:ind w:left="110" w:right="132"/>
              <w:jc w:val="center"/>
              <w:rPr>
                <w:b/>
                <w:sz w:val="24"/>
                <w:szCs w:val="24"/>
              </w:rPr>
            </w:pPr>
            <w:r w:rsidRPr="00C15FA3">
              <w:rPr>
                <w:b/>
                <w:sz w:val="24"/>
                <w:szCs w:val="24"/>
              </w:rPr>
              <w:lastRenderedPageBreak/>
              <w:t>Задача № 2 «Создание условий для повышения качества и доступности библиотечных услуг, интеллектуального развития населения района на основе формирования единого библиотечно-информационного и культурного пространства на территории района и области»</w:t>
            </w:r>
          </w:p>
        </w:tc>
      </w:tr>
      <w:tr w:rsidR="004C63D6" w:rsidRPr="00C15FA3" w:rsidTr="001C1F72">
        <w:tc>
          <w:tcPr>
            <w:tcW w:w="2303" w:type="dxa"/>
            <w:vMerge w:val="restart"/>
          </w:tcPr>
          <w:p w:rsidR="004C63D6" w:rsidRPr="00C15FA3" w:rsidRDefault="004C63D6" w:rsidP="004C63D6">
            <w:pPr>
              <w:pStyle w:val="TableParagraph"/>
              <w:ind w:left="110" w:right="99"/>
              <w:jc w:val="center"/>
              <w:rPr>
                <w:sz w:val="24"/>
                <w:szCs w:val="24"/>
              </w:rPr>
            </w:pPr>
            <w:r w:rsidRPr="00C15FA3">
              <w:rPr>
                <w:sz w:val="24"/>
                <w:szCs w:val="24"/>
              </w:rPr>
              <w:t xml:space="preserve">Основное мероприятие 1.2.1. Комплектование книжных фондов библиотек района </w:t>
            </w:r>
            <w:r w:rsidRPr="00C15FA3">
              <w:rPr>
                <w:sz w:val="24"/>
                <w:szCs w:val="24"/>
              </w:rPr>
              <w:br/>
              <w:t>в рамках подпрограммы «Развитие библиотечного дела».</w:t>
            </w:r>
          </w:p>
        </w:tc>
        <w:tc>
          <w:tcPr>
            <w:tcW w:w="2127" w:type="dxa"/>
            <w:vMerge w:val="restart"/>
          </w:tcPr>
          <w:p w:rsidR="004C63D6" w:rsidRPr="00C15FA3" w:rsidRDefault="004C63D6" w:rsidP="004C63D6">
            <w:pPr>
              <w:pStyle w:val="TableParagraph"/>
              <w:ind w:left="1"/>
              <w:jc w:val="center"/>
              <w:rPr>
                <w:sz w:val="24"/>
                <w:szCs w:val="24"/>
              </w:rPr>
            </w:pPr>
            <w:r w:rsidRPr="00C15FA3">
              <w:rPr>
                <w:sz w:val="24"/>
                <w:szCs w:val="24"/>
              </w:rPr>
              <w:t>Муниципальное казённое</w:t>
            </w:r>
          </w:p>
          <w:p w:rsidR="004C63D6" w:rsidRPr="00C15FA3" w:rsidRDefault="004C63D6" w:rsidP="004C63D6">
            <w:pPr>
              <w:pStyle w:val="TableParagraph"/>
              <w:ind w:left="1"/>
              <w:jc w:val="center"/>
              <w:rPr>
                <w:sz w:val="24"/>
                <w:szCs w:val="24"/>
              </w:rPr>
            </w:pPr>
            <w:r w:rsidRPr="00C15FA3">
              <w:rPr>
                <w:sz w:val="24"/>
                <w:szCs w:val="24"/>
              </w:rPr>
              <w:t>учреждение</w:t>
            </w:r>
          </w:p>
          <w:p w:rsidR="004C63D6" w:rsidRPr="00C15FA3" w:rsidRDefault="004C63D6" w:rsidP="004C63D6">
            <w:pPr>
              <w:pStyle w:val="TableParagraph"/>
              <w:ind w:left="1"/>
              <w:jc w:val="center"/>
              <w:rPr>
                <w:sz w:val="24"/>
                <w:szCs w:val="24"/>
              </w:rPr>
            </w:pPr>
            <w:r w:rsidRPr="00C15FA3">
              <w:rPr>
                <w:sz w:val="24"/>
                <w:szCs w:val="24"/>
              </w:rPr>
              <w:t>«Управление культуры</w:t>
            </w:r>
          </w:p>
          <w:p w:rsidR="004C63D6" w:rsidRPr="00C15FA3" w:rsidRDefault="004C63D6" w:rsidP="004C63D6">
            <w:pPr>
              <w:pStyle w:val="TableParagraph"/>
              <w:ind w:left="1"/>
              <w:jc w:val="center"/>
              <w:rPr>
                <w:sz w:val="24"/>
                <w:szCs w:val="24"/>
              </w:rPr>
            </w:pPr>
            <w:r w:rsidRPr="00C15FA3">
              <w:rPr>
                <w:sz w:val="24"/>
                <w:szCs w:val="24"/>
              </w:rPr>
              <w:t>администрации муниципального района «Ивнянский район»</w:t>
            </w:r>
          </w:p>
          <w:p w:rsidR="004C63D6" w:rsidRPr="00C15FA3" w:rsidRDefault="004C63D6" w:rsidP="004C63D6">
            <w:pPr>
              <w:pStyle w:val="TableParagraph"/>
              <w:ind w:left="1"/>
              <w:jc w:val="center"/>
              <w:rPr>
                <w:sz w:val="24"/>
                <w:szCs w:val="24"/>
              </w:rPr>
            </w:pPr>
            <w:r w:rsidRPr="00C15FA3">
              <w:rPr>
                <w:sz w:val="24"/>
                <w:szCs w:val="24"/>
              </w:rPr>
              <w:t>Белгородской области»</w:t>
            </w:r>
          </w:p>
          <w:p w:rsidR="004C63D6" w:rsidRPr="00C15FA3" w:rsidRDefault="004C63D6" w:rsidP="004C63D6">
            <w:pPr>
              <w:pStyle w:val="TableParagraph"/>
              <w:jc w:val="center"/>
              <w:rPr>
                <w:sz w:val="24"/>
                <w:szCs w:val="24"/>
              </w:rPr>
            </w:pPr>
          </w:p>
          <w:p w:rsidR="004C63D6" w:rsidRPr="00C15FA3" w:rsidRDefault="004C63D6" w:rsidP="004C63D6">
            <w:pPr>
              <w:pStyle w:val="TableParagraph"/>
              <w:ind w:left="108" w:right="142"/>
              <w:jc w:val="center"/>
              <w:rPr>
                <w:sz w:val="24"/>
                <w:szCs w:val="24"/>
              </w:rPr>
            </w:pPr>
            <w:r w:rsidRPr="00C15FA3">
              <w:rPr>
                <w:sz w:val="24"/>
                <w:szCs w:val="24"/>
              </w:rPr>
              <w:t>Муниципальное казённое учреждение культуры</w:t>
            </w:r>
          </w:p>
          <w:p w:rsidR="004C63D6" w:rsidRPr="00C15FA3" w:rsidRDefault="004C63D6" w:rsidP="004C63D6">
            <w:pPr>
              <w:pStyle w:val="TableParagraph"/>
              <w:ind w:left="108" w:right="142"/>
              <w:jc w:val="center"/>
              <w:rPr>
                <w:sz w:val="24"/>
                <w:szCs w:val="24"/>
              </w:rPr>
            </w:pPr>
            <w:r w:rsidRPr="00C15FA3">
              <w:rPr>
                <w:sz w:val="24"/>
                <w:szCs w:val="24"/>
              </w:rPr>
              <w:t>«Центральная библиотека Ивнянского</w:t>
            </w:r>
          </w:p>
          <w:p w:rsidR="004C63D6" w:rsidRPr="00C15FA3" w:rsidRDefault="004C63D6" w:rsidP="004C63D6">
            <w:pPr>
              <w:pStyle w:val="TableParagraph"/>
              <w:ind w:left="108" w:right="142"/>
              <w:jc w:val="center"/>
              <w:rPr>
                <w:sz w:val="24"/>
                <w:szCs w:val="24"/>
              </w:rPr>
            </w:pPr>
            <w:r w:rsidRPr="00C15FA3">
              <w:rPr>
                <w:sz w:val="24"/>
                <w:szCs w:val="24"/>
              </w:rPr>
              <w:t>района»</w:t>
            </w:r>
          </w:p>
        </w:tc>
        <w:tc>
          <w:tcPr>
            <w:tcW w:w="1418" w:type="dxa"/>
            <w:vMerge w:val="restart"/>
          </w:tcPr>
          <w:p w:rsidR="004C63D6" w:rsidRPr="00C15FA3" w:rsidRDefault="004C63D6" w:rsidP="004C63D6">
            <w:pPr>
              <w:pStyle w:val="TableParagraph"/>
              <w:ind w:left="108"/>
              <w:jc w:val="center"/>
              <w:rPr>
                <w:sz w:val="24"/>
                <w:szCs w:val="24"/>
              </w:rPr>
            </w:pPr>
            <w:r w:rsidRPr="00C15FA3">
              <w:rPr>
                <w:sz w:val="24"/>
                <w:szCs w:val="24"/>
              </w:rPr>
              <w:t>2015 – 2025 гг.</w:t>
            </w: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p>
        </w:tc>
        <w:tc>
          <w:tcPr>
            <w:tcW w:w="1417" w:type="dxa"/>
            <w:vMerge w:val="restart"/>
          </w:tcPr>
          <w:p w:rsidR="004C63D6" w:rsidRPr="00C15FA3" w:rsidRDefault="004C63D6" w:rsidP="004C63D6">
            <w:pPr>
              <w:pStyle w:val="TableParagraph"/>
              <w:ind w:left="142"/>
              <w:jc w:val="center"/>
              <w:rPr>
                <w:sz w:val="24"/>
                <w:szCs w:val="24"/>
              </w:rPr>
            </w:pPr>
            <w:r w:rsidRPr="00C15FA3">
              <w:rPr>
                <w:sz w:val="24"/>
                <w:szCs w:val="24"/>
              </w:rPr>
              <w:t>Прогресси-рующий</w:t>
            </w:r>
          </w:p>
        </w:tc>
        <w:tc>
          <w:tcPr>
            <w:tcW w:w="2127" w:type="dxa"/>
            <w:vMerge w:val="restart"/>
          </w:tcPr>
          <w:p w:rsidR="004C63D6" w:rsidRPr="00C15FA3" w:rsidRDefault="004C63D6" w:rsidP="004C63D6">
            <w:pPr>
              <w:pStyle w:val="TableParagraph"/>
              <w:ind w:left="102"/>
              <w:jc w:val="center"/>
              <w:rPr>
                <w:sz w:val="24"/>
                <w:szCs w:val="24"/>
              </w:rPr>
            </w:pPr>
            <w:r w:rsidRPr="00C15FA3">
              <w:rPr>
                <w:b/>
                <w:sz w:val="24"/>
                <w:szCs w:val="24"/>
              </w:rPr>
              <w:t xml:space="preserve">Показатель 1.2.1.1. </w:t>
            </w:r>
            <w:r w:rsidRPr="00C15FA3">
              <w:rPr>
                <w:sz w:val="24"/>
                <w:szCs w:val="24"/>
              </w:rPr>
              <w:t xml:space="preserve">Количество новых поступлений изданий </w:t>
            </w:r>
            <w:r w:rsidRPr="00C15FA3">
              <w:rPr>
                <w:sz w:val="24"/>
                <w:szCs w:val="24"/>
              </w:rPr>
              <w:br/>
              <w:t>в библиотеки, тыс. экз.</w:t>
            </w:r>
          </w:p>
        </w:tc>
        <w:tc>
          <w:tcPr>
            <w:tcW w:w="850" w:type="dxa"/>
          </w:tcPr>
          <w:p w:rsidR="004C63D6" w:rsidRPr="00C15FA3" w:rsidRDefault="004C63D6" w:rsidP="004C63D6">
            <w:pPr>
              <w:pStyle w:val="TableParagraph"/>
              <w:ind w:left="221"/>
              <w:jc w:val="center"/>
              <w:rPr>
                <w:b/>
                <w:sz w:val="24"/>
                <w:szCs w:val="24"/>
              </w:rPr>
            </w:pPr>
            <w:r w:rsidRPr="00C15FA3">
              <w:rPr>
                <w:b/>
                <w:sz w:val="24"/>
                <w:szCs w:val="24"/>
              </w:rPr>
              <w:t>2015</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1" w:type="dxa"/>
            <w:gridSpan w:val="2"/>
          </w:tcPr>
          <w:p w:rsidR="004C63D6" w:rsidRPr="00C15FA3" w:rsidRDefault="004C63D6" w:rsidP="004C63D6">
            <w:pPr>
              <w:pStyle w:val="TableParagraph"/>
              <w:ind w:left="221"/>
              <w:jc w:val="center"/>
              <w:rPr>
                <w:b/>
                <w:sz w:val="24"/>
                <w:szCs w:val="24"/>
              </w:rPr>
            </w:pPr>
            <w:r w:rsidRPr="00C15FA3">
              <w:rPr>
                <w:b/>
                <w:sz w:val="24"/>
                <w:szCs w:val="24"/>
              </w:rPr>
              <w:t>2016</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50" w:type="dxa"/>
            <w:gridSpan w:val="3"/>
          </w:tcPr>
          <w:p w:rsidR="004C63D6" w:rsidRPr="00C15FA3" w:rsidRDefault="004C63D6" w:rsidP="004C63D6">
            <w:pPr>
              <w:pStyle w:val="TableParagraph"/>
              <w:ind w:left="216"/>
              <w:jc w:val="center"/>
              <w:rPr>
                <w:b/>
                <w:sz w:val="24"/>
                <w:szCs w:val="24"/>
              </w:rPr>
            </w:pPr>
            <w:r w:rsidRPr="00C15FA3">
              <w:rPr>
                <w:b/>
                <w:sz w:val="24"/>
                <w:szCs w:val="24"/>
              </w:rPr>
              <w:t>2017</w:t>
            </w:r>
          </w:p>
          <w:p w:rsidR="004C63D6" w:rsidRPr="00C15FA3" w:rsidRDefault="004C63D6" w:rsidP="004C63D6">
            <w:pPr>
              <w:pStyle w:val="TableParagraph"/>
              <w:ind w:left="269"/>
              <w:jc w:val="center"/>
              <w:rPr>
                <w:b/>
                <w:sz w:val="24"/>
                <w:szCs w:val="24"/>
              </w:rPr>
            </w:pPr>
            <w:r w:rsidRPr="00C15FA3">
              <w:rPr>
                <w:b/>
                <w:sz w:val="24"/>
                <w:szCs w:val="24"/>
              </w:rPr>
              <w:t>год</w:t>
            </w:r>
          </w:p>
        </w:tc>
        <w:tc>
          <w:tcPr>
            <w:tcW w:w="861" w:type="dxa"/>
            <w:gridSpan w:val="3"/>
          </w:tcPr>
          <w:p w:rsidR="004C63D6" w:rsidRPr="00C15FA3" w:rsidRDefault="004C63D6" w:rsidP="004C63D6">
            <w:pPr>
              <w:pStyle w:val="TableParagraph"/>
              <w:ind w:left="216"/>
              <w:jc w:val="center"/>
              <w:rPr>
                <w:b/>
                <w:sz w:val="24"/>
                <w:szCs w:val="24"/>
              </w:rPr>
            </w:pPr>
            <w:r w:rsidRPr="00C15FA3">
              <w:rPr>
                <w:b/>
                <w:sz w:val="24"/>
                <w:szCs w:val="24"/>
              </w:rPr>
              <w:t>2018</w:t>
            </w:r>
          </w:p>
          <w:p w:rsidR="004C63D6" w:rsidRPr="00C15FA3" w:rsidRDefault="004C63D6" w:rsidP="004C63D6">
            <w:pPr>
              <w:pStyle w:val="TableParagraph"/>
              <w:ind w:left="268"/>
              <w:jc w:val="center"/>
              <w:rPr>
                <w:b/>
                <w:sz w:val="24"/>
                <w:szCs w:val="24"/>
              </w:rPr>
            </w:pPr>
            <w:r w:rsidRPr="00C15FA3">
              <w:rPr>
                <w:b/>
                <w:sz w:val="24"/>
                <w:szCs w:val="24"/>
              </w:rPr>
              <w:t>год</w:t>
            </w:r>
          </w:p>
        </w:tc>
        <w:tc>
          <w:tcPr>
            <w:tcW w:w="850" w:type="dxa"/>
            <w:gridSpan w:val="2"/>
          </w:tcPr>
          <w:p w:rsidR="004C63D6" w:rsidRPr="00C15FA3" w:rsidRDefault="004C63D6" w:rsidP="004C63D6">
            <w:pPr>
              <w:pStyle w:val="TableParagraph"/>
              <w:ind w:left="220"/>
              <w:jc w:val="center"/>
              <w:rPr>
                <w:b/>
                <w:sz w:val="24"/>
                <w:szCs w:val="24"/>
              </w:rPr>
            </w:pPr>
            <w:r w:rsidRPr="00C15FA3">
              <w:rPr>
                <w:b/>
                <w:sz w:val="24"/>
                <w:szCs w:val="24"/>
              </w:rPr>
              <w:t>2019</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1" w:type="dxa"/>
            <w:gridSpan w:val="2"/>
          </w:tcPr>
          <w:p w:rsidR="004C63D6" w:rsidRPr="00C15FA3" w:rsidRDefault="004C63D6" w:rsidP="004C63D6">
            <w:pPr>
              <w:pStyle w:val="TableParagraph"/>
              <w:ind w:left="142"/>
              <w:jc w:val="center"/>
              <w:rPr>
                <w:b/>
                <w:sz w:val="24"/>
                <w:szCs w:val="24"/>
              </w:rPr>
            </w:pPr>
            <w:r w:rsidRPr="00C15FA3">
              <w:rPr>
                <w:b/>
                <w:sz w:val="24"/>
                <w:szCs w:val="24"/>
              </w:rPr>
              <w:t>2020</w:t>
            </w:r>
          </w:p>
          <w:p w:rsidR="004C63D6" w:rsidRPr="00C15FA3" w:rsidRDefault="004C63D6" w:rsidP="004C63D6">
            <w:pPr>
              <w:pStyle w:val="TableParagraph"/>
              <w:ind w:left="142"/>
              <w:jc w:val="center"/>
              <w:rPr>
                <w:b/>
                <w:sz w:val="24"/>
                <w:szCs w:val="24"/>
              </w:rPr>
            </w:pPr>
            <w:r w:rsidRPr="00C15FA3">
              <w:rPr>
                <w:b/>
                <w:sz w:val="24"/>
                <w:szCs w:val="24"/>
              </w:rPr>
              <w:t>год</w:t>
            </w:r>
          </w:p>
        </w:tc>
      </w:tr>
      <w:tr w:rsidR="004C63D6" w:rsidRPr="00C15FA3" w:rsidTr="001C1F72">
        <w:tc>
          <w:tcPr>
            <w:tcW w:w="2303" w:type="dxa"/>
            <w:vMerge/>
          </w:tcPr>
          <w:p w:rsidR="004C63D6" w:rsidRPr="00C15FA3" w:rsidRDefault="004C63D6" w:rsidP="004C63D6">
            <w:pPr>
              <w:pStyle w:val="TableParagraph"/>
              <w:ind w:left="110" w:right="99"/>
              <w:jc w:val="center"/>
              <w:rPr>
                <w:sz w:val="24"/>
                <w:szCs w:val="24"/>
              </w:rPr>
            </w:pPr>
          </w:p>
        </w:tc>
        <w:tc>
          <w:tcPr>
            <w:tcW w:w="2127" w:type="dxa"/>
            <w:vMerge/>
          </w:tcPr>
          <w:p w:rsidR="004C63D6" w:rsidRPr="00C15FA3" w:rsidRDefault="004C63D6" w:rsidP="004C63D6">
            <w:pPr>
              <w:pStyle w:val="TableParagraph"/>
              <w:ind w:left="105"/>
              <w:jc w:val="center"/>
              <w:rPr>
                <w:sz w:val="24"/>
                <w:szCs w:val="24"/>
              </w:rPr>
            </w:pPr>
          </w:p>
        </w:tc>
        <w:tc>
          <w:tcPr>
            <w:tcW w:w="1418" w:type="dxa"/>
            <w:vMerge/>
          </w:tcPr>
          <w:p w:rsidR="004C63D6" w:rsidRPr="00C15FA3" w:rsidRDefault="004C63D6" w:rsidP="004C63D6">
            <w:pPr>
              <w:pStyle w:val="TableParagraph"/>
              <w:ind w:left="108"/>
              <w:jc w:val="center"/>
              <w:rPr>
                <w:sz w:val="24"/>
                <w:szCs w:val="24"/>
              </w:rPr>
            </w:pPr>
          </w:p>
        </w:tc>
        <w:tc>
          <w:tcPr>
            <w:tcW w:w="1417" w:type="dxa"/>
            <w:vMerge/>
          </w:tcPr>
          <w:p w:rsidR="004C63D6" w:rsidRPr="00C15FA3" w:rsidRDefault="004C63D6" w:rsidP="004C63D6">
            <w:pPr>
              <w:pStyle w:val="TableParagraph"/>
              <w:ind w:left="107"/>
              <w:jc w:val="center"/>
              <w:rPr>
                <w:sz w:val="24"/>
                <w:szCs w:val="24"/>
              </w:rPr>
            </w:pPr>
          </w:p>
        </w:tc>
        <w:tc>
          <w:tcPr>
            <w:tcW w:w="2127" w:type="dxa"/>
            <w:vMerge/>
          </w:tcPr>
          <w:p w:rsidR="004C63D6" w:rsidRPr="00C15FA3" w:rsidRDefault="004C63D6" w:rsidP="004C63D6">
            <w:pPr>
              <w:pStyle w:val="TableParagraph"/>
              <w:ind w:left="102" w:right="222"/>
              <w:jc w:val="center"/>
              <w:rPr>
                <w:b/>
                <w:sz w:val="24"/>
                <w:szCs w:val="24"/>
              </w:rPr>
            </w:pPr>
          </w:p>
        </w:tc>
        <w:tc>
          <w:tcPr>
            <w:tcW w:w="850" w:type="dxa"/>
            <w:tcBorders>
              <w:bottom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6,5</w:t>
            </w:r>
          </w:p>
        </w:tc>
        <w:tc>
          <w:tcPr>
            <w:tcW w:w="841" w:type="dxa"/>
            <w:gridSpan w:val="2"/>
            <w:tcBorders>
              <w:bottom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6,6</w:t>
            </w:r>
          </w:p>
        </w:tc>
        <w:tc>
          <w:tcPr>
            <w:tcW w:w="850" w:type="dxa"/>
            <w:gridSpan w:val="3"/>
            <w:tcBorders>
              <w:bottom w:val="single" w:sz="4" w:space="0" w:color="auto"/>
            </w:tcBorders>
          </w:tcPr>
          <w:p w:rsidR="004C63D6" w:rsidRPr="00C15FA3" w:rsidRDefault="004C63D6" w:rsidP="004C63D6">
            <w:pPr>
              <w:pStyle w:val="TableParagraph"/>
              <w:ind w:left="101"/>
              <w:jc w:val="center"/>
              <w:rPr>
                <w:sz w:val="24"/>
                <w:szCs w:val="24"/>
              </w:rPr>
            </w:pPr>
            <w:r w:rsidRPr="00C15FA3">
              <w:rPr>
                <w:sz w:val="24"/>
                <w:szCs w:val="24"/>
              </w:rPr>
              <w:t>6,7</w:t>
            </w:r>
          </w:p>
        </w:tc>
        <w:tc>
          <w:tcPr>
            <w:tcW w:w="861" w:type="dxa"/>
            <w:gridSpan w:val="3"/>
            <w:tcBorders>
              <w:bottom w:val="single" w:sz="4" w:space="0" w:color="auto"/>
            </w:tcBorders>
          </w:tcPr>
          <w:p w:rsidR="004C63D6" w:rsidRPr="00C15FA3" w:rsidRDefault="004C63D6" w:rsidP="004C63D6">
            <w:pPr>
              <w:pStyle w:val="TableParagraph"/>
              <w:ind w:left="100"/>
              <w:jc w:val="center"/>
              <w:rPr>
                <w:sz w:val="24"/>
                <w:szCs w:val="24"/>
              </w:rPr>
            </w:pPr>
            <w:r w:rsidRPr="00C15FA3">
              <w:rPr>
                <w:sz w:val="24"/>
                <w:szCs w:val="24"/>
              </w:rPr>
              <w:t>6,8</w:t>
            </w:r>
          </w:p>
        </w:tc>
        <w:tc>
          <w:tcPr>
            <w:tcW w:w="850" w:type="dxa"/>
            <w:gridSpan w:val="2"/>
            <w:tcBorders>
              <w:bottom w:val="single" w:sz="4" w:space="0" w:color="auto"/>
            </w:tcBorders>
          </w:tcPr>
          <w:p w:rsidR="004C63D6" w:rsidRPr="00C15FA3" w:rsidRDefault="004C63D6" w:rsidP="004C63D6">
            <w:pPr>
              <w:pStyle w:val="TableParagraph"/>
              <w:ind w:left="104"/>
              <w:jc w:val="center"/>
              <w:rPr>
                <w:sz w:val="24"/>
                <w:szCs w:val="24"/>
              </w:rPr>
            </w:pPr>
            <w:r w:rsidRPr="00C15FA3">
              <w:rPr>
                <w:sz w:val="24"/>
                <w:szCs w:val="24"/>
              </w:rPr>
              <w:t>6,9</w:t>
            </w:r>
          </w:p>
        </w:tc>
        <w:tc>
          <w:tcPr>
            <w:tcW w:w="851" w:type="dxa"/>
            <w:gridSpan w:val="2"/>
            <w:tcBorders>
              <w:bottom w:val="single" w:sz="4" w:space="0" w:color="auto"/>
            </w:tcBorders>
          </w:tcPr>
          <w:p w:rsidR="004C63D6" w:rsidRPr="00C15FA3" w:rsidRDefault="004C63D6" w:rsidP="004C63D6">
            <w:pPr>
              <w:pStyle w:val="TableParagraph"/>
              <w:ind w:left="142"/>
              <w:jc w:val="center"/>
              <w:rPr>
                <w:sz w:val="24"/>
                <w:szCs w:val="24"/>
              </w:rPr>
            </w:pPr>
            <w:r w:rsidRPr="00C15FA3">
              <w:rPr>
                <w:sz w:val="24"/>
                <w:szCs w:val="24"/>
              </w:rPr>
              <w:t>3,0</w:t>
            </w:r>
          </w:p>
        </w:tc>
      </w:tr>
      <w:tr w:rsidR="004C63D6" w:rsidRPr="00C15FA3" w:rsidTr="008572CC">
        <w:tc>
          <w:tcPr>
            <w:tcW w:w="2303" w:type="dxa"/>
            <w:vMerge/>
          </w:tcPr>
          <w:p w:rsidR="004C63D6" w:rsidRPr="00C15FA3" w:rsidRDefault="004C63D6" w:rsidP="004C63D6">
            <w:pPr>
              <w:pStyle w:val="TableParagraph"/>
              <w:ind w:left="110" w:right="99"/>
              <w:jc w:val="center"/>
              <w:rPr>
                <w:sz w:val="24"/>
                <w:szCs w:val="24"/>
              </w:rPr>
            </w:pPr>
          </w:p>
        </w:tc>
        <w:tc>
          <w:tcPr>
            <w:tcW w:w="2127" w:type="dxa"/>
            <w:vMerge/>
          </w:tcPr>
          <w:p w:rsidR="004C63D6" w:rsidRPr="00C15FA3" w:rsidRDefault="004C63D6" w:rsidP="004C63D6">
            <w:pPr>
              <w:pStyle w:val="TableParagraph"/>
              <w:ind w:left="105"/>
              <w:jc w:val="center"/>
              <w:rPr>
                <w:sz w:val="24"/>
                <w:szCs w:val="24"/>
              </w:rPr>
            </w:pPr>
          </w:p>
        </w:tc>
        <w:tc>
          <w:tcPr>
            <w:tcW w:w="1418" w:type="dxa"/>
            <w:vMerge/>
          </w:tcPr>
          <w:p w:rsidR="004C63D6" w:rsidRPr="00C15FA3" w:rsidRDefault="004C63D6" w:rsidP="004C63D6">
            <w:pPr>
              <w:pStyle w:val="TableParagraph"/>
              <w:ind w:left="108"/>
              <w:jc w:val="center"/>
              <w:rPr>
                <w:sz w:val="24"/>
                <w:szCs w:val="24"/>
              </w:rPr>
            </w:pPr>
          </w:p>
        </w:tc>
        <w:tc>
          <w:tcPr>
            <w:tcW w:w="1417" w:type="dxa"/>
            <w:vMerge/>
          </w:tcPr>
          <w:p w:rsidR="004C63D6" w:rsidRPr="00C15FA3" w:rsidRDefault="004C63D6" w:rsidP="004C63D6">
            <w:pPr>
              <w:pStyle w:val="TableParagraph"/>
              <w:ind w:left="107"/>
              <w:jc w:val="center"/>
              <w:rPr>
                <w:sz w:val="24"/>
                <w:szCs w:val="24"/>
              </w:rPr>
            </w:pPr>
          </w:p>
        </w:tc>
        <w:tc>
          <w:tcPr>
            <w:tcW w:w="2127" w:type="dxa"/>
            <w:vMerge/>
          </w:tcPr>
          <w:p w:rsidR="004C63D6" w:rsidRPr="00C15FA3" w:rsidRDefault="004C63D6" w:rsidP="004C63D6">
            <w:pPr>
              <w:pStyle w:val="TableParagraph"/>
              <w:ind w:left="102" w:right="222"/>
              <w:jc w:val="center"/>
              <w:rPr>
                <w:b/>
                <w:sz w:val="24"/>
                <w:szCs w:val="24"/>
              </w:rPr>
            </w:pPr>
          </w:p>
        </w:tc>
        <w:tc>
          <w:tcPr>
            <w:tcW w:w="850" w:type="dxa"/>
          </w:tcPr>
          <w:p w:rsidR="004C63D6" w:rsidRPr="00C15FA3" w:rsidRDefault="004C63D6" w:rsidP="004C63D6">
            <w:pPr>
              <w:pStyle w:val="TableParagraph"/>
              <w:ind w:left="221"/>
              <w:jc w:val="center"/>
              <w:rPr>
                <w:b/>
                <w:sz w:val="24"/>
                <w:szCs w:val="24"/>
              </w:rPr>
            </w:pPr>
            <w:r w:rsidRPr="00C15FA3">
              <w:rPr>
                <w:b/>
                <w:sz w:val="24"/>
                <w:szCs w:val="24"/>
              </w:rPr>
              <w:t>2021</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1" w:type="dxa"/>
            <w:gridSpan w:val="2"/>
          </w:tcPr>
          <w:p w:rsidR="004C63D6" w:rsidRPr="00C15FA3" w:rsidRDefault="004C63D6" w:rsidP="004C63D6">
            <w:pPr>
              <w:pStyle w:val="TableParagraph"/>
              <w:ind w:left="216"/>
              <w:jc w:val="center"/>
              <w:rPr>
                <w:b/>
                <w:sz w:val="24"/>
                <w:szCs w:val="24"/>
              </w:rPr>
            </w:pPr>
            <w:r w:rsidRPr="00C15FA3">
              <w:rPr>
                <w:b/>
                <w:sz w:val="24"/>
                <w:szCs w:val="24"/>
              </w:rPr>
              <w:t>2022</w:t>
            </w:r>
          </w:p>
          <w:p w:rsidR="004C63D6" w:rsidRPr="00C15FA3" w:rsidRDefault="004C63D6" w:rsidP="004C63D6">
            <w:pPr>
              <w:pStyle w:val="TableParagraph"/>
              <w:ind w:left="269"/>
              <w:jc w:val="center"/>
              <w:rPr>
                <w:b/>
                <w:sz w:val="24"/>
                <w:szCs w:val="24"/>
              </w:rPr>
            </w:pPr>
            <w:r w:rsidRPr="00C15FA3">
              <w:rPr>
                <w:b/>
                <w:sz w:val="24"/>
                <w:szCs w:val="24"/>
              </w:rPr>
              <w:t>год</w:t>
            </w:r>
          </w:p>
        </w:tc>
        <w:tc>
          <w:tcPr>
            <w:tcW w:w="850" w:type="dxa"/>
            <w:gridSpan w:val="3"/>
          </w:tcPr>
          <w:p w:rsidR="004C63D6" w:rsidRPr="00C15FA3" w:rsidRDefault="004C63D6" w:rsidP="004C63D6">
            <w:pPr>
              <w:pStyle w:val="TableParagraph"/>
              <w:ind w:left="216"/>
              <w:jc w:val="center"/>
              <w:rPr>
                <w:b/>
                <w:sz w:val="24"/>
                <w:szCs w:val="24"/>
              </w:rPr>
            </w:pPr>
            <w:r w:rsidRPr="00C15FA3">
              <w:rPr>
                <w:b/>
                <w:sz w:val="24"/>
                <w:szCs w:val="24"/>
              </w:rPr>
              <w:t>2023</w:t>
            </w:r>
          </w:p>
          <w:p w:rsidR="004C63D6" w:rsidRPr="00C15FA3" w:rsidRDefault="004C63D6" w:rsidP="004C63D6">
            <w:pPr>
              <w:pStyle w:val="TableParagraph"/>
              <w:ind w:left="268"/>
              <w:jc w:val="center"/>
              <w:rPr>
                <w:b/>
                <w:sz w:val="24"/>
                <w:szCs w:val="24"/>
              </w:rPr>
            </w:pPr>
            <w:r w:rsidRPr="00C15FA3">
              <w:rPr>
                <w:b/>
                <w:sz w:val="24"/>
                <w:szCs w:val="24"/>
              </w:rPr>
              <w:t>год</w:t>
            </w:r>
          </w:p>
        </w:tc>
        <w:tc>
          <w:tcPr>
            <w:tcW w:w="861" w:type="dxa"/>
            <w:gridSpan w:val="3"/>
          </w:tcPr>
          <w:p w:rsidR="004C63D6" w:rsidRPr="00C15FA3" w:rsidRDefault="004C63D6" w:rsidP="004C63D6">
            <w:pPr>
              <w:pStyle w:val="TableParagraph"/>
              <w:ind w:left="220"/>
              <w:jc w:val="center"/>
              <w:rPr>
                <w:b/>
                <w:sz w:val="24"/>
                <w:szCs w:val="24"/>
              </w:rPr>
            </w:pPr>
            <w:r w:rsidRPr="00C15FA3">
              <w:rPr>
                <w:b/>
                <w:sz w:val="24"/>
                <w:szCs w:val="24"/>
              </w:rPr>
              <w:t>2024</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0" w:type="dxa"/>
            <w:gridSpan w:val="2"/>
          </w:tcPr>
          <w:p w:rsidR="004C63D6" w:rsidRPr="00C15FA3" w:rsidRDefault="004C63D6" w:rsidP="004C63D6">
            <w:pPr>
              <w:pStyle w:val="TableParagraph"/>
              <w:ind w:left="220"/>
              <w:jc w:val="center"/>
              <w:rPr>
                <w:b/>
                <w:sz w:val="24"/>
                <w:szCs w:val="24"/>
              </w:rPr>
            </w:pPr>
            <w:r w:rsidRPr="00C15FA3">
              <w:rPr>
                <w:b/>
                <w:sz w:val="24"/>
                <w:szCs w:val="24"/>
              </w:rPr>
              <w:t>2025</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1" w:type="dxa"/>
            <w:gridSpan w:val="2"/>
          </w:tcPr>
          <w:p w:rsidR="004C63D6" w:rsidRPr="00C15FA3" w:rsidRDefault="004C63D6" w:rsidP="004C63D6">
            <w:pPr>
              <w:pStyle w:val="TableParagraph"/>
              <w:ind w:left="220"/>
              <w:jc w:val="center"/>
              <w:rPr>
                <w:b/>
                <w:sz w:val="24"/>
                <w:szCs w:val="24"/>
              </w:rPr>
            </w:pPr>
            <w:r w:rsidRPr="00C15FA3">
              <w:rPr>
                <w:b/>
                <w:sz w:val="24"/>
                <w:szCs w:val="24"/>
              </w:rPr>
              <w:t>2026</w:t>
            </w:r>
          </w:p>
          <w:p w:rsidR="004C63D6" w:rsidRPr="00C15FA3" w:rsidRDefault="004C63D6" w:rsidP="004C63D6">
            <w:pPr>
              <w:pStyle w:val="TableParagraph"/>
              <w:ind w:left="272"/>
              <w:jc w:val="center"/>
              <w:rPr>
                <w:b/>
                <w:sz w:val="24"/>
                <w:szCs w:val="24"/>
              </w:rPr>
            </w:pPr>
            <w:r w:rsidRPr="00C15FA3">
              <w:rPr>
                <w:b/>
                <w:sz w:val="24"/>
                <w:szCs w:val="24"/>
              </w:rPr>
              <w:t>год</w:t>
            </w:r>
          </w:p>
        </w:tc>
      </w:tr>
      <w:tr w:rsidR="004C63D6" w:rsidRPr="00C15FA3" w:rsidTr="001C1F72">
        <w:tc>
          <w:tcPr>
            <w:tcW w:w="2303" w:type="dxa"/>
            <w:vMerge/>
          </w:tcPr>
          <w:p w:rsidR="004C63D6" w:rsidRPr="00C15FA3" w:rsidRDefault="004C63D6" w:rsidP="004C63D6">
            <w:pPr>
              <w:pStyle w:val="TableParagraph"/>
              <w:ind w:left="110" w:right="99"/>
              <w:jc w:val="center"/>
              <w:rPr>
                <w:sz w:val="24"/>
                <w:szCs w:val="24"/>
              </w:rPr>
            </w:pPr>
          </w:p>
        </w:tc>
        <w:tc>
          <w:tcPr>
            <w:tcW w:w="2127" w:type="dxa"/>
            <w:vMerge/>
          </w:tcPr>
          <w:p w:rsidR="004C63D6" w:rsidRPr="00C15FA3" w:rsidRDefault="004C63D6" w:rsidP="004C63D6">
            <w:pPr>
              <w:pStyle w:val="TableParagraph"/>
              <w:ind w:left="105"/>
              <w:jc w:val="center"/>
              <w:rPr>
                <w:sz w:val="24"/>
                <w:szCs w:val="24"/>
              </w:rPr>
            </w:pPr>
          </w:p>
        </w:tc>
        <w:tc>
          <w:tcPr>
            <w:tcW w:w="1418" w:type="dxa"/>
            <w:vMerge/>
          </w:tcPr>
          <w:p w:rsidR="004C63D6" w:rsidRPr="00C15FA3" w:rsidRDefault="004C63D6" w:rsidP="004C63D6">
            <w:pPr>
              <w:pStyle w:val="TableParagraph"/>
              <w:ind w:left="108"/>
              <w:jc w:val="center"/>
              <w:rPr>
                <w:sz w:val="24"/>
                <w:szCs w:val="24"/>
              </w:rPr>
            </w:pPr>
          </w:p>
        </w:tc>
        <w:tc>
          <w:tcPr>
            <w:tcW w:w="1417" w:type="dxa"/>
            <w:vMerge/>
          </w:tcPr>
          <w:p w:rsidR="004C63D6" w:rsidRPr="00C15FA3" w:rsidRDefault="004C63D6" w:rsidP="004C63D6">
            <w:pPr>
              <w:pStyle w:val="TableParagraph"/>
              <w:ind w:left="107"/>
              <w:jc w:val="center"/>
              <w:rPr>
                <w:sz w:val="24"/>
                <w:szCs w:val="24"/>
              </w:rPr>
            </w:pPr>
          </w:p>
        </w:tc>
        <w:tc>
          <w:tcPr>
            <w:tcW w:w="2127" w:type="dxa"/>
            <w:vMerge/>
          </w:tcPr>
          <w:p w:rsidR="004C63D6" w:rsidRPr="00C15FA3" w:rsidRDefault="004C63D6" w:rsidP="004C63D6">
            <w:pPr>
              <w:pStyle w:val="TableParagraph"/>
              <w:ind w:left="102" w:right="222"/>
              <w:jc w:val="center"/>
              <w:rPr>
                <w:b/>
                <w:sz w:val="24"/>
                <w:szCs w:val="24"/>
              </w:rPr>
            </w:pPr>
          </w:p>
        </w:tc>
        <w:tc>
          <w:tcPr>
            <w:tcW w:w="850" w:type="dxa"/>
            <w:tcBorders>
              <w:top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4,5</w:t>
            </w:r>
          </w:p>
        </w:tc>
        <w:tc>
          <w:tcPr>
            <w:tcW w:w="841" w:type="dxa"/>
            <w:gridSpan w:val="2"/>
            <w:tcBorders>
              <w:top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5,3</w:t>
            </w:r>
          </w:p>
        </w:tc>
        <w:tc>
          <w:tcPr>
            <w:tcW w:w="850" w:type="dxa"/>
            <w:gridSpan w:val="3"/>
            <w:tcBorders>
              <w:top w:val="single" w:sz="4" w:space="0" w:color="auto"/>
            </w:tcBorders>
          </w:tcPr>
          <w:p w:rsidR="004C63D6" w:rsidRPr="00C15FA3" w:rsidRDefault="004C63D6" w:rsidP="004C63D6">
            <w:pPr>
              <w:pStyle w:val="TableParagraph"/>
              <w:ind w:left="101"/>
              <w:jc w:val="center"/>
              <w:rPr>
                <w:sz w:val="24"/>
                <w:szCs w:val="24"/>
              </w:rPr>
            </w:pPr>
            <w:r w:rsidRPr="00C15FA3">
              <w:rPr>
                <w:sz w:val="24"/>
                <w:szCs w:val="24"/>
              </w:rPr>
              <w:t>4,3</w:t>
            </w:r>
          </w:p>
        </w:tc>
        <w:tc>
          <w:tcPr>
            <w:tcW w:w="861" w:type="dxa"/>
            <w:gridSpan w:val="3"/>
            <w:tcBorders>
              <w:top w:val="single" w:sz="4" w:space="0" w:color="auto"/>
            </w:tcBorders>
          </w:tcPr>
          <w:p w:rsidR="004C63D6" w:rsidRPr="00C15FA3" w:rsidRDefault="00123C47" w:rsidP="004C63D6">
            <w:pPr>
              <w:pStyle w:val="TableParagraph"/>
              <w:ind w:left="100"/>
              <w:jc w:val="center"/>
              <w:rPr>
                <w:sz w:val="24"/>
                <w:szCs w:val="24"/>
              </w:rPr>
            </w:pPr>
            <w:r w:rsidRPr="00123C47">
              <w:rPr>
                <w:color w:val="FF0000"/>
                <w:sz w:val="24"/>
                <w:szCs w:val="24"/>
                <w:highlight w:val="yellow"/>
              </w:rPr>
              <w:t>1,9</w:t>
            </w:r>
          </w:p>
        </w:tc>
        <w:tc>
          <w:tcPr>
            <w:tcW w:w="850" w:type="dxa"/>
            <w:gridSpan w:val="2"/>
            <w:tcBorders>
              <w:top w:val="single" w:sz="4" w:space="0" w:color="auto"/>
            </w:tcBorders>
          </w:tcPr>
          <w:p w:rsidR="004C63D6" w:rsidRPr="00C15FA3" w:rsidRDefault="004C63D6" w:rsidP="004C63D6">
            <w:pPr>
              <w:pStyle w:val="TableParagraph"/>
              <w:ind w:left="104"/>
              <w:jc w:val="center"/>
              <w:rPr>
                <w:sz w:val="24"/>
                <w:szCs w:val="24"/>
              </w:rPr>
            </w:pPr>
            <w:r w:rsidRPr="00C15FA3">
              <w:rPr>
                <w:sz w:val="24"/>
                <w:szCs w:val="24"/>
              </w:rPr>
              <w:t>1,5</w:t>
            </w:r>
          </w:p>
        </w:tc>
        <w:tc>
          <w:tcPr>
            <w:tcW w:w="851" w:type="dxa"/>
            <w:gridSpan w:val="2"/>
            <w:tcBorders>
              <w:top w:val="single" w:sz="4" w:space="0" w:color="auto"/>
            </w:tcBorders>
          </w:tcPr>
          <w:p w:rsidR="004C63D6" w:rsidRPr="00C15FA3" w:rsidRDefault="004C63D6" w:rsidP="004C63D6">
            <w:pPr>
              <w:pStyle w:val="TableParagraph"/>
              <w:ind w:left="104"/>
              <w:jc w:val="center"/>
              <w:rPr>
                <w:sz w:val="24"/>
                <w:szCs w:val="24"/>
              </w:rPr>
            </w:pPr>
            <w:r w:rsidRPr="00C15FA3">
              <w:rPr>
                <w:sz w:val="24"/>
                <w:szCs w:val="24"/>
              </w:rPr>
              <w:t>1,5</w:t>
            </w:r>
          </w:p>
        </w:tc>
      </w:tr>
      <w:tr w:rsidR="004C63D6" w:rsidRPr="00C15FA3" w:rsidTr="001C1F72">
        <w:tc>
          <w:tcPr>
            <w:tcW w:w="2303" w:type="dxa"/>
            <w:vMerge w:val="restart"/>
            <w:tcBorders>
              <w:top w:val="single" w:sz="4" w:space="0" w:color="auto"/>
            </w:tcBorders>
          </w:tcPr>
          <w:p w:rsidR="004C63D6" w:rsidRPr="00C15FA3" w:rsidRDefault="004C63D6" w:rsidP="004C63D6">
            <w:pPr>
              <w:pStyle w:val="TableParagraph"/>
              <w:ind w:left="110"/>
              <w:jc w:val="center"/>
              <w:rPr>
                <w:sz w:val="24"/>
                <w:szCs w:val="24"/>
              </w:rPr>
            </w:pPr>
            <w:r w:rsidRPr="00C15FA3">
              <w:rPr>
                <w:sz w:val="24"/>
                <w:szCs w:val="24"/>
              </w:rPr>
              <w:t>Основное мероприятие</w:t>
            </w:r>
          </w:p>
          <w:p w:rsidR="004C63D6" w:rsidRPr="00C15FA3" w:rsidRDefault="004C63D6" w:rsidP="004C63D6">
            <w:pPr>
              <w:pStyle w:val="TableParagraph"/>
              <w:ind w:left="110" w:right="99"/>
              <w:jc w:val="center"/>
              <w:rPr>
                <w:sz w:val="24"/>
                <w:szCs w:val="24"/>
              </w:rPr>
            </w:pPr>
            <w:r w:rsidRPr="00C15FA3">
              <w:rPr>
                <w:sz w:val="24"/>
                <w:szCs w:val="24"/>
              </w:rPr>
              <w:t xml:space="preserve">1.2.2. Подключение общедоступных </w:t>
            </w:r>
            <w:r w:rsidRPr="00C15FA3">
              <w:rPr>
                <w:sz w:val="24"/>
                <w:szCs w:val="24"/>
              </w:rPr>
              <w:lastRenderedPageBreak/>
              <w:t xml:space="preserve">библиотек Российской Федерации к сети Интернет </w:t>
            </w:r>
            <w:r w:rsidRPr="00C15FA3">
              <w:rPr>
                <w:sz w:val="24"/>
                <w:szCs w:val="24"/>
              </w:rPr>
              <w:br/>
              <w:t>и развитие системы библиотечного дела с учетом задачи расширения информационных технологий</w:t>
            </w:r>
          </w:p>
        </w:tc>
        <w:tc>
          <w:tcPr>
            <w:tcW w:w="2127" w:type="dxa"/>
            <w:vMerge w:val="restart"/>
            <w:tcBorders>
              <w:top w:val="single" w:sz="4" w:space="0" w:color="auto"/>
            </w:tcBorders>
          </w:tcPr>
          <w:p w:rsidR="004C63D6" w:rsidRPr="00C15FA3" w:rsidRDefault="004C63D6" w:rsidP="004C63D6">
            <w:pPr>
              <w:pStyle w:val="TableParagraph"/>
              <w:ind w:left="108"/>
              <w:jc w:val="center"/>
              <w:rPr>
                <w:sz w:val="24"/>
                <w:szCs w:val="24"/>
              </w:rPr>
            </w:pPr>
            <w:r w:rsidRPr="00C15FA3">
              <w:rPr>
                <w:sz w:val="24"/>
                <w:szCs w:val="24"/>
              </w:rPr>
              <w:lastRenderedPageBreak/>
              <w:t>Муниципальное казённое</w:t>
            </w:r>
          </w:p>
          <w:p w:rsidR="004C63D6" w:rsidRPr="00C15FA3" w:rsidRDefault="004C63D6" w:rsidP="004C63D6">
            <w:pPr>
              <w:pStyle w:val="TableParagraph"/>
              <w:ind w:left="108"/>
              <w:jc w:val="center"/>
              <w:rPr>
                <w:sz w:val="24"/>
                <w:szCs w:val="24"/>
              </w:rPr>
            </w:pPr>
            <w:r w:rsidRPr="00C15FA3">
              <w:rPr>
                <w:sz w:val="24"/>
                <w:szCs w:val="24"/>
              </w:rPr>
              <w:t>учреждение</w:t>
            </w:r>
          </w:p>
          <w:p w:rsidR="004C63D6" w:rsidRPr="00C15FA3" w:rsidRDefault="004C63D6" w:rsidP="004C63D6">
            <w:pPr>
              <w:pStyle w:val="TableParagraph"/>
              <w:ind w:left="108"/>
              <w:jc w:val="center"/>
              <w:rPr>
                <w:sz w:val="24"/>
                <w:szCs w:val="24"/>
              </w:rPr>
            </w:pPr>
            <w:r w:rsidRPr="00C15FA3">
              <w:rPr>
                <w:sz w:val="24"/>
                <w:szCs w:val="24"/>
              </w:rPr>
              <w:t xml:space="preserve">«Управление </w:t>
            </w:r>
            <w:r w:rsidRPr="00C15FA3">
              <w:rPr>
                <w:sz w:val="24"/>
                <w:szCs w:val="24"/>
              </w:rPr>
              <w:lastRenderedPageBreak/>
              <w:t>культуры</w:t>
            </w:r>
          </w:p>
          <w:p w:rsidR="004C63D6" w:rsidRPr="00C15FA3" w:rsidRDefault="004C63D6" w:rsidP="004C63D6">
            <w:pPr>
              <w:pStyle w:val="TableParagraph"/>
              <w:ind w:left="108"/>
              <w:jc w:val="center"/>
              <w:rPr>
                <w:sz w:val="24"/>
                <w:szCs w:val="24"/>
              </w:rPr>
            </w:pPr>
            <w:r w:rsidRPr="00C15FA3">
              <w:rPr>
                <w:sz w:val="24"/>
                <w:szCs w:val="24"/>
              </w:rPr>
              <w:t>администрации муниципального района</w:t>
            </w:r>
          </w:p>
          <w:p w:rsidR="004C63D6" w:rsidRPr="00C15FA3" w:rsidRDefault="004C63D6" w:rsidP="004C63D6">
            <w:pPr>
              <w:pStyle w:val="TableParagraph"/>
              <w:ind w:left="108"/>
              <w:jc w:val="center"/>
              <w:rPr>
                <w:sz w:val="24"/>
                <w:szCs w:val="24"/>
              </w:rPr>
            </w:pPr>
            <w:r w:rsidRPr="00C15FA3">
              <w:rPr>
                <w:sz w:val="24"/>
                <w:szCs w:val="24"/>
              </w:rPr>
              <w:t>«Ивнянский район»</w:t>
            </w:r>
          </w:p>
          <w:p w:rsidR="004C63D6" w:rsidRPr="00C15FA3" w:rsidRDefault="004C63D6" w:rsidP="004C63D6">
            <w:pPr>
              <w:pStyle w:val="TableParagraph"/>
              <w:ind w:left="108"/>
              <w:jc w:val="center"/>
              <w:rPr>
                <w:sz w:val="24"/>
                <w:szCs w:val="24"/>
              </w:rPr>
            </w:pPr>
            <w:r w:rsidRPr="00C15FA3">
              <w:rPr>
                <w:sz w:val="24"/>
                <w:szCs w:val="24"/>
              </w:rPr>
              <w:t>Белгородской области»</w:t>
            </w: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r w:rsidRPr="00C15FA3">
              <w:rPr>
                <w:sz w:val="24"/>
                <w:szCs w:val="24"/>
              </w:rPr>
              <w:t>Муниципальное казённое учреждение культуры</w:t>
            </w:r>
          </w:p>
          <w:p w:rsidR="004C63D6" w:rsidRPr="00C15FA3" w:rsidRDefault="004C63D6" w:rsidP="004C63D6">
            <w:pPr>
              <w:pStyle w:val="TableParagraph"/>
              <w:ind w:left="108"/>
              <w:jc w:val="center"/>
              <w:rPr>
                <w:sz w:val="24"/>
                <w:szCs w:val="24"/>
              </w:rPr>
            </w:pPr>
            <w:r w:rsidRPr="00C15FA3">
              <w:rPr>
                <w:sz w:val="24"/>
                <w:szCs w:val="24"/>
              </w:rPr>
              <w:t>«Центральная библиотека Ивнянского</w:t>
            </w:r>
          </w:p>
          <w:p w:rsidR="004C63D6" w:rsidRPr="00C15FA3" w:rsidRDefault="004C63D6" w:rsidP="004C63D6">
            <w:pPr>
              <w:pStyle w:val="TableParagraph"/>
              <w:ind w:left="108"/>
              <w:jc w:val="center"/>
              <w:rPr>
                <w:sz w:val="24"/>
                <w:szCs w:val="24"/>
              </w:rPr>
            </w:pPr>
            <w:r w:rsidRPr="00C15FA3">
              <w:rPr>
                <w:sz w:val="24"/>
                <w:szCs w:val="24"/>
              </w:rPr>
              <w:t>района»</w:t>
            </w:r>
          </w:p>
        </w:tc>
        <w:tc>
          <w:tcPr>
            <w:tcW w:w="1418" w:type="dxa"/>
            <w:vMerge w:val="restart"/>
            <w:tcBorders>
              <w:top w:val="single" w:sz="4" w:space="0" w:color="auto"/>
            </w:tcBorders>
          </w:tcPr>
          <w:p w:rsidR="004C63D6" w:rsidRPr="00C15FA3" w:rsidRDefault="004C63D6" w:rsidP="004C63D6">
            <w:pPr>
              <w:pStyle w:val="TableParagraph"/>
              <w:ind w:left="108"/>
              <w:jc w:val="center"/>
              <w:rPr>
                <w:sz w:val="24"/>
                <w:szCs w:val="24"/>
              </w:rPr>
            </w:pPr>
            <w:r w:rsidRPr="00C15FA3">
              <w:rPr>
                <w:sz w:val="24"/>
                <w:szCs w:val="24"/>
              </w:rPr>
              <w:lastRenderedPageBreak/>
              <w:t>2015 – 2025 гг.</w:t>
            </w:r>
          </w:p>
        </w:tc>
        <w:tc>
          <w:tcPr>
            <w:tcW w:w="1417" w:type="dxa"/>
            <w:vMerge w:val="restart"/>
            <w:tcBorders>
              <w:top w:val="single" w:sz="4" w:space="0" w:color="auto"/>
            </w:tcBorders>
          </w:tcPr>
          <w:p w:rsidR="004C63D6" w:rsidRPr="00C15FA3" w:rsidRDefault="004C63D6" w:rsidP="004C63D6">
            <w:pPr>
              <w:pStyle w:val="TableParagraph"/>
              <w:ind w:left="142"/>
              <w:jc w:val="center"/>
              <w:rPr>
                <w:sz w:val="24"/>
                <w:szCs w:val="24"/>
              </w:rPr>
            </w:pPr>
            <w:r w:rsidRPr="00C15FA3">
              <w:rPr>
                <w:sz w:val="24"/>
                <w:szCs w:val="24"/>
              </w:rPr>
              <w:t>Прогресси-рующий</w:t>
            </w:r>
          </w:p>
        </w:tc>
        <w:tc>
          <w:tcPr>
            <w:tcW w:w="2127" w:type="dxa"/>
            <w:vMerge w:val="restart"/>
            <w:tcBorders>
              <w:top w:val="single" w:sz="4" w:space="0" w:color="auto"/>
              <w:right w:val="single" w:sz="4" w:space="0" w:color="auto"/>
            </w:tcBorders>
          </w:tcPr>
          <w:p w:rsidR="004C63D6" w:rsidRPr="00C15FA3" w:rsidRDefault="004C63D6" w:rsidP="004C63D6">
            <w:pPr>
              <w:pStyle w:val="TableParagraph"/>
              <w:ind w:left="102"/>
              <w:jc w:val="center"/>
              <w:rPr>
                <w:sz w:val="24"/>
                <w:szCs w:val="24"/>
              </w:rPr>
            </w:pPr>
            <w:r w:rsidRPr="00C15FA3">
              <w:rPr>
                <w:b/>
                <w:sz w:val="24"/>
                <w:szCs w:val="24"/>
              </w:rPr>
              <w:t xml:space="preserve">Показатель 1.2.2.1. </w:t>
            </w:r>
            <w:r w:rsidRPr="00C15FA3">
              <w:rPr>
                <w:sz w:val="24"/>
                <w:szCs w:val="24"/>
              </w:rPr>
              <w:t>Доля</w:t>
            </w:r>
          </w:p>
          <w:p w:rsidR="004C63D6" w:rsidRPr="00C15FA3" w:rsidRDefault="004C63D6" w:rsidP="004C63D6">
            <w:pPr>
              <w:pStyle w:val="TableParagraph"/>
              <w:ind w:left="102"/>
              <w:jc w:val="center"/>
              <w:rPr>
                <w:sz w:val="24"/>
                <w:szCs w:val="24"/>
              </w:rPr>
            </w:pPr>
            <w:r w:rsidRPr="00C15FA3">
              <w:rPr>
                <w:sz w:val="24"/>
                <w:szCs w:val="24"/>
              </w:rPr>
              <w:t xml:space="preserve">муниципальных библиотек, </w:t>
            </w:r>
            <w:r w:rsidRPr="00C15FA3">
              <w:rPr>
                <w:sz w:val="24"/>
                <w:szCs w:val="24"/>
              </w:rPr>
              <w:lastRenderedPageBreak/>
              <w:t xml:space="preserve">входящих </w:t>
            </w:r>
            <w:r w:rsidRPr="00C15FA3">
              <w:rPr>
                <w:sz w:val="24"/>
                <w:szCs w:val="24"/>
              </w:rPr>
              <w:br/>
              <w:t>в структуру МКУК</w:t>
            </w:r>
          </w:p>
          <w:p w:rsidR="004C63D6" w:rsidRPr="00C15FA3" w:rsidRDefault="004C63D6" w:rsidP="004C63D6">
            <w:pPr>
              <w:pStyle w:val="TableParagraph"/>
              <w:ind w:left="102"/>
              <w:jc w:val="center"/>
              <w:rPr>
                <w:sz w:val="24"/>
                <w:szCs w:val="24"/>
              </w:rPr>
            </w:pPr>
            <w:r w:rsidRPr="00C15FA3">
              <w:rPr>
                <w:sz w:val="24"/>
                <w:szCs w:val="24"/>
              </w:rPr>
              <w:t xml:space="preserve">«Центральная библиотека Ивнянского района», подключенных </w:t>
            </w:r>
            <w:r w:rsidRPr="00C15FA3">
              <w:rPr>
                <w:sz w:val="24"/>
                <w:szCs w:val="24"/>
              </w:rPr>
              <w:br/>
              <w:t xml:space="preserve">к сети Интернет </w:t>
            </w:r>
            <w:r w:rsidRPr="00C15FA3">
              <w:rPr>
                <w:sz w:val="24"/>
                <w:szCs w:val="24"/>
              </w:rPr>
              <w:br/>
              <w:t>в общем количестве муниципальных библиотек, %</w:t>
            </w:r>
          </w:p>
          <w:p w:rsidR="004C63D6" w:rsidRPr="00C15FA3" w:rsidRDefault="004C63D6" w:rsidP="004C63D6">
            <w:pPr>
              <w:pStyle w:val="TableParagraph"/>
              <w:ind w:left="102"/>
              <w:jc w:val="center"/>
              <w:rPr>
                <w:sz w:val="24"/>
                <w:szCs w:val="24"/>
              </w:rPr>
            </w:pPr>
          </w:p>
          <w:p w:rsidR="004C63D6" w:rsidRPr="00C15FA3" w:rsidRDefault="004C63D6" w:rsidP="004C63D6">
            <w:pPr>
              <w:pStyle w:val="TableParagraph"/>
              <w:ind w:left="221"/>
              <w:jc w:val="center"/>
              <w:rPr>
                <w:b/>
                <w:sz w:val="24"/>
                <w:szCs w:val="24"/>
              </w:rPr>
            </w:pPr>
          </w:p>
        </w:tc>
        <w:tc>
          <w:tcPr>
            <w:tcW w:w="850" w:type="dxa"/>
            <w:tcBorders>
              <w:top w:val="single" w:sz="4" w:space="0" w:color="auto"/>
            </w:tcBorders>
          </w:tcPr>
          <w:p w:rsidR="004C63D6" w:rsidRPr="00C15FA3" w:rsidRDefault="004C63D6" w:rsidP="004C63D6">
            <w:pPr>
              <w:pStyle w:val="TableParagraph"/>
              <w:ind w:left="221"/>
              <w:jc w:val="center"/>
              <w:rPr>
                <w:b/>
                <w:sz w:val="24"/>
                <w:szCs w:val="24"/>
              </w:rPr>
            </w:pPr>
            <w:r w:rsidRPr="00C15FA3">
              <w:rPr>
                <w:b/>
                <w:sz w:val="24"/>
                <w:szCs w:val="24"/>
              </w:rPr>
              <w:lastRenderedPageBreak/>
              <w:t>2015</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1" w:type="dxa"/>
            <w:gridSpan w:val="2"/>
            <w:tcBorders>
              <w:top w:val="single" w:sz="4" w:space="0" w:color="auto"/>
            </w:tcBorders>
          </w:tcPr>
          <w:p w:rsidR="004C63D6" w:rsidRPr="00C15FA3" w:rsidRDefault="004C63D6" w:rsidP="004C63D6">
            <w:pPr>
              <w:pStyle w:val="TableParagraph"/>
              <w:ind w:left="221"/>
              <w:jc w:val="center"/>
              <w:rPr>
                <w:b/>
                <w:sz w:val="24"/>
                <w:szCs w:val="24"/>
              </w:rPr>
            </w:pPr>
            <w:r w:rsidRPr="00C15FA3">
              <w:rPr>
                <w:b/>
                <w:sz w:val="24"/>
                <w:szCs w:val="24"/>
              </w:rPr>
              <w:t>2016</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50" w:type="dxa"/>
            <w:gridSpan w:val="3"/>
            <w:tcBorders>
              <w:top w:val="single" w:sz="4" w:space="0" w:color="auto"/>
            </w:tcBorders>
          </w:tcPr>
          <w:p w:rsidR="004C63D6" w:rsidRPr="00C15FA3" w:rsidRDefault="004C63D6" w:rsidP="004C63D6">
            <w:pPr>
              <w:pStyle w:val="TableParagraph"/>
              <w:ind w:left="216"/>
              <w:jc w:val="center"/>
              <w:rPr>
                <w:b/>
                <w:sz w:val="24"/>
                <w:szCs w:val="24"/>
              </w:rPr>
            </w:pPr>
            <w:r w:rsidRPr="00C15FA3">
              <w:rPr>
                <w:b/>
                <w:sz w:val="24"/>
                <w:szCs w:val="24"/>
              </w:rPr>
              <w:t>2017</w:t>
            </w:r>
          </w:p>
          <w:p w:rsidR="004C63D6" w:rsidRPr="00C15FA3" w:rsidRDefault="004C63D6" w:rsidP="004C63D6">
            <w:pPr>
              <w:pStyle w:val="TableParagraph"/>
              <w:ind w:left="269"/>
              <w:jc w:val="center"/>
              <w:rPr>
                <w:b/>
                <w:sz w:val="24"/>
                <w:szCs w:val="24"/>
              </w:rPr>
            </w:pPr>
            <w:r w:rsidRPr="00C15FA3">
              <w:rPr>
                <w:b/>
                <w:sz w:val="24"/>
                <w:szCs w:val="24"/>
              </w:rPr>
              <w:t>год</w:t>
            </w:r>
          </w:p>
        </w:tc>
        <w:tc>
          <w:tcPr>
            <w:tcW w:w="861" w:type="dxa"/>
            <w:gridSpan w:val="3"/>
            <w:tcBorders>
              <w:top w:val="single" w:sz="4" w:space="0" w:color="auto"/>
            </w:tcBorders>
          </w:tcPr>
          <w:p w:rsidR="004C63D6" w:rsidRPr="00C15FA3" w:rsidRDefault="004C63D6" w:rsidP="004C63D6">
            <w:pPr>
              <w:pStyle w:val="TableParagraph"/>
              <w:ind w:left="216"/>
              <w:jc w:val="center"/>
              <w:rPr>
                <w:b/>
                <w:sz w:val="24"/>
                <w:szCs w:val="24"/>
              </w:rPr>
            </w:pPr>
            <w:r w:rsidRPr="00C15FA3">
              <w:rPr>
                <w:b/>
                <w:sz w:val="24"/>
                <w:szCs w:val="24"/>
              </w:rPr>
              <w:t>2018</w:t>
            </w:r>
          </w:p>
          <w:p w:rsidR="004C63D6" w:rsidRPr="00C15FA3" w:rsidRDefault="004C63D6" w:rsidP="004C63D6">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tcBorders>
          </w:tcPr>
          <w:p w:rsidR="004C63D6" w:rsidRPr="00C15FA3" w:rsidRDefault="004C63D6" w:rsidP="004C63D6">
            <w:pPr>
              <w:pStyle w:val="TableParagraph"/>
              <w:ind w:left="220"/>
              <w:jc w:val="center"/>
              <w:rPr>
                <w:b/>
                <w:sz w:val="24"/>
                <w:szCs w:val="24"/>
              </w:rPr>
            </w:pPr>
            <w:r w:rsidRPr="00C15FA3">
              <w:rPr>
                <w:b/>
                <w:sz w:val="24"/>
                <w:szCs w:val="24"/>
              </w:rPr>
              <w:t>2019</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tcBorders>
          </w:tcPr>
          <w:p w:rsidR="004C63D6" w:rsidRPr="00C15FA3" w:rsidRDefault="004C63D6" w:rsidP="004C63D6">
            <w:pPr>
              <w:pStyle w:val="TableParagraph"/>
              <w:ind w:left="219"/>
              <w:jc w:val="center"/>
              <w:rPr>
                <w:b/>
                <w:sz w:val="24"/>
                <w:szCs w:val="24"/>
              </w:rPr>
            </w:pPr>
            <w:r w:rsidRPr="00C15FA3">
              <w:rPr>
                <w:b/>
                <w:sz w:val="24"/>
                <w:szCs w:val="24"/>
              </w:rPr>
              <w:t>2020</w:t>
            </w:r>
          </w:p>
          <w:p w:rsidR="004C63D6" w:rsidRPr="00C15FA3" w:rsidRDefault="004C63D6" w:rsidP="004C63D6">
            <w:pPr>
              <w:pStyle w:val="TableParagraph"/>
              <w:ind w:left="272"/>
              <w:jc w:val="center"/>
              <w:rPr>
                <w:b/>
                <w:sz w:val="24"/>
                <w:szCs w:val="24"/>
              </w:rPr>
            </w:pPr>
            <w:r w:rsidRPr="00C15FA3">
              <w:rPr>
                <w:b/>
                <w:sz w:val="24"/>
                <w:szCs w:val="24"/>
              </w:rPr>
              <w:t>год</w:t>
            </w:r>
          </w:p>
        </w:tc>
      </w:tr>
      <w:tr w:rsidR="004C63D6" w:rsidRPr="00C15FA3" w:rsidTr="001C1F72">
        <w:tc>
          <w:tcPr>
            <w:tcW w:w="2303" w:type="dxa"/>
            <w:vMerge/>
            <w:tcBorders>
              <w:top w:val="single" w:sz="4" w:space="0" w:color="auto"/>
            </w:tcBorders>
          </w:tcPr>
          <w:p w:rsidR="004C63D6" w:rsidRPr="00C15FA3" w:rsidRDefault="004C63D6" w:rsidP="004C63D6">
            <w:pPr>
              <w:pStyle w:val="TableParagraph"/>
              <w:ind w:left="110"/>
              <w:jc w:val="center"/>
              <w:rPr>
                <w:sz w:val="24"/>
                <w:szCs w:val="24"/>
              </w:rPr>
            </w:pPr>
          </w:p>
        </w:tc>
        <w:tc>
          <w:tcPr>
            <w:tcW w:w="2127" w:type="dxa"/>
            <w:vMerge/>
            <w:tcBorders>
              <w:top w:val="single" w:sz="4" w:space="0" w:color="auto"/>
            </w:tcBorders>
          </w:tcPr>
          <w:p w:rsidR="004C63D6" w:rsidRPr="00C15FA3" w:rsidRDefault="004C63D6" w:rsidP="004C63D6">
            <w:pPr>
              <w:pStyle w:val="TableParagraph"/>
              <w:ind w:left="108"/>
              <w:jc w:val="center"/>
              <w:rPr>
                <w:sz w:val="24"/>
                <w:szCs w:val="24"/>
              </w:rPr>
            </w:pPr>
          </w:p>
        </w:tc>
        <w:tc>
          <w:tcPr>
            <w:tcW w:w="1418" w:type="dxa"/>
            <w:vMerge/>
            <w:tcBorders>
              <w:top w:val="single" w:sz="4" w:space="0" w:color="auto"/>
            </w:tcBorders>
          </w:tcPr>
          <w:p w:rsidR="004C63D6" w:rsidRPr="00C15FA3" w:rsidRDefault="004C63D6" w:rsidP="004C63D6">
            <w:pPr>
              <w:pStyle w:val="TableParagraph"/>
              <w:ind w:left="108"/>
              <w:jc w:val="center"/>
              <w:rPr>
                <w:sz w:val="24"/>
                <w:szCs w:val="24"/>
              </w:rPr>
            </w:pPr>
          </w:p>
        </w:tc>
        <w:tc>
          <w:tcPr>
            <w:tcW w:w="1417" w:type="dxa"/>
            <w:vMerge/>
            <w:tcBorders>
              <w:top w:val="single" w:sz="4" w:space="0" w:color="auto"/>
            </w:tcBorders>
          </w:tcPr>
          <w:p w:rsidR="004C63D6" w:rsidRPr="00C15FA3" w:rsidRDefault="004C63D6" w:rsidP="004C63D6">
            <w:pPr>
              <w:pStyle w:val="TableParagraph"/>
              <w:ind w:hanging="35"/>
              <w:jc w:val="center"/>
              <w:rPr>
                <w:sz w:val="24"/>
                <w:szCs w:val="24"/>
              </w:rPr>
            </w:pPr>
          </w:p>
        </w:tc>
        <w:tc>
          <w:tcPr>
            <w:tcW w:w="2127" w:type="dxa"/>
            <w:vMerge/>
            <w:tcBorders>
              <w:top w:val="single" w:sz="4" w:space="0" w:color="auto"/>
              <w:right w:val="single" w:sz="4" w:space="0" w:color="auto"/>
            </w:tcBorders>
          </w:tcPr>
          <w:p w:rsidR="004C63D6" w:rsidRPr="00C15FA3" w:rsidRDefault="004C63D6" w:rsidP="004C63D6">
            <w:pPr>
              <w:pStyle w:val="TableParagraph"/>
              <w:ind w:left="102"/>
              <w:jc w:val="center"/>
              <w:rPr>
                <w:b/>
                <w:sz w:val="24"/>
                <w:szCs w:val="24"/>
              </w:rPr>
            </w:pPr>
          </w:p>
        </w:tc>
        <w:tc>
          <w:tcPr>
            <w:tcW w:w="850" w:type="dxa"/>
            <w:tcBorders>
              <w:bottom w:val="single" w:sz="4" w:space="0" w:color="auto"/>
            </w:tcBorders>
          </w:tcPr>
          <w:p w:rsidR="004C63D6" w:rsidRPr="00C15FA3" w:rsidRDefault="004C63D6" w:rsidP="004C63D6">
            <w:pPr>
              <w:pStyle w:val="TableParagraph"/>
              <w:ind w:left="12" w:right="6"/>
              <w:jc w:val="center"/>
              <w:rPr>
                <w:sz w:val="24"/>
                <w:szCs w:val="24"/>
              </w:rPr>
            </w:pPr>
            <w:r w:rsidRPr="00C15FA3">
              <w:rPr>
                <w:sz w:val="24"/>
                <w:szCs w:val="24"/>
              </w:rPr>
              <w:t>95</w:t>
            </w:r>
          </w:p>
        </w:tc>
        <w:tc>
          <w:tcPr>
            <w:tcW w:w="841" w:type="dxa"/>
            <w:gridSpan w:val="2"/>
            <w:tcBorders>
              <w:bottom w:val="single" w:sz="4" w:space="0" w:color="auto"/>
            </w:tcBorders>
          </w:tcPr>
          <w:p w:rsidR="004C63D6" w:rsidRPr="00C15FA3" w:rsidRDefault="004C63D6" w:rsidP="004C63D6">
            <w:pPr>
              <w:pStyle w:val="TableParagraph"/>
              <w:ind w:left="255"/>
              <w:jc w:val="center"/>
              <w:rPr>
                <w:sz w:val="24"/>
                <w:szCs w:val="24"/>
              </w:rPr>
            </w:pPr>
            <w:r w:rsidRPr="00C15FA3">
              <w:rPr>
                <w:sz w:val="24"/>
                <w:szCs w:val="24"/>
              </w:rPr>
              <w:t>95</w:t>
            </w:r>
          </w:p>
        </w:tc>
        <w:tc>
          <w:tcPr>
            <w:tcW w:w="850" w:type="dxa"/>
            <w:gridSpan w:val="3"/>
            <w:tcBorders>
              <w:bottom w:val="single" w:sz="4" w:space="0" w:color="auto"/>
            </w:tcBorders>
          </w:tcPr>
          <w:p w:rsidR="004C63D6" w:rsidRPr="00C15FA3" w:rsidRDefault="004C63D6" w:rsidP="004C63D6">
            <w:pPr>
              <w:pStyle w:val="TableParagraph"/>
              <w:ind w:left="250"/>
              <w:jc w:val="center"/>
              <w:rPr>
                <w:sz w:val="24"/>
                <w:szCs w:val="24"/>
              </w:rPr>
            </w:pPr>
            <w:r w:rsidRPr="00C15FA3">
              <w:rPr>
                <w:sz w:val="24"/>
                <w:szCs w:val="24"/>
              </w:rPr>
              <w:t>95</w:t>
            </w:r>
          </w:p>
        </w:tc>
        <w:tc>
          <w:tcPr>
            <w:tcW w:w="861" w:type="dxa"/>
            <w:gridSpan w:val="3"/>
            <w:tcBorders>
              <w:bottom w:val="single" w:sz="4" w:space="0" w:color="auto"/>
            </w:tcBorders>
          </w:tcPr>
          <w:p w:rsidR="004C63D6" w:rsidRPr="00C15FA3" w:rsidRDefault="004C63D6" w:rsidP="004C63D6">
            <w:pPr>
              <w:pStyle w:val="TableParagraph"/>
              <w:ind w:left="249"/>
              <w:jc w:val="center"/>
              <w:rPr>
                <w:sz w:val="24"/>
                <w:szCs w:val="24"/>
              </w:rPr>
            </w:pPr>
            <w:r w:rsidRPr="00C15FA3">
              <w:rPr>
                <w:sz w:val="24"/>
                <w:szCs w:val="24"/>
              </w:rPr>
              <w:t>95</w:t>
            </w:r>
          </w:p>
        </w:tc>
        <w:tc>
          <w:tcPr>
            <w:tcW w:w="850" w:type="dxa"/>
            <w:gridSpan w:val="2"/>
            <w:tcBorders>
              <w:bottom w:val="single" w:sz="4" w:space="0" w:color="auto"/>
            </w:tcBorders>
          </w:tcPr>
          <w:p w:rsidR="004C63D6" w:rsidRPr="00C15FA3" w:rsidRDefault="004C63D6" w:rsidP="004C63D6">
            <w:pPr>
              <w:pStyle w:val="TableParagraph"/>
              <w:ind w:left="5" w:right="6"/>
              <w:jc w:val="center"/>
              <w:rPr>
                <w:sz w:val="24"/>
                <w:szCs w:val="24"/>
              </w:rPr>
            </w:pPr>
            <w:r w:rsidRPr="00C15FA3">
              <w:rPr>
                <w:sz w:val="24"/>
                <w:szCs w:val="24"/>
              </w:rPr>
              <w:t>95</w:t>
            </w:r>
          </w:p>
        </w:tc>
        <w:tc>
          <w:tcPr>
            <w:tcW w:w="851" w:type="dxa"/>
            <w:gridSpan w:val="2"/>
            <w:tcBorders>
              <w:bottom w:val="single" w:sz="4" w:space="0" w:color="auto"/>
            </w:tcBorders>
          </w:tcPr>
          <w:p w:rsidR="004C63D6" w:rsidRPr="00C15FA3" w:rsidRDefault="004C63D6" w:rsidP="004C63D6">
            <w:pPr>
              <w:pStyle w:val="TableParagraph"/>
              <w:ind w:left="6" w:right="6"/>
              <w:jc w:val="center"/>
              <w:rPr>
                <w:sz w:val="24"/>
                <w:szCs w:val="24"/>
              </w:rPr>
            </w:pPr>
            <w:r w:rsidRPr="00C15FA3">
              <w:rPr>
                <w:sz w:val="24"/>
                <w:szCs w:val="24"/>
              </w:rPr>
              <w:t>95</w:t>
            </w:r>
          </w:p>
        </w:tc>
      </w:tr>
      <w:tr w:rsidR="004C63D6" w:rsidRPr="00C15FA3" w:rsidTr="008572CC">
        <w:tc>
          <w:tcPr>
            <w:tcW w:w="2303" w:type="dxa"/>
            <w:vMerge/>
            <w:tcBorders>
              <w:top w:val="single" w:sz="4" w:space="0" w:color="auto"/>
            </w:tcBorders>
          </w:tcPr>
          <w:p w:rsidR="004C63D6" w:rsidRPr="00C15FA3" w:rsidRDefault="004C63D6" w:rsidP="004C63D6">
            <w:pPr>
              <w:pStyle w:val="TableParagraph"/>
              <w:ind w:left="110"/>
              <w:jc w:val="center"/>
              <w:rPr>
                <w:sz w:val="24"/>
                <w:szCs w:val="24"/>
              </w:rPr>
            </w:pPr>
          </w:p>
        </w:tc>
        <w:tc>
          <w:tcPr>
            <w:tcW w:w="2127" w:type="dxa"/>
            <w:vMerge/>
            <w:tcBorders>
              <w:top w:val="single" w:sz="4" w:space="0" w:color="auto"/>
            </w:tcBorders>
          </w:tcPr>
          <w:p w:rsidR="004C63D6" w:rsidRPr="00C15FA3" w:rsidRDefault="004C63D6" w:rsidP="004C63D6">
            <w:pPr>
              <w:pStyle w:val="TableParagraph"/>
              <w:ind w:left="108"/>
              <w:jc w:val="center"/>
              <w:rPr>
                <w:sz w:val="24"/>
                <w:szCs w:val="24"/>
              </w:rPr>
            </w:pPr>
          </w:p>
        </w:tc>
        <w:tc>
          <w:tcPr>
            <w:tcW w:w="1418" w:type="dxa"/>
            <w:vMerge/>
            <w:tcBorders>
              <w:top w:val="single" w:sz="4" w:space="0" w:color="auto"/>
            </w:tcBorders>
          </w:tcPr>
          <w:p w:rsidR="004C63D6" w:rsidRPr="00C15FA3" w:rsidRDefault="004C63D6" w:rsidP="004C63D6">
            <w:pPr>
              <w:pStyle w:val="TableParagraph"/>
              <w:ind w:left="108"/>
              <w:jc w:val="center"/>
              <w:rPr>
                <w:sz w:val="24"/>
                <w:szCs w:val="24"/>
              </w:rPr>
            </w:pPr>
          </w:p>
        </w:tc>
        <w:tc>
          <w:tcPr>
            <w:tcW w:w="1417" w:type="dxa"/>
            <w:vMerge/>
            <w:tcBorders>
              <w:top w:val="single" w:sz="4" w:space="0" w:color="auto"/>
            </w:tcBorders>
          </w:tcPr>
          <w:p w:rsidR="004C63D6" w:rsidRPr="00C15FA3" w:rsidRDefault="004C63D6" w:rsidP="004C63D6">
            <w:pPr>
              <w:pStyle w:val="TableParagraph"/>
              <w:ind w:hanging="35"/>
              <w:jc w:val="center"/>
              <w:rPr>
                <w:sz w:val="24"/>
                <w:szCs w:val="24"/>
              </w:rPr>
            </w:pPr>
          </w:p>
        </w:tc>
        <w:tc>
          <w:tcPr>
            <w:tcW w:w="2127" w:type="dxa"/>
            <w:vMerge/>
            <w:tcBorders>
              <w:top w:val="single" w:sz="4" w:space="0" w:color="auto"/>
              <w:right w:val="single" w:sz="4" w:space="0" w:color="auto"/>
            </w:tcBorders>
          </w:tcPr>
          <w:p w:rsidR="004C63D6" w:rsidRPr="00C15FA3" w:rsidRDefault="004C63D6" w:rsidP="004C63D6">
            <w:pPr>
              <w:pStyle w:val="TableParagraph"/>
              <w:ind w:left="102"/>
              <w:jc w:val="center"/>
              <w:rPr>
                <w:b/>
                <w:sz w:val="24"/>
                <w:szCs w:val="24"/>
              </w:rPr>
            </w:pPr>
          </w:p>
        </w:tc>
        <w:tc>
          <w:tcPr>
            <w:tcW w:w="850" w:type="dxa"/>
          </w:tcPr>
          <w:p w:rsidR="004C63D6" w:rsidRPr="00C15FA3" w:rsidRDefault="004C63D6" w:rsidP="004C63D6">
            <w:pPr>
              <w:pStyle w:val="TableParagraph"/>
              <w:ind w:left="221"/>
              <w:jc w:val="center"/>
              <w:rPr>
                <w:b/>
                <w:sz w:val="24"/>
                <w:szCs w:val="24"/>
              </w:rPr>
            </w:pPr>
            <w:r w:rsidRPr="00C15FA3">
              <w:rPr>
                <w:b/>
                <w:sz w:val="24"/>
                <w:szCs w:val="24"/>
              </w:rPr>
              <w:t>2021</w:t>
            </w:r>
          </w:p>
          <w:p w:rsidR="004C63D6" w:rsidRPr="00C15FA3" w:rsidRDefault="004C63D6" w:rsidP="004C63D6">
            <w:pPr>
              <w:pStyle w:val="TableParagraph"/>
              <w:ind w:left="274"/>
              <w:jc w:val="center"/>
              <w:rPr>
                <w:b/>
                <w:sz w:val="24"/>
                <w:szCs w:val="24"/>
              </w:rPr>
            </w:pPr>
            <w:r w:rsidRPr="00C15FA3">
              <w:rPr>
                <w:b/>
                <w:sz w:val="24"/>
                <w:szCs w:val="24"/>
              </w:rPr>
              <w:lastRenderedPageBreak/>
              <w:t>год</w:t>
            </w:r>
          </w:p>
        </w:tc>
        <w:tc>
          <w:tcPr>
            <w:tcW w:w="841" w:type="dxa"/>
            <w:gridSpan w:val="2"/>
          </w:tcPr>
          <w:p w:rsidR="004C63D6" w:rsidRPr="00C15FA3" w:rsidRDefault="004C63D6" w:rsidP="004C63D6">
            <w:pPr>
              <w:pStyle w:val="TableParagraph"/>
              <w:ind w:left="216"/>
              <w:jc w:val="center"/>
              <w:rPr>
                <w:b/>
                <w:sz w:val="24"/>
                <w:szCs w:val="24"/>
              </w:rPr>
            </w:pPr>
            <w:r w:rsidRPr="00C15FA3">
              <w:rPr>
                <w:b/>
                <w:sz w:val="24"/>
                <w:szCs w:val="24"/>
              </w:rPr>
              <w:lastRenderedPageBreak/>
              <w:t>2022</w:t>
            </w:r>
          </w:p>
          <w:p w:rsidR="004C63D6" w:rsidRPr="00C15FA3" w:rsidRDefault="004C63D6" w:rsidP="004C63D6">
            <w:pPr>
              <w:pStyle w:val="TableParagraph"/>
              <w:ind w:left="269"/>
              <w:jc w:val="center"/>
              <w:rPr>
                <w:b/>
                <w:sz w:val="24"/>
                <w:szCs w:val="24"/>
              </w:rPr>
            </w:pPr>
            <w:r w:rsidRPr="00C15FA3">
              <w:rPr>
                <w:b/>
                <w:sz w:val="24"/>
                <w:szCs w:val="24"/>
              </w:rPr>
              <w:lastRenderedPageBreak/>
              <w:t>год</w:t>
            </w:r>
          </w:p>
        </w:tc>
        <w:tc>
          <w:tcPr>
            <w:tcW w:w="850" w:type="dxa"/>
            <w:gridSpan w:val="3"/>
          </w:tcPr>
          <w:p w:rsidR="004C63D6" w:rsidRPr="00C15FA3" w:rsidRDefault="004C63D6" w:rsidP="004C63D6">
            <w:pPr>
              <w:pStyle w:val="TableParagraph"/>
              <w:ind w:left="216"/>
              <w:jc w:val="center"/>
              <w:rPr>
                <w:b/>
                <w:sz w:val="24"/>
                <w:szCs w:val="24"/>
              </w:rPr>
            </w:pPr>
            <w:r w:rsidRPr="00C15FA3">
              <w:rPr>
                <w:b/>
                <w:sz w:val="24"/>
                <w:szCs w:val="24"/>
              </w:rPr>
              <w:lastRenderedPageBreak/>
              <w:t>2023</w:t>
            </w:r>
          </w:p>
          <w:p w:rsidR="004C63D6" w:rsidRPr="00C15FA3" w:rsidRDefault="004C63D6" w:rsidP="004C63D6">
            <w:pPr>
              <w:pStyle w:val="TableParagraph"/>
              <w:ind w:left="268"/>
              <w:jc w:val="center"/>
              <w:rPr>
                <w:b/>
                <w:sz w:val="24"/>
                <w:szCs w:val="24"/>
              </w:rPr>
            </w:pPr>
            <w:r w:rsidRPr="00C15FA3">
              <w:rPr>
                <w:b/>
                <w:sz w:val="24"/>
                <w:szCs w:val="24"/>
              </w:rPr>
              <w:lastRenderedPageBreak/>
              <w:t>год</w:t>
            </w:r>
          </w:p>
        </w:tc>
        <w:tc>
          <w:tcPr>
            <w:tcW w:w="861" w:type="dxa"/>
            <w:gridSpan w:val="3"/>
          </w:tcPr>
          <w:p w:rsidR="004C63D6" w:rsidRPr="00C15FA3" w:rsidRDefault="004C63D6" w:rsidP="004C63D6">
            <w:pPr>
              <w:pStyle w:val="TableParagraph"/>
              <w:ind w:left="220"/>
              <w:jc w:val="center"/>
              <w:rPr>
                <w:b/>
                <w:sz w:val="24"/>
                <w:szCs w:val="24"/>
              </w:rPr>
            </w:pPr>
            <w:r w:rsidRPr="00C15FA3">
              <w:rPr>
                <w:b/>
                <w:sz w:val="24"/>
                <w:szCs w:val="24"/>
              </w:rPr>
              <w:lastRenderedPageBreak/>
              <w:t>2024</w:t>
            </w:r>
          </w:p>
          <w:p w:rsidR="004C63D6" w:rsidRPr="00C15FA3" w:rsidRDefault="004C63D6" w:rsidP="004C63D6">
            <w:pPr>
              <w:pStyle w:val="TableParagraph"/>
              <w:ind w:left="272"/>
              <w:jc w:val="center"/>
              <w:rPr>
                <w:b/>
                <w:sz w:val="24"/>
                <w:szCs w:val="24"/>
              </w:rPr>
            </w:pPr>
            <w:r w:rsidRPr="00C15FA3">
              <w:rPr>
                <w:b/>
                <w:sz w:val="24"/>
                <w:szCs w:val="24"/>
              </w:rPr>
              <w:lastRenderedPageBreak/>
              <w:t>год</w:t>
            </w:r>
          </w:p>
        </w:tc>
        <w:tc>
          <w:tcPr>
            <w:tcW w:w="850" w:type="dxa"/>
            <w:gridSpan w:val="2"/>
          </w:tcPr>
          <w:p w:rsidR="004C63D6" w:rsidRPr="00C15FA3" w:rsidRDefault="004C63D6" w:rsidP="004C63D6">
            <w:pPr>
              <w:pStyle w:val="TableParagraph"/>
              <w:ind w:left="220"/>
              <w:jc w:val="center"/>
              <w:rPr>
                <w:b/>
                <w:sz w:val="24"/>
                <w:szCs w:val="24"/>
              </w:rPr>
            </w:pPr>
            <w:r w:rsidRPr="00C15FA3">
              <w:rPr>
                <w:b/>
                <w:sz w:val="24"/>
                <w:szCs w:val="24"/>
              </w:rPr>
              <w:lastRenderedPageBreak/>
              <w:t>2025</w:t>
            </w:r>
          </w:p>
          <w:p w:rsidR="004C63D6" w:rsidRPr="00C15FA3" w:rsidRDefault="004C63D6" w:rsidP="004C63D6">
            <w:pPr>
              <w:pStyle w:val="TableParagraph"/>
              <w:ind w:left="272"/>
              <w:jc w:val="center"/>
              <w:rPr>
                <w:b/>
                <w:sz w:val="24"/>
                <w:szCs w:val="24"/>
              </w:rPr>
            </w:pPr>
            <w:r w:rsidRPr="00C15FA3">
              <w:rPr>
                <w:b/>
                <w:sz w:val="24"/>
                <w:szCs w:val="24"/>
              </w:rPr>
              <w:lastRenderedPageBreak/>
              <w:t>год</w:t>
            </w:r>
          </w:p>
        </w:tc>
        <w:tc>
          <w:tcPr>
            <w:tcW w:w="851" w:type="dxa"/>
            <w:gridSpan w:val="2"/>
          </w:tcPr>
          <w:p w:rsidR="004C63D6" w:rsidRPr="00C15FA3" w:rsidRDefault="004C63D6" w:rsidP="004C63D6">
            <w:pPr>
              <w:pStyle w:val="TableParagraph"/>
              <w:ind w:left="220"/>
              <w:jc w:val="center"/>
              <w:rPr>
                <w:b/>
                <w:sz w:val="24"/>
                <w:szCs w:val="24"/>
              </w:rPr>
            </w:pPr>
            <w:r w:rsidRPr="00C15FA3">
              <w:rPr>
                <w:b/>
                <w:sz w:val="24"/>
                <w:szCs w:val="24"/>
              </w:rPr>
              <w:lastRenderedPageBreak/>
              <w:t>2026</w:t>
            </w:r>
          </w:p>
          <w:p w:rsidR="004C63D6" w:rsidRPr="00C15FA3" w:rsidRDefault="004C63D6" w:rsidP="004C63D6">
            <w:pPr>
              <w:pStyle w:val="TableParagraph"/>
              <w:ind w:left="272"/>
              <w:jc w:val="center"/>
              <w:rPr>
                <w:b/>
                <w:sz w:val="24"/>
                <w:szCs w:val="24"/>
              </w:rPr>
            </w:pPr>
            <w:r w:rsidRPr="00C15FA3">
              <w:rPr>
                <w:b/>
                <w:sz w:val="24"/>
                <w:szCs w:val="24"/>
              </w:rPr>
              <w:lastRenderedPageBreak/>
              <w:t>год</w:t>
            </w:r>
          </w:p>
        </w:tc>
      </w:tr>
      <w:tr w:rsidR="004C63D6" w:rsidRPr="00C15FA3" w:rsidTr="001C1F72">
        <w:tc>
          <w:tcPr>
            <w:tcW w:w="2303" w:type="dxa"/>
            <w:vMerge/>
            <w:tcBorders>
              <w:top w:val="single" w:sz="4" w:space="0" w:color="auto"/>
            </w:tcBorders>
          </w:tcPr>
          <w:p w:rsidR="004C63D6" w:rsidRPr="00C15FA3" w:rsidRDefault="004C63D6" w:rsidP="004C63D6">
            <w:pPr>
              <w:pStyle w:val="TableParagraph"/>
              <w:ind w:left="110"/>
              <w:jc w:val="center"/>
              <w:rPr>
                <w:sz w:val="24"/>
                <w:szCs w:val="24"/>
              </w:rPr>
            </w:pPr>
          </w:p>
        </w:tc>
        <w:tc>
          <w:tcPr>
            <w:tcW w:w="2127" w:type="dxa"/>
            <w:vMerge/>
            <w:tcBorders>
              <w:top w:val="single" w:sz="4" w:space="0" w:color="auto"/>
            </w:tcBorders>
          </w:tcPr>
          <w:p w:rsidR="004C63D6" w:rsidRPr="00C15FA3" w:rsidRDefault="004C63D6" w:rsidP="004C63D6">
            <w:pPr>
              <w:pStyle w:val="TableParagraph"/>
              <w:ind w:left="108"/>
              <w:jc w:val="center"/>
              <w:rPr>
                <w:sz w:val="24"/>
                <w:szCs w:val="24"/>
              </w:rPr>
            </w:pPr>
          </w:p>
        </w:tc>
        <w:tc>
          <w:tcPr>
            <w:tcW w:w="1418" w:type="dxa"/>
            <w:vMerge/>
            <w:tcBorders>
              <w:top w:val="single" w:sz="4" w:space="0" w:color="auto"/>
            </w:tcBorders>
          </w:tcPr>
          <w:p w:rsidR="004C63D6" w:rsidRPr="00C15FA3" w:rsidRDefault="004C63D6" w:rsidP="004C63D6">
            <w:pPr>
              <w:pStyle w:val="TableParagraph"/>
              <w:ind w:left="108"/>
              <w:jc w:val="center"/>
              <w:rPr>
                <w:sz w:val="24"/>
                <w:szCs w:val="24"/>
              </w:rPr>
            </w:pPr>
          </w:p>
        </w:tc>
        <w:tc>
          <w:tcPr>
            <w:tcW w:w="1417" w:type="dxa"/>
            <w:vMerge/>
            <w:tcBorders>
              <w:top w:val="single" w:sz="4" w:space="0" w:color="auto"/>
            </w:tcBorders>
          </w:tcPr>
          <w:p w:rsidR="004C63D6" w:rsidRPr="00C15FA3" w:rsidRDefault="004C63D6" w:rsidP="004C63D6">
            <w:pPr>
              <w:pStyle w:val="TableParagraph"/>
              <w:ind w:hanging="35"/>
              <w:jc w:val="center"/>
              <w:rPr>
                <w:sz w:val="24"/>
                <w:szCs w:val="24"/>
              </w:rPr>
            </w:pPr>
          </w:p>
        </w:tc>
        <w:tc>
          <w:tcPr>
            <w:tcW w:w="2127" w:type="dxa"/>
            <w:vMerge/>
            <w:tcBorders>
              <w:top w:val="single" w:sz="4" w:space="0" w:color="auto"/>
              <w:right w:val="single" w:sz="4" w:space="0" w:color="auto"/>
            </w:tcBorders>
          </w:tcPr>
          <w:p w:rsidR="004C63D6" w:rsidRPr="00C15FA3" w:rsidRDefault="004C63D6" w:rsidP="004C63D6">
            <w:pPr>
              <w:pStyle w:val="TableParagraph"/>
              <w:ind w:left="102"/>
              <w:jc w:val="center"/>
              <w:rPr>
                <w:b/>
                <w:sz w:val="24"/>
                <w:szCs w:val="24"/>
              </w:rPr>
            </w:pPr>
          </w:p>
        </w:tc>
        <w:tc>
          <w:tcPr>
            <w:tcW w:w="850" w:type="dxa"/>
            <w:tcBorders>
              <w:top w:val="single" w:sz="4" w:space="0" w:color="auto"/>
              <w:bottom w:val="single" w:sz="4" w:space="0" w:color="auto"/>
            </w:tcBorders>
          </w:tcPr>
          <w:p w:rsidR="004C63D6" w:rsidRPr="00C15FA3" w:rsidRDefault="004C63D6" w:rsidP="004C63D6">
            <w:pPr>
              <w:pStyle w:val="TableParagraph"/>
              <w:ind w:left="12" w:right="6"/>
              <w:jc w:val="center"/>
              <w:rPr>
                <w:sz w:val="24"/>
                <w:szCs w:val="24"/>
              </w:rPr>
            </w:pPr>
            <w:r w:rsidRPr="00C15FA3">
              <w:rPr>
                <w:sz w:val="24"/>
                <w:szCs w:val="24"/>
              </w:rPr>
              <w:t>95</w:t>
            </w:r>
          </w:p>
        </w:tc>
        <w:tc>
          <w:tcPr>
            <w:tcW w:w="841" w:type="dxa"/>
            <w:gridSpan w:val="2"/>
            <w:tcBorders>
              <w:top w:val="single" w:sz="4" w:space="0" w:color="auto"/>
              <w:bottom w:val="single" w:sz="4" w:space="0" w:color="auto"/>
            </w:tcBorders>
          </w:tcPr>
          <w:p w:rsidR="004C63D6" w:rsidRPr="00C15FA3" w:rsidRDefault="004C63D6" w:rsidP="004C63D6">
            <w:pPr>
              <w:pStyle w:val="TableParagraph"/>
              <w:ind w:left="255"/>
              <w:jc w:val="center"/>
              <w:rPr>
                <w:sz w:val="24"/>
                <w:szCs w:val="24"/>
              </w:rPr>
            </w:pPr>
            <w:r w:rsidRPr="00C15FA3">
              <w:rPr>
                <w:sz w:val="24"/>
                <w:szCs w:val="24"/>
              </w:rPr>
              <w:t>95</w:t>
            </w:r>
          </w:p>
        </w:tc>
        <w:tc>
          <w:tcPr>
            <w:tcW w:w="850" w:type="dxa"/>
            <w:gridSpan w:val="3"/>
            <w:tcBorders>
              <w:top w:val="single" w:sz="4" w:space="0" w:color="auto"/>
              <w:bottom w:val="single" w:sz="4" w:space="0" w:color="auto"/>
            </w:tcBorders>
          </w:tcPr>
          <w:p w:rsidR="004C63D6" w:rsidRPr="00C15FA3" w:rsidRDefault="004C63D6" w:rsidP="004C63D6">
            <w:pPr>
              <w:pStyle w:val="TableParagraph"/>
              <w:ind w:left="250"/>
              <w:jc w:val="center"/>
              <w:rPr>
                <w:sz w:val="24"/>
                <w:szCs w:val="24"/>
              </w:rPr>
            </w:pPr>
            <w:r w:rsidRPr="00C15FA3">
              <w:rPr>
                <w:sz w:val="24"/>
                <w:szCs w:val="24"/>
              </w:rPr>
              <w:t>95</w:t>
            </w:r>
          </w:p>
        </w:tc>
        <w:tc>
          <w:tcPr>
            <w:tcW w:w="861" w:type="dxa"/>
            <w:gridSpan w:val="3"/>
            <w:tcBorders>
              <w:top w:val="single" w:sz="4" w:space="0" w:color="auto"/>
              <w:bottom w:val="single" w:sz="4" w:space="0" w:color="auto"/>
            </w:tcBorders>
          </w:tcPr>
          <w:p w:rsidR="004C63D6" w:rsidRPr="00C15FA3" w:rsidRDefault="004C63D6" w:rsidP="004C63D6">
            <w:pPr>
              <w:pStyle w:val="TableParagraph"/>
              <w:ind w:left="249"/>
              <w:jc w:val="center"/>
              <w:rPr>
                <w:sz w:val="24"/>
                <w:szCs w:val="24"/>
              </w:rPr>
            </w:pPr>
            <w:r w:rsidRPr="00C15FA3">
              <w:rPr>
                <w:sz w:val="24"/>
                <w:szCs w:val="24"/>
              </w:rPr>
              <w:t>95</w:t>
            </w:r>
          </w:p>
        </w:tc>
        <w:tc>
          <w:tcPr>
            <w:tcW w:w="850" w:type="dxa"/>
            <w:gridSpan w:val="2"/>
            <w:tcBorders>
              <w:top w:val="single" w:sz="4" w:space="0" w:color="auto"/>
              <w:bottom w:val="single" w:sz="4" w:space="0" w:color="auto"/>
            </w:tcBorders>
          </w:tcPr>
          <w:p w:rsidR="004C63D6" w:rsidRPr="00C15FA3" w:rsidRDefault="004C63D6" w:rsidP="004C63D6">
            <w:pPr>
              <w:pStyle w:val="TableParagraph"/>
              <w:ind w:left="5" w:right="6"/>
              <w:jc w:val="center"/>
              <w:rPr>
                <w:sz w:val="24"/>
                <w:szCs w:val="24"/>
              </w:rPr>
            </w:pPr>
            <w:r w:rsidRPr="00C15FA3">
              <w:rPr>
                <w:sz w:val="24"/>
                <w:szCs w:val="24"/>
              </w:rPr>
              <w:t>95</w:t>
            </w:r>
          </w:p>
        </w:tc>
        <w:tc>
          <w:tcPr>
            <w:tcW w:w="851" w:type="dxa"/>
            <w:gridSpan w:val="2"/>
            <w:tcBorders>
              <w:top w:val="single" w:sz="4" w:space="0" w:color="auto"/>
              <w:bottom w:val="single" w:sz="4" w:space="0" w:color="auto"/>
            </w:tcBorders>
          </w:tcPr>
          <w:p w:rsidR="004C63D6" w:rsidRPr="00C15FA3" w:rsidRDefault="004C63D6" w:rsidP="004C63D6">
            <w:pPr>
              <w:pStyle w:val="TableParagraph"/>
              <w:ind w:left="5" w:right="6"/>
              <w:jc w:val="center"/>
              <w:rPr>
                <w:sz w:val="24"/>
                <w:szCs w:val="24"/>
              </w:rPr>
            </w:pPr>
            <w:r w:rsidRPr="00C15FA3">
              <w:rPr>
                <w:sz w:val="24"/>
                <w:szCs w:val="24"/>
              </w:rPr>
              <w:t>95</w:t>
            </w:r>
          </w:p>
        </w:tc>
      </w:tr>
      <w:tr w:rsidR="004C63D6" w:rsidRPr="00C15FA3" w:rsidTr="001C1F72">
        <w:tc>
          <w:tcPr>
            <w:tcW w:w="2303" w:type="dxa"/>
            <w:vMerge w:val="restart"/>
          </w:tcPr>
          <w:p w:rsidR="004C63D6" w:rsidRPr="00C15FA3" w:rsidRDefault="004C63D6" w:rsidP="004C63D6">
            <w:pPr>
              <w:pStyle w:val="TableParagraph"/>
              <w:ind w:left="110"/>
              <w:jc w:val="center"/>
              <w:rPr>
                <w:sz w:val="24"/>
                <w:szCs w:val="24"/>
              </w:rPr>
            </w:pPr>
            <w:r w:rsidRPr="00C15FA3">
              <w:rPr>
                <w:sz w:val="24"/>
                <w:szCs w:val="24"/>
              </w:rPr>
              <w:t>Основное мероприятие</w:t>
            </w:r>
          </w:p>
          <w:p w:rsidR="004C63D6" w:rsidRPr="00C15FA3" w:rsidRDefault="004C63D6" w:rsidP="004C63D6">
            <w:pPr>
              <w:pStyle w:val="TableParagraph"/>
              <w:ind w:left="110"/>
              <w:jc w:val="center"/>
              <w:rPr>
                <w:sz w:val="24"/>
                <w:szCs w:val="24"/>
              </w:rPr>
            </w:pPr>
            <w:r w:rsidRPr="00C15FA3">
              <w:rPr>
                <w:sz w:val="24"/>
                <w:szCs w:val="24"/>
              </w:rPr>
              <w:t>1.2.3. Капитальный ремонт объектов</w:t>
            </w:r>
          </w:p>
          <w:p w:rsidR="004C63D6" w:rsidRPr="00C15FA3" w:rsidRDefault="004C63D6" w:rsidP="004C63D6">
            <w:pPr>
              <w:pStyle w:val="TableParagraph"/>
              <w:ind w:left="110"/>
              <w:jc w:val="center"/>
              <w:rPr>
                <w:sz w:val="24"/>
                <w:szCs w:val="24"/>
              </w:rPr>
            </w:pPr>
            <w:r w:rsidRPr="00C15FA3">
              <w:rPr>
                <w:sz w:val="24"/>
                <w:szCs w:val="24"/>
              </w:rPr>
              <w:t>муниципальной собственности (в случае фактического осуществления)</w:t>
            </w:r>
          </w:p>
        </w:tc>
        <w:tc>
          <w:tcPr>
            <w:tcW w:w="2127" w:type="dxa"/>
            <w:vMerge w:val="restart"/>
          </w:tcPr>
          <w:p w:rsidR="004C63D6" w:rsidRPr="00C15FA3" w:rsidRDefault="004C63D6" w:rsidP="004C63D6">
            <w:pPr>
              <w:pStyle w:val="TableParagraph"/>
              <w:ind w:left="108"/>
              <w:jc w:val="center"/>
              <w:rPr>
                <w:sz w:val="24"/>
                <w:szCs w:val="24"/>
              </w:rPr>
            </w:pPr>
            <w:r w:rsidRPr="00C15FA3">
              <w:rPr>
                <w:sz w:val="24"/>
                <w:szCs w:val="24"/>
              </w:rPr>
              <w:t>Муниципальное казённое</w:t>
            </w:r>
          </w:p>
          <w:p w:rsidR="004C63D6" w:rsidRPr="00C15FA3" w:rsidRDefault="004C63D6" w:rsidP="004C63D6">
            <w:pPr>
              <w:pStyle w:val="TableParagraph"/>
              <w:ind w:left="108"/>
              <w:jc w:val="center"/>
              <w:rPr>
                <w:sz w:val="24"/>
                <w:szCs w:val="24"/>
              </w:rPr>
            </w:pPr>
            <w:r w:rsidRPr="00C15FA3">
              <w:rPr>
                <w:sz w:val="24"/>
                <w:szCs w:val="24"/>
              </w:rPr>
              <w:t>учреждение</w:t>
            </w:r>
          </w:p>
          <w:p w:rsidR="004C63D6" w:rsidRPr="00C15FA3" w:rsidRDefault="004C63D6" w:rsidP="004C63D6">
            <w:pPr>
              <w:pStyle w:val="TableParagraph"/>
              <w:ind w:left="108"/>
              <w:jc w:val="center"/>
              <w:rPr>
                <w:sz w:val="24"/>
                <w:szCs w:val="24"/>
              </w:rPr>
            </w:pPr>
            <w:r w:rsidRPr="00C15FA3">
              <w:rPr>
                <w:sz w:val="24"/>
                <w:szCs w:val="24"/>
              </w:rPr>
              <w:t>«Управление культуры</w:t>
            </w:r>
          </w:p>
          <w:p w:rsidR="004C63D6" w:rsidRPr="00C15FA3" w:rsidRDefault="004C63D6" w:rsidP="004C63D6">
            <w:pPr>
              <w:pStyle w:val="TableParagraph"/>
              <w:ind w:left="108" w:right="141"/>
              <w:jc w:val="center"/>
              <w:rPr>
                <w:sz w:val="24"/>
                <w:szCs w:val="24"/>
              </w:rPr>
            </w:pPr>
            <w:r w:rsidRPr="00C15FA3">
              <w:rPr>
                <w:sz w:val="24"/>
                <w:szCs w:val="24"/>
              </w:rPr>
              <w:t>администрации муниципального района</w:t>
            </w:r>
          </w:p>
          <w:p w:rsidR="004C63D6" w:rsidRPr="00C15FA3" w:rsidRDefault="004C63D6" w:rsidP="004C63D6">
            <w:pPr>
              <w:pStyle w:val="TableParagraph"/>
              <w:ind w:left="108" w:right="141"/>
              <w:jc w:val="center"/>
              <w:rPr>
                <w:sz w:val="24"/>
                <w:szCs w:val="24"/>
              </w:rPr>
            </w:pPr>
            <w:r w:rsidRPr="00C15FA3">
              <w:rPr>
                <w:sz w:val="24"/>
                <w:szCs w:val="24"/>
              </w:rPr>
              <w:t>«Ивнянский район»</w:t>
            </w:r>
          </w:p>
          <w:p w:rsidR="004C63D6" w:rsidRPr="00C15FA3" w:rsidRDefault="004C63D6" w:rsidP="004C63D6">
            <w:pPr>
              <w:pStyle w:val="TableParagraph"/>
              <w:ind w:left="108" w:right="141"/>
              <w:jc w:val="center"/>
              <w:rPr>
                <w:sz w:val="24"/>
                <w:szCs w:val="24"/>
              </w:rPr>
            </w:pPr>
            <w:r w:rsidRPr="00C15FA3">
              <w:rPr>
                <w:sz w:val="24"/>
                <w:szCs w:val="24"/>
              </w:rPr>
              <w:lastRenderedPageBreak/>
              <w:t>Белгородской области»</w:t>
            </w:r>
          </w:p>
        </w:tc>
        <w:tc>
          <w:tcPr>
            <w:tcW w:w="1418" w:type="dxa"/>
            <w:vMerge w:val="restart"/>
          </w:tcPr>
          <w:p w:rsidR="004C63D6" w:rsidRPr="00C15FA3" w:rsidRDefault="004C63D6" w:rsidP="004C63D6">
            <w:pPr>
              <w:pStyle w:val="TableParagraph"/>
              <w:ind w:left="108"/>
              <w:jc w:val="center"/>
              <w:rPr>
                <w:sz w:val="24"/>
                <w:szCs w:val="24"/>
              </w:rPr>
            </w:pPr>
            <w:r w:rsidRPr="00C15FA3">
              <w:rPr>
                <w:sz w:val="24"/>
                <w:szCs w:val="24"/>
              </w:rPr>
              <w:lastRenderedPageBreak/>
              <w:t>2015 – 2025 гг.</w:t>
            </w:r>
          </w:p>
        </w:tc>
        <w:tc>
          <w:tcPr>
            <w:tcW w:w="1417" w:type="dxa"/>
            <w:vMerge w:val="restart"/>
          </w:tcPr>
          <w:p w:rsidR="004C63D6" w:rsidRPr="00C15FA3" w:rsidRDefault="004C63D6" w:rsidP="004C63D6">
            <w:pPr>
              <w:pStyle w:val="TableParagraph"/>
              <w:ind w:left="107"/>
              <w:jc w:val="center"/>
              <w:rPr>
                <w:sz w:val="24"/>
                <w:szCs w:val="24"/>
              </w:rPr>
            </w:pPr>
            <w:r w:rsidRPr="00C15FA3">
              <w:rPr>
                <w:sz w:val="24"/>
                <w:szCs w:val="24"/>
              </w:rPr>
              <w:t>Прогресси-рующий</w:t>
            </w:r>
          </w:p>
        </w:tc>
        <w:tc>
          <w:tcPr>
            <w:tcW w:w="2127" w:type="dxa"/>
            <w:vMerge w:val="restart"/>
          </w:tcPr>
          <w:p w:rsidR="004C63D6" w:rsidRPr="00C15FA3" w:rsidRDefault="004C63D6" w:rsidP="004C63D6">
            <w:pPr>
              <w:pStyle w:val="TableParagraph"/>
              <w:ind w:left="102"/>
              <w:jc w:val="center"/>
              <w:rPr>
                <w:sz w:val="24"/>
                <w:szCs w:val="24"/>
              </w:rPr>
            </w:pPr>
            <w:r w:rsidRPr="00C15FA3">
              <w:rPr>
                <w:b/>
                <w:sz w:val="24"/>
                <w:szCs w:val="24"/>
              </w:rPr>
              <w:t xml:space="preserve">Показатель 1.2.3.1. </w:t>
            </w:r>
            <w:r w:rsidRPr="00C15FA3">
              <w:rPr>
                <w:sz w:val="24"/>
                <w:szCs w:val="24"/>
              </w:rPr>
              <w:t>Доля объектов недвижимости МКУК</w:t>
            </w:r>
          </w:p>
          <w:p w:rsidR="004C63D6" w:rsidRPr="00C15FA3" w:rsidRDefault="004C63D6" w:rsidP="004C63D6">
            <w:pPr>
              <w:pStyle w:val="TableParagraph"/>
              <w:ind w:left="102"/>
              <w:jc w:val="center"/>
              <w:rPr>
                <w:sz w:val="24"/>
                <w:szCs w:val="24"/>
              </w:rPr>
            </w:pPr>
            <w:r w:rsidRPr="00C15FA3">
              <w:rPr>
                <w:sz w:val="24"/>
                <w:szCs w:val="24"/>
              </w:rPr>
              <w:t xml:space="preserve">«Центральная библиотека Ивнянского района» и её филиалов, </w:t>
            </w:r>
            <w:r w:rsidRPr="00C15FA3">
              <w:rPr>
                <w:sz w:val="24"/>
                <w:szCs w:val="24"/>
              </w:rPr>
              <w:lastRenderedPageBreak/>
              <w:t xml:space="preserve">нуждающихся </w:t>
            </w:r>
            <w:r w:rsidRPr="00C15FA3">
              <w:rPr>
                <w:sz w:val="24"/>
                <w:szCs w:val="24"/>
              </w:rPr>
              <w:br/>
              <w:t>в капитальном ремонте от общего</w:t>
            </w:r>
          </w:p>
          <w:p w:rsidR="004C63D6" w:rsidRPr="00C15FA3" w:rsidRDefault="004C63D6" w:rsidP="004C63D6">
            <w:pPr>
              <w:pStyle w:val="TableParagraph"/>
              <w:ind w:left="102"/>
              <w:jc w:val="center"/>
              <w:rPr>
                <w:sz w:val="24"/>
                <w:szCs w:val="24"/>
              </w:rPr>
            </w:pPr>
            <w:r w:rsidRPr="00C15FA3">
              <w:rPr>
                <w:sz w:val="24"/>
                <w:szCs w:val="24"/>
              </w:rPr>
              <w:t>числа объектов недвижимости МКУК</w:t>
            </w:r>
          </w:p>
          <w:p w:rsidR="004C63D6" w:rsidRPr="00C15FA3" w:rsidRDefault="004C63D6" w:rsidP="004C63D6">
            <w:pPr>
              <w:pStyle w:val="TableParagraph"/>
              <w:ind w:left="102"/>
              <w:jc w:val="center"/>
              <w:rPr>
                <w:sz w:val="24"/>
                <w:szCs w:val="24"/>
              </w:rPr>
            </w:pPr>
            <w:r w:rsidRPr="00C15FA3">
              <w:rPr>
                <w:sz w:val="24"/>
                <w:szCs w:val="24"/>
              </w:rPr>
              <w:t>«Центральная библиотека Ивнянского</w:t>
            </w:r>
          </w:p>
          <w:p w:rsidR="004C63D6" w:rsidRPr="00C15FA3" w:rsidRDefault="004C63D6" w:rsidP="004C63D6">
            <w:pPr>
              <w:pStyle w:val="TableParagraph"/>
              <w:ind w:left="102"/>
              <w:jc w:val="center"/>
              <w:rPr>
                <w:sz w:val="24"/>
                <w:szCs w:val="24"/>
              </w:rPr>
            </w:pPr>
            <w:r w:rsidRPr="00C15FA3">
              <w:rPr>
                <w:sz w:val="24"/>
                <w:szCs w:val="24"/>
              </w:rPr>
              <w:t>района», %</w:t>
            </w:r>
          </w:p>
        </w:tc>
        <w:tc>
          <w:tcPr>
            <w:tcW w:w="850" w:type="dxa"/>
          </w:tcPr>
          <w:p w:rsidR="004C63D6" w:rsidRPr="00C15FA3" w:rsidRDefault="004C63D6" w:rsidP="004C63D6">
            <w:pPr>
              <w:pStyle w:val="TableParagraph"/>
              <w:ind w:left="221"/>
              <w:jc w:val="center"/>
              <w:rPr>
                <w:b/>
                <w:sz w:val="24"/>
                <w:szCs w:val="24"/>
              </w:rPr>
            </w:pPr>
            <w:r w:rsidRPr="00C15FA3">
              <w:rPr>
                <w:b/>
                <w:sz w:val="24"/>
                <w:szCs w:val="24"/>
              </w:rPr>
              <w:lastRenderedPageBreak/>
              <w:t>2015</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1" w:type="dxa"/>
            <w:gridSpan w:val="2"/>
          </w:tcPr>
          <w:p w:rsidR="004C63D6" w:rsidRPr="00C15FA3" w:rsidRDefault="004C63D6" w:rsidP="004C63D6">
            <w:pPr>
              <w:pStyle w:val="TableParagraph"/>
              <w:ind w:left="221"/>
              <w:jc w:val="center"/>
              <w:rPr>
                <w:b/>
                <w:sz w:val="24"/>
                <w:szCs w:val="24"/>
              </w:rPr>
            </w:pPr>
            <w:r w:rsidRPr="00C15FA3">
              <w:rPr>
                <w:b/>
                <w:sz w:val="24"/>
                <w:szCs w:val="24"/>
              </w:rPr>
              <w:t>2016</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50" w:type="dxa"/>
            <w:gridSpan w:val="3"/>
          </w:tcPr>
          <w:p w:rsidR="004C63D6" w:rsidRPr="00C15FA3" w:rsidRDefault="004C63D6" w:rsidP="004C63D6">
            <w:pPr>
              <w:pStyle w:val="TableParagraph"/>
              <w:ind w:left="216"/>
              <w:jc w:val="center"/>
              <w:rPr>
                <w:b/>
                <w:sz w:val="24"/>
                <w:szCs w:val="24"/>
              </w:rPr>
            </w:pPr>
            <w:r w:rsidRPr="00C15FA3">
              <w:rPr>
                <w:b/>
                <w:sz w:val="24"/>
                <w:szCs w:val="24"/>
              </w:rPr>
              <w:t>2017</w:t>
            </w:r>
          </w:p>
          <w:p w:rsidR="004C63D6" w:rsidRPr="00C15FA3" w:rsidRDefault="004C63D6" w:rsidP="004C63D6">
            <w:pPr>
              <w:pStyle w:val="TableParagraph"/>
              <w:ind w:left="269"/>
              <w:jc w:val="center"/>
              <w:rPr>
                <w:b/>
                <w:sz w:val="24"/>
                <w:szCs w:val="24"/>
              </w:rPr>
            </w:pPr>
            <w:r w:rsidRPr="00C15FA3">
              <w:rPr>
                <w:b/>
                <w:sz w:val="24"/>
                <w:szCs w:val="24"/>
              </w:rPr>
              <w:t>год</w:t>
            </w:r>
          </w:p>
        </w:tc>
        <w:tc>
          <w:tcPr>
            <w:tcW w:w="861" w:type="dxa"/>
            <w:gridSpan w:val="3"/>
          </w:tcPr>
          <w:p w:rsidR="004C63D6" w:rsidRPr="00C15FA3" w:rsidRDefault="004C63D6" w:rsidP="004C63D6">
            <w:pPr>
              <w:pStyle w:val="TableParagraph"/>
              <w:ind w:left="216"/>
              <w:jc w:val="center"/>
              <w:rPr>
                <w:b/>
                <w:sz w:val="24"/>
                <w:szCs w:val="24"/>
              </w:rPr>
            </w:pPr>
            <w:r w:rsidRPr="00C15FA3">
              <w:rPr>
                <w:b/>
                <w:sz w:val="24"/>
                <w:szCs w:val="24"/>
              </w:rPr>
              <w:t>2018</w:t>
            </w:r>
          </w:p>
          <w:p w:rsidR="004C63D6" w:rsidRPr="00C15FA3" w:rsidRDefault="004C63D6" w:rsidP="004C63D6">
            <w:pPr>
              <w:pStyle w:val="TableParagraph"/>
              <w:ind w:left="268"/>
              <w:jc w:val="center"/>
              <w:rPr>
                <w:b/>
                <w:sz w:val="24"/>
                <w:szCs w:val="24"/>
              </w:rPr>
            </w:pPr>
            <w:r w:rsidRPr="00C15FA3">
              <w:rPr>
                <w:b/>
                <w:sz w:val="24"/>
                <w:szCs w:val="24"/>
              </w:rPr>
              <w:t>год</w:t>
            </w:r>
          </w:p>
        </w:tc>
        <w:tc>
          <w:tcPr>
            <w:tcW w:w="850" w:type="dxa"/>
            <w:gridSpan w:val="2"/>
          </w:tcPr>
          <w:p w:rsidR="004C63D6" w:rsidRPr="00C15FA3" w:rsidRDefault="004C63D6" w:rsidP="004C63D6">
            <w:pPr>
              <w:pStyle w:val="TableParagraph"/>
              <w:ind w:left="220"/>
              <w:jc w:val="center"/>
              <w:rPr>
                <w:b/>
                <w:sz w:val="24"/>
                <w:szCs w:val="24"/>
              </w:rPr>
            </w:pPr>
            <w:r w:rsidRPr="00C15FA3">
              <w:rPr>
                <w:b/>
                <w:sz w:val="24"/>
                <w:szCs w:val="24"/>
              </w:rPr>
              <w:t>2019</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1" w:type="dxa"/>
            <w:gridSpan w:val="2"/>
          </w:tcPr>
          <w:p w:rsidR="004C63D6" w:rsidRPr="00C15FA3" w:rsidRDefault="004C63D6" w:rsidP="004C63D6">
            <w:pPr>
              <w:pStyle w:val="TableParagraph"/>
              <w:ind w:left="219"/>
              <w:jc w:val="center"/>
              <w:rPr>
                <w:b/>
                <w:sz w:val="24"/>
                <w:szCs w:val="24"/>
              </w:rPr>
            </w:pPr>
            <w:r w:rsidRPr="00C15FA3">
              <w:rPr>
                <w:b/>
                <w:sz w:val="24"/>
                <w:szCs w:val="24"/>
              </w:rPr>
              <w:t>2020</w:t>
            </w:r>
          </w:p>
          <w:p w:rsidR="004C63D6" w:rsidRPr="00C15FA3" w:rsidRDefault="004C63D6" w:rsidP="004C63D6">
            <w:pPr>
              <w:pStyle w:val="TableParagraph"/>
              <w:ind w:left="272"/>
              <w:jc w:val="center"/>
              <w:rPr>
                <w:b/>
                <w:sz w:val="24"/>
                <w:szCs w:val="24"/>
              </w:rPr>
            </w:pPr>
            <w:r w:rsidRPr="00C15FA3">
              <w:rPr>
                <w:b/>
                <w:sz w:val="24"/>
                <w:szCs w:val="24"/>
              </w:rPr>
              <w:t>год</w:t>
            </w:r>
          </w:p>
        </w:tc>
      </w:tr>
      <w:tr w:rsidR="004C63D6" w:rsidRPr="00C15FA3" w:rsidTr="001C1F72">
        <w:tc>
          <w:tcPr>
            <w:tcW w:w="2303" w:type="dxa"/>
            <w:vMerge/>
          </w:tcPr>
          <w:p w:rsidR="004C63D6" w:rsidRPr="00C15FA3" w:rsidRDefault="004C63D6" w:rsidP="004C63D6">
            <w:pPr>
              <w:pStyle w:val="TableParagraph"/>
              <w:ind w:left="110" w:right="688"/>
              <w:jc w:val="center"/>
              <w:rPr>
                <w:sz w:val="24"/>
                <w:szCs w:val="24"/>
              </w:rPr>
            </w:pPr>
          </w:p>
        </w:tc>
        <w:tc>
          <w:tcPr>
            <w:tcW w:w="2127" w:type="dxa"/>
            <w:vMerge/>
          </w:tcPr>
          <w:p w:rsidR="004C63D6" w:rsidRPr="00C15FA3" w:rsidRDefault="004C63D6" w:rsidP="004C63D6">
            <w:pPr>
              <w:pStyle w:val="TableParagraph"/>
              <w:jc w:val="center"/>
              <w:rPr>
                <w:sz w:val="24"/>
                <w:szCs w:val="24"/>
              </w:rPr>
            </w:pPr>
          </w:p>
        </w:tc>
        <w:tc>
          <w:tcPr>
            <w:tcW w:w="1418" w:type="dxa"/>
            <w:vMerge/>
          </w:tcPr>
          <w:p w:rsidR="004C63D6" w:rsidRPr="00C15FA3" w:rsidRDefault="004C63D6" w:rsidP="004C63D6">
            <w:pPr>
              <w:pStyle w:val="TableParagraph"/>
              <w:ind w:left="108"/>
              <w:jc w:val="center"/>
              <w:rPr>
                <w:sz w:val="24"/>
                <w:szCs w:val="24"/>
              </w:rPr>
            </w:pPr>
          </w:p>
        </w:tc>
        <w:tc>
          <w:tcPr>
            <w:tcW w:w="1417" w:type="dxa"/>
            <w:vMerge/>
          </w:tcPr>
          <w:p w:rsidR="004C63D6" w:rsidRPr="00C15FA3" w:rsidRDefault="004C63D6" w:rsidP="004C63D6">
            <w:pPr>
              <w:pStyle w:val="TableParagraph"/>
              <w:ind w:left="107" w:right="141"/>
              <w:jc w:val="center"/>
              <w:rPr>
                <w:sz w:val="24"/>
                <w:szCs w:val="24"/>
              </w:rPr>
            </w:pPr>
          </w:p>
        </w:tc>
        <w:tc>
          <w:tcPr>
            <w:tcW w:w="2127" w:type="dxa"/>
            <w:vMerge/>
          </w:tcPr>
          <w:p w:rsidR="004C63D6" w:rsidRPr="00C15FA3" w:rsidRDefault="004C63D6" w:rsidP="004C63D6">
            <w:pPr>
              <w:pStyle w:val="TableParagraph"/>
              <w:ind w:left="102" w:right="222"/>
              <w:jc w:val="center"/>
              <w:rPr>
                <w:b/>
                <w:sz w:val="24"/>
                <w:szCs w:val="24"/>
              </w:rPr>
            </w:pPr>
          </w:p>
        </w:tc>
        <w:tc>
          <w:tcPr>
            <w:tcW w:w="850" w:type="dxa"/>
            <w:tcBorders>
              <w:bottom w:val="single" w:sz="4" w:space="0" w:color="auto"/>
            </w:tcBorders>
          </w:tcPr>
          <w:p w:rsidR="004C63D6" w:rsidRPr="00C15FA3" w:rsidRDefault="004C63D6" w:rsidP="004C63D6">
            <w:pPr>
              <w:pStyle w:val="TableParagraph"/>
              <w:ind w:left="12" w:right="6"/>
              <w:jc w:val="center"/>
              <w:rPr>
                <w:sz w:val="24"/>
                <w:szCs w:val="24"/>
              </w:rPr>
            </w:pPr>
            <w:r w:rsidRPr="00C15FA3">
              <w:rPr>
                <w:sz w:val="24"/>
                <w:szCs w:val="24"/>
              </w:rPr>
              <w:t>15</w:t>
            </w:r>
          </w:p>
        </w:tc>
        <w:tc>
          <w:tcPr>
            <w:tcW w:w="841" w:type="dxa"/>
            <w:gridSpan w:val="2"/>
            <w:tcBorders>
              <w:bottom w:val="single" w:sz="4" w:space="0" w:color="auto"/>
            </w:tcBorders>
          </w:tcPr>
          <w:p w:rsidR="004C63D6" w:rsidRPr="00C15FA3" w:rsidRDefault="004C63D6" w:rsidP="004C63D6">
            <w:pPr>
              <w:pStyle w:val="TableParagraph"/>
              <w:ind w:left="312"/>
              <w:jc w:val="center"/>
              <w:rPr>
                <w:sz w:val="24"/>
                <w:szCs w:val="24"/>
              </w:rPr>
            </w:pPr>
            <w:r w:rsidRPr="00C15FA3">
              <w:rPr>
                <w:sz w:val="24"/>
                <w:szCs w:val="24"/>
              </w:rPr>
              <w:t>15</w:t>
            </w:r>
          </w:p>
        </w:tc>
        <w:tc>
          <w:tcPr>
            <w:tcW w:w="850" w:type="dxa"/>
            <w:gridSpan w:val="3"/>
            <w:tcBorders>
              <w:bottom w:val="single" w:sz="4" w:space="0" w:color="auto"/>
            </w:tcBorders>
          </w:tcPr>
          <w:p w:rsidR="004C63D6" w:rsidRPr="00C15FA3" w:rsidRDefault="004C63D6" w:rsidP="004C63D6">
            <w:pPr>
              <w:pStyle w:val="TableParagraph"/>
              <w:ind w:left="307"/>
              <w:jc w:val="center"/>
              <w:rPr>
                <w:sz w:val="24"/>
                <w:szCs w:val="24"/>
              </w:rPr>
            </w:pPr>
            <w:r w:rsidRPr="00C15FA3">
              <w:rPr>
                <w:sz w:val="24"/>
                <w:szCs w:val="24"/>
              </w:rPr>
              <w:t>10</w:t>
            </w:r>
          </w:p>
        </w:tc>
        <w:tc>
          <w:tcPr>
            <w:tcW w:w="861" w:type="dxa"/>
            <w:gridSpan w:val="3"/>
            <w:tcBorders>
              <w:bottom w:val="single" w:sz="4" w:space="0" w:color="auto"/>
            </w:tcBorders>
          </w:tcPr>
          <w:p w:rsidR="004C63D6" w:rsidRPr="00C15FA3" w:rsidRDefault="004C63D6" w:rsidP="004C63D6">
            <w:pPr>
              <w:pStyle w:val="TableParagraph"/>
              <w:ind w:left="297"/>
              <w:jc w:val="center"/>
              <w:rPr>
                <w:sz w:val="24"/>
                <w:szCs w:val="24"/>
              </w:rPr>
            </w:pPr>
            <w:r w:rsidRPr="00C15FA3">
              <w:rPr>
                <w:sz w:val="24"/>
                <w:szCs w:val="24"/>
              </w:rPr>
              <w:t>10</w:t>
            </w:r>
          </w:p>
        </w:tc>
        <w:tc>
          <w:tcPr>
            <w:tcW w:w="850" w:type="dxa"/>
            <w:gridSpan w:val="2"/>
            <w:tcBorders>
              <w:bottom w:val="single" w:sz="4" w:space="0" w:color="auto"/>
            </w:tcBorders>
          </w:tcPr>
          <w:p w:rsidR="004C63D6" w:rsidRPr="00C15FA3" w:rsidRDefault="004C63D6" w:rsidP="004C63D6">
            <w:pPr>
              <w:pStyle w:val="TableParagraph"/>
              <w:ind w:right="1"/>
              <w:jc w:val="center"/>
              <w:rPr>
                <w:sz w:val="24"/>
                <w:szCs w:val="24"/>
              </w:rPr>
            </w:pPr>
            <w:r w:rsidRPr="00C15FA3">
              <w:rPr>
                <w:sz w:val="24"/>
                <w:szCs w:val="24"/>
              </w:rPr>
              <w:t>5</w:t>
            </w:r>
          </w:p>
        </w:tc>
        <w:tc>
          <w:tcPr>
            <w:tcW w:w="851" w:type="dxa"/>
            <w:gridSpan w:val="2"/>
            <w:tcBorders>
              <w:bottom w:val="single" w:sz="4" w:space="0" w:color="auto"/>
            </w:tcBorders>
          </w:tcPr>
          <w:p w:rsidR="004C63D6" w:rsidRPr="00C15FA3" w:rsidRDefault="004C63D6" w:rsidP="004C63D6">
            <w:pPr>
              <w:pStyle w:val="TableParagraph"/>
              <w:jc w:val="center"/>
              <w:rPr>
                <w:sz w:val="24"/>
                <w:szCs w:val="24"/>
              </w:rPr>
            </w:pPr>
            <w:r w:rsidRPr="00C15FA3">
              <w:rPr>
                <w:sz w:val="24"/>
                <w:szCs w:val="24"/>
              </w:rPr>
              <w:t>15,7</w:t>
            </w:r>
          </w:p>
        </w:tc>
      </w:tr>
      <w:tr w:rsidR="004C63D6" w:rsidRPr="00C15FA3" w:rsidTr="008572CC">
        <w:tc>
          <w:tcPr>
            <w:tcW w:w="2303" w:type="dxa"/>
            <w:vMerge/>
          </w:tcPr>
          <w:p w:rsidR="004C63D6" w:rsidRPr="00C15FA3" w:rsidRDefault="004C63D6" w:rsidP="004C63D6">
            <w:pPr>
              <w:pStyle w:val="TableParagraph"/>
              <w:ind w:left="110" w:right="688"/>
              <w:jc w:val="center"/>
              <w:rPr>
                <w:sz w:val="24"/>
                <w:szCs w:val="24"/>
              </w:rPr>
            </w:pPr>
          </w:p>
        </w:tc>
        <w:tc>
          <w:tcPr>
            <w:tcW w:w="2127" w:type="dxa"/>
            <w:vMerge/>
          </w:tcPr>
          <w:p w:rsidR="004C63D6" w:rsidRPr="00C15FA3" w:rsidRDefault="004C63D6" w:rsidP="004C63D6">
            <w:pPr>
              <w:pStyle w:val="TableParagraph"/>
              <w:jc w:val="center"/>
              <w:rPr>
                <w:sz w:val="24"/>
                <w:szCs w:val="24"/>
              </w:rPr>
            </w:pPr>
          </w:p>
        </w:tc>
        <w:tc>
          <w:tcPr>
            <w:tcW w:w="1418" w:type="dxa"/>
            <w:vMerge/>
          </w:tcPr>
          <w:p w:rsidR="004C63D6" w:rsidRPr="00C15FA3" w:rsidRDefault="004C63D6" w:rsidP="004C63D6">
            <w:pPr>
              <w:pStyle w:val="TableParagraph"/>
              <w:ind w:left="108"/>
              <w:jc w:val="center"/>
              <w:rPr>
                <w:sz w:val="24"/>
                <w:szCs w:val="24"/>
              </w:rPr>
            </w:pPr>
          </w:p>
        </w:tc>
        <w:tc>
          <w:tcPr>
            <w:tcW w:w="1417" w:type="dxa"/>
            <w:vMerge/>
          </w:tcPr>
          <w:p w:rsidR="004C63D6" w:rsidRPr="00C15FA3" w:rsidRDefault="004C63D6" w:rsidP="004C63D6">
            <w:pPr>
              <w:pStyle w:val="TableParagraph"/>
              <w:ind w:left="107" w:right="141"/>
              <w:jc w:val="center"/>
              <w:rPr>
                <w:sz w:val="24"/>
                <w:szCs w:val="24"/>
              </w:rPr>
            </w:pPr>
          </w:p>
        </w:tc>
        <w:tc>
          <w:tcPr>
            <w:tcW w:w="2127" w:type="dxa"/>
            <w:vMerge/>
          </w:tcPr>
          <w:p w:rsidR="004C63D6" w:rsidRPr="00C15FA3" w:rsidRDefault="004C63D6" w:rsidP="004C63D6">
            <w:pPr>
              <w:pStyle w:val="TableParagraph"/>
              <w:ind w:left="102" w:right="222"/>
              <w:jc w:val="center"/>
              <w:rPr>
                <w:b/>
                <w:sz w:val="24"/>
                <w:szCs w:val="24"/>
              </w:rPr>
            </w:pPr>
          </w:p>
        </w:tc>
        <w:tc>
          <w:tcPr>
            <w:tcW w:w="850" w:type="dxa"/>
          </w:tcPr>
          <w:p w:rsidR="004C63D6" w:rsidRPr="00C15FA3" w:rsidRDefault="004C63D6" w:rsidP="004C63D6">
            <w:pPr>
              <w:pStyle w:val="TableParagraph"/>
              <w:ind w:left="221"/>
              <w:jc w:val="center"/>
              <w:rPr>
                <w:b/>
                <w:sz w:val="24"/>
                <w:szCs w:val="24"/>
              </w:rPr>
            </w:pPr>
            <w:r w:rsidRPr="00C15FA3">
              <w:rPr>
                <w:b/>
                <w:sz w:val="24"/>
                <w:szCs w:val="24"/>
              </w:rPr>
              <w:t>2021</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1" w:type="dxa"/>
            <w:gridSpan w:val="2"/>
          </w:tcPr>
          <w:p w:rsidR="004C63D6" w:rsidRPr="00C15FA3" w:rsidRDefault="004C63D6" w:rsidP="004C63D6">
            <w:pPr>
              <w:pStyle w:val="TableParagraph"/>
              <w:ind w:left="216"/>
              <w:jc w:val="center"/>
              <w:rPr>
                <w:b/>
                <w:sz w:val="24"/>
                <w:szCs w:val="24"/>
              </w:rPr>
            </w:pPr>
            <w:r w:rsidRPr="00C15FA3">
              <w:rPr>
                <w:b/>
                <w:sz w:val="24"/>
                <w:szCs w:val="24"/>
              </w:rPr>
              <w:t>2022</w:t>
            </w:r>
          </w:p>
          <w:p w:rsidR="004C63D6" w:rsidRPr="00C15FA3" w:rsidRDefault="004C63D6" w:rsidP="004C63D6">
            <w:pPr>
              <w:pStyle w:val="TableParagraph"/>
              <w:ind w:left="269"/>
              <w:jc w:val="center"/>
              <w:rPr>
                <w:b/>
                <w:sz w:val="24"/>
                <w:szCs w:val="24"/>
              </w:rPr>
            </w:pPr>
            <w:r w:rsidRPr="00C15FA3">
              <w:rPr>
                <w:b/>
                <w:sz w:val="24"/>
                <w:szCs w:val="24"/>
              </w:rPr>
              <w:t>год</w:t>
            </w:r>
          </w:p>
        </w:tc>
        <w:tc>
          <w:tcPr>
            <w:tcW w:w="850" w:type="dxa"/>
            <w:gridSpan w:val="3"/>
          </w:tcPr>
          <w:p w:rsidR="004C63D6" w:rsidRPr="00C15FA3" w:rsidRDefault="004C63D6" w:rsidP="004C63D6">
            <w:pPr>
              <w:pStyle w:val="TableParagraph"/>
              <w:ind w:left="216"/>
              <w:jc w:val="center"/>
              <w:rPr>
                <w:b/>
                <w:sz w:val="24"/>
                <w:szCs w:val="24"/>
              </w:rPr>
            </w:pPr>
            <w:r w:rsidRPr="00C15FA3">
              <w:rPr>
                <w:b/>
                <w:sz w:val="24"/>
                <w:szCs w:val="24"/>
              </w:rPr>
              <w:t>2023</w:t>
            </w:r>
          </w:p>
          <w:p w:rsidR="004C63D6" w:rsidRPr="00C15FA3" w:rsidRDefault="004C63D6" w:rsidP="004C63D6">
            <w:pPr>
              <w:pStyle w:val="TableParagraph"/>
              <w:ind w:left="268"/>
              <w:jc w:val="center"/>
              <w:rPr>
                <w:b/>
                <w:sz w:val="24"/>
                <w:szCs w:val="24"/>
              </w:rPr>
            </w:pPr>
            <w:r w:rsidRPr="00C15FA3">
              <w:rPr>
                <w:b/>
                <w:sz w:val="24"/>
                <w:szCs w:val="24"/>
              </w:rPr>
              <w:t>год</w:t>
            </w:r>
          </w:p>
        </w:tc>
        <w:tc>
          <w:tcPr>
            <w:tcW w:w="861" w:type="dxa"/>
            <w:gridSpan w:val="3"/>
          </w:tcPr>
          <w:p w:rsidR="004C63D6" w:rsidRPr="00C15FA3" w:rsidRDefault="004C63D6" w:rsidP="004C63D6">
            <w:pPr>
              <w:pStyle w:val="TableParagraph"/>
              <w:ind w:left="220"/>
              <w:jc w:val="center"/>
              <w:rPr>
                <w:b/>
                <w:sz w:val="24"/>
                <w:szCs w:val="24"/>
              </w:rPr>
            </w:pPr>
            <w:r w:rsidRPr="00C15FA3">
              <w:rPr>
                <w:b/>
                <w:sz w:val="24"/>
                <w:szCs w:val="24"/>
              </w:rPr>
              <w:t>2024</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0" w:type="dxa"/>
            <w:gridSpan w:val="2"/>
          </w:tcPr>
          <w:p w:rsidR="004C63D6" w:rsidRPr="00C15FA3" w:rsidRDefault="004C63D6" w:rsidP="004C63D6">
            <w:pPr>
              <w:pStyle w:val="TableParagraph"/>
              <w:ind w:left="220"/>
              <w:jc w:val="center"/>
              <w:rPr>
                <w:b/>
                <w:sz w:val="24"/>
                <w:szCs w:val="24"/>
              </w:rPr>
            </w:pPr>
            <w:r w:rsidRPr="00C15FA3">
              <w:rPr>
                <w:b/>
                <w:sz w:val="24"/>
                <w:szCs w:val="24"/>
              </w:rPr>
              <w:t>2025</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1" w:type="dxa"/>
            <w:gridSpan w:val="2"/>
          </w:tcPr>
          <w:p w:rsidR="004C63D6" w:rsidRPr="00C15FA3" w:rsidRDefault="004C63D6" w:rsidP="004C63D6">
            <w:pPr>
              <w:pStyle w:val="TableParagraph"/>
              <w:ind w:left="220"/>
              <w:jc w:val="center"/>
              <w:rPr>
                <w:b/>
                <w:sz w:val="24"/>
                <w:szCs w:val="24"/>
              </w:rPr>
            </w:pPr>
            <w:r w:rsidRPr="00C15FA3">
              <w:rPr>
                <w:b/>
                <w:sz w:val="24"/>
                <w:szCs w:val="24"/>
              </w:rPr>
              <w:t>2026</w:t>
            </w:r>
          </w:p>
          <w:p w:rsidR="004C63D6" w:rsidRPr="00C15FA3" w:rsidRDefault="004C63D6" w:rsidP="004C63D6">
            <w:pPr>
              <w:pStyle w:val="TableParagraph"/>
              <w:ind w:left="272"/>
              <w:jc w:val="center"/>
              <w:rPr>
                <w:b/>
                <w:sz w:val="24"/>
                <w:szCs w:val="24"/>
              </w:rPr>
            </w:pPr>
            <w:r w:rsidRPr="00C15FA3">
              <w:rPr>
                <w:b/>
                <w:sz w:val="24"/>
                <w:szCs w:val="24"/>
              </w:rPr>
              <w:t>год</w:t>
            </w:r>
          </w:p>
        </w:tc>
      </w:tr>
      <w:tr w:rsidR="004C63D6" w:rsidRPr="00C15FA3" w:rsidTr="008572CC">
        <w:tc>
          <w:tcPr>
            <w:tcW w:w="2303" w:type="dxa"/>
            <w:vMerge/>
          </w:tcPr>
          <w:p w:rsidR="004C63D6" w:rsidRPr="00C15FA3" w:rsidRDefault="004C63D6" w:rsidP="004C63D6">
            <w:pPr>
              <w:pStyle w:val="TableParagraph"/>
              <w:ind w:left="110" w:right="688"/>
              <w:jc w:val="center"/>
              <w:rPr>
                <w:sz w:val="24"/>
                <w:szCs w:val="24"/>
              </w:rPr>
            </w:pPr>
          </w:p>
        </w:tc>
        <w:tc>
          <w:tcPr>
            <w:tcW w:w="2127" w:type="dxa"/>
            <w:vMerge/>
          </w:tcPr>
          <w:p w:rsidR="004C63D6" w:rsidRPr="00C15FA3" w:rsidRDefault="004C63D6" w:rsidP="004C63D6">
            <w:pPr>
              <w:pStyle w:val="TableParagraph"/>
              <w:jc w:val="center"/>
              <w:rPr>
                <w:sz w:val="24"/>
                <w:szCs w:val="24"/>
              </w:rPr>
            </w:pPr>
          </w:p>
        </w:tc>
        <w:tc>
          <w:tcPr>
            <w:tcW w:w="1418" w:type="dxa"/>
            <w:vMerge/>
          </w:tcPr>
          <w:p w:rsidR="004C63D6" w:rsidRPr="00C15FA3" w:rsidRDefault="004C63D6" w:rsidP="004C63D6">
            <w:pPr>
              <w:pStyle w:val="TableParagraph"/>
              <w:ind w:left="108"/>
              <w:jc w:val="center"/>
              <w:rPr>
                <w:sz w:val="24"/>
                <w:szCs w:val="24"/>
              </w:rPr>
            </w:pPr>
          </w:p>
        </w:tc>
        <w:tc>
          <w:tcPr>
            <w:tcW w:w="1417" w:type="dxa"/>
            <w:vMerge/>
          </w:tcPr>
          <w:p w:rsidR="004C63D6" w:rsidRPr="00C15FA3" w:rsidRDefault="004C63D6" w:rsidP="004C63D6">
            <w:pPr>
              <w:pStyle w:val="TableParagraph"/>
              <w:ind w:left="107" w:right="141"/>
              <w:jc w:val="center"/>
              <w:rPr>
                <w:sz w:val="24"/>
                <w:szCs w:val="24"/>
              </w:rPr>
            </w:pPr>
          </w:p>
        </w:tc>
        <w:tc>
          <w:tcPr>
            <w:tcW w:w="2127" w:type="dxa"/>
            <w:vMerge/>
          </w:tcPr>
          <w:p w:rsidR="004C63D6" w:rsidRPr="00C15FA3" w:rsidRDefault="004C63D6" w:rsidP="004C63D6">
            <w:pPr>
              <w:pStyle w:val="TableParagraph"/>
              <w:ind w:left="102" w:right="222"/>
              <w:jc w:val="center"/>
              <w:rPr>
                <w:b/>
                <w:sz w:val="24"/>
                <w:szCs w:val="24"/>
              </w:rPr>
            </w:pPr>
          </w:p>
        </w:tc>
        <w:tc>
          <w:tcPr>
            <w:tcW w:w="850" w:type="dxa"/>
          </w:tcPr>
          <w:p w:rsidR="004C63D6" w:rsidRPr="00C15FA3" w:rsidRDefault="004C63D6" w:rsidP="004C63D6">
            <w:pPr>
              <w:pStyle w:val="TableParagraph"/>
              <w:ind w:left="12" w:right="6"/>
              <w:jc w:val="center"/>
              <w:rPr>
                <w:sz w:val="24"/>
                <w:szCs w:val="24"/>
              </w:rPr>
            </w:pPr>
            <w:r w:rsidRPr="00C15FA3">
              <w:rPr>
                <w:sz w:val="24"/>
                <w:szCs w:val="24"/>
              </w:rPr>
              <w:t>20</w:t>
            </w:r>
          </w:p>
        </w:tc>
        <w:tc>
          <w:tcPr>
            <w:tcW w:w="841" w:type="dxa"/>
            <w:gridSpan w:val="2"/>
          </w:tcPr>
          <w:p w:rsidR="004C63D6" w:rsidRPr="00C15FA3" w:rsidRDefault="004C63D6" w:rsidP="004C63D6">
            <w:pPr>
              <w:pStyle w:val="TableParagraph"/>
              <w:ind w:left="312"/>
              <w:jc w:val="center"/>
              <w:rPr>
                <w:sz w:val="24"/>
                <w:szCs w:val="24"/>
              </w:rPr>
            </w:pPr>
            <w:r w:rsidRPr="00C15FA3">
              <w:rPr>
                <w:sz w:val="24"/>
                <w:szCs w:val="24"/>
              </w:rPr>
              <w:t>20</w:t>
            </w:r>
          </w:p>
        </w:tc>
        <w:tc>
          <w:tcPr>
            <w:tcW w:w="850" w:type="dxa"/>
            <w:gridSpan w:val="3"/>
          </w:tcPr>
          <w:p w:rsidR="004C63D6" w:rsidRPr="00C15FA3" w:rsidRDefault="004C63D6" w:rsidP="004C63D6">
            <w:pPr>
              <w:pStyle w:val="TableParagraph"/>
              <w:ind w:left="307"/>
              <w:jc w:val="center"/>
              <w:rPr>
                <w:sz w:val="24"/>
                <w:szCs w:val="24"/>
              </w:rPr>
            </w:pPr>
            <w:r w:rsidRPr="00C15FA3">
              <w:rPr>
                <w:sz w:val="24"/>
                <w:szCs w:val="24"/>
              </w:rPr>
              <w:t>21</w:t>
            </w:r>
          </w:p>
        </w:tc>
        <w:tc>
          <w:tcPr>
            <w:tcW w:w="861" w:type="dxa"/>
            <w:gridSpan w:val="3"/>
          </w:tcPr>
          <w:p w:rsidR="004C63D6" w:rsidRPr="00C15FA3" w:rsidRDefault="002A0FC2" w:rsidP="004C63D6">
            <w:pPr>
              <w:pStyle w:val="TableParagraph"/>
              <w:ind w:left="297"/>
              <w:jc w:val="center"/>
              <w:rPr>
                <w:sz w:val="24"/>
                <w:szCs w:val="24"/>
              </w:rPr>
            </w:pPr>
            <w:r w:rsidRPr="002A0FC2">
              <w:rPr>
                <w:color w:val="FF0000"/>
                <w:sz w:val="24"/>
                <w:szCs w:val="24"/>
                <w:highlight w:val="yellow"/>
              </w:rPr>
              <w:t>30</w:t>
            </w:r>
          </w:p>
        </w:tc>
        <w:tc>
          <w:tcPr>
            <w:tcW w:w="850" w:type="dxa"/>
            <w:gridSpan w:val="2"/>
          </w:tcPr>
          <w:p w:rsidR="004C63D6" w:rsidRPr="00C15FA3" w:rsidRDefault="004C63D6" w:rsidP="004C63D6">
            <w:pPr>
              <w:pStyle w:val="TableParagraph"/>
              <w:ind w:right="1"/>
              <w:jc w:val="center"/>
              <w:rPr>
                <w:sz w:val="24"/>
                <w:szCs w:val="24"/>
              </w:rPr>
            </w:pPr>
            <w:r w:rsidRPr="00C15FA3">
              <w:rPr>
                <w:sz w:val="24"/>
                <w:szCs w:val="24"/>
              </w:rPr>
              <w:t>21</w:t>
            </w:r>
          </w:p>
        </w:tc>
        <w:tc>
          <w:tcPr>
            <w:tcW w:w="851" w:type="dxa"/>
            <w:gridSpan w:val="2"/>
          </w:tcPr>
          <w:p w:rsidR="004C63D6" w:rsidRPr="00C15FA3" w:rsidRDefault="004C63D6" w:rsidP="004C63D6">
            <w:pPr>
              <w:pStyle w:val="TableParagraph"/>
              <w:ind w:right="1"/>
              <w:jc w:val="center"/>
              <w:rPr>
                <w:sz w:val="24"/>
                <w:szCs w:val="24"/>
              </w:rPr>
            </w:pPr>
            <w:r w:rsidRPr="00C15FA3">
              <w:rPr>
                <w:sz w:val="24"/>
                <w:szCs w:val="24"/>
              </w:rPr>
              <w:t>21</w:t>
            </w:r>
          </w:p>
        </w:tc>
      </w:tr>
      <w:tr w:rsidR="004C63D6" w:rsidRPr="00C15FA3" w:rsidTr="001C1F72">
        <w:tc>
          <w:tcPr>
            <w:tcW w:w="2303" w:type="dxa"/>
            <w:vMerge w:val="restart"/>
          </w:tcPr>
          <w:p w:rsidR="004C63D6" w:rsidRPr="00C15FA3" w:rsidRDefault="004C63D6" w:rsidP="004C63D6">
            <w:pPr>
              <w:pStyle w:val="TableParagraph"/>
              <w:ind w:left="110" w:right="168"/>
              <w:jc w:val="center"/>
              <w:rPr>
                <w:sz w:val="24"/>
                <w:szCs w:val="24"/>
              </w:rPr>
            </w:pPr>
            <w:r w:rsidRPr="00C15FA3">
              <w:rPr>
                <w:sz w:val="24"/>
                <w:szCs w:val="24"/>
              </w:rPr>
              <w:lastRenderedPageBreak/>
              <w:t xml:space="preserve">1.2.4. Капитальные вложения (строительство, реконструкция) </w:t>
            </w:r>
            <w:r w:rsidRPr="00C15FA3">
              <w:rPr>
                <w:sz w:val="24"/>
                <w:szCs w:val="24"/>
              </w:rPr>
              <w:br/>
              <w:t xml:space="preserve">в объекты муниципальной собственности </w:t>
            </w:r>
            <w:r w:rsidRPr="00C15FA3">
              <w:rPr>
                <w:sz w:val="24"/>
                <w:szCs w:val="24"/>
              </w:rPr>
              <w:br/>
              <w:t>(в случае фактического осуществления)</w:t>
            </w:r>
          </w:p>
        </w:tc>
        <w:tc>
          <w:tcPr>
            <w:tcW w:w="2127" w:type="dxa"/>
            <w:vMerge w:val="restart"/>
          </w:tcPr>
          <w:p w:rsidR="004C63D6" w:rsidRPr="00C15FA3" w:rsidRDefault="004C63D6" w:rsidP="004C63D6">
            <w:pPr>
              <w:pStyle w:val="TableParagraph"/>
              <w:ind w:left="108"/>
              <w:jc w:val="center"/>
              <w:rPr>
                <w:sz w:val="24"/>
                <w:szCs w:val="24"/>
              </w:rPr>
            </w:pPr>
            <w:r w:rsidRPr="00C15FA3">
              <w:rPr>
                <w:sz w:val="24"/>
                <w:szCs w:val="24"/>
              </w:rPr>
              <w:t>Муниципальное казённое</w:t>
            </w:r>
          </w:p>
          <w:p w:rsidR="004C63D6" w:rsidRPr="00C15FA3" w:rsidRDefault="004C63D6" w:rsidP="004C63D6">
            <w:pPr>
              <w:pStyle w:val="TableParagraph"/>
              <w:ind w:left="108"/>
              <w:jc w:val="center"/>
              <w:rPr>
                <w:sz w:val="24"/>
                <w:szCs w:val="24"/>
              </w:rPr>
            </w:pPr>
            <w:r w:rsidRPr="00C15FA3">
              <w:rPr>
                <w:sz w:val="24"/>
                <w:szCs w:val="24"/>
              </w:rPr>
              <w:t>учреждение</w:t>
            </w:r>
          </w:p>
          <w:p w:rsidR="004C63D6" w:rsidRPr="00C15FA3" w:rsidRDefault="004C63D6" w:rsidP="004C63D6">
            <w:pPr>
              <w:pStyle w:val="TableParagraph"/>
              <w:ind w:left="108"/>
              <w:jc w:val="center"/>
              <w:rPr>
                <w:sz w:val="24"/>
                <w:szCs w:val="24"/>
              </w:rPr>
            </w:pPr>
            <w:r w:rsidRPr="00C15FA3">
              <w:rPr>
                <w:sz w:val="24"/>
                <w:szCs w:val="24"/>
              </w:rPr>
              <w:t>«Управление культуры</w:t>
            </w:r>
          </w:p>
          <w:p w:rsidR="004C63D6" w:rsidRPr="00C15FA3" w:rsidRDefault="004C63D6" w:rsidP="004C63D6">
            <w:pPr>
              <w:pStyle w:val="TableParagraph"/>
              <w:ind w:left="108"/>
              <w:jc w:val="center"/>
              <w:rPr>
                <w:sz w:val="24"/>
                <w:szCs w:val="24"/>
              </w:rPr>
            </w:pPr>
            <w:r w:rsidRPr="00C15FA3">
              <w:rPr>
                <w:sz w:val="24"/>
                <w:szCs w:val="24"/>
              </w:rPr>
              <w:t>администрации муниципального района «Ивнянский район» Белгородской области»</w:t>
            </w: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p>
          <w:p w:rsidR="004C63D6" w:rsidRPr="00C15FA3" w:rsidRDefault="004C63D6" w:rsidP="004C63D6">
            <w:pPr>
              <w:pStyle w:val="TableParagraph"/>
              <w:ind w:left="108"/>
              <w:jc w:val="center"/>
              <w:rPr>
                <w:sz w:val="24"/>
                <w:szCs w:val="24"/>
              </w:rPr>
            </w:pPr>
          </w:p>
        </w:tc>
        <w:tc>
          <w:tcPr>
            <w:tcW w:w="1418" w:type="dxa"/>
            <w:vMerge w:val="restart"/>
          </w:tcPr>
          <w:p w:rsidR="004C63D6" w:rsidRPr="00C15FA3" w:rsidRDefault="004C63D6" w:rsidP="004C63D6">
            <w:pPr>
              <w:pStyle w:val="TableParagraph"/>
              <w:ind w:left="108"/>
              <w:jc w:val="center"/>
              <w:rPr>
                <w:sz w:val="24"/>
                <w:szCs w:val="24"/>
              </w:rPr>
            </w:pPr>
            <w:r w:rsidRPr="00C15FA3">
              <w:rPr>
                <w:sz w:val="24"/>
                <w:szCs w:val="24"/>
              </w:rPr>
              <w:t>2015 – 2025 гг.</w:t>
            </w:r>
          </w:p>
        </w:tc>
        <w:tc>
          <w:tcPr>
            <w:tcW w:w="1417" w:type="dxa"/>
            <w:vMerge w:val="restart"/>
          </w:tcPr>
          <w:p w:rsidR="004C63D6" w:rsidRPr="00C15FA3" w:rsidRDefault="004C63D6" w:rsidP="004C63D6">
            <w:pPr>
              <w:pStyle w:val="TableParagraph"/>
              <w:ind w:left="107" w:right="141"/>
              <w:jc w:val="center"/>
              <w:rPr>
                <w:sz w:val="24"/>
                <w:szCs w:val="24"/>
              </w:rPr>
            </w:pPr>
          </w:p>
        </w:tc>
        <w:tc>
          <w:tcPr>
            <w:tcW w:w="2127" w:type="dxa"/>
            <w:vMerge w:val="restart"/>
          </w:tcPr>
          <w:p w:rsidR="004C63D6" w:rsidRPr="00C15FA3" w:rsidRDefault="004C63D6" w:rsidP="004C63D6">
            <w:pPr>
              <w:pStyle w:val="TableParagraph"/>
              <w:ind w:left="102"/>
              <w:jc w:val="center"/>
              <w:rPr>
                <w:b/>
                <w:sz w:val="24"/>
                <w:szCs w:val="24"/>
              </w:rPr>
            </w:pPr>
            <w:r w:rsidRPr="00C15FA3">
              <w:rPr>
                <w:b/>
                <w:sz w:val="24"/>
                <w:szCs w:val="24"/>
              </w:rPr>
              <w:t>Показатель 1.2.4.1.</w:t>
            </w:r>
          </w:p>
          <w:p w:rsidR="004C63D6" w:rsidRPr="00C15FA3" w:rsidRDefault="004C63D6" w:rsidP="004C63D6">
            <w:pPr>
              <w:pStyle w:val="TableParagraph"/>
              <w:ind w:left="141"/>
              <w:jc w:val="center"/>
              <w:rPr>
                <w:sz w:val="24"/>
                <w:szCs w:val="24"/>
              </w:rPr>
            </w:pPr>
            <w:r w:rsidRPr="00C15FA3">
              <w:rPr>
                <w:sz w:val="24"/>
                <w:szCs w:val="24"/>
              </w:rPr>
              <w:t xml:space="preserve">Количество введенных </w:t>
            </w:r>
            <w:r w:rsidRPr="00C15FA3">
              <w:rPr>
                <w:sz w:val="24"/>
                <w:szCs w:val="24"/>
              </w:rPr>
              <w:br/>
              <w:t>в эксплуатацию объектов, ед.</w:t>
            </w:r>
          </w:p>
        </w:tc>
        <w:tc>
          <w:tcPr>
            <w:tcW w:w="850" w:type="dxa"/>
          </w:tcPr>
          <w:p w:rsidR="004C63D6" w:rsidRPr="00C15FA3" w:rsidRDefault="004C63D6" w:rsidP="004C63D6">
            <w:pPr>
              <w:pStyle w:val="TableParagraph"/>
              <w:ind w:left="221"/>
              <w:jc w:val="center"/>
              <w:rPr>
                <w:b/>
                <w:sz w:val="24"/>
                <w:szCs w:val="24"/>
              </w:rPr>
            </w:pPr>
            <w:r w:rsidRPr="00C15FA3">
              <w:rPr>
                <w:b/>
                <w:sz w:val="24"/>
                <w:szCs w:val="24"/>
              </w:rPr>
              <w:t>2015</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41" w:type="dxa"/>
            <w:gridSpan w:val="2"/>
          </w:tcPr>
          <w:p w:rsidR="004C63D6" w:rsidRPr="00C15FA3" w:rsidRDefault="004C63D6" w:rsidP="004C63D6">
            <w:pPr>
              <w:pStyle w:val="TableParagraph"/>
              <w:ind w:left="221"/>
              <w:jc w:val="center"/>
              <w:rPr>
                <w:b/>
                <w:sz w:val="24"/>
                <w:szCs w:val="24"/>
              </w:rPr>
            </w:pPr>
            <w:r w:rsidRPr="00C15FA3">
              <w:rPr>
                <w:b/>
                <w:sz w:val="24"/>
                <w:szCs w:val="24"/>
              </w:rPr>
              <w:t>2016</w:t>
            </w:r>
          </w:p>
          <w:p w:rsidR="004C63D6" w:rsidRPr="00C15FA3" w:rsidRDefault="004C63D6" w:rsidP="004C63D6">
            <w:pPr>
              <w:pStyle w:val="TableParagraph"/>
              <w:ind w:left="274"/>
              <w:jc w:val="center"/>
              <w:rPr>
                <w:b/>
                <w:sz w:val="24"/>
                <w:szCs w:val="24"/>
              </w:rPr>
            </w:pPr>
            <w:r w:rsidRPr="00C15FA3">
              <w:rPr>
                <w:b/>
                <w:sz w:val="24"/>
                <w:szCs w:val="24"/>
              </w:rPr>
              <w:t>год</w:t>
            </w:r>
          </w:p>
        </w:tc>
        <w:tc>
          <w:tcPr>
            <w:tcW w:w="850" w:type="dxa"/>
            <w:gridSpan w:val="3"/>
          </w:tcPr>
          <w:p w:rsidR="004C63D6" w:rsidRPr="00C15FA3" w:rsidRDefault="004C63D6" w:rsidP="004C63D6">
            <w:pPr>
              <w:pStyle w:val="TableParagraph"/>
              <w:ind w:left="216"/>
              <w:jc w:val="center"/>
              <w:rPr>
                <w:b/>
                <w:sz w:val="24"/>
                <w:szCs w:val="24"/>
              </w:rPr>
            </w:pPr>
            <w:r w:rsidRPr="00C15FA3">
              <w:rPr>
                <w:b/>
                <w:sz w:val="24"/>
                <w:szCs w:val="24"/>
              </w:rPr>
              <w:t>2017</w:t>
            </w:r>
          </w:p>
          <w:p w:rsidR="004C63D6" w:rsidRPr="00C15FA3" w:rsidRDefault="004C63D6" w:rsidP="004C63D6">
            <w:pPr>
              <w:pStyle w:val="TableParagraph"/>
              <w:ind w:left="269"/>
              <w:jc w:val="center"/>
              <w:rPr>
                <w:b/>
                <w:sz w:val="24"/>
                <w:szCs w:val="24"/>
              </w:rPr>
            </w:pPr>
            <w:r w:rsidRPr="00C15FA3">
              <w:rPr>
                <w:b/>
                <w:sz w:val="24"/>
                <w:szCs w:val="24"/>
              </w:rPr>
              <w:t>год</w:t>
            </w:r>
          </w:p>
        </w:tc>
        <w:tc>
          <w:tcPr>
            <w:tcW w:w="861" w:type="dxa"/>
            <w:gridSpan w:val="3"/>
          </w:tcPr>
          <w:p w:rsidR="004C63D6" w:rsidRPr="00C15FA3" w:rsidRDefault="004C63D6" w:rsidP="004C63D6">
            <w:pPr>
              <w:pStyle w:val="TableParagraph"/>
              <w:ind w:left="216"/>
              <w:jc w:val="center"/>
              <w:rPr>
                <w:b/>
                <w:sz w:val="24"/>
                <w:szCs w:val="24"/>
              </w:rPr>
            </w:pPr>
            <w:r w:rsidRPr="00C15FA3">
              <w:rPr>
                <w:b/>
                <w:sz w:val="24"/>
                <w:szCs w:val="24"/>
              </w:rPr>
              <w:t>2018</w:t>
            </w:r>
          </w:p>
          <w:p w:rsidR="004C63D6" w:rsidRPr="00C15FA3" w:rsidRDefault="004C63D6" w:rsidP="004C63D6">
            <w:pPr>
              <w:pStyle w:val="TableParagraph"/>
              <w:ind w:left="268"/>
              <w:jc w:val="center"/>
              <w:rPr>
                <w:b/>
                <w:sz w:val="24"/>
                <w:szCs w:val="24"/>
              </w:rPr>
            </w:pPr>
            <w:r w:rsidRPr="00C15FA3">
              <w:rPr>
                <w:b/>
                <w:sz w:val="24"/>
                <w:szCs w:val="24"/>
              </w:rPr>
              <w:t>год</w:t>
            </w:r>
          </w:p>
        </w:tc>
        <w:tc>
          <w:tcPr>
            <w:tcW w:w="850" w:type="dxa"/>
            <w:gridSpan w:val="2"/>
          </w:tcPr>
          <w:p w:rsidR="004C63D6" w:rsidRPr="00C15FA3" w:rsidRDefault="004C63D6" w:rsidP="004C63D6">
            <w:pPr>
              <w:pStyle w:val="TableParagraph"/>
              <w:ind w:left="220"/>
              <w:jc w:val="center"/>
              <w:rPr>
                <w:b/>
                <w:sz w:val="24"/>
                <w:szCs w:val="24"/>
              </w:rPr>
            </w:pPr>
            <w:r w:rsidRPr="00C15FA3">
              <w:rPr>
                <w:b/>
                <w:sz w:val="24"/>
                <w:szCs w:val="24"/>
              </w:rPr>
              <w:t>2019</w:t>
            </w:r>
          </w:p>
          <w:p w:rsidR="004C63D6" w:rsidRPr="00C15FA3" w:rsidRDefault="004C63D6" w:rsidP="004C63D6">
            <w:pPr>
              <w:pStyle w:val="TableParagraph"/>
              <w:ind w:left="272"/>
              <w:jc w:val="center"/>
              <w:rPr>
                <w:b/>
                <w:sz w:val="24"/>
                <w:szCs w:val="24"/>
              </w:rPr>
            </w:pPr>
            <w:r w:rsidRPr="00C15FA3">
              <w:rPr>
                <w:b/>
                <w:sz w:val="24"/>
                <w:szCs w:val="24"/>
              </w:rPr>
              <w:t>год</w:t>
            </w:r>
          </w:p>
        </w:tc>
        <w:tc>
          <w:tcPr>
            <w:tcW w:w="851" w:type="dxa"/>
            <w:gridSpan w:val="2"/>
          </w:tcPr>
          <w:p w:rsidR="004C63D6" w:rsidRPr="00C15FA3" w:rsidRDefault="004C63D6" w:rsidP="004C63D6">
            <w:pPr>
              <w:pStyle w:val="TableParagraph"/>
              <w:jc w:val="center"/>
              <w:rPr>
                <w:b/>
                <w:sz w:val="24"/>
                <w:szCs w:val="24"/>
              </w:rPr>
            </w:pPr>
            <w:r w:rsidRPr="00C15FA3">
              <w:rPr>
                <w:b/>
                <w:sz w:val="24"/>
                <w:szCs w:val="24"/>
              </w:rPr>
              <w:t>2020</w:t>
            </w:r>
          </w:p>
          <w:p w:rsidR="004C63D6" w:rsidRPr="00C15FA3" w:rsidRDefault="004C63D6" w:rsidP="004C63D6">
            <w:pPr>
              <w:pStyle w:val="TableParagraph"/>
              <w:jc w:val="center"/>
              <w:rPr>
                <w:b/>
                <w:sz w:val="24"/>
                <w:szCs w:val="24"/>
              </w:rPr>
            </w:pPr>
            <w:r w:rsidRPr="00C15FA3">
              <w:rPr>
                <w:b/>
                <w:sz w:val="24"/>
                <w:szCs w:val="24"/>
              </w:rPr>
              <w:t>год</w:t>
            </w:r>
          </w:p>
        </w:tc>
      </w:tr>
      <w:tr w:rsidR="004C63D6" w:rsidRPr="00C15FA3" w:rsidTr="001C1F72">
        <w:tc>
          <w:tcPr>
            <w:tcW w:w="2303" w:type="dxa"/>
            <w:vMerge/>
          </w:tcPr>
          <w:p w:rsidR="004C63D6" w:rsidRPr="00C15FA3" w:rsidRDefault="004C63D6" w:rsidP="004C63D6">
            <w:pPr>
              <w:pStyle w:val="TableParagraph"/>
              <w:ind w:left="110" w:right="168"/>
              <w:jc w:val="center"/>
              <w:rPr>
                <w:sz w:val="24"/>
                <w:szCs w:val="24"/>
              </w:rPr>
            </w:pPr>
          </w:p>
        </w:tc>
        <w:tc>
          <w:tcPr>
            <w:tcW w:w="2127" w:type="dxa"/>
            <w:vMerge/>
          </w:tcPr>
          <w:p w:rsidR="004C63D6" w:rsidRPr="00C15FA3" w:rsidRDefault="004C63D6" w:rsidP="004C63D6">
            <w:pPr>
              <w:pStyle w:val="TableParagraph"/>
              <w:jc w:val="center"/>
              <w:rPr>
                <w:sz w:val="24"/>
                <w:szCs w:val="24"/>
              </w:rPr>
            </w:pPr>
          </w:p>
        </w:tc>
        <w:tc>
          <w:tcPr>
            <w:tcW w:w="1418" w:type="dxa"/>
            <w:vMerge/>
          </w:tcPr>
          <w:p w:rsidR="004C63D6" w:rsidRPr="00C15FA3" w:rsidRDefault="004C63D6" w:rsidP="004C63D6">
            <w:pPr>
              <w:pStyle w:val="TableParagraph"/>
              <w:ind w:left="108"/>
              <w:jc w:val="center"/>
              <w:rPr>
                <w:sz w:val="24"/>
                <w:szCs w:val="24"/>
              </w:rPr>
            </w:pPr>
          </w:p>
        </w:tc>
        <w:tc>
          <w:tcPr>
            <w:tcW w:w="1417" w:type="dxa"/>
            <w:vMerge/>
          </w:tcPr>
          <w:p w:rsidR="004C63D6" w:rsidRPr="00C15FA3" w:rsidRDefault="004C63D6" w:rsidP="004C63D6">
            <w:pPr>
              <w:pStyle w:val="TableParagraph"/>
              <w:ind w:left="107" w:right="141"/>
              <w:jc w:val="center"/>
              <w:rPr>
                <w:sz w:val="24"/>
                <w:szCs w:val="24"/>
              </w:rPr>
            </w:pPr>
          </w:p>
        </w:tc>
        <w:tc>
          <w:tcPr>
            <w:tcW w:w="2127" w:type="dxa"/>
            <w:vMerge/>
          </w:tcPr>
          <w:p w:rsidR="004C63D6" w:rsidRPr="00C15FA3" w:rsidRDefault="004C63D6" w:rsidP="004C63D6">
            <w:pPr>
              <w:pStyle w:val="TableParagraph"/>
              <w:ind w:left="102"/>
              <w:jc w:val="center"/>
              <w:rPr>
                <w:b/>
                <w:sz w:val="24"/>
                <w:szCs w:val="24"/>
              </w:rPr>
            </w:pPr>
          </w:p>
        </w:tc>
        <w:tc>
          <w:tcPr>
            <w:tcW w:w="850" w:type="dxa"/>
            <w:tcBorders>
              <w:top w:val="single" w:sz="4" w:space="0" w:color="auto"/>
              <w:bottom w:val="single" w:sz="4" w:space="0" w:color="auto"/>
            </w:tcBorders>
          </w:tcPr>
          <w:p w:rsidR="004C63D6" w:rsidRPr="00C15FA3" w:rsidRDefault="004C63D6" w:rsidP="004C63D6">
            <w:pPr>
              <w:pStyle w:val="TableParagraph"/>
              <w:ind w:left="106"/>
              <w:jc w:val="center"/>
              <w:rPr>
                <w:sz w:val="24"/>
                <w:szCs w:val="24"/>
              </w:rPr>
            </w:pPr>
            <w:r w:rsidRPr="00C15FA3">
              <w:rPr>
                <w:sz w:val="24"/>
                <w:szCs w:val="24"/>
              </w:rPr>
              <w:t>1</w:t>
            </w:r>
          </w:p>
        </w:tc>
        <w:tc>
          <w:tcPr>
            <w:tcW w:w="841" w:type="dxa"/>
            <w:gridSpan w:val="2"/>
            <w:tcBorders>
              <w:top w:val="single" w:sz="4" w:space="0" w:color="auto"/>
              <w:bottom w:val="single" w:sz="4" w:space="0" w:color="auto"/>
            </w:tcBorders>
          </w:tcPr>
          <w:p w:rsidR="004C63D6" w:rsidRPr="00C15FA3" w:rsidRDefault="004C63D6" w:rsidP="004C63D6">
            <w:pPr>
              <w:pStyle w:val="TableParagraph"/>
              <w:jc w:val="center"/>
              <w:rPr>
                <w:sz w:val="24"/>
                <w:szCs w:val="24"/>
              </w:rPr>
            </w:pPr>
            <w:r w:rsidRPr="00C15FA3">
              <w:rPr>
                <w:sz w:val="24"/>
                <w:szCs w:val="24"/>
              </w:rPr>
              <w:t>0</w:t>
            </w:r>
          </w:p>
        </w:tc>
        <w:tc>
          <w:tcPr>
            <w:tcW w:w="850" w:type="dxa"/>
            <w:gridSpan w:val="3"/>
            <w:tcBorders>
              <w:top w:val="single" w:sz="4" w:space="0" w:color="auto"/>
              <w:bottom w:val="single" w:sz="4" w:space="0" w:color="auto"/>
            </w:tcBorders>
          </w:tcPr>
          <w:p w:rsidR="004C63D6" w:rsidRPr="00C15FA3" w:rsidRDefault="004C63D6" w:rsidP="004C63D6">
            <w:pPr>
              <w:pStyle w:val="TableParagraph"/>
              <w:jc w:val="center"/>
              <w:rPr>
                <w:sz w:val="24"/>
                <w:szCs w:val="24"/>
              </w:rPr>
            </w:pPr>
            <w:r w:rsidRPr="00C15FA3">
              <w:rPr>
                <w:sz w:val="24"/>
                <w:szCs w:val="24"/>
              </w:rPr>
              <w:t>0</w:t>
            </w:r>
          </w:p>
        </w:tc>
        <w:tc>
          <w:tcPr>
            <w:tcW w:w="861" w:type="dxa"/>
            <w:gridSpan w:val="3"/>
            <w:tcBorders>
              <w:top w:val="single" w:sz="4" w:space="0" w:color="auto"/>
              <w:bottom w:val="single" w:sz="4" w:space="0" w:color="auto"/>
            </w:tcBorders>
          </w:tcPr>
          <w:p w:rsidR="004C63D6" w:rsidRPr="00C15FA3" w:rsidRDefault="004C63D6" w:rsidP="004C63D6">
            <w:pPr>
              <w:pStyle w:val="TableParagraph"/>
              <w:jc w:val="center"/>
              <w:rPr>
                <w:sz w:val="24"/>
                <w:szCs w:val="24"/>
              </w:rPr>
            </w:pPr>
            <w:r w:rsidRPr="00C15FA3">
              <w:rPr>
                <w:sz w:val="24"/>
                <w:szCs w:val="24"/>
              </w:rPr>
              <w:t>0</w:t>
            </w:r>
          </w:p>
        </w:tc>
        <w:tc>
          <w:tcPr>
            <w:tcW w:w="850" w:type="dxa"/>
            <w:gridSpan w:val="2"/>
            <w:tcBorders>
              <w:top w:val="single" w:sz="4" w:space="0" w:color="auto"/>
              <w:bottom w:val="single" w:sz="4" w:space="0" w:color="auto"/>
            </w:tcBorders>
          </w:tcPr>
          <w:p w:rsidR="004C63D6" w:rsidRPr="00C15FA3" w:rsidRDefault="004C63D6" w:rsidP="004C63D6">
            <w:pPr>
              <w:pStyle w:val="TableParagraph"/>
              <w:jc w:val="center"/>
              <w:rPr>
                <w:sz w:val="24"/>
                <w:szCs w:val="24"/>
              </w:rPr>
            </w:pPr>
            <w:r w:rsidRPr="00C15FA3">
              <w:rPr>
                <w:sz w:val="24"/>
                <w:szCs w:val="24"/>
              </w:rPr>
              <w:t>0</w:t>
            </w:r>
          </w:p>
        </w:tc>
        <w:tc>
          <w:tcPr>
            <w:tcW w:w="851" w:type="dxa"/>
            <w:gridSpan w:val="2"/>
            <w:tcBorders>
              <w:top w:val="single" w:sz="4" w:space="0" w:color="auto"/>
              <w:bottom w:val="single" w:sz="4" w:space="0" w:color="auto"/>
            </w:tcBorders>
          </w:tcPr>
          <w:p w:rsidR="004C63D6" w:rsidRPr="00C15FA3" w:rsidRDefault="004C63D6" w:rsidP="004C63D6">
            <w:pPr>
              <w:pStyle w:val="TableParagraph"/>
              <w:jc w:val="center"/>
              <w:rPr>
                <w:sz w:val="24"/>
                <w:szCs w:val="24"/>
              </w:rPr>
            </w:pPr>
            <w:r w:rsidRPr="00C15FA3">
              <w:rPr>
                <w:sz w:val="24"/>
                <w:szCs w:val="24"/>
              </w:rPr>
              <w:t>0</w:t>
            </w:r>
          </w:p>
        </w:tc>
      </w:tr>
      <w:tr w:rsidR="008F6E13" w:rsidRPr="00C15FA3" w:rsidTr="008572CC">
        <w:tc>
          <w:tcPr>
            <w:tcW w:w="2303" w:type="dxa"/>
            <w:vMerge/>
          </w:tcPr>
          <w:p w:rsidR="008F6E13" w:rsidRPr="00C15FA3" w:rsidRDefault="008F6E13" w:rsidP="008F6E13">
            <w:pPr>
              <w:pStyle w:val="TableParagraph"/>
              <w:ind w:left="110" w:right="168"/>
              <w:jc w:val="center"/>
              <w:rPr>
                <w:sz w:val="24"/>
                <w:szCs w:val="24"/>
              </w:rPr>
            </w:pPr>
          </w:p>
        </w:tc>
        <w:tc>
          <w:tcPr>
            <w:tcW w:w="2127" w:type="dxa"/>
            <w:vMerge/>
          </w:tcPr>
          <w:p w:rsidR="008F6E13" w:rsidRPr="00C15FA3" w:rsidRDefault="008F6E13" w:rsidP="008F6E13">
            <w:pPr>
              <w:pStyle w:val="TableParagraph"/>
              <w:jc w:val="center"/>
              <w:rPr>
                <w:sz w:val="24"/>
                <w:szCs w:val="24"/>
              </w:rPr>
            </w:pPr>
          </w:p>
        </w:tc>
        <w:tc>
          <w:tcPr>
            <w:tcW w:w="1418" w:type="dxa"/>
            <w:vMerge/>
          </w:tcPr>
          <w:p w:rsidR="008F6E13" w:rsidRPr="00C15FA3" w:rsidRDefault="008F6E13" w:rsidP="008F6E13">
            <w:pPr>
              <w:pStyle w:val="TableParagraph"/>
              <w:ind w:left="108"/>
              <w:jc w:val="center"/>
              <w:rPr>
                <w:sz w:val="24"/>
                <w:szCs w:val="24"/>
              </w:rPr>
            </w:pPr>
          </w:p>
        </w:tc>
        <w:tc>
          <w:tcPr>
            <w:tcW w:w="1417" w:type="dxa"/>
            <w:vMerge/>
          </w:tcPr>
          <w:p w:rsidR="008F6E13" w:rsidRPr="00C15FA3" w:rsidRDefault="008F6E13" w:rsidP="008F6E13">
            <w:pPr>
              <w:pStyle w:val="TableParagraph"/>
              <w:ind w:left="107" w:right="141"/>
              <w:jc w:val="center"/>
              <w:rPr>
                <w:sz w:val="24"/>
                <w:szCs w:val="24"/>
              </w:rPr>
            </w:pPr>
          </w:p>
        </w:tc>
        <w:tc>
          <w:tcPr>
            <w:tcW w:w="2127" w:type="dxa"/>
            <w:vMerge/>
          </w:tcPr>
          <w:p w:rsidR="008F6E13" w:rsidRPr="00C15FA3" w:rsidRDefault="008F6E13" w:rsidP="008F6E13">
            <w:pPr>
              <w:pStyle w:val="TableParagraph"/>
              <w:ind w:left="102"/>
              <w:jc w:val="center"/>
              <w:rPr>
                <w:b/>
                <w:sz w:val="24"/>
                <w:szCs w:val="24"/>
              </w:rPr>
            </w:pPr>
          </w:p>
        </w:tc>
        <w:tc>
          <w:tcPr>
            <w:tcW w:w="850" w:type="dxa"/>
          </w:tcPr>
          <w:p w:rsidR="008F6E13" w:rsidRPr="00C15FA3" w:rsidRDefault="008F6E13" w:rsidP="008F6E13">
            <w:pPr>
              <w:pStyle w:val="TableParagraph"/>
              <w:ind w:left="221"/>
              <w:jc w:val="center"/>
              <w:rPr>
                <w:b/>
                <w:sz w:val="24"/>
                <w:szCs w:val="24"/>
              </w:rPr>
            </w:pPr>
            <w:r w:rsidRPr="00C15FA3">
              <w:rPr>
                <w:b/>
                <w:sz w:val="24"/>
                <w:szCs w:val="24"/>
              </w:rPr>
              <w:t>2021</w:t>
            </w:r>
          </w:p>
          <w:p w:rsidR="008F6E13" w:rsidRPr="00C15FA3" w:rsidRDefault="008F6E13" w:rsidP="008F6E13">
            <w:pPr>
              <w:pStyle w:val="TableParagraph"/>
              <w:ind w:left="274"/>
              <w:jc w:val="center"/>
              <w:rPr>
                <w:b/>
                <w:sz w:val="24"/>
                <w:szCs w:val="24"/>
              </w:rPr>
            </w:pPr>
            <w:r w:rsidRPr="00C15FA3">
              <w:rPr>
                <w:b/>
                <w:sz w:val="24"/>
                <w:szCs w:val="24"/>
              </w:rPr>
              <w:t>год</w:t>
            </w:r>
          </w:p>
        </w:tc>
        <w:tc>
          <w:tcPr>
            <w:tcW w:w="841" w:type="dxa"/>
            <w:gridSpan w:val="2"/>
          </w:tcPr>
          <w:p w:rsidR="008F6E13" w:rsidRPr="00C15FA3" w:rsidRDefault="008F6E13" w:rsidP="008F6E13">
            <w:pPr>
              <w:pStyle w:val="TableParagraph"/>
              <w:ind w:left="216"/>
              <w:jc w:val="center"/>
              <w:rPr>
                <w:b/>
                <w:sz w:val="24"/>
                <w:szCs w:val="24"/>
              </w:rPr>
            </w:pPr>
            <w:r w:rsidRPr="00C15FA3">
              <w:rPr>
                <w:b/>
                <w:sz w:val="24"/>
                <w:szCs w:val="24"/>
              </w:rPr>
              <w:t>2022</w:t>
            </w:r>
          </w:p>
          <w:p w:rsidR="008F6E13" w:rsidRPr="00C15FA3" w:rsidRDefault="008F6E13" w:rsidP="008F6E13">
            <w:pPr>
              <w:pStyle w:val="TableParagraph"/>
              <w:ind w:left="269"/>
              <w:jc w:val="center"/>
              <w:rPr>
                <w:b/>
                <w:sz w:val="24"/>
                <w:szCs w:val="24"/>
              </w:rPr>
            </w:pPr>
            <w:r w:rsidRPr="00C15FA3">
              <w:rPr>
                <w:b/>
                <w:sz w:val="24"/>
                <w:szCs w:val="24"/>
              </w:rPr>
              <w:t>год</w:t>
            </w:r>
          </w:p>
        </w:tc>
        <w:tc>
          <w:tcPr>
            <w:tcW w:w="850" w:type="dxa"/>
            <w:gridSpan w:val="3"/>
          </w:tcPr>
          <w:p w:rsidR="008F6E13" w:rsidRPr="00C15FA3" w:rsidRDefault="008F6E13" w:rsidP="008F6E13">
            <w:pPr>
              <w:pStyle w:val="TableParagraph"/>
              <w:ind w:left="216"/>
              <w:jc w:val="center"/>
              <w:rPr>
                <w:b/>
                <w:sz w:val="24"/>
                <w:szCs w:val="24"/>
              </w:rPr>
            </w:pPr>
            <w:r w:rsidRPr="00C15FA3">
              <w:rPr>
                <w:b/>
                <w:sz w:val="24"/>
                <w:szCs w:val="24"/>
              </w:rPr>
              <w:t>2023</w:t>
            </w:r>
          </w:p>
          <w:p w:rsidR="008F6E13" w:rsidRPr="00C15FA3" w:rsidRDefault="008F6E13" w:rsidP="008F6E13">
            <w:pPr>
              <w:pStyle w:val="TableParagraph"/>
              <w:ind w:left="268"/>
              <w:jc w:val="center"/>
              <w:rPr>
                <w:b/>
                <w:sz w:val="24"/>
                <w:szCs w:val="24"/>
              </w:rPr>
            </w:pPr>
            <w:r w:rsidRPr="00C15FA3">
              <w:rPr>
                <w:b/>
                <w:sz w:val="24"/>
                <w:szCs w:val="24"/>
              </w:rPr>
              <w:t>год</w:t>
            </w:r>
          </w:p>
        </w:tc>
        <w:tc>
          <w:tcPr>
            <w:tcW w:w="861" w:type="dxa"/>
            <w:gridSpan w:val="3"/>
          </w:tcPr>
          <w:p w:rsidR="008F6E13" w:rsidRPr="00C15FA3" w:rsidRDefault="008F6E13" w:rsidP="008F6E13">
            <w:pPr>
              <w:pStyle w:val="TableParagraph"/>
              <w:ind w:left="220"/>
              <w:jc w:val="center"/>
              <w:rPr>
                <w:b/>
                <w:sz w:val="24"/>
                <w:szCs w:val="24"/>
              </w:rPr>
            </w:pPr>
            <w:r w:rsidRPr="00C15FA3">
              <w:rPr>
                <w:b/>
                <w:sz w:val="24"/>
                <w:szCs w:val="24"/>
              </w:rPr>
              <w:t>2024</w:t>
            </w:r>
          </w:p>
          <w:p w:rsidR="008F6E13" w:rsidRPr="00C15FA3" w:rsidRDefault="008F6E13" w:rsidP="008F6E13">
            <w:pPr>
              <w:pStyle w:val="TableParagraph"/>
              <w:ind w:left="272"/>
              <w:jc w:val="center"/>
              <w:rPr>
                <w:b/>
                <w:sz w:val="24"/>
                <w:szCs w:val="24"/>
              </w:rPr>
            </w:pPr>
            <w:r w:rsidRPr="00C15FA3">
              <w:rPr>
                <w:b/>
                <w:sz w:val="24"/>
                <w:szCs w:val="24"/>
              </w:rPr>
              <w:t>год</w:t>
            </w:r>
          </w:p>
        </w:tc>
        <w:tc>
          <w:tcPr>
            <w:tcW w:w="850" w:type="dxa"/>
            <w:gridSpan w:val="2"/>
          </w:tcPr>
          <w:p w:rsidR="008F6E13" w:rsidRPr="00C15FA3" w:rsidRDefault="008F6E13" w:rsidP="008F6E13">
            <w:pPr>
              <w:pStyle w:val="TableParagraph"/>
              <w:ind w:left="220"/>
              <w:jc w:val="center"/>
              <w:rPr>
                <w:b/>
                <w:sz w:val="24"/>
                <w:szCs w:val="24"/>
              </w:rPr>
            </w:pPr>
            <w:r w:rsidRPr="00C15FA3">
              <w:rPr>
                <w:b/>
                <w:sz w:val="24"/>
                <w:szCs w:val="24"/>
              </w:rPr>
              <w:t>2025</w:t>
            </w:r>
          </w:p>
          <w:p w:rsidR="008F6E13" w:rsidRPr="00C15FA3" w:rsidRDefault="008F6E13" w:rsidP="008F6E13">
            <w:pPr>
              <w:pStyle w:val="TableParagraph"/>
              <w:ind w:left="272"/>
              <w:jc w:val="center"/>
              <w:rPr>
                <w:b/>
                <w:sz w:val="24"/>
                <w:szCs w:val="24"/>
              </w:rPr>
            </w:pPr>
            <w:r w:rsidRPr="00C15FA3">
              <w:rPr>
                <w:b/>
                <w:sz w:val="24"/>
                <w:szCs w:val="24"/>
              </w:rPr>
              <w:t>год</w:t>
            </w:r>
          </w:p>
        </w:tc>
        <w:tc>
          <w:tcPr>
            <w:tcW w:w="851" w:type="dxa"/>
            <w:gridSpan w:val="2"/>
          </w:tcPr>
          <w:p w:rsidR="008F6E13" w:rsidRPr="00C15FA3" w:rsidRDefault="008F6E13" w:rsidP="008F6E13">
            <w:pPr>
              <w:pStyle w:val="TableParagraph"/>
              <w:ind w:left="220"/>
              <w:jc w:val="center"/>
              <w:rPr>
                <w:b/>
                <w:sz w:val="24"/>
                <w:szCs w:val="24"/>
              </w:rPr>
            </w:pPr>
            <w:r w:rsidRPr="00C15FA3">
              <w:rPr>
                <w:b/>
                <w:sz w:val="24"/>
                <w:szCs w:val="24"/>
              </w:rPr>
              <w:t>2026</w:t>
            </w:r>
          </w:p>
          <w:p w:rsidR="008F6E13" w:rsidRPr="00C15FA3" w:rsidRDefault="008F6E13" w:rsidP="008F6E13">
            <w:pPr>
              <w:pStyle w:val="TableParagraph"/>
              <w:ind w:left="272"/>
              <w:jc w:val="center"/>
              <w:rPr>
                <w:b/>
                <w:sz w:val="24"/>
                <w:szCs w:val="24"/>
              </w:rPr>
            </w:pPr>
            <w:r w:rsidRPr="00C15FA3">
              <w:rPr>
                <w:b/>
                <w:sz w:val="24"/>
                <w:szCs w:val="24"/>
              </w:rPr>
              <w:t>год</w:t>
            </w:r>
          </w:p>
        </w:tc>
      </w:tr>
      <w:tr w:rsidR="008F6E13" w:rsidRPr="00C15FA3" w:rsidTr="001C1F72">
        <w:tc>
          <w:tcPr>
            <w:tcW w:w="2303" w:type="dxa"/>
            <w:vMerge/>
          </w:tcPr>
          <w:p w:rsidR="008F6E13" w:rsidRPr="00C15FA3" w:rsidRDefault="008F6E13" w:rsidP="008F6E13">
            <w:pPr>
              <w:pStyle w:val="TableParagraph"/>
              <w:ind w:left="110" w:right="168"/>
              <w:jc w:val="center"/>
              <w:rPr>
                <w:sz w:val="24"/>
                <w:szCs w:val="24"/>
              </w:rPr>
            </w:pPr>
          </w:p>
        </w:tc>
        <w:tc>
          <w:tcPr>
            <w:tcW w:w="2127" w:type="dxa"/>
            <w:vMerge/>
          </w:tcPr>
          <w:p w:rsidR="008F6E13" w:rsidRPr="00C15FA3" w:rsidRDefault="008F6E13" w:rsidP="008F6E13">
            <w:pPr>
              <w:pStyle w:val="TableParagraph"/>
              <w:jc w:val="center"/>
              <w:rPr>
                <w:sz w:val="24"/>
                <w:szCs w:val="24"/>
              </w:rPr>
            </w:pPr>
          </w:p>
        </w:tc>
        <w:tc>
          <w:tcPr>
            <w:tcW w:w="1418" w:type="dxa"/>
            <w:vMerge/>
          </w:tcPr>
          <w:p w:rsidR="008F6E13" w:rsidRPr="00C15FA3" w:rsidRDefault="008F6E13" w:rsidP="008F6E13">
            <w:pPr>
              <w:pStyle w:val="TableParagraph"/>
              <w:ind w:left="108"/>
              <w:jc w:val="center"/>
              <w:rPr>
                <w:sz w:val="24"/>
                <w:szCs w:val="24"/>
              </w:rPr>
            </w:pPr>
          </w:p>
        </w:tc>
        <w:tc>
          <w:tcPr>
            <w:tcW w:w="1417" w:type="dxa"/>
            <w:vMerge/>
          </w:tcPr>
          <w:p w:rsidR="008F6E13" w:rsidRPr="00C15FA3" w:rsidRDefault="008F6E13" w:rsidP="008F6E13">
            <w:pPr>
              <w:pStyle w:val="TableParagraph"/>
              <w:ind w:left="107" w:right="141"/>
              <w:jc w:val="center"/>
              <w:rPr>
                <w:sz w:val="24"/>
                <w:szCs w:val="24"/>
              </w:rPr>
            </w:pPr>
          </w:p>
        </w:tc>
        <w:tc>
          <w:tcPr>
            <w:tcW w:w="2127" w:type="dxa"/>
            <w:vMerge/>
          </w:tcPr>
          <w:p w:rsidR="008F6E13" w:rsidRPr="00C15FA3" w:rsidRDefault="008F6E13" w:rsidP="008F6E13">
            <w:pPr>
              <w:pStyle w:val="TableParagraph"/>
              <w:ind w:left="102"/>
              <w:jc w:val="center"/>
              <w:rPr>
                <w:b/>
                <w:sz w:val="24"/>
                <w:szCs w:val="24"/>
              </w:rPr>
            </w:pPr>
          </w:p>
        </w:tc>
        <w:tc>
          <w:tcPr>
            <w:tcW w:w="850" w:type="dxa"/>
            <w:tcBorders>
              <w:top w:val="single" w:sz="4" w:space="0" w:color="auto"/>
            </w:tcBorders>
          </w:tcPr>
          <w:p w:rsidR="008F6E13" w:rsidRPr="00C15FA3" w:rsidRDefault="008F6E13" w:rsidP="008F6E13">
            <w:pPr>
              <w:pStyle w:val="TableParagraph"/>
              <w:ind w:left="106"/>
              <w:jc w:val="center"/>
              <w:rPr>
                <w:sz w:val="24"/>
                <w:szCs w:val="24"/>
              </w:rPr>
            </w:pPr>
            <w:r w:rsidRPr="00C15FA3">
              <w:rPr>
                <w:sz w:val="24"/>
                <w:szCs w:val="24"/>
              </w:rPr>
              <w:t>0</w:t>
            </w:r>
          </w:p>
        </w:tc>
        <w:tc>
          <w:tcPr>
            <w:tcW w:w="841" w:type="dxa"/>
            <w:gridSpan w:val="2"/>
            <w:tcBorders>
              <w:top w:val="single" w:sz="4" w:space="0" w:color="auto"/>
            </w:tcBorders>
          </w:tcPr>
          <w:p w:rsidR="008F6E13" w:rsidRPr="00C15FA3" w:rsidRDefault="008F6E13" w:rsidP="008F6E13">
            <w:pPr>
              <w:pStyle w:val="TableParagraph"/>
              <w:jc w:val="center"/>
              <w:rPr>
                <w:sz w:val="24"/>
                <w:szCs w:val="24"/>
              </w:rPr>
            </w:pPr>
            <w:r w:rsidRPr="00C15FA3">
              <w:rPr>
                <w:sz w:val="24"/>
                <w:szCs w:val="24"/>
              </w:rPr>
              <w:t>0</w:t>
            </w:r>
          </w:p>
        </w:tc>
        <w:tc>
          <w:tcPr>
            <w:tcW w:w="850" w:type="dxa"/>
            <w:gridSpan w:val="3"/>
            <w:tcBorders>
              <w:top w:val="single" w:sz="4" w:space="0" w:color="auto"/>
            </w:tcBorders>
          </w:tcPr>
          <w:p w:rsidR="008F6E13" w:rsidRPr="00C15FA3" w:rsidRDefault="008F6E13" w:rsidP="008F6E13">
            <w:pPr>
              <w:pStyle w:val="TableParagraph"/>
              <w:jc w:val="center"/>
              <w:rPr>
                <w:sz w:val="24"/>
                <w:szCs w:val="24"/>
              </w:rPr>
            </w:pPr>
            <w:r w:rsidRPr="00C15FA3">
              <w:rPr>
                <w:sz w:val="24"/>
                <w:szCs w:val="24"/>
              </w:rPr>
              <w:t>0</w:t>
            </w:r>
          </w:p>
        </w:tc>
        <w:tc>
          <w:tcPr>
            <w:tcW w:w="861" w:type="dxa"/>
            <w:gridSpan w:val="3"/>
            <w:tcBorders>
              <w:top w:val="single" w:sz="4" w:space="0" w:color="auto"/>
            </w:tcBorders>
          </w:tcPr>
          <w:p w:rsidR="008F6E13" w:rsidRPr="00C15FA3" w:rsidRDefault="008F6E13" w:rsidP="008F6E13">
            <w:pPr>
              <w:pStyle w:val="TableParagraph"/>
              <w:jc w:val="center"/>
              <w:rPr>
                <w:sz w:val="24"/>
                <w:szCs w:val="24"/>
              </w:rPr>
            </w:pPr>
            <w:r w:rsidRPr="00C15FA3">
              <w:rPr>
                <w:sz w:val="24"/>
                <w:szCs w:val="24"/>
              </w:rPr>
              <w:t>0</w:t>
            </w:r>
          </w:p>
        </w:tc>
        <w:tc>
          <w:tcPr>
            <w:tcW w:w="850" w:type="dxa"/>
            <w:gridSpan w:val="2"/>
            <w:tcBorders>
              <w:top w:val="single" w:sz="4" w:space="0" w:color="auto"/>
            </w:tcBorders>
          </w:tcPr>
          <w:p w:rsidR="008F6E13" w:rsidRPr="00C15FA3" w:rsidRDefault="008F6E13" w:rsidP="008F6E13">
            <w:pPr>
              <w:pStyle w:val="TableParagraph"/>
              <w:jc w:val="center"/>
              <w:rPr>
                <w:sz w:val="24"/>
                <w:szCs w:val="24"/>
              </w:rPr>
            </w:pPr>
            <w:r w:rsidRPr="00C15FA3">
              <w:rPr>
                <w:sz w:val="24"/>
                <w:szCs w:val="24"/>
              </w:rPr>
              <w:t>0</w:t>
            </w:r>
          </w:p>
        </w:tc>
        <w:tc>
          <w:tcPr>
            <w:tcW w:w="851" w:type="dxa"/>
            <w:gridSpan w:val="2"/>
            <w:tcBorders>
              <w:top w:val="single" w:sz="4" w:space="0" w:color="auto"/>
            </w:tcBorders>
          </w:tcPr>
          <w:p w:rsidR="008F6E13" w:rsidRPr="00C15FA3" w:rsidRDefault="008F6E13" w:rsidP="008F6E13">
            <w:pPr>
              <w:pStyle w:val="TableParagraph"/>
              <w:jc w:val="center"/>
              <w:rPr>
                <w:sz w:val="24"/>
                <w:szCs w:val="24"/>
              </w:rPr>
            </w:pPr>
            <w:r w:rsidRPr="00C15FA3">
              <w:rPr>
                <w:sz w:val="24"/>
                <w:szCs w:val="24"/>
              </w:rPr>
              <w:t>0</w:t>
            </w:r>
          </w:p>
        </w:tc>
      </w:tr>
      <w:tr w:rsidR="008F6E13" w:rsidRPr="00C15FA3" w:rsidTr="001C1F72">
        <w:tc>
          <w:tcPr>
            <w:tcW w:w="2303" w:type="dxa"/>
            <w:vMerge/>
          </w:tcPr>
          <w:p w:rsidR="008F6E13" w:rsidRPr="00C15FA3" w:rsidRDefault="008F6E13" w:rsidP="008F6E13">
            <w:pPr>
              <w:pStyle w:val="TableParagraph"/>
              <w:jc w:val="center"/>
              <w:rPr>
                <w:sz w:val="24"/>
                <w:szCs w:val="24"/>
              </w:rPr>
            </w:pPr>
          </w:p>
        </w:tc>
        <w:tc>
          <w:tcPr>
            <w:tcW w:w="2127" w:type="dxa"/>
            <w:vMerge/>
          </w:tcPr>
          <w:p w:rsidR="008F6E13" w:rsidRPr="00C15FA3" w:rsidRDefault="008F6E13" w:rsidP="008F6E13">
            <w:pPr>
              <w:pStyle w:val="TableParagraph"/>
              <w:jc w:val="center"/>
              <w:rPr>
                <w:sz w:val="24"/>
                <w:szCs w:val="24"/>
              </w:rPr>
            </w:pPr>
          </w:p>
        </w:tc>
        <w:tc>
          <w:tcPr>
            <w:tcW w:w="1418" w:type="dxa"/>
            <w:vMerge/>
          </w:tcPr>
          <w:p w:rsidR="008F6E13" w:rsidRPr="00C15FA3" w:rsidRDefault="008F6E13" w:rsidP="008F6E13">
            <w:pPr>
              <w:pStyle w:val="TableParagraph"/>
              <w:jc w:val="center"/>
              <w:rPr>
                <w:sz w:val="24"/>
                <w:szCs w:val="24"/>
              </w:rPr>
            </w:pPr>
          </w:p>
        </w:tc>
        <w:tc>
          <w:tcPr>
            <w:tcW w:w="1417" w:type="dxa"/>
            <w:vMerge w:val="restart"/>
          </w:tcPr>
          <w:p w:rsidR="008F6E13" w:rsidRPr="00C15FA3" w:rsidRDefault="008F6E13" w:rsidP="008F6E13">
            <w:pPr>
              <w:pStyle w:val="TableParagraph"/>
              <w:jc w:val="center"/>
              <w:rPr>
                <w:sz w:val="24"/>
                <w:szCs w:val="24"/>
              </w:rPr>
            </w:pPr>
          </w:p>
        </w:tc>
        <w:tc>
          <w:tcPr>
            <w:tcW w:w="2127" w:type="dxa"/>
            <w:vMerge w:val="restart"/>
          </w:tcPr>
          <w:p w:rsidR="008F6E13" w:rsidRPr="00C15FA3" w:rsidRDefault="008F6E13" w:rsidP="008F6E13">
            <w:pPr>
              <w:pStyle w:val="TableParagraph"/>
              <w:ind w:left="102"/>
              <w:jc w:val="center"/>
              <w:rPr>
                <w:b/>
                <w:sz w:val="24"/>
                <w:szCs w:val="24"/>
              </w:rPr>
            </w:pPr>
            <w:r w:rsidRPr="00C15FA3">
              <w:rPr>
                <w:b/>
                <w:sz w:val="24"/>
                <w:szCs w:val="24"/>
              </w:rPr>
              <w:t>Показатель 1.2.4.2.</w:t>
            </w:r>
          </w:p>
          <w:p w:rsidR="008F6E13" w:rsidRPr="00C15FA3" w:rsidRDefault="008F6E13" w:rsidP="008F6E13">
            <w:pPr>
              <w:pStyle w:val="TableParagraph"/>
              <w:ind w:left="102"/>
              <w:jc w:val="center"/>
              <w:rPr>
                <w:sz w:val="24"/>
                <w:szCs w:val="24"/>
              </w:rPr>
            </w:pPr>
            <w:r w:rsidRPr="00C15FA3">
              <w:rPr>
                <w:sz w:val="24"/>
                <w:szCs w:val="24"/>
              </w:rPr>
              <w:t xml:space="preserve">Общая площадь помещений, </w:t>
            </w:r>
            <w:r w:rsidRPr="00C15FA3">
              <w:rPr>
                <w:sz w:val="24"/>
                <w:szCs w:val="24"/>
              </w:rPr>
              <w:br/>
              <w:t>в которых осуществляется библиотечная деятельность, кв. м</w:t>
            </w:r>
          </w:p>
        </w:tc>
        <w:tc>
          <w:tcPr>
            <w:tcW w:w="850" w:type="dxa"/>
          </w:tcPr>
          <w:p w:rsidR="008F6E13" w:rsidRPr="00C15FA3" w:rsidRDefault="008F6E13" w:rsidP="008F6E13">
            <w:pPr>
              <w:pStyle w:val="TableParagraph"/>
              <w:ind w:left="221"/>
              <w:jc w:val="center"/>
              <w:rPr>
                <w:b/>
                <w:sz w:val="24"/>
                <w:szCs w:val="24"/>
              </w:rPr>
            </w:pPr>
            <w:r w:rsidRPr="00C15FA3">
              <w:rPr>
                <w:b/>
                <w:sz w:val="24"/>
                <w:szCs w:val="24"/>
              </w:rPr>
              <w:t>2015</w:t>
            </w:r>
          </w:p>
          <w:p w:rsidR="008F6E13" w:rsidRPr="00C15FA3" w:rsidRDefault="008F6E13" w:rsidP="008F6E13">
            <w:pPr>
              <w:pStyle w:val="TableParagraph"/>
              <w:ind w:left="274"/>
              <w:jc w:val="center"/>
              <w:rPr>
                <w:b/>
                <w:sz w:val="24"/>
                <w:szCs w:val="24"/>
              </w:rPr>
            </w:pPr>
            <w:r w:rsidRPr="00C15FA3">
              <w:rPr>
                <w:b/>
                <w:sz w:val="24"/>
                <w:szCs w:val="24"/>
              </w:rPr>
              <w:t>год</w:t>
            </w:r>
          </w:p>
        </w:tc>
        <w:tc>
          <w:tcPr>
            <w:tcW w:w="841" w:type="dxa"/>
            <w:gridSpan w:val="2"/>
          </w:tcPr>
          <w:p w:rsidR="008F6E13" w:rsidRPr="00C15FA3" w:rsidRDefault="008F6E13" w:rsidP="008F6E13">
            <w:pPr>
              <w:pStyle w:val="TableParagraph"/>
              <w:ind w:left="221"/>
              <w:jc w:val="center"/>
              <w:rPr>
                <w:b/>
                <w:sz w:val="24"/>
                <w:szCs w:val="24"/>
              </w:rPr>
            </w:pPr>
            <w:r w:rsidRPr="00C15FA3">
              <w:rPr>
                <w:b/>
                <w:sz w:val="24"/>
                <w:szCs w:val="24"/>
              </w:rPr>
              <w:t>2016</w:t>
            </w:r>
          </w:p>
          <w:p w:rsidR="008F6E13" w:rsidRPr="00C15FA3" w:rsidRDefault="008F6E13" w:rsidP="008F6E13">
            <w:pPr>
              <w:pStyle w:val="TableParagraph"/>
              <w:ind w:left="274"/>
              <w:jc w:val="center"/>
              <w:rPr>
                <w:b/>
                <w:sz w:val="24"/>
                <w:szCs w:val="24"/>
              </w:rPr>
            </w:pPr>
            <w:r w:rsidRPr="00C15FA3">
              <w:rPr>
                <w:b/>
                <w:sz w:val="24"/>
                <w:szCs w:val="24"/>
              </w:rPr>
              <w:t>год</w:t>
            </w:r>
          </w:p>
        </w:tc>
        <w:tc>
          <w:tcPr>
            <w:tcW w:w="850" w:type="dxa"/>
            <w:gridSpan w:val="3"/>
          </w:tcPr>
          <w:p w:rsidR="008F6E13" w:rsidRPr="00C15FA3" w:rsidRDefault="008F6E13" w:rsidP="008F6E13">
            <w:pPr>
              <w:pStyle w:val="TableParagraph"/>
              <w:ind w:left="216"/>
              <w:jc w:val="center"/>
              <w:rPr>
                <w:b/>
                <w:sz w:val="24"/>
                <w:szCs w:val="24"/>
              </w:rPr>
            </w:pPr>
            <w:r w:rsidRPr="00C15FA3">
              <w:rPr>
                <w:b/>
                <w:sz w:val="24"/>
                <w:szCs w:val="24"/>
              </w:rPr>
              <w:t>2017</w:t>
            </w:r>
          </w:p>
          <w:p w:rsidR="008F6E13" w:rsidRPr="00C15FA3" w:rsidRDefault="008F6E13" w:rsidP="008F6E13">
            <w:pPr>
              <w:pStyle w:val="TableParagraph"/>
              <w:ind w:left="269"/>
              <w:jc w:val="center"/>
              <w:rPr>
                <w:b/>
                <w:sz w:val="24"/>
                <w:szCs w:val="24"/>
              </w:rPr>
            </w:pPr>
            <w:r w:rsidRPr="00C15FA3">
              <w:rPr>
                <w:b/>
                <w:sz w:val="24"/>
                <w:szCs w:val="24"/>
              </w:rPr>
              <w:t>год</w:t>
            </w:r>
          </w:p>
        </w:tc>
        <w:tc>
          <w:tcPr>
            <w:tcW w:w="861" w:type="dxa"/>
            <w:gridSpan w:val="3"/>
          </w:tcPr>
          <w:p w:rsidR="008F6E13" w:rsidRPr="00C15FA3" w:rsidRDefault="008F6E13" w:rsidP="008F6E13">
            <w:pPr>
              <w:pStyle w:val="TableParagraph"/>
              <w:ind w:left="216"/>
              <w:jc w:val="center"/>
              <w:rPr>
                <w:b/>
                <w:sz w:val="24"/>
                <w:szCs w:val="24"/>
              </w:rPr>
            </w:pPr>
            <w:r w:rsidRPr="00C15FA3">
              <w:rPr>
                <w:b/>
                <w:sz w:val="24"/>
                <w:szCs w:val="24"/>
              </w:rPr>
              <w:t>2018</w:t>
            </w:r>
          </w:p>
          <w:p w:rsidR="008F6E13" w:rsidRPr="00C15FA3" w:rsidRDefault="008F6E13" w:rsidP="008F6E13">
            <w:pPr>
              <w:pStyle w:val="TableParagraph"/>
              <w:ind w:left="268"/>
              <w:jc w:val="center"/>
              <w:rPr>
                <w:b/>
                <w:sz w:val="24"/>
                <w:szCs w:val="24"/>
              </w:rPr>
            </w:pPr>
            <w:r w:rsidRPr="00C15FA3">
              <w:rPr>
                <w:b/>
                <w:sz w:val="24"/>
                <w:szCs w:val="24"/>
              </w:rPr>
              <w:t>год</w:t>
            </w:r>
          </w:p>
        </w:tc>
        <w:tc>
          <w:tcPr>
            <w:tcW w:w="850" w:type="dxa"/>
            <w:gridSpan w:val="2"/>
          </w:tcPr>
          <w:p w:rsidR="008F6E13" w:rsidRPr="00C15FA3" w:rsidRDefault="008F6E13" w:rsidP="008F6E13">
            <w:pPr>
              <w:pStyle w:val="TableParagraph"/>
              <w:ind w:left="220"/>
              <w:jc w:val="center"/>
              <w:rPr>
                <w:b/>
                <w:sz w:val="24"/>
                <w:szCs w:val="24"/>
              </w:rPr>
            </w:pPr>
            <w:r w:rsidRPr="00C15FA3">
              <w:rPr>
                <w:b/>
                <w:sz w:val="24"/>
                <w:szCs w:val="24"/>
              </w:rPr>
              <w:t>2019</w:t>
            </w:r>
          </w:p>
          <w:p w:rsidR="008F6E13" w:rsidRPr="00C15FA3" w:rsidRDefault="008F6E13" w:rsidP="008F6E13">
            <w:pPr>
              <w:pStyle w:val="TableParagraph"/>
              <w:ind w:left="272"/>
              <w:jc w:val="center"/>
              <w:rPr>
                <w:b/>
                <w:sz w:val="24"/>
                <w:szCs w:val="24"/>
              </w:rPr>
            </w:pPr>
            <w:r w:rsidRPr="00C15FA3">
              <w:rPr>
                <w:b/>
                <w:sz w:val="24"/>
                <w:szCs w:val="24"/>
              </w:rPr>
              <w:t>год</w:t>
            </w:r>
          </w:p>
        </w:tc>
        <w:tc>
          <w:tcPr>
            <w:tcW w:w="851" w:type="dxa"/>
            <w:gridSpan w:val="2"/>
          </w:tcPr>
          <w:p w:rsidR="008F6E13" w:rsidRPr="00C15FA3" w:rsidRDefault="008F6E13" w:rsidP="008F6E13">
            <w:pPr>
              <w:pStyle w:val="TableParagraph"/>
              <w:jc w:val="center"/>
              <w:rPr>
                <w:b/>
                <w:sz w:val="24"/>
                <w:szCs w:val="24"/>
              </w:rPr>
            </w:pPr>
            <w:r w:rsidRPr="00C15FA3">
              <w:rPr>
                <w:b/>
                <w:sz w:val="24"/>
                <w:szCs w:val="24"/>
              </w:rPr>
              <w:t>2020</w:t>
            </w:r>
          </w:p>
          <w:p w:rsidR="008F6E13" w:rsidRPr="00C15FA3" w:rsidRDefault="008F6E13" w:rsidP="008F6E13">
            <w:pPr>
              <w:pStyle w:val="TableParagraph"/>
              <w:jc w:val="center"/>
              <w:rPr>
                <w:b/>
                <w:sz w:val="24"/>
                <w:szCs w:val="24"/>
              </w:rPr>
            </w:pPr>
            <w:r w:rsidRPr="00C15FA3">
              <w:rPr>
                <w:b/>
                <w:sz w:val="24"/>
                <w:szCs w:val="24"/>
              </w:rPr>
              <w:t>год</w:t>
            </w:r>
          </w:p>
        </w:tc>
      </w:tr>
      <w:tr w:rsidR="008F6E13" w:rsidRPr="00C15FA3" w:rsidTr="001C1F72">
        <w:tc>
          <w:tcPr>
            <w:tcW w:w="2303" w:type="dxa"/>
            <w:vMerge/>
          </w:tcPr>
          <w:p w:rsidR="008F6E13" w:rsidRPr="00C15FA3" w:rsidRDefault="008F6E13" w:rsidP="008F6E13">
            <w:pPr>
              <w:pStyle w:val="TableParagraph"/>
              <w:jc w:val="center"/>
              <w:rPr>
                <w:sz w:val="24"/>
                <w:szCs w:val="24"/>
              </w:rPr>
            </w:pPr>
          </w:p>
        </w:tc>
        <w:tc>
          <w:tcPr>
            <w:tcW w:w="2127" w:type="dxa"/>
            <w:vMerge/>
          </w:tcPr>
          <w:p w:rsidR="008F6E13" w:rsidRPr="00C15FA3" w:rsidRDefault="008F6E13" w:rsidP="008F6E13">
            <w:pPr>
              <w:pStyle w:val="TableParagraph"/>
              <w:jc w:val="center"/>
              <w:rPr>
                <w:sz w:val="24"/>
                <w:szCs w:val="24"/>
              </w:rPr>
            </w:pPr>
          </w:p>
        </w:tc>
        <w:tc>
          <w:tcPr>
            <w:tcW w:w="1418" w:type="dxa"/>
            <w:vMerge/>
          </w:tcPr>
          <w:p w:rsidR="008F6E13" w:rsidRPr="00C15FA3" w:rsidRDefault="008F6E13" w:rsidP="008F6E13">
            <w:pPr>
              <w:pStyle w:val="TableParagraph"/>
              <w:jc w:val="center"/>
              <w:rPr>
                <w:sz w:val="24"/>
                <w:szCs w:val="24"/>
              </w:rPr>
            </w:pPr>
          </w:p>
        </w:tc>
        <w:tc>
          <w:tcPr>
            <w:tcW w:w="1417" w:type="dxa"/>
            <w:vMerge/>
          </w:tcPr>
          <w:p w:rsidR="008F6E13" w:rsidRPr="00C15FA3" w:rsidRDefault="008F6E13" w:rsidP="008F6E13">
            <w:pPr>
              <w:pStyle w:val="TableParagraph"/>
              <w:jc w:val="center"/>
              <w:rPr>
                <w:sz w:val="24"/>
                <w:szCs w:val="24"/>
              </w:rPr>
            </w:pPr>
          </w:p>
        </w:tc>
        <w:tc>
          <w:tcPr>
            <w:tcW w:w="2127" w:type="dxa"/>
            <w:vMerge/>
          </w:tcPr>
          <w:p w:rsidR="008F6E13" w:rsidRPr="00C15FA3" w:rsidRDefault="008F6E13" w:rsidP="008F6E13">
            <w:pPr>
              <w:pStyle w:val="TableParagraph"/>
              <w:ind w:left="102"/>
              <w:jc w:val="center"/>
              <w:rPr>
                <w:b/>
                <w:sz w:val="24"/>
                <w:szCs w:val="24"/>
              </w:rPr>
            </w:pPr>
          </w:p>
        </w:tc>
        <w:tc>
          <w:tcPr>
            <w:tcW w:w="850" w:type="dxa"/>
            <w:tcBorders>
              <w:bottom w:val="single" w:sz="4" w:space="0" w:color="auto"/>
            </w:tcBorders>
          </w:tcPr>
          <w:p w:rsidR="008F6E13" w:rsidRPr="00C15FA3" w:rsidRDefault="008F6E13" w:rsidP="008F6E13">
            <w:pPr>
              <w:pStyle w:val="TableParagraph"/>
              <w:ind w:left="106"/>
              <w:jc w:val="center"/>
              <w:rPr>
                <w:sz w:val="24"/>
                <w:szCs w:val="24"/>
              </w:rPr>
            </w:pPr>
            <w:r w:rsidRPr="00C15FA3">
              <w:rPr>
                <w:sz w:val="24"/>
                <w:szCs w:val="24"/>
              </w:rPr>
              <w:t>3 657,4</w:t>
            </w:r>
          </w:p>
        </w:tc>
        <w:tc>
          <w:tcPr>
            <w:tcW w:w="841" w:type="dxa"/>
            <w:gridSpan w:val="2"/>
            <w:tcBorders>
              <w:bottom w:val="single" w:sz="4" w:space="0" w:color="auto"/>
            </w:tcBorders>
          </w:tcPr>
          <w:p w:rsidR="008F6E13" w:rsidRPr="00C15FA3" w:rsidRDefault="008F6E13" w:rsidP="008F6E13">
            <w:pPr>
              <w:pStyle w:val="TableParagraph"/>
              <w:ind w:left="106"/>
              <w:jc w:val="center"/>
              <w:rPr>
                <w:sz w:val="24"/>
                <w:szCs w:val="24"/>
              </w:rPr>
            </w:pPr>
            <w:r w:rsidRPr="00C15FA3">
              <w:rPr>
                <w:sz w:val="24"/>
                <w:szCs w:val="24"/>
              </w:rPr>
              <w:t>3 657,4</w:t>
            </w:r>
          </w:p>
        </w:tc>
        <w:tc>
          <w:tcPr>
            <w:tcW w:w="850" w:type="dxa"/>
            <w:gridSpan w:val="3"/>
            <w:tcBorders>
              <w:bottom w:val="single" w:sz="4" w:space="0" w:color="auto"/>
            </w:tcBorders>
          </w:tcPr>
          <w:p w:rsidR="008F6E13" w:rsidRPr="00C15FA3" w:rsidRDefault="008F6E13" w:rsidP="008F6E13">
            <w:pPr>
              <w:pStyle w:val="TableParagraph"/>
              <w:ind w:left="101"/>
              <w:jc w:val="center"/>
              <w:rPr>
                <w:sz w:val="24"/>
                <w:szCs w:val="24"/>
              </w:rPr>
            </w:pPr>
            <w:r w:rsidRPr="00C15FA3">
              <w:rPr>
                <w:sz w:val="24"/>
                <w:szCs w:val="24"/>
              </w:rPr>
              <w:t>2 534</w:t>
            </w:r>
          </w:p>
        </w:tc>
        <w:tc>
          <w:tcPr>
            <w:tcW w:w="861" w:type="dxa"/>
            <w:gridSpan w:val="3"/>
            <w:tcBorders>
              <w:bottom w:val="single" w:sz="4" w:space="0" w:color="auto"/>
            </w:tcBorders>
          </w:tcPr>
          <w:p w:rsidR="008F6E13" w:rsidRPr="00C15FA3" w:rsidRDefault="008F6E13" w:rsidP="008F6E13">
            <w:pPr>
              <w:pStyle w:val="TableParagraph"/>
              <w:ind w:left="100"/>
              <w:jc w:val="center"/>
              <w:rPr>
                <w:sz w:val="24"/>
                <w:szCs w:val="24"/>
              </w:rPr>
            </w:pPr>
            <w:r w:rsidRPr="00C15FA3">
              <w:rPr>
                <w:sz w:val="24"/>
                <w:szCs w:val="24"/>
              </w:rPr>
              <w:t>2 534</w:t>
            </w:r>
          </w:p>
        </w:tc>
        <w:tc>
          <w:tcPr>
            <w:tcW w:w="850" w:type="dxa"/>
            <w:gridSpan w:val="2"/>
            <w:tcBorders>
              <w:bottom w:val="single" w:sz="4" w:space="0" w:color="auto"/>
            </w:tcBorders>
          </w:tcPr>
          <w:p w:rsidR="008F6E13" w:rsidRPr="00C15FA3" w:rsidRDefault="008F6E13" w:rsidP="008F6E13">
            <w:pPr>
              <w:pStyle w:val="TableParagraph"/>
              <w:ind w:left="104"/>
              <w:jc w:val="center"/>
              <w:rPr>
                <w:sz w:val="24"/>
                <w:szCs w:val="24"/>
              </w:rPr>
            </w:pPr>
            <w:r w:rsidRPr="00C15FA3">
              <w:rPr>
                <w:sz w:val="24"/>
                <w:szCs w:val="24"/>
              </w:rPr>
              <w:t>2 534</w:t>
            </w:r>
          </w:p>
        </w:tc>
        <w:tc>
          <w:tcPr>
            <w:tcW w:w="851" w:type="dxa"/>
            <w:gridSpan w:val="2"/>
            <w:tcBorders>
              <w:bottom w:val="single" w:sz="4" w:space="0" w:color="auto"/>
            </w:tcBorders>
          </w:tcPr>
          <w:p w:rsidR="008F6E13" w:rsidRPr="00C15FA3" w:rsidRDefault="008F6E13" w:rsidP="008F6E13">
            <w:pPr>
              <w:pStyle w:val="TableParagraph"/>
              <w:jc w:val="center"/>
              <w:rPr>
                <w:sz w:val="24"/>
                <w:szCs w:val="24"/>
              </w:rPr>
            </w:pPr>
            <w:r w:rsidRPr="00C15FA3">
              <w:rPr>
                <w:sz w:val="24"/>
                <w:szCs w:val="24"/>
              </w:rPr>
              <w:t>2 570</w:t>
            </w:r>
          </w:p>
        </w:tc>
      </w:tr>
      <w:tr w:rsidR="008F6E13" w:rsidRPr="00C15FA3" w:rsidTr="008572CC">
        <w:tc>
          <w:tcPr>
            <w:tcW w:w="2303" w:type="dxa"/>
            <w:vMerge/>
          </w:tcPr>
          <w:p w:rsidR="008F6E13" w:rsidRPr="00C15FA3" w:rsidRDefault="008F6E13" w:rsidP="008F6E13">
            <w:pPr>
              <w:pStyle w:val="TableParagraph"/>
              <w:jc w:val="center"/>
              <w:rPr>
                <w:sz w:val="24"/>
                <w:szCs w:val="24"/>
              </w:rPr>
            </w:pPr>
          </w:p>
        </w:tc>
        <w:tc>
          <w:tcPr>
            <w:tcW w:w="2127" w:type="dxa"/>
            <w:vMerge/>
          </w:tcPr>
          <w:p w:rsidR="008F6E13" w:rsidRPr="00C15FA3" w:rsidRDefault="008F6E13" w:rsidP="008F6E13">
            <w:pPr>
              <w:pStyle w:val="TableParagraph"/>
              <w:jc w:val="center"/>
              <w:rPr>
                <w:sz w:val="24"/>
                <w:szCs w:val="24"/>
              </w:rPr>
            </w:pPr>
          </w:p>
        </w:tc>
        <w:tc>
          <w:tcPr>
            <w:tcW w:w="1418" w:type="dxa"/>
            <w:vMerge/>
          </w:tcPr>
          <w:p w:rsidR="008F6E13" w:rsidRPr="00C15FA3" w:rsidRDefault="008F6E13" w:rsidP="008F6E13">
            <w:pPr>
              <w:pStyle w:val="TableParagraph"/>
              <w:jc w:val="center"/>
              <w:rPr>
                <w:sz w:val="24"/>
                <w:szCs w:val="24"/>
              </w:rPr>
            </w:pPr>
          </w:p>
        </w:tc>
        <w:tc>
          <w:tcPr>
            <w:tcW w:w="1417" w:type="dxa"/>
            <w:vMerge/>
          </w:tcPr>
          <w:p w:rsidR="008F6E13" w:rsidRPr="00C15FA3" w:rsidRDefault="008F6E13" w:rsidP="008F6E13">
            <w:pPr>
              <w:pStyle w:val="TableParagraph"/>
              <w:jc w:val="center"/>
              <w:rPr>
                <w:sz w:val="24"/>
                <w:szCs w:val="24"/>
              </w:rPr>
            </w:pPr>
          </w:p>
        </w:tc>
        <w:tc>
          <w:tcPr>
            <w:tcW w:w="2127" w:type="dxa"/>
            <w:vMerge/>
          </w:tcPr>
          <w:p w:rsidR="008F6E13" w:rsidRPr="00C15FA3" w:rsidRDefault="008F6E13" w:rsidP="008F6E13">
            <w:pPr>
              <w:pStyle w:val="TableParagraph"/>
              <w:ind w:left="102"/>
              <w:jc w:val="center"/>
              <w:rPr>
                <w:b/>
                <w:sz w:val="24"/>
                <w:szCs w:val="24"/>
              </w:rPr>
            </w:pPr>
          </w:p>
        </w:tc>
        <w:tc>
          <w:tcPr>
            <w:tcW w:w="850" w:type="dxa"/>
          </w:tcPr>
          <w:p w:rsidR="008F6E13" w:rsidRPr="00C15FA3" w:rsidRDefault="008F6E13" w:rsidP="008F6E13">
            <w:pPr>
              <w:pStyle w:val="TableParagraph"/>
              <w:ind w:left="221"/>
              <w:jc w:val="center"/>
              <w:rPr>
                <w:b/>
                <w:sz w:val="24"/>
                <w:szCs w:val="24"/>
              </w:rPr>
            </w:pPr>
            <w:r w:rsidRPr="00C15FA3">
              <w:rPr>
                <w:b/>
                <w:sz w:val="24"/>
                <w:szCs w:val="24"/>
              </w:rPr>
              <w:t>2021</w:t>
            </w:r>
          </w:p>
          <w:p w:rsidR="008F6E13" w:rsidRPr="00C15FA3" w:rsidRDefault="008F6E13" w:rsidP="008F6E13">
            <w:pPr>
              <w:pStyle w:val="TableParagraph"/>
              <w:ind w:left="274"/>
              <w:jc w:val="center"/>
              <w:rPr>
                <w:b/>
                <w:sz w:val="24"/>
                <w:szCs w:val="24"/>
              </w:rPr>
            </w:pPr>
            <w:r w:rsidRPr="00C15FA3">
              <w:rPr>
                <w:b/>
                <w:sz w:val="24"/>
                <w:szCs w:val="24"/>
              </w:rPr>
              <w:t>год</w:t>
            </w:r>
          </w:p>
        </w:tc>
        <w:tc>
          <w:tcPr>
            <w:tcW w:w="841" w:type="dxa"/>
            <w:gridSpan w:val="2"/>
          </w:tcPr>
          <w:p w:rsidR="008F6E13" w:rsidRPr="00C15FA3" w:rsidRDefault="008F6E13" w:rsidP="008F6E13">
            <w:pPr>
              <w:pStyle w:val="TableParagraph"/>
              <w:ind w:left="216"/>
              <w:jc w:val="center"/>
              <w:rPr>
                <w:b/>
                <w:sz w:val="24"/>
                <w:szCs w:val="24"/>
              </w:rPr>
            </w:pPr>
            <w:r w:rsidRPr="00C15FA3">
              <w:rPr>
                <w:b/>
                <w:sz w:val="24"/>
                <w:szCs w:val="24"/>
              </w:rPr>
              <w:t>2022</w:t>
            </w:r>
          </w:p>
          <w:p w:rsidR="008F6E13" w:rsidRPr="00C15FA3" w:rsidRDefault="008F6E13" w:rsidP="008F6E13">
            <w:pPr>
              <w:pStyle w:val="TableParagraph"/>
              <w:ind w:left="269"/>
              <w:jc w:val="center"/>
              <w:rPr>
                <w:b/>
                <w:sz w:val="24"/>
                <w:szCs w:val="24"/>
              </w:rPr>
            </w:pPr>
            <w:r w:rsidRPr="00C15FA3">
              <w:rPr>
                <w:b/>
                <w:sz w:val="24"/>
                <w:szCs w:val="24"/>
              </w:rPr>
              <w:t>год</w:t>
            </w:r>
          </w:p>
        </w:tc>
        <w:tc>
          <w:tcPr>
            <w:tcW w:w="850" w:type="dxa"/>
            <w:gridSpan w:val="3"/>
          </w:tcPr>
          <w:p w:rsidR="008F6E13" w:rsidRPr="00C15FA3" w:rsidRDefault="008F6E13" w:rsidP="008F6E13">
            <w:pPr>
              <w:pStyle w:val="TableParagraph"/>
              <w:ind w:left="216"/>
              <w:jc w:val="center"/>
              <w:rPr>
                <w:b/>
                <w:sz w:val="24"/>
                <w:szCs w:val="24"/>
              </w:rPr>
            </w:pPr>
            <w:r w:rsidRPr="00C15FA3">
              <w:rPr>
                <w:b/>
                <w:sz w:val="24"/>
                <w:szCs w:val="24"/>
              </w:rPr>
              <w:t>2023</w:t>
            </w:r>
          </w:p>
          <w:p w:rsidR="008F6E13" w:rsidRPr="00C15FA3" w:rsidRDefault="008F6E13" w:rsidP="008F6E13">
            <w:pPr>
              <w:pStyle w:val="TableParagraph"/>
              <w:ind w:left="268"/>
              <w:jc w:val="center"/>
              <w:rPr>
                <w:b/>
                <w:sz w:val="24"/>
                <w:szCs w:val="24"/>
              </w:rPr>
            </w:pPr>
            <w:r w:rsidRPr="00C15FA3">
              <w:rPr>
                <w:b/>
                <w:sz w:val="24"/>
                <w:szCs w:val="24"/>
              </w:rPr>
              <w:t>год</w:t>
            </w:r>
          </w:p>
        </w:tc>
        <w:tc>
          <w:tcPr>
            <w:tcW w:w="861" w:type="dxa"/>
            <w:gridSpan w:val="3"/>
          </w:tcPr>
          <w:p w:rsidR="008F6E13" w:rsidRPr="00C15FA3" w:rsidRDefault="008F6E13" w:rsidP="008F6E13">
            <w:pPr>
              <w:pStyle w:val="TableParagraph"/>
              <w:ind w:left="220"/>
              <w:jc w:val="center"/>
              <w:rPr>
                <w:b/>
                <w:sz w:val="24"/>
                <w:szCs w:val="24"/>
              </w:rPr>
            </w:pPr>
            <w:r w:rsidRPr="00C15FA3">
              <w:rPr>
                <w:b/>
                <w:sz w:val="24"/>
                <w:szCs w:val="24"/>
              </w:rPr>
              <w:t>2024</w:t>
            </w:r>
          </w:p>
          <w:p w:rsidR="008F6E13" w:rsidRPr="00C15FA3" w:rsidRDefault="008F6E13" w:rsidP="008F6E13">
            <w:pPr>
              <w:pStyle w:val="TableParagraph"/>
              <w:ind w:left="272"/>
              <w:jc w:val="center"/>
              <w:rPr>
                <w:b/>
                <w:sz w:val="24"/>
                <w:szCs w:val="24"/>
              </w:rPr>
            </w:pPr>
            <w:r w:rsidRPr="00C15FA3">
              <w:rPr>
                <w:b/>
                <w:sz w:val="24"/>
                <w:szCs w:val="24"/>
              </w:rPr>
              <w:t>год</w:t>
            </w:r>
          </w:p>
        </w:tc>
        <w:tc>
          <w:tcPr>
            <w:tcW w:w="850" w:type="dxa"/>
            <w:gridSpan w:val="2"/>
          </w:tcPr>
          <w:p w:rsidR="008F6E13" w:rsidRPr="00C15FA3" w:rsidRDefault="008F6E13" w:rsidP="008F6E13">
            <w:pPr>
              <w:pStyle w:val="TableParagraph"/>
              <w:ind w:left="220"/>
              <w:jc w:val="center"/>
              <w:rPr>
                <w:b/>
                <w:sz w:val="24"/>
                <w:szCs w:val="24"/>
              </w:rPr>
            </w:pPr>
            <w:r w:rsidRPr="00C15FA3">
              <w:rPr>
                <w:b/>
                <w:sz w:val="24"/>
                <w:szCs w:val="24"/>
              </w:rPr>
              <w:t>2025</w:t>
            </w:r>
          </w:p>
          <w:p w:rsidR="008F6E13" w:rsidRPr="00C15FA3" w:rsidRDefault="008F6E13" w:rsidP="008F6E13">
            <w:pPr>
              <w:pStyle w:val="TableParagraph"/>
              <w:ind w:left="272"/>
              <w:jc w:val="center"/>
              <w:rPr>
                <w:b/>
                <w:sz w:val="24"/>
                <w:szCs w:val="24"/>
              </w:rPr>
            </w:pPr>
            <w:r w:rsidRPr="00C15FA3">
              <w:rPr>
                <w:b/>
                <w:sz w:val="24"/>
                <w:szCs w:val="24"/>
              </w:rPr>
              <w:t>год</w:t>
            </w:r>
          </w:p>
        </w:tc>
        <w:tc>
          <w:tcPr>
            <w:tcW w:w="851" w:type="dxa"/>
            <w:gridSpan w:val="2"/>
          </w:tcPr>
          <w:p w:rsidR="008F6E13" w:rsidRPr="00C15FA3" w:rsidRDefault="008F6E13" w:rsidP="008F6E13">
            <w:pPr>
              <w:pStyle w:val="TableParagraph"/>
              <w:ind w:left="220"/>
              <w:jc w:val="center"/>
              <w:rPr>
                <w:b/>
                <w:sz w:val="24"/>
                <w:szCs w:val="24"/>
              </w:rPr>
            </w:pPr>
            <w:r w:rsidRPr="00C15FA3">
              <w:rPr>
                <w:b/>
                <w:sz w:val="24"/>
                <w:szCs w:val="24"/>
              </w:rPr>
              <w:t>2026</w:t>
            </w:r>
          </w:p>
          <w:p w:rsidR="008F6E13" w:rsidRPr="00C15FA3" w:rsidRDefault="008F6E13" w:rsidP="008F6E13">
            <w:pPr>
              <w:pStyle w:val="TableParagraph"/>
              <w:ind w:left="272"/>
              <w:jc w:val="center"/>
              <w:rPr>
                <w:b/>
                <w:sz w:val="24"/>
                <w:szCs w:val="24"/>
              </w:rPr>
            </w:pPr>
            <w:r w:rsidRPr="00C15FA3">
              <w:rPr>
                <w:b/>
                <w:sz w:val="24"/>
                <w:szCs w:val="24"/>
              </w:rPr>
              <w:t>год</w:t>
            </w:r>
          </w:p>
        </w:tc>
      </w:tr>
      <w:tr w:rsidR="008F6E13" w:rsidRPr="00C15FA3" w:rsidTr="008572CC">
        <w:tc>
          <w:tcPr>
            <w:tcW w:w="2303" w:type="dxa"/>
            <w:vMerge/>
          </w:tcPr>
          <w:p w:rsidR="008F6E13" w:rsidRPr="00C15FA3" w:rsidRDefault="008F6E13" w:rsidP="008F6E13">
            <w:pPr>
              <w:pStyle w:val="TableParagraph"/>
              <w:jc w:val="center"/>
              <w:rPr>
                <w:sz w:val="24"/>
                <w:szCs w:val="24"/>
              </w:rPr>
            </w:pPr>
          </w:p>
        </w:tc>
        <w:tc>
          <w:tcPr>
            <w:tcW w:w="2127" w:type="dxa"/>
            <w:vMerge/>
          </w:tcPr>
          <w:p w:rsidR="008F6E13" w:rsidRPr="00C15FA3" w:rsidRDefault="008F6E13" w:rsidP="008F6E13">
            <w:pPr>
              <w:pStyle w:val="TableParagraph"/>
              <w:jc w:val="center"/>
              <w:rPr>
                <w:sz w:val="24"/>
                <w:szCs w:val="24"/>
              </w:rPr>
            </w:pPr>
          </w:p>
        </w:tc>
        <w:tc>
          <w:tcPr>
            <w:tcW w:w="1418" w:type="dxa"/>
            <w:vMerge/>
          </w:tcPr>
          <w:p w:rsidR="008F6E13" w:rsidRPr="00C15FA3" w:rsidRDefault="008F6E13" w:rsidP="008F6E13">
            <w:pPr>
              <w:pStyle w:val="TableParagraph"/>
              <w:jc w:val="center"/>
              <w:rPr>
                <w:sz w:val="24"/>
                <w:szCs w:val="24"/>
              </w:rPr>
            </w:pPr>
          </w:p>
        </w:tc>
        <w:tc>
          <w:tcPr>
            <w:tcW w:w="1417" w:type="dxa"/>
            <w:vMerge/>
          </w:tcPr>
          <w:p w:rsidR="008F6E13" w:rsidRPr="00C15FA3" w:rsidRDefault="008F6E13" w:rsidP="008F6E13">
            <w:pPr>
              <w:pStyle w:val="TableParagraph"/>
              <w:jc w:val="center"/>
              <w:rPr>
                <w:sz w:val="24"/>
                <w:szCs w:val="24"/>
              </w:rPr>
            </w:pPr>
          </w:p>
        </w:tc>
        <w:tc>
          <w:tcPr>
            <w:tcW w:w="2127" w:type="dxa"/>
            <w:vMerge/>
          </w:tcPr>
          <w:p w:rsidR="008F6E13" w:rsidRPr="00C15FA3" w:rsidRDefault="008F6E13" w:rsidP="008F6E13">
            <w:pPr>
              <w:pStyle w:val="TableParagraph"/>
              <w:ind w:left="102"/>
              <w:jc w:val="center"/>
              <w:rPr>
                <w:b/>
                <w:sz w:val="24"/>
                <w:szCs w:val="24"/>
              </w:rPr>
            </w:pPr>
          </w:p>
        </w:tc>
        <w:tc>
          <w:tcPr>
            <w:tcW w:w="850" w:type="dxa"/>
          </w:tcPr>
          <w:p w:rsidR="008F6E13" w:rsidRPr="00C15FA3" w:rsidRDefault="008F6E13" w:rsidP="008F6E13">
            <w:pPr>
              <w:jc w:val="center"/>
            </w:pPr>
            <w:r w:rsidRPr="00C15FA3">
              <w:t>2 570</w:t>
            </w:r>
          </w:p>
        </w:tc>
        <w:tc>
          <w:tcPr>
            <w:tcW w:w="841" w:type="dxa"/>
            <w:gridSpan w:val="2"/>
          </w:tcPr>
          <w:p w:rsidR="008F6E13" w:rsidRPr="00C15FA3" w:rsidRDefault="008F6E13" w:rsidP="008F6E13">
            <w:pPr>
              <w:jc w:val="center"/>
            </w:pPr>
            <w:r w:rsidRPr="00C15FA3">
              <w:t>2 570</w:t>
            </w:r>
          </w:p>
        </w:tc>
        <w:tc>
          <w:tcPr>
            <w:tcW w:w="850" w:type="dxa"/>
            <w:gridSpan w:val="3"/>
          </w:tcPr>
          <w:p w:rsidR="008F6E13" w:rsidRPr="00C15FA3" w:rsidRDefault="008F6E13" w:rsidP="008F6E13">
            <w:pPr>
              <w:jc w:val="center"/>
            </w:pPr>
            <w:r w:rsidRPr="00C15FA3">
              <w:t>2 570</w:t>
            </w:r>
          </w:p>
        </w:tc>
        <w:tc>
          <w:tcPr>
            <w:tcW w:w="861" w:type="dxa"/>
            <w:gridSpan w:val="3"/>
          </w:tcPr>
          <w:p w:rsidR="008F6E13" w:rsidRPr="00C15FA3" w:rsidRDefault="008F6E13" w:rsidP="008F6E13">
            <w:pPr>
              <w:jc w:val="center"/>
            </w:pPr>
            <w:r w:rsidRPr="00C15FA3">
              <w:t>2 570</w:t>
            </w:r>
          </w:p>
        </w:tc>
        <w:tc>
          <w:tcPr>
            <w:tcW w:w="850" w:type="dxa"/>
            <w:gridSpan w:val="2"/>
          </w:tcPr>
          <w:p w:rsidR="008F6E13" w:rsidRPr="00C15FA3" w:rsidRDefault="008F6E13" w:rsidP="008F6E13">
            <w:pPr>
              <w:jc w:val="center"/>
            </w:pPr>
            <w:r w:rsidRPr="00C15FA3">
              <w:t>2 570</w:t>
            </w:r>
          </w:p>
        </w:tc>
        <w:tc>
          <w:tcPr>
            <w:tcW w:w="851" w:type="dxa"/>
            <w:gridSpan w:val="2"/>
          </w:tcPr>
          <w:p w:rsidR="008F6E13" w:rsidRPr="00C15FA3" w:rsidRDefault="008F6E13" w:rsidP="008F6E13">
            <w:pPr>
              <w:jc w:val="center"/>
            </w:pPr>
            <w:r w:rsidRPr="00C15FA3">
              <w:t>2 570</w:t>
            </w:r>
          </w:p>
        </w:tc>
      </w:tr>
      <w:tr w:rsidR="008F6E13" w:rsidRPr="00C15FA3" w:rsidTr="001C1F72">
        <w:trPr>
          <w:gridAfter w:val="1"/>
          <w:wAfter w:w="10" w:type="dxa"/>
        </w:trPr>
        <w:tc>
          <w:tcPr>
            <w:tcW w:w="14485" w:type="dxa"/>
            <w:gridSpan w:val="17"/>
          </w:tcPr>
          <w:p w:rsidR="008F6E13" w:rsidRPr="00C15FA3" w:rsidRDefault="008F6E13" w:rsidP="008F6E13">
            <w:pPr>
              <w:pStyle w:val="TableParagraph"/>
              <w:ind w:firstLine="36"/>
              <w:jc w:val="center"/>
              <w:rPr>
                <w:b/>
                <w:sz w:val="24"/>
                <w:szCs w:val="24"/>
              </w:rPr>
            </w:pPr>
            <w:r w:rsidRPr="00C15FA3">
              <w:rPr>
                <w:b/>
                <w:sz w:val="24"/>
                <w:szCs w:val="24"/>
              </w:rPr>
              <w:lastRenderedPageBreak/>
              <w:t>Подпрограмма 2 «Развитие музейного дела»</w:t>
            </w:r>
          </w:p>
        </w:tc>
      </w:tr>
      <w:tr w:rsidR="008F6E13" w:rsidRPr="00C15FA3" w:rsidTr="001C1F72">
        <w:tc>
          <w:tcPr>
            <w:tcW w:w="2303" w:type="dxa"/>
            <w:vMerge w:val="restart"/>
            <w:tcBorders>
              <w:right w:val="single" w:sz="4" w:space="0" w:color="auto"/>
            </w:tcBorders>
          </w:tcPr>
          <w:p w:rsidR="008F6E13" w:rsidRPr="00C15FA3" w:rsidRDefault="008F6E13" w:rsidP="008F6E13">
            <w:pPr>
              <w:pStyle w:val="TableParagraph"/>
              <w:ind w:left="110" w:right="141"/>
              <w:jc w:val="center"/>
              <w:rPr>
                <w:b/>
                <w:sz w:val="24"/>
                <w:szCs w:val="24"/>
              </w:rPr>
            </w:pPr>
            <w:r w:rsidRPr="00C15FA3">
              <w:rPr>
                <w:b/>
                <w:sz w:val="24"/>
                <w:szCs w:val="24"/>
              </w:rPr>
              <w:t>«Развитие музейного дела»</w:t>
            </w:r>
          </w:p>
          <w:p w:rsidR="008F6E13" w:rsidRPr="00C15FA3" w:rsidRDefault="008F6E13" w:rsidP="008F6E13">
            <w:pPr>
              <w:pStyle w:val="TableParagraph"/>
              <w:ind w:left="110" w:right="141"/>
              <w:jc w:val="center"/>
              <w:rPr>
                <w:sz w:val="24"/>
                <w:szCs w:val="24"/>
              </w:rPr>
            </w:pPr>
            <w:r w:rsidRPr="00C15FA3">
              <w:rPr>
                <w:sz w:val="24"/>
                <w:szCs w:val="24"/>
              </w:rPr>
              <w:t>Цель (цели): Развитие экспозиционно-</w:t>
            </w:r>
          </w:p>
          <w:p w:rsidR="008F6E13" w:rsidRPr="00C15FA3" w:rsidRDefault="008F6E13" w:rsidP="008F6E13">
            <w:pPr>
              <w:pStyle w:val="TableParagraph"/>
              <w:ind w:left="110" w:right="141"/>
              <w:jc w:val="center"/>
              <w:rPr>
                <w:sz w:val="24"/>
                <w:szCs w:val="24"/>
              </w:rPr>
            </w:pPr>
            <w:r w:rsidRPr="00C15FA3">
              <w:rPr>
                <w:sz w:val="24"/>
                <w:szCs w:val="24"/>
              </w:rPr>
              <w:t xml:space="preserve">выставочной, издательской </w:t>
            </w:r>
            <w:r w:rsidRPr="00C15FA3">
              <w:rPr>
                <w:sz w:val="24"/>
                <w:szCs w:val="24"/>
              </w:rPr>
              <w:br/>
              <w:t>и научно- просветительной деятельности</w:t>
            </w:r>
          </w:p>
          <w:p w:rsidR="008F6E13" w:rsidRPr="00C15FA3" w:rsidRDefault="008F6E13" w:rsidP="008F6E13">
            <w:pPr>
              <w:pStyle w:val="TableParagraph"/>
              <w:ind w:left="110" w:right="141"/>
              <w:jc w:val="center"/>
              <w:rPr>
                <w:b/>
                <w:sz w:val="24"/>
                <w:szCs w:val="24"/>
              </w:rPr>
            </w:pPr>
            <w:r w:rsidRPr="00C15FA3">
              <w:rPr>
                <w:sz w:val="24"/>
                <w:szCs w:val="24"/>
              </w:rPr>
              <w:t xml:space="preserve">муниципального музея Ивнянского района и его филиалов, сохранности </w:t>
            </w:r>
            <w:r w:rsidRPr="00C15FA3">
              <w:rPr>
                <w:sz w:val="24"/>
                <w:szCs w:val="24"/>
              </w:rPr>
              <w:br/>
              <w:t>и безопасности музейных фондов</w:t>
            </w:r>
          </w:p>
        </w:tc>
        <w:tc>
          <w:tcPr>
            <w:tcW w:w="2127" w:type="dxa"/>
            <w:vMerge w:val="restart"/>
            <w:tcBorders>
              <w:left w:val="single" w:sz="4" w:space="0" w:color="auto"/>
              <w:right w:val="single" w:sz="4" w:space="0" w:color="auto"/>
            </w:tcBorders>
          </w:tcPr>
          <w:p w:rsidR="008F6E13" w:rsidRPr="00C15FA3" w:rsidRDefault="008F6E13" w:rsidP="008F6E13">
            <w:pPr>
              <w:pStyle w:val="TableParagraph"/>
              <w:ind w:left="108"/>
              <w:jc w:val="center"/>
              <w:rPr>
                <w:sz w:val="24"/>
                <w:szCs w:val="24"/>
              </w:rPr>
            </w:pPr>
            <w:r w:rsidRPr="00C15FA3">
              <w:rPr>
                <w:sz w:val="24"/>
                <w:szCs w:val="24"/>
              </w:rPr>
              <w:t>Муниципальное</w:t>
            </w:r>
          </w:p>
          <w:p w:rsidR="008F6E13" w:rsidRPr="00C15FA3" w:rsidRDefault="008F6E13" w:rsidP="008F6E13">
            <w:pPr>
              <w:pStyle w:val="TableParagraph"/>
              <w:ind w:left="108"/>
              <w:jc w:val="center"/>
              <w:rPr>
                <w:sz w:val="24"/>
                <w:szCs w:val="24"/>
              </w:rPr>
            </w:pPr>
            <w:r w:rsidRPr="00C15FA3">
              <w:rPr>
                <w:sz w:val="24"/>
                <w:szCs w:val="24"/>
              </w:rPr>
              <w:t>казённое учреждение</w:t>
            </w:r>
          </w:p>
          <w:p w:rsidR="008F6E13" w:rsidRPr="00C15FA3" w:rsidRDefault="008F6E13" w:rsidP="008F6E13">
            <w:pPr>
              <w:pStyle w:val="TableParagraph"/>
              <w:ind w:left="108"/>
              <w:jc w:val="center"/>
              <w:rPr>
                <w:sz w:val="24"/>
                <w:szCs w:val="24"/>
              </w:rPr>
            </w:pPr>
            <w:r w:rsidRPr="00C15FA3">
              <w:rPr>
                <w:sz w:val="24"/>
                <w:szCs w:val="24"/>
              </w:rPr>
              <w:t>«Управление культуры</w:t>
            </w:r>
          </w:p>
          <w:p w:rsidR="008F6E13" w:rsidRPr="00C15FA3" w:rsidRDefault="008F6E13" w:rsidP="008F6E13">
            <w:pPr>
              <w:pStyle w:val="TableParagraph"/>
              <w:ind w:left="108"/>
              <w:jc w:val="center"/>
              <w:rPr>
                <w:sz w:val="24"/>
                <w:szCs w:val="24"/>
              </w:rPr>
            </w:pPr>
            <w:r w:rsidRPr="00C15FA3">
              <w:rPr>
                <w:sz w:val="24"/>
                <w:szCs w:val="24"/>
              </w:rPr>
              <w:t>администрации муниципального района</w:t>
            </w:r>
          </w:p>
          <w:p w:rsidR="008F6E13" w:rsidRPr="00C15FA3" w:rsidRDefault="008F6E13" w:rsidP="008F6E13">
            <w:pPr>
              <w:pStyle w:val="TableParagraph"/>
              <w:ind w:left="108"/>
              <w:jc w:val="center"/>
              <w:rPr>
                <w:sz w:val="24"/>
                <w:szCs w:val="24"/>
              </w:rPr>
            </w:pPr>
            <w:r w:rsidRPr="00C15FA3">
              <w:rPr>
                <w:sz w:val="24"/>
                <w:szCs w:val="24"/>
              </w:rPr>
              <w:t>«Ивнянский район»</w:t>
            </w:r>
          </w:p>
          <w:p w:rsidR="008F6E13" w:rsidRPr="00C15FA3" w:rsidRDefault="008F6E13" w:rsidP="008F6E13">
            <w:pPr>
              <w:pStyle w:val="TableParagraph"/>
              <w:ind w:left="108"/>
              <w:jc w:val="center"/>
              <w:rPr>
                <w:sz w:val="24"/>
                <w:szCs w:val="24"/>
              </w:rPr>
            </w:pPr>
            <w:r w:rsidRPr="00C15FA3">
              <w:rPr>
                <w:sz w:val="24"/>
                <w:szCs w:val="24"/>
              </w:rPr>
              <w:t>Белгородской области»</w:t>
            </w:r>
          </w:p>
          <w:p w:rsidR="008F6E13" w:rsidRPr="00C15FA3" w:rsidRDefault="008F6E13" w:rsidP="008F6E13">
            <w:pPr>
              <w:pStyle w:val="TableParagraph"/>
              <w:jc w:val="center"/>
              <w:rPr>
                <w:sz w:val="24"/>
                <w:szCs w:val="24"/>
              </w:rPr>
            </w:pPr>
          </w:p>
          <w:p w:rsidR="008F6E13" w:rsidRPr="00C15FA3" w:rsidRDefault="008F6E13" w:rsidP="008F6E13">
            <w:pPr>
              <w:pStyle w:val="TableParagraph"/>
              <w:ind w:left="108"/>
              <w:jc w:val="center"/>
              <w:rPr>
                <w:sz w:val="24"/>
                <w:szCs w:val="24"/>
              </w:rPr>
            </w:pPr>
            <w:r w:rsidRPr="00C15FA3">
              <w:rPr>
                <w:sz w:val="24"/>
                <w:szCs w:val="24"/>
              </w:rPr>
              <w:t>Муниципальное бюджетное учреждение культуры</w:t>
            </w:r>
          </w:p>
          <w:p w:rsidR="008F6E13" w:rsidRPr="00C15FA3" w:rsidRDefault="008F6E13" w:rsidP="008F6E13">
            <w:pPr>
              <w:pStyle w:val="TableParagraph"/>
              <w:ind w:left="108"/>
              <w:jc w:val="center"/>
              <w:rPr>
                <w:sz w:val="24"/>
                <w:szCs w:val="24"/>
              </w:rPr>
            </w:pPr>
            <w:r w:rsidRPr="00C15FA3">
              <w:rPr>
                <w:sz w:val="24"/>
                <w:szCs w:val="24"/>
              </w:rPr>
              <w:t>«Ивнянский историко- краеведческий</w:t>
            </w:r>
          </w:p>
          <w:p w:rsidR="008F6E13" w:rsidRPr="00C15FA3" w:rsidRDefault="008F6E13" w:rsidP="008F6E13">
            <w:pPr>
              <w:pStyle w:val="TableParagraph"/>
              <w:ind w:left="108"/>
              <w:jc w:val="center"/>
              <w:rPr>
                <w:sz w:val="24"/>
                <w:szCs w:val="24"/>
              </w:rPr>
            </w:pPr>
            <w:r w:rsidRPr="00C15FA3">
              <w:rPr>
                <w:sz w:val="24"/>
                <w:szCs w:val="24"/>
              </w:rPr>
              <w:t>музей»</w:t>
            </w:r>
          </w:p>
          <w:p w:rsidR="008F6E13" w:rsidRPr="00C15FA3" w:rsidRDefault="008F6E13" w:rsidP="008F6E13">
            <w:pPr>
              <w:pStyle w:val="TableParagraph"/>
              <w:ind w:left="108"/>
              <w:jc w:val="center"/>
              <w:rPr>
                <w:sz w:val="24"/>
                <w:szCs w:val="24"/>
              </w:rPr>
            </w:pPr>
          </w:p>
          <w:p w:rsidR="008F6E13" w:rsidRPr="00C15FA3" w:rsidRDefault="008F6E13" w:rsidP="008F6E13">
            <w:pPr>
              <w:pStyle w:val="TableParagraph"/>
              <w:ind w:left="108"/>
              <w:jc w:val="center"/>
              <w:rPr>
                <w:sz w:val="24"/>
                <w:szCs w:val="24"/>
              </w:rPr>
            </w:pPr>
          </w:p>
          <w:p w:rsidR="008F6E13" w:rsidRPr="00C15FA3" w:rsidRDefault="008F6E13" w:rsidP="008F6E13">
            <w:pPr>
              <w:pStyle w:val="TableParagraph"/>
              <w:ind w:left="108"/>
              <w:jc w:val="center"/>
              <w:rPr>
                <w:sz w:val="24"/>
                <w:szCs w:val="24"/>
              </w:rPr>
            </w:pPr>
          </w:p>
          <w:p w:rsidR="008F6E13" w:rsidRPr="00C15FA3" w:rsidRDefault="008F6E13" w:rsidP="008F6E13">
            <w:pPr>
              <w:pStyle w:val="TableParagraph"/>
              <w:ind w:left="108"/>
              <w:jc w:val="center"/>
              <w:rPr>
                <w:sz w:val="24"/>
                <w:szCs w:val="24"/>
              </w:rPr>
            </w:pPr>
          </w:p>
          <w:p w:rsidR="008F6E13" w:rsidRPr="00C15FA3" w:rsidRDefault="008F6E13" w:rsidP="008F6E13">
            <w:pPr>
              <w:pStyle w:val="TableParagraph"/>
              <w:ind w:left="108"/>
              <w:jc w:val="center"/>
              <w:rPr>
                <w:sz w:val="24"/>
                <w:szCs w:val="24"/>
              </w:rPr>
            </w:pPr>
          </w:p>
        </w:tc>
        <w:tc>
          <w:tcPr>
            <w:tcW w:w="1418" w:type="dxa"/>
            <w:vMerge w:val="restart"/>
            <w:tcBorders>
              <w:left w:val="single" w:sz="4" w:space="0" w:color="auto"/>
              <w:right w:val="single" w:sz="4" w:space="0" w:color="auto"/>
            </w:tcBorders>
          </w:tcPr>
          <w:p w:rsidR="008F6E13" w:rsidRPr="00C15FA3" w:rsidRDefault="008F6E13" w:rsidP="008F6E13">
            <w:pPr>
              <w:pStyle w:val="TableParagraph"/>
              <w:ind w:left="142"/>
              <w:jc w:val="center"/>
              <w:rPr>
                <w:sz w:val="24"/>
                <w:szCs w:val="24"/>
              </w:rPr>
            </w:pPr>
            <w:r w:rsidRPr="00C15FA3">
              <w:rPr>
                <w:sz w:val="24"/>
                <w:szCs w:val="24"/>
              </w:rPr>
              <w:t>2015 – 2025 гг.</w:t>
            </w:r>
          </w:p>
        </w:tc>
        <w:tc>
          <w:tcPr>
            <w:tcW w:w="1417" w:type="dxa"/>
            <w:vMerge w:val="restart"/>
            <w:tcBorders>
              <w:left w:val="single" w:sz="4" w:space="0" w:color="auto"/>
              <w:right w:val="single" w:sz="4" w:space="0" w:color="auto"/>
            </w:tcBorders>
          </w:tcPr>
          <w:p w:rsidR="008F6E13" w:rsidRPr="00C15FA3" w:rsidRDefault="008F6E13" w:rsidP="008F6E13">
            <w:pPr>
              <w:pStyle w:val="TableParagraph"/>
              <w:ind w:left="142"/>
              <w:jc w:val="center"/>
              <w:rPr>
                <w:sz w:val="24"/>
                <w:szCs w:val="24"/>
              </w:rPr>
            </w:pPr>
            <w:r w:rsidRPr="00C15FA3">
              <w:rPr>
                <w:sz w:val="24"/>
                <w:szCs w:val="24"/>
              </w:rPr>
              <w:t>Прогресси-рующий</w:t>
            </w:r>
          </w:p>
        </w:tc>
        <w:tc>
          <w:tcPr>
            <w:tcW w:w="2127" w:type="dxa"/>
            <w:vMerge w:val="restart"/>
            <w:tcBorders>
              <w:left w:val="single" w:sz="4" w:space="0" w:color="auto"/>
              <w:right w:val="single" w:sz="4" w:space="0" w:color="auto"/>
            </w:tcBorders>
          </w:tcPr>
          <w:p w:rsidR="008F6E13" w:rsidRPr="00C15FA3" w:rsidRDefault="008F6E13" w:rsidP="008F6E13">
            <w:pPr>
              <w:pStyle w:val="TableParagraph"/>
              <w:ind w:left="102"/>
              <w:jc w:val="center"/>
              <w:rPr>
                <w:sz w:val="24"/>
                <w:szCs w:val="24"/>
              </w:rPr>
            </w:pPr>
            <w:r w:rsidRPr="00C15FA3">
              <w:rPr>
                <w:sz w:val="24"/>
                <w:szCs w:val="24"/>
              </w:rPr>
              <w:t>Количество посещений</w:t>
            </w:r>
          </w:p>
          <w:p w:rsidR="008F6E13" w:rsidRPr="00C15FA3" w:rsidRDefault="008F6E13" w:rsidP="008F6E13">
            <w:pPr>
              <w:pStyle w:val="TableParagraph"/>
              <w:ind w:left="102"/>
              <w:jc w:val="center"/>
              <w:rPr>
                <w:sz w:val="24"/>
                <w:szCs w:val="24"/>
              </w:rPr>
            </w:pPr>
            <w:r w:rsidRPr="00C15FA3">
              <w:rPr>
                <w:sz w:val="24"/>
                <w:szCs w:val="24"/>
              </w:rPr>
              <w:t>муниципальных музеев на 1000</w:t>
            </w:r>
          </w:p>
          <w:p w:rsidR="008F6E13" w:rsidRPr="00C15FA3" w:rsidRDefault="008F6E13" w:rsidP="008F6E13">
            <w:pPr>
              <w:pStyle w:val="TableParagraph"/>
              <w:ind w:left="102"/>
              <w:jc w:val="center"/>
              <w:rPr>
                <w:sz w:val="24"/>
                <w:szCs w:val="24"/>
              </w:rPr>
            </w:pPr>
            <w:r w:rsidRPr="00C15FA3">
              <w:rPr>
                <w:sz w:val="24"/>
                <w:szCs w:val="24"/>
              </w:rPr>
              <w:t>человек населения</w:t>
            </w:r>
            <w:r w:rsidR="00BC5C76" w:rsidRPr="00C15FA3">
              <w:rPr>
                <w:sz w:val="24"/>
                <w:szCs w:val="24"/>
              </w:rPr>
              <w:t>- раз</w:t>
            </w:r>
          </w:p>
          <w:p w:rsidR="008F6E13" w:rsidRPr="00C15FA3" w:rsidRDefault="008F6E13" w:rsidP="008F6E13">
            <w:pPr>
              <w:pStyle w:val="TableParagraph"/>
              <w:ind w:left="102"/>
              <w:jc w:val="center"/>
              <w:rPr>
                <w:sz w:val="24"/>
                <w:szCs w:val="24"/>
              </w:rPr>
            </w:pPr>
          </w:p>
          <w:p w:rsidR="008F6E13" w:rsidRPr="00C15FA3" w:rsidRDefault="008F6E13" w:rsidP="008F6E13">
            <w:pPr>
              <w:pStyle w:val="TableParagraph"/>
              <w:ind w:left="102"/>
              <w:jc w:val="center"/>
              <w:rPr>
                <w:sz w:val="24"/>
                <w:szCs w:val="24"/>
              </w:rPr>
            </w:pPr>
          </w:p>
          <w:p w:rsidR="008F6E13" w:rsidRPr="00C15FA3" w:rsidRDefault="008F6E13" w:rsidP="008F6E13">
            <w:pPr>
              <w:pStyle w:val="TableParagraph"/>
              <w:ind w:left="102"/>
              <w:jc w:val="center"/>
              <w:rPr>
                <w:sz w:val="24"/>
                <w:szCs w:val="24"/>
              </w:rPr>
            </w:pPr>
          </w:p>
        </w:tc>
        <w:tc>
          <w:tcPr>
            <w:tcW w:w="850" w:type="dxa"/>
            <w:tcBorders>
              <w:left w:val="single" w:sz="4" w:space="0" w:color="auto"/>
              <w:bottom w:val="single" w:sz="4" w:space="0" w:color="auto"/>
              <w:right w:val="single" w:sz="4" w:space="0" w:color="auto"/>
            </w:tcBorders>
          </w:tcPr>
          <w:p w:rsidR="008F6E13" w:rsidRPr="00C15FA3" w:rsidRDefault="008F6E13" w:rsidP="008F6E13">
            <w:pPr>
              <w:pStyle w:val="TableParagraph"/>
              <w:ind w:left="141"/>
              <w:jc w:val="center"/>
              <w:rPr>
                <w:b/>
                <w:sz w:val="24"/>
                <w:szCs w:val="24"/>
              </w:rPr>
            </w:pPr>
            <w:r w:rsidRPr="00C15FA3">
              <w:rPr>
                <w:b/>
                <w:sz w:val="24"/>
                <w:szCs w:val="24"/>
              </w:rPr>
              <w:t>2015</w:t>
            </w:r>
          </w:p>
          <w:p w:rsidR="008F6E13" w:rsidRPr="00C15FA3" w:rsidRDefault="008F6E13" w:rsidP="008F6E13">
            <w:pPr>
              <w:pStyle w:val="TableParagraph"/>
              <w:ind w:left="141"/>
              <w:jc w:val="center"/>
              <w:rPr>
                <w:b/>
                <w:sz w:val="24"/>
                <w:szCs w:val="24"/>
              </w:rPr>
            </w:pPr>
            <w:r w:rsidRPr="00C15FA3">
              <w:rPr>
                <w:b/>
                <w:sz w:val="24"/>
                <w:szCs w:val="24"/>
              </w:rPr>
              <w:t>год</w:t>
            </w:r>
          </w:p>
        </w:tc>
        <w:tc>
          <w:tcPr>
            <w:tcW w:w="841" w:type="dxa"/>
            <w:gridSpan w:val="2"/>
            <w:tcBorders>
              <w:left w:val="single" w:sz="4" w:space="0" w:color="auto"/>
              <w:bottom w:val="single" w:sz="4" w:space="0" w:color="auto"/>
              <w:right w:val="single" w:sz="4" w:space="0" w:color="auto"/>
            </w:tcBorders>
          </w:tcPr>
          <w:p w:rsidR="008F6E13" w:rsidRPr="00C15FA3" w:rsidRDefault="008F6E13" w:rsidP="008F6E13">
            <w:pPr>
              <w:pStyle w:val="TableParagraph"/>
              <w:ind w:left="141"/>
              <w:jc w:val="center"/>
              <w:rPr>
                <w:b/>
                <w:sz w:val="24"/>
                <w:szCs w:val="24"/>
              </w:rPr>
            </w:pPr>
            <w:r w:rsidRPr="00C15FA3">
              <w:rPr>
                <w:b/>
                <w:sz w:val="24"/>
                <w:szCs w:val="24"/>
              </w:rPr>
              <w:t>2016</w:t>
            </w:r>
          </w:p>
          <w:p w:rsidR="008F6E13" w:rsidRPr="00C15FA3" w:rsidRDefault="008F6E13" w:rsidP="008F6E13">
            <w:pPr>
              <w:pStyle w:val="TableParagraph"/>
              <w:ind w:left="141"/>
              <w:jc w:val="center"/>
              <w:rPr>
                <w:b/>
                <w:sz w:val="24"/>
                <w:szCs w:val="24"/>
              </w:rPr>
            </w:pPr>
            <w:r w:rsidRPr="00C15FA3">
              <w:rPr>
                <w:b/>
                <w:sz w:val="24"/>
                <w:szCs w:val="24"/>
              </w:rPr>
              <w:t>год</w:t>
            </w:r>
          </w:p>
        </w:tc>
        <w:tc>
          <w:tcPr>
            <w:tcW w:w="850" w:type="dxa"/>
            <w:gridSpan w:val="3"/>
            <w:tcBorders>
              <w:left w:val="single" w:sz="4" w:space="0" w:color="auto"/>
              <w:bottom w:val="single" w:sz="4" w:space="0" w:color="auto"/>
              <w:right w:val="single" w:sz="4" w:space="0" w:color="auto"/>
            </w:tcBorders>
          </w:tcPr>
          <w:p w:rsidR="008F6E13" w:rsidRPr="00C15FA3" w:rsidRDefault="008F6E13" w:rsidP="008F6E13">
            <w:pPr>
              <w:pStyle w:val="TableParagraph"/>
              <w:ind w:left="141"/>
              <w:jc w:val="center"/>
              <w:rPr>
                <w:b/>
                <w:sz w:val="24"/>
                <w:szCs w:val="24"/>
              </w:rPr>
            </w:pPr>
            <w:r w:rsidRPr="00C15FA3">
              <w:rPr>
                <w:b/>
                <w:sz w:val="24"/>
                <w:szCs w:val="24"/>
              </w:rPr>
              <w:t>2017</w:t>
            </w:r>
          </w:p>
          <w:p w:rsidR="008F6E13" w:rsidRPr="00C15FA3" w:rsidRDefault="008F6E13" w:rsidP="008F6E13">
            <w:pPr>
              <w:pStyle w:val="TableParagraph"/>
              <w:ind w:left="141"/>
              <w:jc w:val="center"/>
              <w:rPr>
                <w:b/>
                <w:sz w:val="24"/>
                <w:szCs w:val="24"/>
              </w:rPr>
            </w:pPr>
            <w:r w:rsidRPr="00C15FA3">
              <w:rPr>
                <w:b/>
                <w:sz w:val="24"/>
                <w:szCs w:val="24"/>
              </w:rPr>
              <w:t>год</w:t>
            </w:r>
          </w:p>
        </w:tc>
        <w:tc>
          <w:tcPr>
            <w:tcW w:w="861" w:type="dxa"/>
            <w:gridSpan w:val="3"/>
            <w:tcBorders>
              <w:left w:val="single" w:sz="4" w:space="0" w:color="auto"/>
              <w:bottom w:val="single" w:sz="4" w:space="0" w:color="auto"/>
              <w:right w:val="single" w:sz="4" w:space="0" w:color="auto"/>
            </w:tcBorders>
          </w:tcPr>
          <w:p w:rsidR="008F6E13" w:rsidRPr="00C15FA3" w:rsidRDefault="008F6E13" w:rsidP="008F6E13">
            <w:pPr>
              <w:pStyle w:val="TableParagraph"/>
              <w:ind w:left="141"/>
              <w:jc w:val="center"/>
              <w:rPr>
                <w:b/>
                <w:sz w:val="24"/>
                <w:szCs w:val="24"/>
              </w:rPr>
            </w:pPr>
            <w:r w:rsidRPr="00C15FA3">
              <w:rPr>
                <w:b/>
                <w:sz w:val="24"/>
                <w:szCs w:val="24"/>
              </w:rPr>
              <w:t>2018</w:t>
            </w:r>
          </w:p>
          <w:p w:rsidR="008F6E13" w:rsidRPr="00C15FA3" w:rsidRDefault="008F6E13" w:rsidP="008F6E13">
            <w:pPr>
              <w:pStyle w:val="TableParagraph"/>
              <w:ind w:left="141"/>
              <w:jc w:val="center"/>
              <w:rPr>
                <w:b/>
                <w:sz w:val="24"/>
                <w:szCs w:val="24"/>
              </w:rPr>
            </w:pPr>
            <w:r w:rsidRPr="00C15FA3">
              <w:rPr>
                <w:b/>
                <w:sz w:val="24"/>
                <w:szCs w:val="24"/>
              </w:rPr>
              <w:t>год</w:t>
            </w:r>
          </w:p>
        </w:tc>
        <w:tc>
          <w:tcPr>
            <w:tcW w:w="850" w:type="dxa"/>
            <w:gridSpan w:val="2"/>
            <w:tcBorders>
              <w:left w:val="single" w:sz="4" w:space="0" w:color="auto"/>
              <w:bottom w:val="single" w:sz="4" w:space="0" w:color="auto"/>
              <w:right w:val="single" w:sz="4" w:space="0" w:color="auto"/>
            </w:tcBorders>
          </w:tcPr>
          <w:p w:rsidR="008F6E13" w:rsidRPr="00C15FA3" w:rsidRDefault="008F6E13" w:rsidP="008F6E13">
            <w:pPr>
              <w:pStyle w:val="TableParagraph"/>
              <w:ind w:left="141"/>
              <w:jc w:val="center"/>
              <w:rPr>
                <w:b/>
                <w:sz w:val="24"/>
                <w:szCs w:val="24"/>
              </w:rPr>
            </w:pPr>
            <w:r w:rsidRPr="00C15FA3">
              <w:rPr>
                <w:b/>
                <w:sz w:val="24"/>
                <w:szCs w:val="24"/>
              </w:rPr>
              <w:t>2019</w:t>
            </w:r>
          </w:p>
          <w:p w:rsidR="008F6E13" w:rsidRPr="00C15FA3" w:rsidRDefault="008F6E13" w:rsidP="008F6E13">
            <w:pPr>
              <w:pStyle w:val="TableParagraph"/>
              <w:ind w:left="141"/>
              <w:jc w:val="center"/>
              <w:rPr>
                <w:b/>
                <w:sz w:val="24"/>
                <w:szCs w:val="24"/>
              </w:rPr>
            </w:pPr>
            <w:r w:rsidRPr="00C15FA3">
              <w:rPr>
                <w:b/>
                <w:sz w:val="24"/>
                <w:szCs w:val="24"/>
              </w:rPr>
              <w:t>год</w:t>
            </w:r>
          </w:p>
        </w:tc>
        <w:tc>
          <w:tcPr>
            <w:tcW w:w="851" w:type="dxa"/>
            <w:gridSpan w:val="2"/>
            <w:tcBorders>
              <w:left w:val="single" w:sz="4" w:space="0" w:color="auto"/>
              <w:bottom w:val="single" w:sz="4" w:space="0" w:color="auto"/>
            </w:tcBorders>
          </w:tcPr>
          <w:p w:rsidR="008F6E13" w:rsidRPr="00C15FA3" w:rsidRDefault="008F6E13" w:rsidP="008F6E13">
            <w:pPr>
              <w:pStyle w:val="TableParagraph"/>
              <w:ind w:left="141"/>
              <w:jc w:val="center"/>
              <w:rPr>
                <w:b/>
                <w:sz w:val="24"/>
                <w:szCs w:val="24"/>
              </w:rPr>
            </w:pPr>
            <w:r w:rsidRPr="00C15FA3">
              <w:rPr>
                <w:b/>
                <w:sz w:val="24"/>
                <w:szCs w:val="24"/>
              </w:rPr>
              <w:t>2020</w:t>
            </w:r>
          </w:p>
          <w:p w:rsidR="008F6E13" w:rsidRPr="00C15FA3" w:rsidRDefault="008F6E13" w:rsidP="008F6E13">
            <w:pPr>
              <w:pStyle w:val="TableParagraph"/>
              <w:ind w:left="141"/>
              <w:jc w:val="center"/>
              <w:rPr>
                <w:b/>
                <w:sz w:val="24"/>
                <w:szCs w:val="24"/>
              </w:rPr>
            </w:pPr>
            <w:r w:rsidRPr="00C15FA3">
              <w:rPr>
                <w:b/>
                <w:sz w:val="24"/>
                <w:szCs w:val="24"/>
              </w:rPr>
              <w:t>год</w:t>
            </w:r>
          </w:p>
        </w:tc>
      </w:tr>
      <w:tr w:rsidR="008F6E13" w:rsidRPr="00C15FA3" w:rsidTr="001C1F72">
        <w:tc>
          <w:tcPr>
            <w:tcW w:w="2303" w:type="dxa"/>
            <w:vMerge/>
            <w:tcBorders>
              <w:right w:val="single" w:sz="4" w:space="0" w:color="auto"/>
            </w:tcBorders>
          </w:tcPr>
          <w:p w:rsidR="008F6E13" w:rsidRPr="00C15FA3" w:rsidRDefault="008F6E13" w:rsidP="008F6E13">
            <w:pPr>
              <w:pStyle w:val="TableParagraph"/>
              <w:ind w:left="110" w:right="131"/>
              <w:jc w:val="center"/>
              <w:rPr>
                <w:sz w:val="24"/>
                <w:szCs w:val="24"/>
              </w:rPr>
            </w:pPr>
          </w:p>
        </w:tc>
        <w:tc>
          <w:tcPr>
            <w:tcW w:w="2127" w:type="dxa"/>
            <w:vMerge/>
            <w:tcBorders>
              <w:left w:val="single" w:sz="4" w:space="0" w:color="auto"/>
              <w:right w:val="single" w:sz="4" w:space="0" w:color="auto"/>
            </w:tcBorders>
          </w:tcPr>
          <w:p w:rsidR="008F6E13" w:rsidRPr="00C15FA3" w:rsidRDefault="008F6E13" w:rsidP="008F6E13">
            <w:pPr>
              <w:pStyle w:val="TableParagraph"/>
              <w:ind w:left="108"/>
              <w:jc w:val="center"/>
              <w:rPr>
                <w:sz w:val="24"/>
                <w:szCs w:val="24"/>
              </w:rPr>
            </w:pPr>
          </w:p>
        </w:tc>
        <w:tc>
          <w:tcPr>
            <w:tcW w:w="1418" w:type="dxa"/>
            <w:vMerge/>
            <w:tcBorders>
              <w:left w:val="single" w:sz="4" w:space="0" w:color="auto"/>
              <w:right w:val="single" w:sz="4" w:space="0" w:color="auto"/>
            </w:tcBorders>
          </w:tcPr>
          <w:p w:rsidR="008F6E13" w:rsidRPr="00C15FA3" w:rsidRDefault="008F6E13" w:rsidP="008F6E13">
            <w:pPr>
              <w:pStyle w:val="TableParagraph"/>
              <w:jc w:val="center"/>
              <w:rPr>
                <w:sz w:val="24"/>
                <w:szCs w:val="24"/>
              </w:rPr>
            </w:pPr>
          </w:p>
        </w:tc>
        <w:tc>
          <w:tcPr>
            <w:tcW w:w="1417" w:type="dxa"/>
            <w:vMerge/>
            <w:tcBorders>
              <w:left w:val="single" w:sz="4" w:space="0" w:color="auto"/>
              <w:right w:val="single" w:sz="4" w:space="0" w:color="auto"/>
            </w:tcBorders>
          </w:tcPr>
          <w:p w:rsidR="008F6E13" w:rsidRPr="00C15FA3" w:rsidRDefault="008F6E13" w:rsidP="008F6E13">
            <w:pPr>
              <w:pStyle w:val="TableParagraph"/>
              <w:jc w:val="center"/>
              <w:rPr>
                <w:sz w:val="24"/>
                <w:szCs w:val="24"/>
              </w:rPr>
            </w:pPr>
          </w:p>
        </w:tc>
        <w:tc>
          <w:tcPr>
            <w:tcW w:w="2127" w:type="dxa"/>
            <w:vMerge/>
            <w:tcBorders>
              <w:left w:val="single" w:sz="4" w:space="0" w:color="auto"/>
              <w:right w:val="single" w:sz="4" w:space="0" w:color="auto"/>
            </w:tcBorders>
          </w:tcPr>
          <w:p w:rsidR="008F6E13" w:rsidRPr="00C15FA3" w:rsidRDefault="008F6E13" w:rsidP="008F6E13">
            <w:pPr>
              <w:pStyle w:val="TableParagraph"/>
              <w:ind w:left="102"/>
              <w:jc w:val="center"/>
              <w:rPr>
                <w:sz w:val="24"/>
                <w:szCs w:val="24"/>
              </w:rPr>
            </w:pPr>
          </w:p>
        </w:tc>
        <w:tc>
          <w:tcPr>
            <w:tcW w:w="850" w:type="dxa"/>
            <w:tcBorders>
              <w:left w:val="single" w:sz="4" w:space="0" w:color="auto"/>
              <w:bottom w:val="single" w:sz="4" w:space="0" w:color="auto"/>
              <w:right w:val="single" w:sz="4" w:space="0" w:color="auto"/>
            </w:tcBorders>
          </w:tcPr>
          <w:p w:rsidR="008F6E13" w:rsidRPr="00C15FA3" w:rsidRDefault="008F6E13" w:rsidP="008F6E13">
            <w:pPr>
              <w:pStyle w:val="TableParagraph"/>
              <w:ind w:left="141"/>
              <w:jc w:val="center"/>
              <w:rPr>
                <w:sz w:val="24"/>
                <w:szCs w:val="24"/>
              </w:rPr>
            </w:pPr>
            <w:r w:rsidRPr="00C15FA3">
              <w:rPr>
                <w:sz w:val="24"/>
                <w:szCs w:val="24"/>
              </w:rPr>
              <w:t>620</w:t>
            </w:r>
          </w:p>
        </w:tc>
        <w:tc>
          <w:tcPr>
            <w:tcW w:w="841" w:type="dxa"/>
            <w:gridSpan w:val="2"/>
            <w:tcBorders>
              <w:left w:val="single" w:sz="4" w:space="0" w:color="auto"/>
              <w:bottom w:val="single" w:sz="4" w:space="0" w:color="auto"/>
              <w:right w:val="single" w:sz="4" w:space="0" w:color="auto"/>
            </w:tcBorders>
          </w:tcPr>
          <w:p w:rsidR="008F6E13" w:rsidRPr="00C15FA3" w:rsidRDefault="008F6E13" w:rsidP="008F6E13">
            <w:pPr>
              <w:pStyle w:val="TableParagraph"/>
              <w:ind w:left="141"/>
              <w:jc w:val="center"/>
              <w:rPr>
                <w:sz w:val="24"/>
                <w:szCs w:val="24"/>
              </w:rPr>
            </w:pPr>
            <w:r w:rsidRPr="00C15FA3">
              <w:rPr>
                <w:sz w:val="24"/>
                <w:szCs w:val="24"/>
              </w:rPr>
              <w:t>700</w:t>
            </w:r>
          </w:p>
        </w:tc>
        <w:tc>
          <w:tcPr>
            <w:tcW w:w="850" w:type="dxa"/>
            <w:gridSpan w:val="3"/>
            <w:tcBorders>
              <w:left w:val="single" w:sz="4" w:space="0" w:color="auto"/>
              <w:bottom w:val="single" w:sz="4" w:space="0" w:color="auto"/>
              <w:right w:val="single" w:sz="4" w:space="0" w:color="auto"/>
            </w:tcBorders>
          </w:tcPr>
          <w:p w:rsidR="008F6E13" w:rsidRPr="00C15FA3" w:rsidRDefault="008F6E13" w:rsidP="008F6E13">
            <w:pPr>
              <w:pStyle w:val="TableParagraph"/>
              <w:ind w:left="141"/>
              <w:jc w:val="center"/>
              <w:rPr>
                <w:sz w:val="24"/>
                <w:szCs w:val="24"/>
              </w:rPr>
            </w:pPr>
            <w:r w:rsidRPr="00C15FA3">
              <w:rPr>
                <w:sz w:val="24"/>
                <w:szCs w:val="24"/>
              </w:rPr>
              <w:t>900</w:t>
            </w:r>
          </w:p>
        </w:tc>
        <w:tc>
          <w:tcPr>
            <w:tcW w:w="861" w:type="dxa"/>
            <w:gridSpan w:val="3"/>
            <w:tcBorders>
              <w:left w:val="single" w:sz="4" w:space="0" w:color="auto"/>
              <w:bottom w:val="single" w:sz="4" w:space="0" w:color="auto"/>
              <w:right w:val="single" w:sz="4" w:space="0" w:color="auto"/>
            </w:tcBorders>
          </w:tcPr>
          <w:p w:rsidR="008F6E13" w:rsidRPr="00C15FA3" w:rsidRDefault="008F6E13" w:rsidP="008F6E13">
            <w:pPr>
              <w:pStyle w:val="TableParagraph"/>
              <w:ind w:left="141"/>
              <w:jc w:val="center"/>
              <w:rPr>
                <w:sz w:val="24"/>
                <w:szCs w:val="24"/>
              </w:rPr>
            </w:pPr>
            <w:r w:rsidRPr="00C15FA3">
              <w:rPr>
                <w:sz w:val="24"/>
                <w:szCs w:val="24"/>
              </w:rPr>
              <w:t>900</w:t>
            </w:r>
          </w:p>
        </w:tc>
        <w:tc>
          <w:tcPr>
            <w:tcW w:w="850" w:type="dxa"/>
            <w:gridSpan w:val="2"/>
            <w:tcBorders>
              <w:left w:val="single" w:sz="4" w:space="0" w:color="auto"/>
              <w:bottom w:val="single" w:sz="4" w:space="0" w:color="auto"/>
              <w:right w:val="single" w:sz="4" w:space="0" w:color="auto"/>
            </w:tcBorders>
          </w:tcPr>
          <w:p w:rsidR="008F6E13" w:rsidRPr="00C15FA3" w:rsidRDefault="008F6E13" w:rsidP="008F6E13">
            <w:pPr>
              <w:pStyle w:val="TableParagraph"/>
              <w:ind w:left="141"/>
              <w:jc w:val="center"/>
              <w:rPr>
                <w:sz w:val="24"/>
                <w:szCs w:val="24"/>
              </w:rPr>
            </w:pPr>
            <w:r w:rsidRPr="00C15FA3">
              <w:rPr>
                <w:sz w:val="24"/>
                <w:szCs w:val="24"/>
              </w:rPr>
              <w:t>910</w:t>
            </w:r>
          </w:p>
        </w:tc>
        <w:tc>
          <w:tcPr>
            <w:tcW w:w="851" w:type="dxa"/>
            <w:gridSpan w:val="2"/>
            <w:tcBorders>
              <w:left w:val="single" w:sz="4" w:space="0" w:color="auto"/>
              <w:bottom w:val="single" w:sz="4" w:space="0" w:color="auto"/>
            </w:tcBorders>
          </w:tcPr>
          <w:p w:rsidR="008F6E13" w:rsidRPr="00C15FA3" w:rsidRDefault="008F6E13" w:rsidP="008F6E13">
            <w:pPr>
              <w:pStyle w:val="TableParagraph"/>
              <w:ind w:left="141"/>
              <w:jc w:val="center"/>
              <w:rPr>
                <w:sz w:val="24"/>
                <w:szCs w:val="24"/>
              </w:rPr>
            </w:pPr>
            <w:r w:rsidRPr="00C15FA3">
              <w:rPr>
                <w:sz w:val="24"/>
                <w:szCs w:val="24"/>
              </w:rPr>
              <w:t>476</w:t>
            </w:r>
          </w:p>
        </w:tc>
      </w:tr>
      <w:tr w:rsidR="00805177" w:rsidRPr="00C15FA3" w:rsidTr="008572CC">
        <w:tc>
          <w:tcPr>
            <w:tcW w:w="2303" w:type="dxa"/>
            <w:vMerge/>
            <w:tcBorders>
              <w:right w:val="single" w:sz="4" w:space="0" w:color="auto"/>
            </w:tcBorders>
          </w:tcPr>
          <w:p w:rsidR="00805177" w:rsidRPr="00C15FA3" w:rsidRDefault="00805177" w:rsidP="00805177">
            <w:pPr>
              <w:pStyle w:val="TableParagraph"/>
              <w:ind w:left="110" w:right="410"/>
              <w:jc w:val="center"/>
              <w:rPr>
                <w:b/>
                <w:sz w:val="24"/>
                <w:szCs w:val="24"/>
              </w:rPr>
            </w:pPr>
          </w:p>
        </w:tc>
        <w:tc>
          <w:tcPr>
            <w:tcW w:w="2127" w:type="dxa"/>
            <w:vMerge/>
            <w:tcBorders>
              <w:left w:val="single" w:sz="4" w:space="0" w:color="auto"/>
              <w:right w:val="single" w:sz="4" w:space="0" w:color="auto"/>
            </w:tcBorders>
          </w:tcPr>
          <w:p w:rsidR="00805177" w:rsidRPr="00C15FA3" w:rsidRDefault="00805177" w:rsidP="00805177">
            <w:pPr>
              <w:pStyle w:val="TableParagraph"/>
              <w:jc w:val="center"/>
              <w:rPr>
                <w:sz w:val="24"/>
                <w:szCs w:val="24"/>
              </w:rPr>
            </w:pPr>
          </w:p>
        </w:tc>
        <w:tc>
          <w:tcPr>
            <w:tcW w:w="1418" w:type="dxa"/>
            <w:vMerge/>
            <w:tcBorders>
              <w:left w:val="single" w:sz="4" w:space="0" w:color="auto"/>
              <w:right w:val="single" w:sz="4" w:space="0" w:color="auto"/>
            </w:tcBorders>
          </w:tcPr>
          <w:p w:rsidR="00805177" w:rsidRPr="00C15FA3" w:rsidRDefault="00805177" w:rsidP="00805177">
            <w:pPr>
              <w:pStyle w:val="TableParagraph"/>
              <w:ind w:left="108" w:right="299"/>
              <w:jc w:val="center"/>
              <w:rPr>
                <w:sz w:val="24"/>
                <w:szCs w:val="24"/>
              </w:rPr>
            </w:pPr>
          </w:p>
        </w:tc>
        <w:tc>
          <w:tcPr>
            <w:tcW w:w="1417" w:type="dxa"/>
            <w:vMerge/>
            <w:tcBorders>
              <w:left w:val="single" w:sz="4" w:space="0" w:color="auto"/>
              <w:right w:val="single" w:sz="4" w:space="0" w:color="auto"/>
            </w:tcBorders>
          </w:tcPr>
          <w:p w:rsidR="00805177" w:rsidRPr="00C15FA3" w:rsidRDefault="00805177" w:rsidP="00805177">
            <w:pPr>
              <w:pStyle w:val="TableParagraph"/>
              <w:jc w:val="center"/>
              <w:rPr>
                <w:sz w:val="24"/>
                <w:szCs w:val="24"/>
              </w:rPr>
            </w:pPr>
          </w:p>
        </w:tc>
        <w:tc>
          <w:tcPr>
            <w:tcW w:w="2127" w:type="dxa"/>
            <w:vMerge/>
            <w:tcBorders>
              <w:left w:val="single" w:sz="4" w:space="0" w:color="auto"/>
              <w:right w:val="single" w:sz="4" w:space="0" w:color="auto"/>
            </w:tcBorders>
          </w:tcPr>
          <w:p w:rsidR="00805177" w:rsidRPr="00C15FA3" w:rsidRDefault="00805177" w:rsidP="00805177">
            <w:pPr>
              <w:pStyle w:val="TableParagraph"/>
              <w:ind w:left="102"/>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41"/>
              <w:jc w:val="center"/>
              <w:rPr>
                <w:b/>
                <w:sz w:val="24"/>
                <w:szCs w:val="24"/>
              </w:rPr>
            </w:pPr>
            <w:r w:rsidRPr="00C15FA3">
              <w:rPr>
                <w:b/>
                <w:sz w:val="24"/>
                <w:szCs w:val="24"/>
              </w:rPr>
              <w:t>2021</w:t>
            </w:r>
          </w:p>
          <w:p w:rsidR="00805177" w:rsidRPr="00C15FA3" w:rsidRDefault="00805177" w:rsidP="00805177">
            <w:pPr>
              <w:pStyle w:val="TableParagraph"/>
              <w:ind w:left="141"/>
              <w:jc w:val="center"/>
              <w:rPr>
                <w:b/>
                <w:sz w:val="24"/>
                <w:szCs w:val="24"/>
              </w:rPr>
            </w:pPr>
            <w:r w:rsidRPr="00C15FA3">
              <w:rPr>
                <w:b/>
                <w:sz w:val="24"/>
                <w:szCs w:val="24"/>
              </w:rPr>
              <w:t>год</w:t>
            </w:r>
          </w:p>
        </w:tc>
        <w:tc>
          <w:tcPr>
            <w:tcW w:w="841"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41"/>
              <w:jc w:val="center"/>
              <w:rPr>
                <w:b/>
                <w:sz w:val="24"/>
                <w:szCs w:val="24"/>
              </w:rPr>
            </w:pPr>
            <w:r w:rsidRPr="00C15FA3">
              <w:rPr>
                <w:b/>
                <w:sz w:val="24"/>
                <w:szCs w:val="24"/>
              </w:rPr>
              <w:t>2022</w:t>
            </w:r>
          </w:p>
          <w:p w:rsidR="00805177" w:rsidRPr="00C15FA3" w:rsidRDefault="00805177" w:rsidP="00805177">
            <w:pPr>
              <w:pStyle w:val="TableParagraph"/>
              <w:ind w:left="141"/>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41"/>
              <w:jc w:val="center"/>
              <w:rPr>
                <w:b/>
                <w:sz w:val="24"/>
                <w:szCs w:val="24"/>
              </w:rPr>
            </w:pPr>
            <w:r w:rsidRPr="00C15FA3">
              <w:rPr>
                <w:b/>
                <w:sz w:val="24"/>
                <w:szCs w:val="24"/>
              </w:rPr>
              <w:t>2023</w:t>
            </w:r>
          </w:p>
          <w:p w:rsidR="00805177" w:rsidRPr="00C15FA3" w:rsidRDefault="00805177" w:rsidP="00805177">
            <w:pPr>
              <w:pStyle w:val="TableParagraph"/>
              <w:ind w:left="141"/>
              <w:jc w:val="center"/>
              <w:rPr>
                <w:b/>
                <w:sz w:val="24"/>
                <w:szCs w:val="24"/>
              </w:rPr>
            </w:pPr>
            <w:r w:rsidRPr="00C15FA3">
              <w:rPr>
                <w:b/>
                <w:sz w:val="24"/>
                <w:szCs w:val="24"/>
              </w:rPr>
              <w:t>год</w:t>
            </w:r>
          </w:p>
        </w:tc>
        <w:tc>
          <w:tcPr>
            <w:tcW w:w="861" w:type="dxa"/>
            <w:gridSpan w:val="3"/>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41"/>
              <w:jc w:val="center"/>
              <w:rPr>
                <w:b/>
                <w:sz w:val="24"/>
                <w:szCs w:val="24"/>
              </w:rPr>
            </w:pPr>
            <w:r w:rsidRPr="00C15FA3">
              <w:rPr>
                <w:b/>
                <w:sz w:val="24"/>
                <w:szCs w:val="24"/>
              </w:rPr>
              <w:t>2024</w:t>
            </w:r>
          </w:p>
          <w:p w:rsidR="00805177" w:rsidRPr="00C15FA3" w:rsidRDefault="00805177" w:rsidP="00805177">
            <w:pPr>
              <w:pStyle w:val="TableParagraph"/>
              <w:ind w:left="141"/>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41"/>
              <w:jc w:val="center"/>
              <w:rPr>
                <w:b/>
                <w:sz w:val="24"/>
                <w:szCs w:val="24"/>
              </w:rPr>
            </w:pPr>
            <w:r w:rsidRPr="00C15FA3">
              <w:rPr>
                <w:b/>
                <w:sz w:val="24"/>
                <w:szCs w:val="24"/>
              </w:rPr>
              <w:t>2025</w:t>
            </w:r>
          </w:p>
          <w:p w:rsidR="00805177" w:rsidRPr="00C15FA3" w:rsidRDefault="00805177" w:rsidP="00805177">
            <w:pPr>
              <w:pStyle w:val="TableParagraph"/>
              <w:ind w:left="141"/>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41"/>
              <w:jc w:val="center"/>
              <w:rPr>
                <w:b/>
                <w:sz w:val="24"/>
                <w:szCs w:val="24"/>
              </w:rPr>
            </w:pPr>
            <w:r w:rsidRPr="00C15FA3">
              <w:rPr>
                <w:b/>
                <w:sz w:val="24"/>
                <w:szCs w:val="24"/>
              </w:rPr>
              <w:t>2026</w:t>
            </w:r>
          </w:p>
          <w:p w:rsidR="00805177" w:rsidRPr="00C15FA3" w:rsidRDefault="00805177" w:rsidP="00805177">
            <w:pPr>
              <w:pStyle w:val="TableParagraph"/>
              <w:ind w:left="141"/>
              <w:jc w:val="center"/>
              <w:rPr>
                <w:b/>
                <w:sz w:val="24"/>
                <w:szCs w:val="24"/>
              </w:rPr>
            </w:pPr>
            <w:r w:rsidRPr="00C15FA3">
              <w:rPr>
                <w:b/>
                <w:sz w:val="24"/>
                <w:szCs w:val="24"/>
              </w:rPr>
              <w:t>год</w:t>
            </w:r>
          </w:p>
        </w:tc>
      </w:tr>
      <w:tr w:rsidR="00805177" w:rsidRPr="00C15FA3" w:rsidTr="008572CC">
        <w:tc>
          <w:tcPr>
            <w:tcW w:w="2303" w:type="dxa"/>
            <w:vMerge/>
            <w:tcBorders>
              <w:right w:val="single" w:sz="4" w:space="0" w:color="auto"/>
            </w:tcBorders>
          </w:tcPr>
          <w:p w:rsidR="00805177" w:rsidRPr="00C15FA3" w:rsidRDefault="00805177" w:rsidP="00805177">
            <w:pPr>
              <w:pStyle w:val="TableParagraph"/>
              <w:ind w:left="110" w:right="410"/>
              <w:jc w:val="center"/>
              <w:rPr>
                <w:b/>
                <w:sz w:val="24"/>
                <w:szCs w:val="24"/>
              </w:rPr>
            </w:pPr>
          </w:p>
        </w:tc>
        <w:tc>
          <w:tcPr>
            <w:tcW w:w="2127" w:type="dxa"/>
            <w:vMerge/>
            <w:tcBorders>
              <w:left w:val="single" w:sz="4" w:space="0" w:color="auto"/>
              <w:right w:val="single" w:sz="4" w:space="0" w:color="auto"/>
            </w:tcBorders>
          </w:tcPr>
          <w:p w:rsidR="00805177" w:rsidRPr="00C15FA3" w:rsidRDefault="00805177" w:rsidP="00805177">
            <w:pPr>
              <w:pStyle w:val="TableParagraph"/>
              <w:jc w:val="center"/>
              <w:rPr>
                <w:sz w:val="24"/>
                <w:szCs w:val="24"/>
              </w:rPr>
            </w:pPr>
          </w:p>
        </w:tc>
        <w:tc>
          <w:tcPr>
            <w:tcW w:w="1418" w:type="dxa"/>
            <w:vMerge/>
            <w:tcBorders>
              <w:left w:val="single" w:sz="4" w:space="0" w:color="auto"/>
              <w:right w:val="single" w:sz="4" w:space="0" w:color="auto"/>
            </w:tcBorders>
          </w:tcPr>
          <w:p w:rsidR="00805177" w:rsidRPr="00C15FA3" w:rsidRDefault="00805177" w:rsidP="00805177">
            <w:pPr>
              <w:pStyle w:val="TableParagraph"/>
              <w:ind w:left="108" w:right="299"/>
              <w:jc w:val="center"/>
              <w:rPr>
                <w:sz w:val="24"/>
                <w:szCs w:val="24"/>
              </w:rPr>
            </w:pPr>
          </w:p>
        </w:tc>
        <w:tc>
          <w:tcPr>
            <w:tcW w:w="1417" w:type="dxa"/>
            <w:vMerge/>
            <w:tcBorders>
              <w:left w:val="single" w:sz="4" w:space="0" w:color="auto"/>
              <w:right w:val="single" w:sz="4" w:space="0" w:color="auto"/>
            </w:tcBorders>
          </w:tcPr>
          <w:p w:rsidR="00805177" w:rsidRPr="00C15FA3" w:rsidRDefault="00805177" w:rsidP="00805177">
            <w:pPr>
              <w:pStyle w:val="TableParagraph"/>
              <w:jc w:val="center"/>
              <w:rPr>
                <w:sz w:val="24"/>
                <w:szCs w:val="24"/>
              </w:rPr>
            </w:pPr>
          </w:p>
        </w:tc>
        <w:tc>
          <w:tcPr>
            <w:tcW w:w="2127" w:type="dxa"/>
            <w:vMerge/>
            <w:tcBorders>
              <w:left w:val="single" w:sz="4" w:space="0" w:color="auto"/>
              <w:bottom w:val="single" w:sz="4" w:space="0" w:color="auto"/>
              <w:right w:val="single" w:sz="4" w:space="0" w:color="auto"/>
            </w:tcBorders>
          </w:tcPr>
          <w:p w:rsidR="00805177" w:rsidRPr="00C15FA3" w:rsidRDefault="00805177" w:rsidP="00805177">
            <w:pPr>
              <w:pStyle w:val="TableParagraph"/>
              <w:ind w:left="102"/>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41"/>
              <w:jc w:val="center"/>
              <w:rPr>
                <w:sz w:val="24"/>
                <w:szCs w:val="24"/>
              </w:rPr>
            </w:pPr>
            <w:r w:rsidRPr="00C15FA3">
              <w:rPr>
                <w:sz w:val="24"/>
                <w:szCs w:val="24"/>
              </w:rPr>
              <w:t>1 337</w:t>
            </w:r>
          </w:p>
        </w:tc>
        <w:tc>
          <w:tcPr>
            <w:tcW w:w="841"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ind w:left="141"/>
              <w:jc w:val="center"/>
            </w:pPr>
            <w:r w:rsidRPr="00C15FA3">
              <w:t>1443</w:t>
            </w:r>
          </w:p>
        </w:tc>
        <w:tc>
          <w:tcPr>
            <w:tcW w:w="850" w:type="dxa"/>
            <w:gridSpan w:val="3"/>
            <w:tcBorders>
              <w:top w:val="single" w:sz="4" w:space="0" w:color="auto"/>
              <w:left w:val="single" w:sz="4" w:space="0" w:color="auto"/>
              <w:bottom w:val="single" w:sz="4" w:space="0" w:color="auto"/>
              <w:right w:val="single" w:sz="4" w:space="0" w:color="auto"/>
            </w:tcBorders>
          </w:tcPr>
          <w:p w:rsidR="00805177" w:rsidRPr="00C15FA3" w:rsidRDefault="00805177" w:rsidP="00805177">
            <w:pPr>
              <w:ind w:left="141"/>
              <w:jc w:val="center"/>
            </w:pPr>
            <w:r w:rsidRPr="00C15FA3">
              <w:t>1540</w:t>
            </w:r>
          </w:p>
        </w:tc>
        <w:tc>
          <w:tcPr>
            <w:tcW w:w="861" w:type="dxa"/>
            <w:gridSpan w:val="3"/>
            <w:tcBorders>
              <w:top w:val="single" w:sz="4" w:space="0" w:color="auto"/>
              <w:left w:val="single" w:sz="4" w:space="0" w:color="auto"/>
              <w:bottom w:val="single" w:sz="4" w:space="0" w:color="auto"/>
              <w:right w:val="single" w:sz="4" w:space="0" w:color="auto"/>
            </w:tcBorders>
          </w:tcPr>
          <w:p w:rsidR="00805177" w:rsidRPr="00C15FA3" w:rsidRDefault="00AA5384" w:rsidP="00805177">
            <w:pPr>
              <w:ind w:left="141"/>
              <w:jc w:val="center"/>
            </w:pPr>
            <w:r w:rsidRPr="00AA5384">
              <w:rPr>
                <w:color w:val="FF0000"/>
                <w:highlight w:val="yellow"/>
              </w:rPr>
              <w:t>1981</w:t>
            </w:r>
          </w:p>
        </w:tc>
        <w:tc>
          <w:tcPr>
            <w:tcW w:w="850"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ind w:left="141"/>
              <w:jc w:val="center"/>
            </w:pPr>
            <w:r w:rsidRPr="00C15FA3">
              <w:t>1543</w:t>
            </w:r>
          </w:p>
        </w:tc>
        <w:tc>
          <w:tcPr>
            <w:tcW w:w="851"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ind w:left="141"/>
              <w:jc w:val="center"/>
            </w:pPr>
            <w:r w:rsidRPr="00C15FA3">
              <w:t>1543</w:t>
            </w:r>
          </w:p>
        </w:tc>
      </w:tr>
      <w:tr w:rsidR="00805177" w:rsidRPr="00C15FA3" w:rsidTr="001C1F72">
        <w:tc>
          <w:tcPr>
            <w:tcW w:w="2303" w:type="dxa"/>
            <w:vMerge/>
            <w:tcBorders>
              <w:right w:val="single" w:sz="4" w:space="0" w:color="auto"/>
            </w:tcBorders>
          </w:tcPr>
          <w:p w:rsidR="00805177" w:rsidRPr="00C15FA3" w:rsidRDefault="00805177" w:rsidP="00805177">
            <w:pPr>
              <w:jc w:val="center"/>
            </w:pPr>
          </w:p>
        </w:tc>
        <w:tc>
          <w:tcPr>
            <w:tcW w:w="2127" w:type="dxa"/>
            <w:vMerge/>
            <w:tcBorders>
              <w:left w:val="single" w:sz="4" w:space="0" w:color="auto"/>
              <w:right w:val="single" w:sz="4" w:space="0" w:color="auto"/>
            </w:tcBorders>
          </w:tcPr>
          <w:p w:rsidR="00805177" w:rsidRPr="00C15FA3" w:rsidRDefault="00805177" w:rsidP="00805177">
            <w:pPr>
              <w:jc w:val="center"/>
            </w:pPr>
          </w:p>
        </w:tc>
        <w:tc>
          <w:tcPr>
            <w:tcW w:w="1418" w:type="dxa"/>
            <w:vMerge/>
            <w:tcBorders>
              <w:left w:val="single" w:sz="4" w:space="0" w:color="auto"/>
              <w:right w:val="single" w:sz="4" w:space="0" w:color="auto"/>
            </w:tcBorders>
          </w:tcPr>
          <w:p w:rsidR="00805177" w:rsidRPr="00C15FA3" w:rsidRDefault="00805177" w:rsidP="00805177">
            <w:pPr>
              <w:jc w:val="center"/>
            </w:pPr>
          </w:p>
        </w:tc>
        <w:tc>
          <w:tcPr>
            <w:tcW w:w="1417" w:type="dxa"/>
            <w:vMerge/>
            <w:tcBorders>
              <w:left w:val="single" w:sz="4" w:space="0" w:color="auto"/>
              <w:right w:val="single" w:sz="4" w:space="0" w:color="auto"/>
            </w:tcBorders>
          </w:tcPr>
          <w:p w:rsidR="00805177" w:rsidRPr="00C15FA3" w:rsidRDefault="00805177" w:rsidP="00805177">
            <w:pPr>
              <w:jc w:val="center"/>
            </w:pPr>
          </w:p>
        </w:tc>
        <w:tc>
          <w:tcPr>
            <w:tcW w:w="2127" w:type="dxa"/>
            <w:vMerge w:val="restart"/>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02"/>
              <w:jc w:val="center"/>
              <w:rPr>
                <w:sz w:val="24"/>
                <w:szCs w:val="24"/>
              </w:rPr>
            </w:pPr>
            <w:r w:rsidRPr="00C15FA3">
              <w:rPr>
                <w:sz w:val="24"/>
                <w:szCs w:val="24"/>
              </w:rPr>
              <w:t>Доля музейных предметов, представленных (во всех формах) зрителю в общем количестве</w:t>
            </w:r>
          </w:p>
          <w:p w:rsidR="00805177" w:rsidRPr="00C15FA3" w:rsidRDefault="00805177" w:rsidP="00805177">
            <w:pPr>
              <w:pStyle w:val="TableParagraph"/>
              <w:ind w:left="102"/>
              <w:jc w:val="center"/>
              <w:rPr>
                <w:sz w:val="24"/>
                <w:szCs w:val="24"/>
              </w:rPr>
            </w:pPr>
            <w:r w:rsidRPr="00C15FA3">
              <w:rPr>
                <w:sz w:val="24"/>
                <w:szCs w:val="24"/>
              </w:rPr>
              <w:t xml:space="preserve">музейных предметов основного фонда муниципальных музеев </w:t>
            </w:r>
            <w:r w:rsidRPr="00C15FA3">
              <w:rPr>
                <w:sz w:val="24"/>
                <w:szCs w:val="24"/>
              </w:rPr>
              <w:br/>
              <w:t>и доступных в сети Интернет, %</w:t>
            </w:r>
          </w:p>
        </w:tc>
        <w:tc>
          <w:tcPr>
            <w:tcW w:w="850" w:type="dxa"/>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221"/>
              <w:jc w:val="center"/>
              <w:rPr>
                <w:b/>
                <w:sz w:val="24"/>
                <w:szCs w:val="24"/>
              </w:rPr>
            </w:pPr>
            <w:r w:rsidRPr="00C15FA3">
              <w:rPr>
                <w:b/>
                <w:sz w:val="24"/>
                <w:szCs w:val="24"/>
              </w:rPr>
              <w:t>2015</w:t>
            </w:r>
          </w:p>
          <w:p w:rsidR="00805177" w:rsidRPr="00C15FA3" w:rsidRDefault="00805177" w:rsidP="00805177">
            <w:pPr>
              <w:pStyle w:val="TableParagraph"/>
              <w:ind w:left="274"/>
              <w:jc w:val="center"/>
              <w:rPr>
                <w:b/>
                <w:sz w:val="24"/>
                <w:szCs w:val="24"/>
              </w:rPr>
            </w:pPr>
            <w:r w:rsidRPr="00C15FA3">
              <w:rPr>
                <w:b/>
                <w:sz w:val="24"/>
                <w:szCs w:val="24"/>
              </w:rPr>
              <w:t>год</w:t>
            </w:r>
          </w:p>
        </w:tc>
        <w:tc>
          <w:tcPr>
            <w:tcW w:w="841"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221"/>
              <w:jc w:val="center"/>
              <w:rPr>
                <w:b/>
                <w:sz w:val="24"/>
                <w:szCs w:val="24"/>
              </w:rPr>
            </w:pPr>
            <w:r w:rsidRPr="00C15FA3">
              <w:rPr>
                <w:b/>
                <w:sz w:val="24"/>
                <w:szCs w:val="24"/>
              </w:rPr>
              <w:t>2016</w:t>
            </w:r>
          </w:p>
          <w:p w:rsidR="00805177" w:rsidRPr="00C15FA3" w:rsidRDefault="00805177" w:rsidP="00805177">
            <w:pPr>
              <w:pStyle w:val="TableParagraph"/>
              <w:ind w:left="274"/>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216"/>
              <w:jc w:val="center"/>
              <w:rPr>
                <w:b/>
                <w:sz w:val="24"/>
                <w:szCs w:val="24"/>
              </w:rPr>
            </w:pPr>
            <w:r w:rsidRPr="00C15FA3">
              <w:rPr>
                <w:b/>
                <w:sz w:val="24"/>
                <w:szCs w:val="24"/>
              </w:rPr>
              <w:t>2017</w:t>
            </w:r>
          </w:p>
          <w:p w:rsidR="00805177" w:rsidRPr="00C15FA3" w:rsidRDefault="00805177" w:rsidP="00805177">
            <w:pPr>
              <w:pStyle w:val="TableParagraph"/>
              <w:ind w:left="269"/>
              <w:jc w:val="center"/>
              <w:rPr>
                <w:b/>
                <w:sz w:val="24"/>
                <w:szCs w:val="24"/>
              </w:rPr>
            </w:pPr>
            <w:r w:rsidRPr="00C15FA3">
              <w:rPr>
                <w:b/>
                <w:sz w:val="24"/>
                <w:szCs w:val="24"/>
              </w:rPr>
              <w:t>год</w:t>
            </w:r>
          </w:p>
        </w:tc>
        <w:tc>
          <w:tcPr>
            <w:tcW w:w="861" w:type="dxa"/>
            <w:gridSpan w:val="3"/>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216"/>
              <w:jc w:val="center"/>
              <w:rPr>
                <w:b/>
                <w:sz w:val="24"/>
                <w:szCs w:val="24"/>
              </w:rPr>
            </w:pPr>
            <w:r w:rsidRPr="00C15FA3">
              <w:rPr>
                <w:b/>
                <w:sz w:val="24"/>
                <w:szCs w:val="24"/>
              </w:rPr>
              <w:t>2018</w:t>
            </w:r>
          </w:p>
          <w:p w:rsidR="00805177" w:rsidRPr="00C15FA3" w:rsidRDefault="00805177" w:rsidP="00805177">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220"/>
              <w:jc w:val="center"/>
              <w:rPr>
                <w:b/>
                <w:sz w:val="24"/>
                <w:szCs w:val="24"/>
              </w:rPr>
            </w:pPr>
            <w:r w:rsidRPr="00C15FA3">
              <w:rPr>
                <w:b/>
                <w:sz w:val="24"/>
                <w:szCs w:val="24"/>
              </w:rPr>
              <w:t>2019</w:t>
            </w:r>
          </w:p>
          <w:p w:rsidR="00805177" w:rsidRPr="00C15FA3" w:rsidRDefault="00805177" w:rsidP="00805177">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tcBorders>
          </w:tcPr>
          <w:p w:rsidR="00805177" w:rsidRPr="00C15FA3" w:rsidRDefault="00805177" w:rsidP="00805177">
            <w:pPr>
              <w:pStyle w:val="TableParagraph"/>
              <w:ind w:left="219"/>
              <w:jc w:val="center"/>
              <w:rPr>
                <w:b/>
                <w:sz w:val="24"/>
                <w:szCs w:val="24"/>
              </w:rPr>
            </w:pPr>
            <w:r w:rsidRPr="00C15FA3">
              <w:rPr>
                <w:b/>
                <w:sz w:val="24"/>
                <w:szCs w:val="24"/>
              </w:rPr>
              <w:t>2020</w:t>
            </w:r>
          </w:p>
          <w:p w:rsidR="00805177" w:rsidRPr="00C15FA3" w:rsidRDefault="00805177" w:rsidP="00805177">
            <w:pPr>
              <w:pStyle w:val="TableParagraph"/>
              <w:ind w:left="272"/>
              <w:jc w:val="center"/>
              <w:rPr>
                <w:b/>
                <w:sz w:val="24"/>
                <w:szCs w:val="24"/>
              </w:rPr>
            </w:pPr>
            <w:r w:rsidRPr="00C15FA3">
              <w:rPr>
                <w:b/>
                <w:sz w:val="24"/>
                <w:szCs w:val="24"/>
              </w:rPr>
              <w:t>год</w:t>
            </w:r>
          </w:p>
        </w:tc>
      </w:tr>
      <w:tr w:rsidR="00805177" w:rsidRPr="00C15FA3" w:rsidTr="001C1F72">
        <w:tc>
          <w:tcPr>
            <w:tcW w:w="2303" w:type="dxa"/>
            <w:vMerge/>
            <w:tcBorders>
              <w:right w:val="single" w:sz="4" w:space="0" w:color="auto"/>
            </w:tcBorders>
          </w:tcPr>
          <w:p w:rsidR="00805177" w:rsidRPr="00C15FA3" w:rsidRDefault="00805177" w:rsidP="00805177">
            <w:pPr>
              <w:jc w:val="center"/>
            </w:pPr>
          </w:p>
        </w:tc>
        <w:tc>
          <w:tcPr>
            <w:tcW w:w="2127" w:type="dxa"/>
            <w:vMerge/>
            <w:tcBorders>
              <w:left w:val="single" w:sz="4" w:space="0" w:color="auto"/>
              <w:right w:val="single" w:sz="4" w:space="0" w:color="auto"/>
            </w:tcBorders>
          </w:tcPr>
          <w:p w:rsidR="00805177" w:rsidRPr="00C15FA3" w:rsidRDefault="00805177" w:rsidP="00805177">
            <w:pPr>
              <w:jc w:val="center"/>
            </w:pPr>
          </w:p>
        </w:tc>
        <w:tc>
          <w:tcPr>
            <w:tcW w:w="1418" w:type="dxa"/>
            <w:vMerge/>
            <w:tcBorders>
              <w:left w:val="single" w:sz="4" w:space="0" w:color="auto"/>
              <w:right w:val="single" w:sz="4" w:space="0" w:color="auto"/>
            </w:tcBorders>
          </w:tcPr>
          <w:p w:rsidR="00805177" w:rsidRPr="00C15FA3" w:rsidRDefault="00805177" w:rsidP="00805177">
            <w:pPr>
              <w:jc w:val="center"/>
            </w:pPr>
          </w:p>
        </w:tc>
        <w:tc>
          <w:tcPr>
            <w:tcW w:w="1417" w:type="dxa"/>
            <w:vMerge/>
            <w:tcBorders>
              <w:left w:val="single" w:sz="4" w:space="0" w:color="auto"/>
              <w:right w:val="single" w:sz="4" w:space="0" w:color="auto"/>
            </w:tcBorders>
          </w:tcPr>
          <w:p w:rsidR="00805177" w:rsidRPr="00C15FA3" w:rsidRDefault="00805177" w:rsidP="00805177">
            <w:pPr>
              <w:jc w:val="center"/>
            </w:pPr>
          </w:p>
        </w:tc>
        <w:tc>
          <w:tcPr>
            <w:tcW w:w="2127" w:type="dxa"/>
            <w:vMerge/>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02" w:right="168"/>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06"/>
              <w:jc w:val="center"/>
              <w:rPr>
                <w:sz w:val="24"/>
                <w:szCs w:val="24"/>
              </w:rPr>
            </w:pPr>
            <w:r w:rsidRPr="00C15FA3">
              <w:rPr>
                <w:sz w:val="24"/>
                <w:szCs w:val="24"/>
              </w:rPr>
              <w:t>44</w:t>
            </w:r>
          </w:p>
        </w:tc>
        <w:tc>
          <w:tcPr>
            <w:tcW w:w="841"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06"/>
              <w:jc w:val="center"/>
              <w:rPr>
                <w:sz w:val="24"/>
                <w:szCs w:val="24"/>
              </w:rPr>
            </w:pPr>
            <w:r w:rsidRPr="00C15FA3">
              <w:rPr>
                <w:sz w:val="24"/>
                <w:szCs w:val="24"/>
              </w:rPr>
              <w:t>45</w:t>
            </w:r>
          </w:p>
        </w:tc>
        <w:tc>
          <w:tcPr>
            <w:tcW w:w="850" w:type="dxa"/>
            <w:gridSpan w:val="3"/>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01"/>
              <w:jc w:val="center"/>
              <w:rPr>
                <w:sz w:val="24"/>
                <w:szCs w:val="24"/>
              </w:rPr>
            </w:pPr>
            <w:r w:rsidRPr="00C15FA3">
              <w:rPr>
                <w:sz w:val="24"/>
                <w:szCs w:val="24"/>
              </w:rPr>
              <w:t>55</w:t>
            </w:r>
          </w:p>
        </w:tc>
        <w:tc>
          <w:tcPr>
            <w:tcW w:w="861" w:type="dxa"/>
            <w:gridSpan w:val="3"/>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00"/>
              <w:jc w:val="center"/>
              <w:rPr>
                <w:sz w:val="24"/>
                <w:szCs w:val="24"/>
              </w:rPr>
            </w:pPr>
            <w:r w:rsidRPr="00C15FA3">
              <w:rPr>
                <w:sz w:val="24"/>
                <w:szCs w:val="24"/>
              </w:rPr>
              <w:t>56</w:t>
            </w:r>
          </w:p>
        </w:tc>
        <w:tc>
          <w:tcPr>
            <w:tcW w:w="850"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04"/>
              <w:jc w:val="center"/>
              <w:rPr>
                <w:sz w:val="24"/>
                <w:szCs w:val="24"/>
              </w:rPr>
            </w:pPr>
            <w:r w:rsidRPr="00C15FA3">
              <w:rPr>
                <w:sz w:val="24"/>
                <w:szCs w:val="24"/>
              </w:rPr>
              <w:t>57</w:t>
            </w:r>
          </w:p>
        </w:tc>
        <w:tc>
          <w:tcPr>
            <w:tcW w:w="851" w:type="dxa"/>
            <w:gridSpan w:val="2"/>
            <w:tcBorders>
              <w:top w:val="single" w:sz="4" w:space="0" w:color="auto"/>
              <w:left w:val="single" w:sz="4" w:space="0" w:color="auto"/>
              <w:bottom w:val="single" w:sz="4" w:space="0" w:color="auto"/>
            </w:tcBorders>
          </w:tcPr>
          <w:p w:rsidR="00805177" w:rsidRPr="00C15FA3" w:rsidRDefault="00805177" w:rsidP="00805177">
            <w:pPr>
              <w:pStyle w:val="TableParagraph"/>
              <w:ind w:left="104"/>
              <w:jc w:val="center"/>
              <w:rPr>
                <w:sz w:val="24"/>
                <w:szCs w:val="24"/>
              </w:rPr>
            </w:pPr>
            <w:r w:rsidRPr="00C15FA3">
              <w:rPr>
                <w:sz w:val="24"/>
                <w:szCs w:val="24"/>
              </w:rPr>
              <w:t>58</w:t>
            </w:r>
          </w:p>
        </w:tc>
      </w:tr>
      <w:tr w:rsidR="00805177" w:rsidRPr="00C15FA3" w:rsidTr="008572CC">
        <w:tc>
          <w:tcPr>
            <w:tcW w:w="2303" w:type="dxa"/>
            <w:vMerge/>
            <w:tcBorders>
              <w:right w:val="single" w:sz="4" w:space="0" w:color="auto"/>
            </w:tcBorders>
          </w:tcPr>
          <w:p w:rsidR="00805177" w:rsidRPr="00C15FA3" w:rsidRDefault="00805177" w:rsidP="00805177">
            <w:pPr>
              <w:jc w:val="center"/>
            </w:pPr>
          </w:p>
        </w:tc>
        <w:tc>
          <w:tcPr>
            <w:tcW w:w="2127" w:type="dxa"/>
            <w:vMerge/>
            <w:tcBorders>
              <w:left w:val="single" w:sz="4" w:space="0" w:color="auto"/>
              <w:right w:val="single" w:sz="4" w:space="0" w:color="auto"/>
            </w:tcBorders>
          </w:tcPr>
          <w:p w:rsidR="00805177" w:rsidRPr="00C15FA3" w:rsidRDefault="00805177" w:rsidP="00805177">
            <w:pPr>
              <w:jc w:val="center"/>
            </w:pPr>
          </w:p>
        </w:tc>
        <w:tc>
          <w:tcPr>
            <w:tcW w:w="1418" w:type="dxa"/>
            <w:vMerge/>
            <w:tcBorders>
              <w:left w:val="single" w:sz="4" w:space="0" w:color="auto"/>
              <w:right w:val="single" w:sz="4" w:space="0" w:color="auto"/>
            </w:tcBorders>
          </w:tcPr>
          <w:p w:rsidR="00805177" w:rsidRPr="00C15FA3" w:rsidRDefault="00805177" w:rsidP="00805177">
            <w:pPr>
              <w:jc w:val="center"/>
            </w:pPr>
          </w:p>
        </w:tc>
        <w:tc>
          <w:tcPr>
            <w:tcW w:w="1417" w:type="dxa"/>
            <w:vMerge/>
            <w:tcBorders>
              <w:left w:val="single" w:sz="4" w:space="0" w:color="auto"/>
              <w:right w:val="single" w:sz="4" w:space="0" w:color="auto"/>
            </w:tcBorders>
          </w:tcPr>
          <w:p w:rsidR="00805177" w:rsidRPr="00C15FA3" w:rsidRDefault="00805177" w:rsidP="00805177">
            <w:pPr>
              <w:jc w:val="center"/>
            </w:pPr>
          </w:p>
        </w:tc>
        <w:tc>
          <w:tcPr>
            <w:tcW w:w="2127" w:type="dxa"/>
            <w:vMerge/>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02" w:right="168"/>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221"/>
              <w:jc w:val="center"/>
              <w:rPr>
                <w:b/>
                <w:sz w:val="24"/>
                <w:szCs w:val="24"/>
              </w:rPr>
            </w:pPr>
            <w:r w:rsidRPr="00C15FA3">
              <w:rPr>
                <w:b/>
                <w:sz w:val="24"/>
                <w:szCs w:val="24"/>
              </w:rPr>
              <w:t>2021</w:t>
            </w:r>
          </w:p>
          <w:p w:rsidR="00805177" w:rsidRPr="00C15FA3" w:rsidRDefault="00805177" w:rsidP="00805177">
            <w:pPr>
              <w:pStyle w:val="TableParagraph"/>
              <w:ind w:left="274"/>
              <w:jc w:val="center"/>
              <w:rPr>
                <w:b/>
                <w:sz w:val="24"/>
                <w:szCs w:val="24"/>
              </w:rPr>
            </w:pPr>
            <w:r w:rsidRPr="00C15FA3">
              <w:rPr>
                <w:b/>
                <w:sz w:val="24"/>
                <w:szCs w:val="24"/>
              </w:rPr>
              <w:t>год</w:t>
            </w:r>
          </w:p>
        </w:tc>
        <w:tc>
          <w:tcPr>
            <w:tcW w:w="841"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216"/>
              <w:jc w:val="center"/>
              <w:rPr>
                <w:b/>
                <w:sz w:val="24"/>
                <w:szCs w:val="24"/>
              </w:rPr>
            </w:pPr>
            <w:r w:rsidRPr="00C15FA3">
              <w:rPr>
                <w:b/>
                <w:sz w:val="24"/>
                <w:szCs w:val="24"/>
              </w:rPr>
              <w:t>2022</w:t>
            </w:r>
          </w:p>
          <w:p w:rsidR="00805177" w:rsidRPr="00C15FA3" w:rsidRDefault="00805177" w:rsidP="00805177">
            <w:pPr>
              <w:pStyle w:val="TableParagraph"/>
              <w:ind w:left="269"/>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216"/>
              <w:jc w:val="center"/>
              <w:rPr>
                <w:b/>
                <w:sz w:val="24"/>
                <w:szCs w:val="24"/>
              </w:rPr>
            </w:pPr>
            <w:r w:rsidRPr="00C15FA3">
              <w:rPr>
                <w:b/>
                <w:sz w:val="24"/>
                <w:szCs w:val="24"/>
              </w:rPr>
              <w:t>2023</w:t>
            </w:r>
          </w:p>
          <w:p w:rsidR="00805177" w:rsidRPr="00C15FA3" w:rsidRDefault="00805177" w:rsidP="00805177">
            <w:pPr>
              <w:pStyle w:val="TableParagraph"/>
              <w:ind w:left="268"/>
              <w:jc w:val="center"/>
              <w:rPr>
                <w:b/>
                <w:sz w:val="24"/>
                <w:szCs w:val="24"/>
              </w:rPr>
            </w:pPr>
            <w:r w:rsidRPr="00C15FA3">
              <w:rPr>
                <w:b/>
                <w:sz w:val="24"/>
                <w:szCs w:val="24"/>
              </w:rPr>
              <w:t>год</w:t>
            </w:r>
          </w:p>
        </w:tc>
        <w:tc>
          <w:tcPr>
            <w:tcW w:w="861" w:type="dxa"/>
            <w:gridSpan w:val="3"/>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220"/>
              <w:jc w:val="center"/>
              <w:rPr>
                <w:b/>
                <w:sz w:val="24"/>
                <w:szCs w:val="24"/>
              </w:rPr>
            </w:pPr>
            <w:r w:rsidRPr="00C15FA3">
              <w:rPr>
                <w:b/>
                <w:sz w:val="24"/>
                <w:szCs w:val="24"/>
              </w:rPr>
              <w:t>2024</w:t>
            </w:r>
          </w:p>
          <w:p w:rsidR="00805177" w:rsidRPr="00C15FA3" w:rsidRDefault="00805177" w:rsidP="00805177">
            <w:pPr>
              <w:pStyle w:val="TableParagraph"/>
              <w:ind w:left="272"/>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220"/>
              <w:jc w:val="center"/>
              <w:rPr>
                <w:b/>
                <w:sz w:val="24"/>
                <w:szCs w:val="24"/>
              </w:rPr>
            </w:pPr>
            <w:r w:rsidRPr="00C15FA3">
              <w:rPr>
                <w:b/>
                <w:sz w:val="24"/>
                <w:szCs w:val="24"/>
              </w:rPr>
              <w:t>2025</w:t>
            </w:r>
          </w:p>
          <w:p w:rsidR="00805177" w:rsidRPr="00C15FA3" w:rsidRDefault="00805177" w:rsidP="00805177">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220"/>
              <w:jc w:val="center"/>
              <w:rPr>
                <w:b/>
                <w:sz w:val="24"/>
                <w:szCs w:val="24"/>
              </w:rPr>
            </w:pPr>
            <w:r w:rsidRPr="00C15FA3">
              <w:rPr>
                <w:b/>
                <w:sz w:val="24"/>
                <w:szCs w:val="24"/>
              </w:rPr>
              <w:t>2026</w:t>
            </w:r>
          </w:p>
          <w:p w:rsidR="00805177" w:rsidRPr="00C15FA3" w:rsidRDefault="00805177" w:rsidP="00805177">
            <w:pPr>
              <w:pStyle w:val="TableParagraph"/>
              <w:ind w:left="272"/>
              <w:jc w:val="center"/>
              <w:rPr>
                <w:b/>
                <w:sz w:val="24"/>
                <w:szCs w:val="24"/>
              </w:rPr>
            </w:pPr>
            <w:r w:rsidRPr="00C15FA3">
              <w:rPr>
                <w:b/>
                <w:sz w:val="24"/>
                <w:szCs w:val="24"/>
              </w:rPr>
              <w:t>год</w:t>
            </w:r>
          </w:p>
        </w:tc>
      </w:tr>
      <w:tr w:rsidR="00805177" w:rsidRPr="00C15FA3" w:rsidTr="008572CC">
        <w:tc>
          <w:tcPr>
            <w:tcW w:w="2303" w:type="dxa"/>
            <w:vMerge/>
            <w:tcBorders>
              <w:right w:val="single" w:sz="4" w:space="0" w:color="auto"/>
            </w:tcBorders>
          </w:tcPr>
          <w:p w:rsidR="00805177" w:rsidRPr="00C15FA3" w:rsidRDefault="00805177" w:rsidP="00805177">
            <w:pPr>
              <w:jc w:val="center"/>
            </w:pPr>
          </w:p>
        </w:tc>
        <w:tc>
          <w:tcPr>
            <w:tcW w:w="2127" w:type="dxa"/>
            <w:vMerge/>
            <w:tcBorders>
              <w:left w:val="single" w:sz="4" w:space="0" w:color="auto"/>
              <w:right w:val="single" w:sz="4" w:space="0" w:color="auto"/>
            </w:tcBorders>
          </w:tcPr>
          <w:p w:rsidR="00805177" w:rsidRPr="00C15FA3" w:rsidRDefault="00805177" w:rsidP="00805177">
            <w:pPr>
              <w:jc w:val="center"/>
            </w:pPr>
          </w:p>
        </w:tc>
        <w:tc>
          <w:tcPr>
            <w:tcW w:w="1418" w:type="dxa"/>
            <w:vMerge/>
            <w:tcBorders>
              <w:left w:val="single" w:sz="4" w:space="0" w:color="auto"/>
              <w:right w:val="single" w:sz="4" w:space="0" w:color="auto"/>
            </w:tcBorders>
          </w:tcPr>
          <w:p w:rsidR="00805177" w:rsidRPr="00C15FA3" w:rsidRDefault="00805177" w:rsidP="00805177">
            <w:pPr>
              <w:jc w:val="center"/>
            </w:pPr>
          </w:p>
        </w:tc>
        <w:tc>
          <w:tcPr>
            <w:tcW w:w="1417" w:type="dxa"/>
            <w:vMerge/>
            <w:tcBorders>
              <w:left w:val="single" w:sz="4" w:space="0" w:color="auto"/>
              <w:right w:val="single" w:sz="4" w:space="0" w:color="auto"/>
            </w:tcBorders>
          </w:tcPr>
          <w:p w:rsidR="00805177" w:rsidRPr="00C15FA3" w:rsidRDefault="00805177" w:rsidP="00805177">
            <w:pPr>
              <w:jc w:val="center"/>
            </w:pPr>
          </w:p>
        </w:tc>
        <w:tc>
          <w:tcPr>
            <w:tcW w:w="2127" w:type="dxa"/>
            <w:vMerge/>
            <w:tcBorders>
              <w:top w:val="single" w:sz="4" w:space="0" w:color="auto"/>
              <w:left w:val="single" w:sz="4" w:space="0" w:color="auto"/>
              <w:right w:val="single" w:sz="4" w:space="0" w:color="auto"/>
            </w:tcBorders>
          </w:tcPr>
          <w:p w:rsidR="00805177" w:rsidRPr="00C15FA3" w:rsidRDefault="00805177" w:rsidP="00805177">
            <w:pPr>
              <w:pStyle w:val="TableParagraph"/>
              <w:ind w:left="102" w:right="168"/>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805177" w:rsidRPr="00C15FA3" w:rsidRDefault="00805177" w:rsidP="00805177">
            <w:pPr>
              <w:pStyle w:val="TableParagraph"/>
              <w:ind w:left="106"/>
              <w:jc w:val="center"/>
              <w:rPr>
                <w:sz w:val="24"/>
                <w:szCs w:val="24"/>
              </w:rPr>
            </w:pPr>
            <w:r w:rsidRPr="00C15FA3">
              <w:rPr>
                <w:sz w:val="24"/>
                <w:szCs w:val="24"/>
              </w:rPr>
              <w:t>64</w:t>
            </w:r>
          </w:p>
        </w:tc>
        <w:tc>
          <w:tcPr>
            <w:tcW w:w="841"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jc w:val="center"/>
            </w:pPr>
            <w:r w:rsidRPr="00C15FA3">
              <w:t>60</w:t>
            </w:r>
          </w:p>
        </w:tc>
        <w:tc>
          <w:tcPr>
            <w:tcW w:w="850" w:type="dxa"/>
            <w:gridSpan w:val="3"/>
            <w:tcBorders>
              <w:top w:val="single" w:sz="4" w:space="0" w:color="auto"/>
              <w:left w:val="single" w:sz="4" w:space="0" w:color="auto"/>
              <w:bottom w:val="single" w:sz="4" w:space="0" w:color="auto"/>
              <w:right w:val="single" w:sz="4" w:space="0" w:color="auto"/>
            </w:tcBorders>
          </w:tcPr>
          <w:p w:rsidR="00805177" w:rsidRPr="00C15FA3" w:rsidRDefault="00805177" w:rsidP="00805177">
            <w:pPr>
              <w:jc w:val="center"/>
            </w:pPr>
            <w:r w:rsidRPr="00C15FA3">
              <w:t>50</w:t>
            </w:r>
          </w:p>
        </w:tc>
        <w:tc>
          <w:tcPr>
            <w:tcW w:w="861" w:type="dxa"/>
            <w:gridSpan w:val="3"/>
            <w:tcBorders>
              <w:top w:val="single" w:sz="4" w:space="0" w:color="auto"/>
              <w:left w:val="single" w:sz="4" w:space="0" w:color="auto"/>
              <w:bottom w:val="single" w:sz="4" w:space="0" w:color="auto"/>
              <w:right w:val="single" w:sz="4" w:space="0" w:color="auto"/>
            </w:tcBorders>
          </w:tcPr>
          <w:p w:rsidR="00805177" w:rsidRPr="00C15FA3" w:rsidRDefault="00805177" w:rsidP="00805177">
            <w:pPr>
              <w:jc w:val="center"/>
            </w:pPr>
            <w:r w:rsidRPr="00C15FA3">
              <w:t>60</w:t>
            </w:r>
          </w:p>
        </w:tc>
        <w:tc>
          <w:tcPr>
            <w:tcW w:w="850"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jc w:val="center"/>
            </w:pPr>
            <w:r w:rsidRPr="00C15FA3">
              <w:t>60</w:t>
            </w:r>
          </w:p>
        </w:tc>
        <w:tc>
          <w:tcPr>
            <w:tcW w:w="851" w:type="dxa"/>
            <w:gridSpan w:val="2"/>
            <w:tcBorders>
              <w:top w:val="single" w:sz="4" w:space="0" w:color="auto"/>
              <w:left w:val="single" w:sz="4" w:space="0" w:color="auto"/>
              <w:bottom w:val="single" w:sz="4" w:space="0" w:color="auto"/>
              <w:right w:val="single" w:sz="4" w:space="0" w:color="auto"/>
            </w:tcBorders>
          </w:tcPr>
          <w:p w:rsidR="00805177" w:rsidRPr="00C15FA3" w:rsidRDefault="00805177" w:rsidP="00805177">
            <w:pPr>
              <w:jc w:val="center"/>
            </w:pPr>
            <w:r w:rsidRPr="00C15FA3">
              <w:t>60</w:t>
            </w:r>
          </w:p>
        </w:tc>
      </w:tr>
      <w:tr w:rsidR="00805177" w:rsidRPr="00C15FA3" w:rsidTr="001C1F72">
        <w:trPr>
          <w:gridAfter w:val="1"/>
          <w:wAfter w:w="10" w:type="dxa"/>
        </w:trPr>
        <w:tc>
          <w:tcPr>
            <w:tcW w:w="14485" w:type="dxa"/>
            <w:gridSpan w:val="17"/>
          </w:tcPr>
          <w:p w:rsidR="00805177" w:rsidRPr="00C15FA3" w:rsidRDefault="00805177" w:rsidP="00805177">
            <w:pPr>
              <w:pStyle w:val="TableParagraph"/>
              <w:ind w:left="2040"/>
              <w:jc w:val="center"/>
              <w:rPr>
                <w:b/>
                <w:sz w:val="24"/>
                <w:szCs w:val="24"/>
              </w:rPr>
            </w:pPr>
            <w:r w:rsidRPr="00C15FA3">
              <w:rPr>
                <w:b/>
                <w:sz w:val="24"/>
                <w:szCs w:val="24"/>
              </w:rPr>
              <w:lastRenderedPageBreak/>
              <w:t>Задача 1 «Обеспечение доступа населения района к музейным предметам и музейным ценностям»</w:t>
            </w:r>
          </w:p>
        </w:tc>
      </w:tr>
      <w:tr w:rsidR="00805177" w:rsidRPr="00C15FA3" w:rsidTr="001C1F72">
        <w:tc>
          <w:tcPr>
            <w:tcW w:w="2303" w:type="dxa"/>
            <w:vMerge w:val="restart"/>
          </w:tcPr>
          <w:p w:rsidR="00805177" w:rsidRPr="00C15FA3" w:rsidRDefault="00805177" w:rsidP="00805177">
            <w:pPr>
              <w:pStyle w:val="TableParagraph"/>
              <w:ind w:left="110"/>
              <w:jc w:val="center"/>
              <w:rPr>
                <w:sz w:val="24"/>
                <w:szCs w:val="24"/>
              </w:rPr>
            </w:pPr>
            <w:r w:rsidRPr="00C15FA3">
              <w:rPr>
                <w:sz w:val="24"/>
                <w:szCs w:val="24"/>
              </w:rPr>
              <w:t>Основное мероприятие</w:t>
            </w:r>
          </w:p>
          <w:p w:rsidR="00805177" w:rsidRPr="00C15FA3" w:rsidRDefault="00805177" w:rsidP="00805177">
            <w:pPr>
              <w:pStyle w:val="TableParagraph"/>
              <w:ind w:left="110"/>
              <w:jc w:val="center"/>
              <w:rPr>
                <w:sz w:val="24"/>
                <w:szCs w:val="24"/>
              </w:rPr>
            </w:pPr>
            <w:r w:rsidRPr="00C15FA3">
              <w:rPr>
                <w:sz w:val="24"/>
                <w:szCs w:val="24"/>
              </w:rPr>
              <w:t>2.1.1. Обеспечение деятельности (оказание услуг) муниципальных учреждений (организаций)</w:t>
            </w:r>
          </w:p>
        </w:tc>
        <w:tc>
          <w:tcPr>
            <w:tcW w:w="2127" w:type="dxa"/>
            <w:vMerge w:val="restart"/>
          </w:tcPr>
          <w:p w:rsidR="00805177" w:rsidRPr="00C15FA3" w:rsidRDefault="00805177" w:rsidP="00805177">
            <w:pPr>
              <w:pStyle w:val="TableParagraph"/>
              <w:ind w:left="1"/>
              <w:jc w:val="center"/>
              <w:rPr>
                <w:sz w:val="24"/>
                <w:szCs w:val="24"/>
              </w:rPr>
            </w:pPr>
            <w:r w:rsidRPr="00C15FA3">
              <w:rPr>
                <w:sz w:val="24"/>
                <w:szCs w:val="24"/>
              </w:rPr>
              <w:t>Муниципальное</w:t>
            </w:r>
          </w:p>
          <w:p w:rsidR="00805177" w:rsidRPr="00C15FA3" w:rsidRDefault="00805177" w:rsidP="00805177">
            <w:pPr>
              <w:pStyle w:val="TableParagraph"/>
              <w:ind w:left="1"/>
              <w:jc w:val="center"/>
              <w:rPr>
                <w:sz w:val="24"/>
                <w:szCs w:val="24"/>
              </w:rPr>
            </w:pPr>
            <w:r w:rsidRPr="00C15FA3">
              <w:rPr>
                <w:sz w:val="24"/>
                <w:szCs w:val="24"/>
              </w:rPr>
              <w:t>казённое учреждение</w:t>
            </w:r>
          </w:p>
          <w:p w:rsidR="00805177" w:rsidRPr="00C15FA3" w:rsidRDefault="00805177" w:rsidP="00805177">
            <w:pPr>
              <w:pStyle w:val="TableParagraph"/>
              <w:ind w:left="1"/>
              <w:jc w:val="center"/>
              <w:rPr>
                <w:sz w:val="24"/>
                <w:szCs w:val="24"/>
              </w:rPr>
            </w:pPr>
            <w:r w:rsidRPr="00C15FA3">
              <w:rPr>
                <w:sz w:val="24"/>
                <w:szCs w:val="24"/>
              </w:rPr>
              <w:t>«Управление культуры</w:t>
            </w:r>
          </w:p>
          <w:p w:rsidR="00805177" w:rsidRPr="00C15FA3" w:rsidRDefault="00805177" w:rsidP="00805177">
            <w:pPr>
              <w:pStyle w:val="TableParagraph"/>
              <w:ind w:left="1"/>
              <w:jc w:val="center"/>
              <w:rPr>
                <w:sz w:val="24"/>
                <w:szCs w:val="24"/>
              </w:rPr>
            </w:pPr>
            <w:r w:rsidRPr="00C15FA3">
              <w:rPr>
                <w:sz w:val="24"/>
                <w:szCs w:val="24"/>
              </w:rPr>
              <w:t>администрации муниципального района</w:t>
            </w:r>
          </w:p>
          <w:p w:rsidR="00805177" w:rsidRPr="00C15FA3" w:rsidRDefault="00805177" w:rsidP="00805177">
            <w:pPr>
              <w:pStyle w:val="TableParagraph"/>
              <w:ind w:left="1"/>
              <w:jc w:val="center"/>
              <w:rPr>
                <w:sz w:val="24"/>
                <w:szCs w:val="24"/>
              </w:rPr>
            </w:pPr>
            <w:r w:rsidRPr="00C15FA3">
              <w:rPr>
                <w:sz w:val="24"/>
                <w:szCs w:val="24"/>
              </w:rPr>
              <w:t>«Ивнянский район»</w:t>
            </w:r>
          </w:p>
          <w:p w:rsidR="00805177" w:rsidRPr="00C15FA3" w:rsidRDefault="00805177" w:rsidP="00805177">
            <w:pPr>
              <w:pStyle w:val="TableParagraph"/>
              <w:ind w:left="1"/>
              <w:jc w:val="center"/>
              <w:rPr>
                <w:sz w:val="24"/>
                <w:szCs w:val="24"/>
              </w:rPr>
            </w:pPr>
            <w:r w:rsidRPr="00C15FA3">
              <w:rPr>
                <w:sz w:val="24"/>
                <w:szCs w:val="24"/>
              </w:rPr>
              <w:t>Белгородской области»</w:t>
            </w:r>
          </w:p>
          <w:p w:rsidR="00805177" w:rsidRPr="00C15FA3" w:rsidRDefault="00805177" w:rsidP="00805177">
            <w:pPr>
              <w:pStyle w:val="TableParagraph"/>
              <w:ind w:left="108"/>
              <w:jc w:val="center"/>
              <w:rPr>
                <w:sz w:val="24"/>
                <w:szCs w:val="24"/>
              </w:rPr>
            </w:pPr>
          </w:p>
          <w:p w:rsidR="00805177" w:rsidRPr="00C15FA3" w:rsidRDefault="00805177" w:rsidP="00805177">
            <w:pPr>
              <w:pStyle w:val="TableParagraph"/>
              <w:ind w:left="108"/>
              <w:jc w:val="center"/>
              <w:rPr>
                <w:sz w:val="24"/>
                <w:szCs w:val="24"/>
              </w:rPr>
            </w:pPr>
            <w:r w:rsidRPr="00C15FA3">
              <w:rPr>
                <w:sz w:val="24"/>
                <w:szCs w:val="24"/>
              </w:rPr>
              <w:t>Муниципальное бюджетное учреждение культуры</w:t>
            </w:r>
          </w:p>
          <w:p w:rsidR="00805177" w:rsidRPr="00C15FA3" w:rsidRDefault="00805177" w:rsidP="00805177">
            <w:pPr>
              <w:pStyle w:val="TableParagraph"/>
              <w:ind w:left="108"/>
              <w:jc w:val="center"/>
              <w:rPr>
                <w:sz w:val="24"/>
                <w:szCs w:val="24"/>
              </w:rPr>
            </w:pPr>
            <w:r w:rsidRPr="00C15FA3">
              <w:rPr>
                <w:sz w:val="24"/>
                <w:szCs w:val="24"/>
              </w:rPr>
              <w:t>«Ивнянский историко- краеведческий</w:t>
            </w:r>
          </w:p>
          <w:p w:rsidR="00805177" w:rsidRPr="00C15FA3" w:rsidRDefault="00805177" w:rsidP="00805177">
            <w:pPr>
              <w:pStyle w:val="TableParagraph"/>
              <w:ind w:left="108"/>
              <w:jc w:val="center"/>
              <w:rPr>
                <w:sz w:val="24"/>
                <w:szCs w:val="24"/>
              </w:rPr>
            </w:pPr>
            <w:r w:rsidRPr="00C15FA3">
              <w:rPr>
                <w:sz w:val="24"/>
                <w:szCs w:val="24"/>
              </w:rPr>
              <w:t>музей»</w:t>
            </w:r>
          </w:p>
        </w:tc>
        <w:tc>
          <w:tcPr>
            <w:tcW w:w="1418" w:type="dxa"/>
            <w:vMerge w:val="restart"/>
          </w:tcPr>
          <w:p w:rsidR="00805177" w:rsidRPr="00C15FA3" w:rsidRDefault="00805177" w:rsidP="00805177">
            <w:pPr>
              <w:pStyle w:val="TableParagraph"/>
              <w:ind w:left="108"/>
              <w:jc w:val="center"/>
              <w:rPr>
                <w:sz w:val="24"/>
                <w:szCs w:val="24"/>
              </w:rPr>
            </w:pPr>
            <w:r w:rsidRPr="00C15FA3">
              <w:rPr>
                <w:sz w:val="24"/>
                <w:szCs w:val="24"/>
              </w:rPr>
              <w:t>2015 – 2025 гг.</w:t>
            </w:r>
          </w:p>
        </w:tc>
        <w:tc>
          <w:tcPr>
            <w:tcW w:w="1417" w:type="dxa"/>
            <w:vMerge w:val="restart"/>
          </w:tcPr>
          <w:p w:rsidR="00805177" w:rsidRPr="00C15FA3" w:rsidRDefault="00805177" w:rsidP="00805177">
            <w:pPr>
              <w:pStyle w:val="TableParagraph"/>
              <w:ind w:left="107"/>
              <w:jc w:val="center"/>
              <w:rPr>
                <w:sz w:val="24"/>
                <w:szCs w:val="24"/>
              </w:rPr>
            </w:pPr>
            <w:r w:rsidRPr="00C15FA3">
              <w:rPr>
                <w:sz w:val="24"/>
                <w:szCs w:val="24"/>
              </w:rPr>
              <w:t>Прогресси-рующий</w:t>
            </w:r>
          </w:p>
        </w:tc>
        <w:tc>
          <w:tcPr>
            <w:tcW w:w="2127" w:type="dxa"/>
            <w:vMerge w:val="restart"/>
          </w:tcPr>
          <w:p w:rsidR="00805177" w:rsidRPr="00C15FA3" w:rsidRDefault="00805177" w:rsidP="00805177">
            <w:pPr>
              <w:pStyle w:val="TableParagraph"/>
              <w:ind w:left="102" w:right="222"/>
              <w:jc w:val="center"/>
              <w:rPr>
                <w:sz w:val="24"/>
                <w:szCs w:val="24"/>
              </w:rPr>
            </w:pPr>
            <w:r w:rsidRPr="00C15FA3">
              <w:rPr>
                <w:b/>
                <w:sz w:val="24"/>
                <w:szCs w:val="24"/>
              </w:rPr>
              <w:t xml:space="preserve">Показатель 2.1.1.1 </w:t>
            </w:r>
            <w:r w:rsidRPr="00C15FA3">
              <w:rPr>
                <w:sz w:val="24"/>
                <w:szCs w:val="24"/>
              </w:rPr>
              <w:t>Количество временных</w:t>
            </w:r>
          </w:p>
          <w:p w:rsidR="00805177" w:rsidRPr="00C15FA3" w:rsidRDefault="00805177" w:rsidP="00805177">
            <w:pPr>
              <w:pStyle w:val="TableParagraph"/>
              <w:ind w:left="102"/>
              <w:jc w:val="center"/>
              <w:rPr>
                <w:sz w:val="24"/>
                <w:szCs w:val="24"/>
              </w:rPr>
            </w:pPr>
            <w:r w:rsidRPr="00C15FA3">
              <w:rPr>
                <w:sz w:val="24"/>
                <w:szCs w:val="24"/>
              </w:rPr>
              <w:t>выставок, ед.</w:t>
            </w:r>
          </w:p>
        </w:tc>
        <w:tc>
          <w:tcPr>
            <w:tcW w:w="850" w:type="dxa"/>
          </w:tcPr>
          <w:p w:rsidR="00805177" w:rsidRPr="00C15FA3" w:rsidRDefault="00805177" w:rsidP="00805177">
            <w:pPr>
              <w:pStyle w:val="TableParagraph"/>
              <w:ind w:left="221"/>
              <w:jc w:val="center"/>
              <w:rPr>
                <w:b/>
                <w:sz w:val="24"/>
                <w:szCs w:val="24"/>
              </w:rPr>
            </w:pPr>
            <w:r w:rsidRPr="00C15FA3">
              <w:rPr>
                <w:b/>
                <w:sz w:val="24"/>
                <w:szCs w:val="24"/>
              </w:rPr>
              <w:t>2015</w:t>
            </w:r>
          </w:p>
          <w:p w:rsidR="00805177" w:rsidRPr="00C15FA3" w:rsidRDefault="00805177" w:rsidP="00805177">
            <w:pPr>
              <w:pStyle w:val="TableParagraph"/>
              <w:ind w:left="274"/>
              <w:jc w:val="center"/>
              <w:rPr>
                <w:b/>
                <w:sz w:val="24"/>
                <w:szCs w:val="24"/>
              </w:rPr>
            </w:pPr>
            <w:r w:rsidRPr="00C15FA3">
              <w:rPr>
                <w:b/>
                <w:sz w:val="24"/>
                <w:szCs w:val="24"/>
              </w:rPr>
              <w:t>год</w:t>
            </w:r>
          </w:p>
        </w:tc>
        <w:tc>
          <w:tcPr>
            <w:tcW w:w="841" w:type="dxa"/>
            <w:gridSpan w:val="2"/>
          </w:tcPr>
          <w:p w:rsidR="00805177" w:rsidRPr="00C15FA3" w:rsidRDefault="00805177" w:rsidP="00805177">
            <w:pPr>
              <w:pStyle w:val="TableParagraph"/>
              <w:ind w:left="221"/>
              <w:jc w:val="center"/>
              <w:rPr>
                <w:b/>
                <w:sz w:val="24"/>
                <w:szCs w:val="24"/>
              </w:rPr>
            </w:pPr>
            <w:r w:rsidRPr="00C15FA3">
              <w:rPr>
                <w:b/>
                <w:sz w:val="24"/>
                <w:szCs w:val="24"/>
              </w:rPr>
              <w:t>2016</w:t>
            </w:r>
          </w:p>
          <w:p w:rsidR="00805177" w:rsidRPr="00C15FA3" w:rsidRDefault="00805177" w:rsidP="00805177">
            <w:pPr>
              <w:pStyle w:val="TableParagraph"/>
              <w:ind w:left="274"/>
              <w:jc w:val="center"/>
              <w:rPr>
                <w:b/>
                <w:sz w:val="24"/>
                <w:szCs w:val="24"/>
              </w:rPr>
            </w:pPr>
            <w:r w:rsidRPr="00C15FA3">
              <w:rPr>
                <w:b/>
                <w:sz w:val="24"/>
                <w:szCs w:val="24"/>
              </w:rPr>
              <w:t>год</w:t>
            </w:r>
          </w:p>
        </w:tc>
        <w:tc>
          <w:tcPr>
            <w:tcW w:w="850" w:type="dxa"/>
            <w:gridSpan w:val="3"/>
          </w:tcPr>
          <w:p w:rsidR="00805177" w:rsidRPr="00C15FA3" w:rsidRDefault="00805177" w:rsidP="00805177">
            <w:pPr>
              <w:pStyle w:val="TableParagraph"/>
              <w:ind w:left="216"/>
              <w:jc w:val="center"/>
              <w:rPr>
                <w:b/>
                <w:sz w:val="24"/>
                <w:szCs w:val="24"/>
              </w:rPr>
            </w:pPr>
            <w:r w:rsidRPr="00C15FA3">
              <w:rPr>
                <w:b/>
                <w:sz w:val="24"/>
                <w:szCs w:val="24"/>
              </w:rPr>
              <w:t>2017</w:t>
            </w:r>
          </w:p>
          <w:p w:rsidR="00805177" w:rsidRPr="00C15FA3" w:rsidRDefault="00805177" w:rsidP="00805177">
            <w:pPr>
              <w:pStyle w:val="TableParagraph"/>
              <w:ind w:left="269"/>
              <w:jc w:val="center"/>
              <w:rPr>
                <w:b/>
                <w:sz w:val="24"/>
                <w:szCs w:val="24"/>
              </w:rPr>
            </w:pPr>
            <w:r w:rsidRPr="00C15FA3">
              <w:rPr>
                <w:b/>
                <w:sz w:val="24"/>
                <w:szCs w:val="24"/>
              </w:rPr>
              <w:t>год</w:t>
            </w:r>
          </w:p>
        </w:tc>
        <w:tc>
          <w:tcPr>
            <w:tcW w:w="861" w:type="dxa"/>
            <w:gridSpan w:val="3"/>
          </w:tcPr>
          <w:p w:rsidR="00805177" w:rsidRPr="00C15FA3" w:rsidRDefault="00805177" w:rsidP="00805177">
            <w:pPr>
              <w:pStyle w:val="TableParagraph"/>
              <w:ind w:left="216"/>
              <w:jc w:val="center"/>
              <w:rPr>
                <w:b/>
                <w:sz w:val="24"/>
                <w:szCs w:val="24"/>
              </w:rPr>
            </w:pPr>
            <w:r w:rsidRPr="00C15FA3">
              <w:rPr>
                <w:b/>
                <w:sz w:val="24"/>
                <w:szCs w:val="24"/>
              </w:rPr>
              <w:t>2018</w:t>
            </w:r>
          </w:p>
          <w:p w:rsidR="00805177" w:rsidRPr="00C15FA3" w:rsidRDefault="00805177" w:rsidP="00805177">
            <w:pPr>
              <w:pStyle w:val="TableParagraph"/>
              <w:ind w:left="268"/>
              <w:jc w:val="center"/>
              <w:rPr>
                <w:b/>
                <w:sz w:val="24"/>
                <w:szCs w:val="24"/>
              </w:rPr>
            </w:pPr>
            <w:r w:rsidRPr="00C15FA3">
              <w:rPr>
                <w:b/>
                <w:sz w:val="24"/>
                <w:szCs w:val="24"/>
              </w:rPr>
              <w:t>год</w:t>
            </w:r>
          </w:p>
        </w:tc>
        <w:tc>
          <w:tcPr>
            <w:tcW w:w="850" w:type="dxa"/>
            <w:gridSpan w:val="2"/>
          </w:tcPr>
          <w:p w:rsidR="00805177" w:rsidRPr="00C15FA3" w:rsidRDefault="00805177" w:rsidP="00805177">
            <w:pPr>
              <w:pStyle w:val="TableParagraph"/>
              <w:ind w:left="220"/>
              <w:jc w:val="center"/>
              <w:rPr>
                <w:b/>
                <w:sz w:val="24"/>
                <w:szCs w:val="24"/>
              </w:rPr>
            </w:pPr>
            <w:r w:rsidRPr="00C15FA3">
              <w:rPr>
                <w:b/>
                <w:sz w:val="24"/>
                <w:szCs w:val="24"/>
              </w:rPr>
              <w:t>2019</w:t>
            </w:r>
          </w:p>
          <w:p w:rsidR="00805177" w:rsidRPr="00C15FA3" w:rsidRDefault="00805177" w:rsidP="00805177">
            <w:pPr>
              <w:pStyle w:val="TableParagraph"/>
              <w:ind w:left="272"/>
              <w:jc w:val="center"/>
              <w:rPr>
                <w:b/>
                <w:sz w:val="24"/>
                <w:szCs w:val="24"/>
              </w:rPr>
            </w:pPr>
            <w:r w:rsidRPr="00C15FA3">
              <w:rPr>
                <w:b/>
                <w:sz w:val="24"/>
                <w:szCs w:val="24"/>
              </w:rPr>
              <w:t>год</w:t>
            </w:r>
          </w:p>
        </w:tc>
        <w:tc>
          <w:tcPr>
            <w:tcW w:w="851" w:type="dxa"/>
            <w:gridSpan w:val="2"/>
          </w:tcPr>
          <w:p w:rsidR="00805177" w:rsidRPr="00C15FA3" w:rsidRDefault="00805177" w:rsidP="00805177">
            <w:pPr>
              <w:pStyle w:val="TableParagraph"/>
              <w:ind w:left="219"/>
              <w:jc w:val="center"/>
              <w:rPr>
                <w:b/>
                <w:sz w:val="24"/>
                <w:szCs w:val="24"/>
              </w:rPr>
            </w:pPr>
            <w:r w:rsidRPr="00C15FA3">
              <w:rPr>
                <w:b/>
                <w:sz w:val="24"/>
                <w:szCs w:val="24"/>
              </w:rPr>
              <w:t>2020</w:t>
            </w:r>
          </w:p>
          <w:p w:rsidR="00805177" w:rsidRPr="00C15FA3" w:rsidRDefault="00805177" w:rsidP="00805177">
            <w:pPr>
              <w:pStyle w:val="TableParagraph"/>
              <w:ind w:left="272"/>
              <w:jc w:val="center"/>
              <w:rPr>
                <w:b/>
                <w:sz w:val="24"/>
                <w:szCs w:val="24"/>
              </w:rPr>
            </w:pPr>
            <w:r w:rsidRPr="00C15FA3">
              <w:rPr>
                <w:b/>
                <w:sz w:val="24"/>
                <w:szCs w:val="24"/>
              </w:rPr>
              <w:t>год</w:t>
            </w:r>
          </w:p>
        </w:tc>
      </w:tr>
      <w:tr w:rsidR="00805177" w:rsidRPr="00C15FA3" w:rsidTr="001C1F72">
        <w:tc>
          <w:tcPr>
            <w:tcW w:w="2303" w:type="dxa"/>
            <w:vMerge/>
          </w:tcPr>
          <w:p w:rsidR="00805177" w:rsidRPr="00C15FA3" w:rsidRDefault="00805177" w:rsidP="00805177">
            <w:pPr>
              <w:pStyle w:val="TableParagraph"/>
              <w:ind w:left="110"/>
              <w:jc w:val="center"/>
              <w:rPr>
                <w:sz w:val="24"/>
                <w:szCs w:val="24"/>
              </w:rPr>
            </w:pPr>
          </w:p>
        </w:tc>
        <w:tc>
          <w:tcPr>
            <w:tcW w:w="2127" w:type="dxa"/>
            <w:vMerge/>
          </w:tcPr>
          <w:p w:rsidR="00805177" w:rsidRPr="00C15FA3" w:rsidRDefault="00805177" w:rsidP="00805177">
            <w:pPr>
              <w:pStyle w:val="TableParagraph"/>
              <w:ind w:left="105"/>
              <w:jc w:val="center"/>
              <w:rPr>
                <w:sz w:val="24"/>
                <w:szCs w:val="24"/>
              </w:rPr>
            </w:pPr>
          </w:p>
        </w:tc>
        <w:tc>
          <w:tcPr>
            <w:tcW w:w="1418" w:type="dxa"/>
            <w:vMerge/>
          </w:tcPr>
          <w:p w:rsidR="00805177" w:rsidRPr="00C15FA3" w:rsidRDefault="00805177" w:rsidP="00805177">
            <w:pPr>
              <w:pStyle w:val="TableParagraph"/>
              <w:ind w:left="108"/>
              <w:jc w:val="center"/>
              <w:rPr>
                <w:sz w:val="24"/>
                <w:szCs w:val="24"/>
              </w:rPr>
            </w:pPr>
          </w:p>
        </w:tc>
        <w:tc>
          <w:tcPr>
            <w:tcW w:w="1417" w:type="dxa"/>
            <w:vMerge/>
          </w:tcPr>
          <w:p w:rsidR="00805177" w:rsidRPr="00C15FA3" w:rsidRDefault="00805177" w:rsidP="00805177">
            <w:pPr>
              <w:pStyle w:val="TableParagraph"/>
              <w:ind w:left="107"/>
              <w:jc w:val="center"/>
              <w:rPr>
                <w:sz w:val="24"/>
                <w:szCs w:val="24"/>
              </w:rPr>
            </w:pPr>
          </w:p>
        </w:tc>
        <w:tc>
          <w:tcPr>
            <w:tcW w:w="2127" w:type="dxa"/>
            <w:vMerge/>
          </w:tcPr>
          <w:p w:rsidR="00805177" w:rsidRPr="00C15FA3" w:rsidRDefault="00805177" w:rsidP="00805177">
            <w:pPr>
              <w:pStyle w:val="TableParagraph"/>
              <w:ind w:left="102" w:right="222"/>
              <w:jc w:val="center"/>
              <w:rPr>
                <w:b/>
                <w:sz w:val="24"/>
                <w:szCs w:val="24"/>
              </w:rPr>
            </w:pPr>
          </w:p>
        </w:tc>
        <w:tc>
          <w:tcPr>
            <w:tcW w:w="850" w:type="dxa"/>
            <w:tcBorders>
              <w:bottom w:val="single" w:sz="4" w:space="0" w:color="auto"/>
            </w:tcBorders>
          </w:tcPr>
          <w:p w:rsidR="00805177" w:rsidRPr="00C15FA3" w:rsidRDefault="00805177" w:rsidP="00805177">
            <w:pPr>
              <w:pStyle w:val="TableParagraph"/>
              <w:ind w:left="106"/>
              <w:jc w:val="center"/>
              <w:rPr>
                <w:sz w:val="24"/>
                <w:szCs w:val="24"/>
              </w:rPr>
            </w:pPr>
            <w:r w:rsidRPr="00C15FA3">
              <w:rPr>
                <w:sz w:val="24"/>
                <w:szCs w:val="24"/>
              </w:rPr>
              <w:t>30</w:t>
            </w:r>
          </w:p>
        </w:tc>
        <w:tc>
          <w:tcPr>
            <w:tcW w:w="841" w:type="dxa"/>
            <w:gridSpan w:val="2"/>
            <w:tcBorders>
              <w:bottom w:val="single" w:sz="4" w:space="0" w:color="auto"/>
            </w:tcBorders>
          </w:tcPr>
          <w:p w:rsidR="00805177" w:rsidRPr="00C15FA3" w:rsidRDefault="00805177" w:rsidP="00805177">
            <w:pPr>
              <w:pStyle w:val="TableParagraph"/>
              <w:ind w:left="106"/>
              <w:jc w:val="center"/>
              <w:rPr>
                <w:sz w:val="24"/>
                <w:szCs w:val="24"/>
              </w:rPr>
            </w:pPr>
            <w:r w:rsidRPr="00C15FA3">
              <w:rPr>
                <w:sz w:val="24"/>
                <w:szCs w:val="24"/>
              </w:rPr>
              <w:t>32</w:t>
            </w:r>
          </w:p>
        </w:tc>
        <w:tc>
          <w:tcPr>
            <w:tcW w:w="850" w:type="dxa"/>
            <w:gridSpan w:val="3"/>
            <w:tcBorders>
              <w:bottom w:val="single" w:sz="4" w:space="0" w:color="auto"/>
            </w:tcBorders>
          </w:tcPr>
          <w:p w:rsidR="00805177" w:rsidRPr="00C15FA3" w:rsidRDefault="00805177" w:rsidP="00805177">
            <w:pPr>
              <w:pStyle w:val="TableParagraph"/>
              <w:ind w:left="101"/>
              <w:jc w:val="center"/>
              <w:rPr>
                <w:sz w:val="24"/>
                <w:szCs w:val="24"/>
              </w:rPr>
            </w:pPr>
            <w:r w:rsidRPr="00C15FA3">
              <w:rPr>
                <w:sz w:val="24"/>
                <w:szCs w:val="24"/>
              </w:rPr>
              <w:t>37</w:t>
            </w:r>
          </w:p>
        </w:tc>
        <w:tc>
          <w:tcPr>
            <w:tcW w:w="861" w:type="dxa"/>
            <w:gridSpan w:val="3"/>
            <w:tcBorders>
              <w:bottom w:val="single" w:sz="4" w:space="0" w:color="auto"/>
            </w:tcBorders>
          </w:tcPr>
          <w:p w:rsidR="00805177" w:rsidRPr="00C15FA3" w:rsidRDefault="00805177" w:rsidP="00805177">
            <w:pPr>
              <w:pStyle w:val="TableParagraph"/>
              <w:ind w:left="100"/>
              <w:jc w:val="center"/>
              <w:rPr>
                <w:sz w:val="24"/>
                <w:szCs w:val="24"/>
              </w:rPr>
            </w:pPr>
            <w:r w:rsidRPr="00C15FA3">
              <w:rPr>
                <w:sz w:val="24"/>
                <w:szCs w:val="24"/>
              </w:rPr>
              <w:t>37</w:t>
            </w:r>
          </w:p>
        </w:tc>
        <w:tc>
          <w:tcPr>
            <w:tcW w:w="850" w:type="dxa"/>
            <w:gridSpan w:val="2"/>
            <w:tcBorders>
              <w:bottom w:val="single" w:sz="4" w:space="0" w:color="auto"/>
            </w:tcBorders>
          </w:tcPr>
          <w:p w:rsidR="00805177" w:rsidRPr="00C15FA3" w:rsidRDefault="00805177" w:rsidP="00805177">
            <w:pPr>
              <w:pStyle w:val="TableParagraph"/>
              <w:ind w:left="104"/>
              <w:jc w:val="center"/>
              <w:rPr>
                <w:sz w:val="24"/>
                <w:szCs w:val="24"/>
              </w:rPr>
            </w:pPr>
            <w:r w:rsidRPr="00C15FA3">
              <w:rPr>
                <w:sz w:val="24"/>
                <w:szCs w:val="24"/>
              </w:rPr>
              <w:t>38</w:t>
            </w:r>
          </w:p>
        </w:tc>
        <w:tc>
          <w:tcPr>
            <w:tcW w:w="851" w:type="dxa"/>
            <w:gridSpan w:val="2"/>
            <w:tcBorders>
              <w:bottom w:val="single" w:sz="4" w:space="0" w:color="auto"/>
            </w:tcBorders>
          </w:tcPr>
          <w:p w:rsidR="00805177" w:rsidRPr="00C15FA3" w:rsidRDefault="00805177" w:rsidP="00805177">
            <w:pPr>
              <w:pStyle w:val="TableParagraph"/>
              <w:ind w:left="104"/>
              <w:jc w:val="center"/>
              <w:rPr>
                <w:sz w:val="24"/>
                <w:szCs w:val="24"/>
              </w:rPr>
            </w:pPr>
            <w:r w:rsidRPr="00C15FA3">
              <w:rPr>
                <w:sz w:val="24"/>
                <w:szCs w:val="24"/>
              </w:rPr>
              <w:t>39</w:t>
            </w:r>
          </w:p>
        </w:tc>
      </w:tr>
      <w:tr w:rsidR="00805177" w:rsidRPr="00C15FA3" w:rsidTr="008572CC">
        <w:tc>
          <w:tcPr>
            <w:tcW w:w="2303" w:type="dxa"/>
            <w:vMerge/>
          </w:tcPr>
          <w:p w:rsidR="00805177" w:rsidRPr="00C15FA3" w:rsidRDefault="00805177" w:rsidP="00805177">
            <w:pPr>
              <w:pStyle w:val="TableParagraph"/>
              <w:ind w:left="110"/>
              <w:jc w:val="center"/>
              <w:rPr>
                <w:sz w:val="24"/>
                <w:szCs w:val="24"/>
              </w:rPr>
            </w:pPr>
          </w:p>
        </w:tc>
        <w:tc>
          <w:tcPr>
            <w:tcW w:w="2127" w:type="dxa"/>
            <w:vMerge/>
          </w:tcPr>
          <w:p w:rsidR="00805177" w:rsidRPr="00C15FA3" w:rsidRDefault="00805177" w:rsidP="00805177">
            <w:pPr>
              <w:pStyle w:val="TableParagraph"/>
              <w:ind w:left="105"/>
              <w:jc w:val="center"/>
              <w:rPr>
                <w:sz w:val="24"/>
                <w:szCs w:val="24"/>
              </w:rPr>
            </w:pPr>
          </w:p>
        </w:tc>
        <w:tc>
          <w:tcPr>
            <w:tcW w:w="1418" w:type="dxa"/>
            <w:vMerge/>
          </w:tcPr>
          <w:p w:rsidR="00805177" w:rsidRPr="00C15FA3" w:rsidRDefault="00805177" w:rsidP="00805177">
            <w:pPr>
              <w:pStyle w:val="TableParagraph"/>
              <w:ind w:left="108"/>
              <w:jc w:val="center"/>
              <w:rPr>
                <w:sz w:val="24"/>
                <w:szCs w:val="24"/>
              </w:rPr>
            </w:pPr>
          </w:p>
        </w:tc>
        <w:tc>
          <w:tcPr>
            <w:tcW w:w="1417" w:type="dxa"/>
            <w:vMerge/>
          </w:tcPr>
          <w:p w:rsidR="00805177" w:rsidRPr="00C15FA3" w:rsidRDefault="00805177" w:rsidP="00805177">
            <w:pPr>
              <w:pStyle w:val="TableParagraph"/>
              <w:ind w:left="107"/>
              <w:jc w:val="center"/>
              <w:rPr>
                <w:sz w:val="24"/>
                <w:szCs w:val="24"/>
              </w:rPr>
            </w:pPr>
          </w:p>
        </w:tc>
        <w:tc>
          <w:tcPr>
            <w:tcW w:w="2127" w:type="dxa"/>
            <w:vMerge/>
          </w:tcPr>
          <w:p w:rsidR="00805177" w:rsidRPr="00C15FA3" w:rsidRDefault="00805177" w:rsidP="00805177">
            <w:pPr>
              <w:pStyle w:val="TableParagraph"/>
              <w:ind w:left="102" w:right="222"/>
              <w:jc w:val="center"/>
              <w:rPr>
                <w:b/>
                <w:sz w:val="24"/>
                <w:szCs w:val="24"/>
              </w:rPr>
            </w:pPr>
          </w:p>
        </w:tc>
        <w:tc>
          <w:tcPr>
            <w:tcW w:w="850" w:type="dxa"/>
          </w:tcPr>
          <w:p w:rsidR="00805177" w:rsidRPr="00C15FA3" w:rsidRDefault="00805177" w:rsidP="00805177">
            <w:pPr>
              <w:pStyle w:val="TableParagraph"/>
              <w:ind w:left="221"/>
              <w:jc w:val="center"/>
              <w:rPr>
                <w:b/>
                <w:sz w:val="24"/>
                <w:szCs w:val="24"/>
              </w:rPr>
            </w:pPr>
            <w:r w:rsidRPr="00C15FA3">
              <w:rPr>
                <w:b/>
                <w:sz w:val="24"/>
                <w:szCs w:val="24"/>
              </w:rPr>
              <w:t>2021</w:t>
            </w:r>
          </w:p>
          <w:p w:rsidR="00805177" w:rsidRPr="00C15FA3" w:rsidRDefault="00805177" w:rsidP="00805177">
            <w:pPr>
              <w:pStyle w:val="TableParagraph"/>
              <w:ind w:left="274"/>
              <w:jc w:val="center"/>
              <w:rPr>
                <w:b/>
                <w:sz w:val="24"/>
                <w:szCs w:val="24"/>
              </w:rPr>
            </w:pPr>
            <w:r w:rsidRPr="00C15FA3">
              <w:rPr>
                <w:b/>
                <w:sz w:val="24"/>
                <w:szCs w:val="24"/>
              </w:rPr>
              <w:t>год</w:t>
            </w:r>
          </w:p>
        </w:tc>
        <w:tc>
          <w:tcPr>
            <w:tcW w:w="841" w:type="dxa"/>
            <w:gridSpan w:val="2"/>
          </w:tcPr>
          <w:p w:rsidR="00805177" w:rsidRPr="00C15FA3" w:rsidRDefault="00805177" w:rsidP="00805177">
            <w:pPr>
              <w:pStyle w:val="TableParagraph"/>
              <w:ind w:left="216"/>
              <w:jc w:val="center"/>
              <w:rPr>
                <w:b/>
                <w:sz w:val="24"/>
                <w:szCs w:val="24"/>
              </w:rPr>
            </w:pPr>
            <w:r w:rsidRPr="00C15FA3">
              <w:rPr>
                <w:b/>
                <w:sz w:val="24"/>
                <w:szCs w:val="24"/>
              </w:rPr>
              <w:t>2022</w:t>
            </w:r>
          </w:p>
          <w:p w:rsidR="00805177" w:rsidRPr="00C15FA3" w:rsidRDefault="00805177" w:rsidP="00805177">
            <w:pPr>
              <w:pStyle w:val="TableParagraph"/>
              <w:ind w:left="269"/>
              <w:jc w:val="center"/>
              <w:rPr>
                <w:b/>
                <w:sz w:val="24"/>
                <w:szCs w:val="24"/>
              </w:rPr>
            </w:pPr>
            <w:r w:rsidRPr="00C15FA3">
              <w:rPr>
                <w:b/>
                <w:sz w:val="24"/>
                <w:szCs w:val="24"/>
              </w:rPr>
              <w:t>год</w:t>
            </w:r>
          </w:p>
        </w:tc>
        <w:tc>
          <w:tcPr>
            <w:tcW w:w="850" w:type="dxa"/>
            <w:gridSpan w:val="3"/>
          </w:tcPr>
          <w:p w:rsidR="00805177" w:rsidRPr="00C15FA3" w:rsidRDefault="00805177" w:rsidP="00805177">
            <w:pPr>
              <w:pStyle w:val="TableParagraph"/>
              <w:ind w:left="216"/>
              <w:jc w:val="center"/>
              <w:rPr>
                <w:b/>
                <w:sz w:val="24"/>
                <w:szCs w:val="24"/>
              </w:rPr>
            </w:pPr>
            <w:r w:rsidRPr="00C15FA3">
              <w:rPr>
                <w:b/>
                <w:sz w:val="24"/>
                <w:szCs w:val="24"/>
              </w:rPr>
              <w:t>2023</w:t>
            </w:r>
          </w:p>
          <w:p w:rsidR="00805177" w:rsidRPr="00C15FA3" w:rsidRDefault="00805177" w:rsidP="00805177">
            <w:pPr>
              <w:pStyle w:val="TableParagraph"/>
              <w:ind w:left="268"/>
              <w:jc w:val="center"/>
              <w:rPr>
                <w:b/>
                <w:sz w:val="24"/>
                <w:szCs w:val="24"/>
              </w:rPr>
            </w:pPr>
            <w:r w:rsidRPr="00C15FA3">
              <w:rPr>
                <w:b/>
                <w:sz w:val="24"/>
                <w:szCs w:val="24"/>
              </w:rPr>
              <w:t>год</w:t>
            </w:r>
          </w:p>
        </w:tc>
        <w:tc>
          <w:tcPr>
            <w:tcW w:w="861" w:type="dxa"/>
            <w:gridSpan w:val="3"/>
          </w:tcPr>
          <w:p w:rsidR="00805177" w:rsidRPr="00C15FA3" w:rsidRDefault="00805177" w:rsidP="00805177">
            <w:pPr>
              <w:pStyle w:val="TableParagraph"/>
              <w:ind w:left="220"/>
              <w:jc w:val="center"/>
              <w:rPr>
                <w:b/>
                <w:sz w:val="24"/>
                <w:szCs w:val="24"/>
              </w:rPr>
            </w:pPr>
            <w:r w:rsidRPr="00C15FA3">
              <w:rPr>
                <w:b/>
                <w:sz w:val="24"/>
                <w:szCs w:val="24"/>
              </w:rPr>
              <w:t>2024</w:t>
            </w:r>
          </w:p>
          <w:p w:rsidR="00805177" w:rsidRPr="00C15FA3" w:rsidRDefault="00805177" w:rsidP="00805177">
            <w:pPr>
              <w:pStyle w:val="TableParagraph"/>
              <w:ind w:left="272"/>
              <w:jc w:val="center"/>
              <w:rPr>
                <w:b/>
                <w:sz w:val="24"/>
                <w:szCs w:val="24"/>
              </w:rPr>
            </w:pPr>
            <w:r w:rsidRPr="00C15FA3">
              <w:rPr>
                <w:b/>
                <w:sz w:val="24"/>
                <w:szCs w:val="24"/>
              </w:rPr>
              <w:t>год</w:t>
            </w:r>
          </w:p>
        </w:tc>
        <w:tc>
          <w:tcPr>
            <w:tcW w:w="850" w:type="dxa"/>
            <w:gridSpan w:val="2"/>
          </w:tcPr>
          <w:p w:rsidR="00805177" w:rsidRPr="00C15FA3" w:rsidRDefault="00805177" w:rsidP="00805177">
            <w:pPr>
              <w:pStyle w:val="TableParagraph"/>
              <w:ind w:left="220"/>
              <w:jc w:val="center"/>
              <w:rPr>
                <w:b/>
                <w:sz w:val="24"/>
                <w:szCs w:val="24"/>
              </w:rPr>
            </w:pPr>
            <w:r w:rsidRPr="00C15FA3">
              <w:rPr>
                <w:b/>
                <w:sz w:val="24"/>
                <w:szCs w:val="24"/>
              </w:rPr>
              <w:t>2025</w:t>
            </w:r>
          </w:p>
          <w:p w:rsidR="00805177" w:rsidRPr="00C15FA3" w:rsidRDefault="00805177" w:rsidP="00805177">
            <w:pPr>
              <w:pStyle w:val="TableParagraph"/>
              <w:ind w:left="272"/>
              <w:jc w:val="center"/>
              <w:rPr>
                <w:b/>
                <w:sz w:val="24"/>
                <w:szCs w:val="24"/>
              </w:rPr>
            </w:pPr>
            <w:r w:rsidRPr="00C15FA3">
              <w:rPr>
                <w:b/>
                <w:sz w:val="24"/>
                <w:szCs w:val="24"/>
              </w:rPr>
              <w:t>год</w:t>
            </w:r>
          </w:p>
        </w:tc>
        <w:tc>
          <w:tcPr>
            <w:tcW w:w="851" w:type="dxa"/>
            <w:gridSpan w:val="2"/>
          </w:tcPr>
          <w:p w:rsidR="00805177" w:rsidRPr="00C15FA3" w:rsidRDefault="00805177" w:rsidP="00805177">
            <w:pPr>
              <w:pStyle w:val="TableParagraph"/>
              <w:ind w:left="220"/>
              <w:jc w:val="center"/>
              <w:rPr>
                <w:b/>
                <w:sz w:val="24"/>
                <w:szCs w:val="24"/>
              </w:rPr>
            </w:pPr>
            <w:r w:rsidRPr="00C15FA3">
              <w:rPr>
                <w:b/>
                <w:sz w:val="24"/>
                <w:szCs w:val="24"/>
              </w:rPr>
              <w:t>2026</w:t>
            </w:r>
          </w:p>
          <w:p w:rsidR="00805177" w:rsidRPr="00C15FA3" w:rsidRDefault="00805177" w:rsidP="00805177">
            <w:pPr>
              <w:pStyle w:val="TableParagraph"/>
              <w:ind w:left="272"/>
              <w:jc w:val="center"/>
              <w:rPr>
                <w:b/>
                <w:sz w:val="24"/>
                <w:szCs w:val="24"/>
              </w:rPr>
            </w:pPr>
            <w:r w:rsidRPr="00C15FA3">
              <w:rPr>
                <w:b/>
                <w:sz w:val="24"/>
                <w:szCs w:val="24"/>
              </w:rPr>
              <w:t>год</w:t>
            </w:r>
          </w:p>
        </w:tc>
      </w:tr>
      <w:tr w:rsidR="00805177" w:rsidRPr="00C15FA3" w:rsidTr="001C1F72">
        <w:tc>
          <w:tcPr>
            <w:tcW w:w="2303" w:type="dxa"/>
            <w:vMerge/>
          </w:tcPr>
          <w:p w:rsidR="00805177" w:rsidRPr="00C15FA3" w:rsidRDefault="00805177" w:rsidP="00805177">
            <w:pPr>
              <w:pStyle w:val="TableParagraph"/>
              <w:ind w:left="110"/>
              <w:jc w:val="center"/>
              <w:rPr>
                <w:sz w:val="24"/>
                <w:szCs w:val="24"/>
              </w:rPr>
            </w:pPr>
          </w:p>
        </w:tc>
        <w:tc>
          <w:tcPr>
            <w:tcW w:w="2127" w:type="dxa"/>
            <w:vMerge/>
          </w:tcPr>
          <w:p w:rsidR="00805177" w:rsidRPr="00C15FA3" w:rsidRDefault="00805177" w:rsidP="00805177">
            <w:pPr>
              <w:pStyle w:val="TableParagraph"/>
              <w:ind w:left="105"/>
              <w:jc w:val="center"/>
              <w:rPr>
                <w:sz w:val="24"/>
                <w:szCs w:val="24"/>
              </w:rPr>
            </w:pPr>
          </w:p>
        </w:tc>
        <w:tc>
          <w:tcPr>
            <w:tcW w:w="1418" w:type="dxa"/>
            <w:vMerge/>
          </w:tcPr>
          <w:p w:rsidR="00805177" w:rsidRPr="00C15FA3" w:rsidRDefault="00805177" w:rsidP="00805177">
            <w:pPr>
              <w:pStyle w:val="TableParagraph"/>
              <w:ind w:left="108"/>
              <w:jc w:val="center"/>
              <w:rPr>
                <w:sz w:val="24"/>
                <w:szCs w:val="24"/>
              </w:rPr>
            </w:pPr>
          </w:p>
        </w:tc>
        <w:tc>
          <w:tcPr>
            <w:tcW w:w="1417" w:type="dxa"/>
            <w:vMerge/>
          </w:tcPr>
          <w:p w:rsidR="00805177" w:rsidRPr="00C15FA3" w:rsidRDefault="00805177" w:rsidP="00805177">
            <w:pPr>
              <w:pStyle w:val="TableParagraph"/>
              <w:ind w:left="107"/>
              <w:jc w:val="center"/>
              <w:rPr>
                <w:sz w:val="24"/>
                <w:szCs w:val="24"/>
              </w:rPr>
            </w:pPr>
          </w:p>
        </w:tc>
        <w:tc>
          <w:tcPr>
            <w:tcW w:w="2127" w:type="dxa"/>
            <w:vMerge/>
          </w:tcPr>
          <w:p w:rsidR="00805177" w:rsidRPr="00C15FA3" w:rsidRDefault="00805177" w:rsidP="00805177">
            <w:pPr>
              <w:pStyle w:val="TableParagraph"/>
              <w:ind w:left="102" w:right="222"/>
              <w:jc w:val="center"/>
              <w:rPr>
                <w:b/>
                <w:sz w:val="24"/>
                <w:szCs w:val="24"/>
              </w:rPr>
            </w:pPr>
          </w:p>
        </w:tc>
        <w:tc>
          <w:tcPr>
            <w:tcW w:w="850" w:type="dxa"/>
            <w:tcBorders>
              <w:top w:val="single" w:sz="4" w:space="0" w:color="auto"/>
            </w:tcBorders>
          </w:tcPr>
          <w:p w:rsidR="00805177" w:rsidRPr="00C15FA3" w:rsidRDefault="00805177" w:rsidP="00805177">
            <w:pPr>
              <w:pStyle w:val="TableParagraph"/>
              <w:ind w:left="106"/>
              <w:jc w:val="center"/>
              <w:rPr>
                <w:sz w:val="24"/>
                <w:szCs w:val="24"/>
              </w:rPr>
            </w:pPr>
            <w:r w:rsidRPr="00C15FA3">
              <w:rPr>
                <w:sz w:val="24"/>
                <w:szCs w:val="24"/>
              </w:rPr>
              <w:t>39</w:t>
            </w:r>
          </w:p>
        </w:tc>
        <w:tc>
          <w:tcPr>
            <w:tcW w:w="841" w:type="dxa"/>
            <w:gridSpan w:val="2"/>
            <w:tcBorders>
              <w:top w:val="single" w:sz="4" w:space="0" w:color="auto"/>
            </w:tcBorders>
          </w:tcPr>
          <w:p w:rsidR="00805177" w:rsidRPr="00C15FA3" w:rsidRDefault="00805177" w:rsidP="00805177">
            <w:pPr>
              <w:pStyle w:val="TableParagraph"/>
              <w:ind w:left="106"/>
              <w:jc w:val="center"/>
              <w:rPr>
                <w:sz w:val="24"/>
                <w:szCs w:val="24"/>
              </w:rPr>
            </w:pPr>
            <w:r w:rsidRPr="00C15FA3">
              <w:rPr>
                <w:sz w:val="24"/>
                <w:szCs w:val="24"/>
              </w:rPr>
              <w:t>45</w:t>
            </w:r>
          </w:p>
        </w:tc>
        <w:tc>
          <w:tcPr>
            <w:tcW w:w="850" w:type="dxa"/>
            <w:gridSpan w:val="3"/>
            <w:tcBorders>
              <w:top w:val="single" w:sz="4" w:space="0" w:color="auto"/>
            </w:tcBorders>
          </w:tcPr>
          <w:p w:rsidR="00805177" w:rsidRPr="00C15FA3" w:rsidRDefault="00805177" w:rsidP="00805177">
            <w:pPr>
              <w:pStyle w:val="TableParagraph"/>
              <w:ind w:left="101"/>
              <w:jc w:val="center"/>
              <w:rPr>
                <w:sz w:val="24"/>
                <w:szCs w:val="24"/>
              </w:rPr>
            </w:pPr>
            <w:r w:rsidRPr="00C15FA3">
              <w:rPr>
                <w:sz w:val="24"/>
                <w:szCs w:val="24"/>
              </w:rPr>
              <w:t>57</w:t>
            </w:r>
          </w:p>
        </w:tc>
        <w:tc>
          <w:tcPr>
            <w:tcW w:w="861" w:type="dxa"/>
            <w:gridSpan w:val="3"/>
            <w:tcBorders>
              <w:top w:val="single" w:sz="4" w:space="0" w:color="auto"/>
            </w:tcBorders>
          </w:tcPr>
          <w:p w:rsidR="00805177" w:rsidRPr="00C15FA3" w:rsidRDefault="00AA5384" w:rsidP="00805177">
            <w:pPr>
              <w:pStyle w:val="TableParagraph"/>
              <w:ind w:left="100"/>
              <w:jc w:val="center"/>
              <w:rPr>
                <w:sz w:val="24"/>
                <w:szCs w:val="24"/>
              </w:rPr>
            </w:pPr>
            <w:r w:rsidRPr="00AA5384">
              <w:rPr>
                <w:color w:val="FF0000"/>
                <w:sz w:val="24"/>
                <w:szCs w:val="24"/>
                <w:highlight w:val="yellow"/>
              </w:rPr>
              <w:t>52</w:t>
            </w:r>
          </w:p>
        </w:tc>
        <w:tc>
          <w:tcPr>
            <w:tcW w:w="850" w:type="dxa"/>
            <w:gridSpan w:val="2"/>
            <w:tcBorders>
              <w:top w:val="single" w:sz="4" w:space="0" w:color="auto"/>
            </w:tcBorders>
          </w:tcPr>
          <w:p w:rsidR="00805177" w:rsidRPr="00C15FA3" w:rsidRDefault="00D83A73" w:rsidP="00805177">
            <w:pPr>
              <w:pStyle w:val="TableParagraph"/>
              <w:ind w:left="104"/>
              <w:jc w:val="center"/>
              <w:rPr>
                <w:sz w:val="24"/>
                <w:szCs w:val="24"/>
              </w:rPr>
            </w:pPr>
            <w:r w:rsidRPr="00C15FA3">
              <w:rPr>
                <w:sz w:val="24"/>
                <w:szCs w:val="24"/>
              </w:rPr>
              <w:t>63</w:t>
            </w:r>
          </w:p>
        </w:tc>
        <w:tc>
          <w:tcPr>
            <w:tcW w:w="851" w:type="dxa"/>
            <w:gridSpan w:val="2"/>
            <w:tcBorders>
              <w:top w:val="single" w:sz="4" w:space="0" w:color="auto"/>
            </w:tcBorders>
          </w:tcPr>
          <w:p w:rsidR="00805177" w:rsidRPr="00C15FA3" w:rsidRDefault="00D83A73" w:rsidP="00805177">
            <w:pPr>
              <w:pStyle w:val="TableParagraph"/>
              <w:ind w:left="104"/>
              <w:jc w:val="center"/>
              <w:rPr>
                <w:sz w:val="24"/>
                <w:szCs w:val="24"/>
              </w:rPr>
            </w:pPr>
            <w:r w:rsidRPr="00C15FA3">
              <w:rPr>
                <w:sz w:val="24"/>
                <w:szCs w:val="24"/>
              </w:rPr>
              <w:t>63</w:t>
            </w:r>
          </w:p>
        </w:tc>
      </w:tr>
      <w:tr w:rsidR="00805177" w:rsidRPr="00C15FA3" w:rsidTr="001C1F72">
        <w:tc>
          <w:tcPr>
            <w:tcW w:w="2303" w:type="dxa"/>
            <w:vMerge/>
          </w:tcPr>
          <w:p w:rsidR="00805177" w:rsidRPr="00C15FA3" w:rsidRDefault="00805177" w:rsidP="00805177">
            <w:pPr>
              <w:jc w:val="center"/>
            </w:pPr>
          </w:p>
        </w:tc>
        <w:tc>
          <w:tcPr>
            <w:tcW w:w="2127" w:type="dxa"/>
            <w:vMerge/>
          </w:tcPr>
          <w:p w:rsidR="00805177" w:rsidRPr="00C15FA3" w:rsidRDefault="00805177" w:rsidP="00805177">
            <w:pPr>
              <w:jc w:val="center"/>
            </w:pPr>
          </w:p>
        </w:tc>
        <w:tc>
          <w:tcPr>
            <w:tcW w:w="1418" w:type="dxa"/>
            <w:vMerge/>
          </w:tcPr>
          <w:p w:rsidR="00805177" w:rsidRPr="00C15FA3" w:rsidRDefault="00805177" w:rsidP="00805177">
            <w:pPr>
              <w:jc w:val="center"/>
            </w:pPr>
          </w:p>
        </w:tc>
        <w:tc>
          <w:tcPr>
            <w:tcW w:w="1417" w:type="dxa"/>
            <w:vMerge w:val="restart"/>
          </w:tcPr>
          <w:p w:rsidR="00805177" w:rsidRPr="00C15FA3" w:rsidRDefault="00805177" w:rsidP="00805177">
            <w:pPr>
              <w:ind w:left="142"/>
              <w:jc w:val="center"/>
            </w:pPr>
            <w:r w:rsidRPr="00C15FA3">
              <w:t>Прогресси-рующий</w:t>
            </w:r>
          </w:p>
        </w:tc>
        <w:tc>
          <w:tcPr>
            <w:tcW w:w="2127" w:type="dxa"/>
            <w:vMerge w:val="restart"/>
          </w:tcPr>
          <w:p w:rsidR="00805177" w:rsidRPr="00C15FA3" w:rsidRDefault="00805177" w:rsidP="00805177">
            <w:pPr>
              <w:pStyle w:val="TableParagraph"/>
              <w:ind w:left="102" w:right="167"/>
              <w:jc w:val="center"/>
              <w:rPr>
                <w:sz w:val="24"/>
                <w:szCs w:val="24"/>
              </w:rPr>
            </w:pPr>
            <w:r w:rsidRPr="00C15FA3">
              <w:rPr>
                <w:b/>
                <w:sz w:val="24"/>
                <w:szCs w:val="24"/>
              </w:rPr>
              <w:t xml:space="preserve">Показатель 2.1.1.2. </w:t>
            </w:r>
            <w:r w:rsidRPr="00C15FA3">
              <w:rPr>
                <w:sz w:val="24"/>
                <w:szCs w:val="24"/>
              </w:rPr>
              <w:t>Количество предметов основного</w:t>
            </w:r>
          </w:p>
          <w:p w:rsidR="00805177" w:rsidRPr="00C15FA3" w:rsidRDefault="00805177" w:rsidP="00805177">
            <w:pPr>
              <w:pStyle w:val="TableParagraph"/>
              <w:ind w:left="102" w:right="70"/>
              <w:jc w:val="center"/>
              <w:rPr>
                <w:sz w:val="24"/>
                <w:szCs w:val="24"/>
              </w:rPr>
            </w:pPr>
            <w:r w:rsidRPr="00C15FA3">
              <w:rPr>
                <w:sz w:val="24"/>
                <w:szCs w:val="24"/>
              </w:rPr>
              <w:t>музейного фонда муниципальных музеев, тыс. ед.</w:t>
            </w:r>
          </w:p>
        </w:tc>
        <w:tc>
          <w:tcPr>
            <w:tcW w:w="850" w:type="dxa"/>
          </w:tcPr>
          <w:p w:rsidR="00805177" w:rsidRPr="00C15FA3" w:rsidRDefault="00805177" w:rsidP="00805177">
            <w:pPr>
              <w:pStyle w:val="TableParagraph"/>
              <w:ind w:left="221"/>
              <w:jc w:val="center"/>
              <w:rPr>
                <w:b/>
                <w:sz w:val="24"/>
                <w:szCs w:val="24"/>
              </w:rPr>
            </w:pPr>
            <w:r w:rsidRPr="00C15FA3">
              <w:rPr>
                <w:b/>
                <w:sz w:val="24"/>
                <w:szCs w:val="24"/>
              </w:rPr>
              <w:t>2015</w:t>
            </w:r>
          </w:p>
          <w:p w:rsidR="00805177" w:rsidRPr="00C15FA3" w:rsidRDefault="00805177" w:rsidP="00805177">
            <w:pPr>
              <w:pStyle w:val="TableParagraph"/>
              <w:ind w:left="274"/>
              <w:jc w:val="center"/>
              <w:rPr>
                <w:b/>
                <w:sz w:val="24"/>
                <w:szCs w:val="24"/>
              </w:rPr>
            </w:pPr>
            <w:r w:rsidRPr="00C15FA3">
              <w:rPr>
                <w:b/>
                <w:sz w:val="24"/>
                <w:szCs w:val="24"/>
              </w:rPr>
              <w:t>год</w:t>
            </w:r>
          </w:p>
        </w:tc>
        <w:tc>
          <w:tcPr>
            <w:tcW w:w="841" w:type="dxa"/>
            <w:gridSpan w:val="2"/>
          </w:tcPr>
          <w:p w:rsidR="00805177" w:rsidRPr="00C15FA3" w:rsidRDefault="00805177" w:rsidP="00805177">
            <w:pPr>
              <w:pStyle w:val="TableParagraph"/>
              <w:ind w:left="221"/>
              <w:jc w:val="center"/>
              <w:rPr>
                <w:b/>
                <w:sz w:val="24"/>
                <w:szCs w:val="24"/>
              </w:rPr>
            </w:pPr>
            <w:r w:rsidRPr="00C15FA3">
              <w:rPr>
                <w:b/>
                <w:sz w:val="24"/>
                <w:szCs w:val="24"/>
              </w:rPr>
              <w:t>2016</w:t>
            </w:r>
          </w:p>
          <w:p w:rsidR="00805177" w:rsidRPr="00C15FA3" w:rsidRDefault="00805177" w:rsidP="00805177">
            <w:pPr>
              <w:pStyle w:val="TableParagraph"/>
              <w:ind w:left="274"/>
              <w:jc w:val="center"/>
              <w:rPr>
                <w:b/>
                <w:sz w:val="24"/>
                <w:szCs w:val="24"/>
              </w:rPr>
            </w:pPr>
            <w:r w:rsidRPr="00C15FA3">
              <w:rPr>
                <w:b/>
                <w:sz w:val="24"/>
                <w:szCs w:val="24"/>
              </w:rPr>
              <w:t>год</w:t>
            </w:r>
          </w:p>
        </w:tc>
        <w:tc>
          <w:tcPr>
            <w:tcW w:w="850" w:type="dxa"/>
            <w:gridSpan w:val="3"/>
          </w:tcPr>
          <w:p w:rsidR="00805177" w:rsidRPr="00C15FA3" w:rsidRDefault="00805177" w:rsidP="00805177">
            <w:pPr>
              <w:pStyle w:val="TableParagraph"/>
              <w:ind w:left="216"/>
              <w:jc w:val="center"/>
              <w:rPr>
                <w:b/>
                <w:sz w:val="24"/>
                <w:szCs w:val="24"/>
              </w:rPr>
            </w:pPr>
            <w:r w:rsidRPr="00C15FA3">
              <w:rPr>
                <w:b/>
                <w:sz w:val="24"/>
                <w:szCs w:val="24"/>
              </w:rPr>
              <w:t>2017</w:t>
            </w:r>
          </w:p>
          <w:p w:rsidR="00805177" w:rsidRPr="00C15FA3" w:rsidRDefault="00805177" w:rsidP="00805177">
            <w:pPr>
              <w:pStyle w:val="TableParagraph"/>
              <w:ind w:left="269"/>
              <w:jc w:val="center"/>
              <w:rPr>
                <w:b/>
                <w:sz w:val="24"/>
                <w:szCs w:val="24"/>
              </w:rPr>
            </w:pPr>
            <w:r w:rsidRPr="00C15FA3">
              <w:rPr>
                <w:b/>
                <w:sz w:val="24"/>
                <w:szCs w:val="24"/>
              </w:rPr>
              <w:t>год</w:t>
            </w:r>
          </w:p>
        </w:tc>
        <w:tc>
          <w:tcPr>
            <w:tcW w:w="861" w:type="dxa"/>
            <w:gridSpan w:val="3"/>
          </w:tcPr>
          <w:p w:rsidR="00805177" w:rsidRPr="00C15FA3" w:rsidRDefault="00805177" w:rsidP="00805177">
            <w:pPr>
              <w:pStyle w:val="TableParagraph"/>
              <w:ind w:left="216"/>
              <w:jc w:val="center"/>
              <w:rPr>
                <w:b/>
                <w:sz w:val="24"/>
                <w:szCs w:val="24"/>
              </w:rPr>
            </w:pPr>
            <w:r w:rsidRPr="00C15FA3">
              <w:rPr>
                <w:b/>
                <w:sz w:val="24"/>
                <w:szCs w:val="24"/>
              </w:rPr>
              <w:t>2018</w:t>
            </w:r>
          </w:p>
          <w:p w:rsidR="00805177" w:rsidRPr="00C15FA3" w:rsidRDefault="00805177" w:rsidP="00805177">
            <w:pPr>
              <w:pStyle w:val="TableParagraph"/>
              <w:ind w:left="268"/>
              <w:jc w:val="center"/>
              <w:rPr>
                <w:b/>
                <w:sz w:val="24"/>
                <w:szCs w:val="24"/>
              </w:rPr>
            </w:pPr>
            <w:r w:rsidRPr="00C15FA3">
              <w:rPr>
                <w:b/>
                <w:sz w:val="24"/>
                <w:szCs w:val="24"/>
              </w:rPr>
              <w:t>год</w:t>
            </w:r>
          </w:p>
        </w:tc>
        <w:tc>
          <w:tcPr>
            <w:tcW w:w="850" w:type="dxa"/>
            <w:gridSpan w:val="2"/>
          </w:tcPr>
          <w:p w:rsidR="00805177" w:rsidRPr="00C15FA3" w:rsidRDefault="00805177" w:rsidP="00805177">
            <w:pPr>
              <w:pStyle w:val="TableParagraph"/>
              <w:ind w:left="220"/>
              <w:jc w:val="center"/>
              <w:rPr>
                <w:b/>
                <w:sz w:val="24"/>
                <w:szCs w:val="24"/>
              </w:rPr>
            </w:pPr>
            <w:r w:rsidRPr="00C15FA3">
              <w:rPr>
                <w:b/>
                <w:sz w:val="24"/>
                <w:szCs w:val="24"/>
              </w:rPr>
              <w:t>2019</w:t>
            </w:r>
          </w:p>
          <w:p w:rsidR="00805177" w:rsidRPr="00C15FA3" w:rsidRDefault="00805177" w:rsidP="00805177">
            <w:pPr>
              <w:pStyle w:val="TableParagraph"/>
              <w:ind w:left="272"/>
              <w:jc w:val="center"/>
              <w:rPr>
                <w:b/>
                <w:sz w:val="24"/>
                <w:szCs w:val="24"/>
              </w:rPr>
            </w:pPr>
            <w:r w:rsidRPr="00C15FA3">
              <w:rPr>
                <w:b/>
                <w:sz w:val="24"/>
                <w:szCs w:val="24"/>
              </w:rPr>
              <w:t>год</w:t>
            </w:r>
          </w:p>
        </w:tc>
        <w:tc>
          <w:tcPr>
            <w:tcW w:w="851" w:type="dxa"/>
            <w:gridSpan w:val="2"/>
          </w:tcPr>
          <w:p w:rsidR="00805177" w:rsidRPr="00C15FA3" w:rsidRDefault="00805177" w:rsidP="00805177">
            <w:pPr>
              <w:pStyle w:val="TableParagraph"/>
              <w:ind w:left="219"/>
              <w:jc w:val="center"/>
              <w:rPr>
                <w:b/>
                <w:sz w:val="24"/>
                <w:szCs w:val="24"/>
              </w:rPr>
            </w:pPr>
            <w:r w:rsidRPr="00C15FA3">
              <w:rPr>
                <w:b/>
                <w:sz w:val="24"/>
                <w:szCs w:val="24"/>
              </w:rPr>
              <w:t>2020</w:t>
            </w:r>
          </w:p>
          <w:p w:rsidR="00805177" w:rsidRPr="00C15FA3" w:rsidRDefault="00805177" w:rsidP="00805177">
            <w:pPr>
              <w:pStyle w:val="TableParagraph"/>
              <w:ind w:left="272"/>
              <w:jc w:val="center"/>
              <w:rPr>
                <w:b/>
                <w:sz w:val="24"/>
                <w:szCs w:val="24"/>
              </w:rPr>
            </w:pPr>
            <w:r w:rsidRPr="00C15FA3">
              <w:rPr>
                <w:b/>
                <w:sz w:val="24"/>
                <w:szCs w:val="24"/>
              </w:rPr>
              <w:t>год</w:t>
            </w:r>
          </w:p>
        </w:tc>
      </w:tr>
      <w:tr w:rsidR="00805177" w:rsidRPr="00C15FA3" w:rsidTr="001C1F72">
        <w:tc>
          <w:tcPr>
            <w:tcW w:w="2303" w:type="dxa"/>
            <w:vMerge/>
          </w:tcPr>
          <w:p w:rsidR="00805177" w:rsidRPr="00C15FA3" w:rsidRDefault="00805177" w:rsidP="00805177">
            <w:pPr>
              <w:jc w:val="center"/>
            </w:pPr>
          </w:p>
        </w:tc>
        <w:tc>
          <w:tcPr>
            <w:tcW w:w="2127" w:type="dxa"/>
            <w:vMerge/>
          </w:tcPr>
          <w:p w:rsidR="00805177" w:rsidRPr="00C15FA3" w:rsidRDefault="00805177" w:rsidP="00805177">
            <w:pPr>
              <w:jc w:val="center"/>
            </w:pPr>
          </w:p>
        </w:tc>
        <w:tc>
          <w:tcPr>
            <w:tcW w:w="1418" w:type="dxa"/>
            <w:vMerge/>
          </w:tcPr>
          <w:p w:rsidR="00805177" w:rsidRPr="00C15FA3" w:rsidRDefault="00805177" w:rsidP="00805177">
            <w:pPr>
              <w:jc w:val="center"/>
            </w:pPr>
          </w:p>
        </w:tc>
        <w:tc>
          <w:tcPr>
            <w:tcW w:w="1417" w:type="dxa"/>
            <w:vMerge/>
          </w:tcPr>
          <w:p w:rsidR="00805177" w:rsidRPr="00C15FA3" w:rsidRDefault="00805177" w:rsidP="00805177">
            <w:pPr>
              <w:jc w:val="center"/>
            </w:pPr>
          </w:p>
        </w:tc>
        <w:tc>
          <w:tcPr>
            <w:tcW w:w="2127" w:type="dxa"/>
            <w:vMerge/>
          </w:tcPr>
          <w:p w:rsidR="00805177" w:rsidRPr="00C15FA3" w:rsidRDefault="00805177" w:rsidP="00805177">
            <w:pPr>
              <w:pStyle w:val="TableParagraph"/>
              <w:ind w:left="102" w:right="167"/>
              <w:jc w:val="center"/>
              <w:rPr>
                <w:b/>
                <w:sz w:val="24"/>
                <w:szCs w:val="24"/>
              </w:rPr>
            </w:pPr>
          </w:p>
        </w:tc>
        <w:tc>
          <w:tcPr>
            <w:tcW w:w="850" w:type="dxa"/>
            <w:tcBorders>
              <w:bottom w:val="single" w:sz="4" w:space="0" w:color="auto"/>
            </w:tcBorders>
          </w:tcPr>
          <w:p w:rsidR="00805177" w:rsidRPr="00C15FA3" w:rsidRDefault="00805177" w:rsidP="00805177">
            <w:pPr>
              <w:pStyle w:val="TableParagraph"/>
              <w:ind w:left="106"/>
              <w:jc w:val="center"/>
              <w:rPr>
                <w:sz w:val="24"/>
                <w:szCs w:val="24"/>
              </w:rPr>
            </w:pPr>
            <w:r w:rsidRPr="00C15FA3">
              <w:rPr>
                <w:sz w:val="24"/>
                <w:szCs w:val="24"/>
              </w:rPr>
              <w:t>6 812</w:t>
            </w:r>
          </w:p>
        </w:tc>
        <w:tc>
          <w:tcPr>
            <w:tcW w:w="841" w:type="dxa"/>
            <w:gridSpan w:val="2"/>
            <w:tcBorders>
              <w:bottom w:val="single" w:sz="4" w:space="0" w:color="auto"/>
            </w:tcBorders>
          </w:tcPr>
          <w:p w:rsidR="00805177" w:rsidRPr="00C15FA3" w:rsidRDefault="00805177" w:rsidP="00805177">
            <w:pPr>
              <w:pStyle w:val="TableParagraph"/>
              <w:ind w:left="106"/>
              <w:jc w:val="center"/>
              <w:rPr>
                <w:sz w:val="24"/>
                <w:szCs w:val="24"/>
              </w:rPr>
            </w:pPr>
            <w:r w:rsidRPr="00C15FA3">
              <w:rPr>
                <w:sz w:val="24"/>
                <w:szCs w:val="24"/>
              </w:rPr>
              <w:t>7 182</w:t>
            </w:r>
          </w:p>
        </w:tc>
        <w:tc>
          <w:tcPr>
            <w:tcW w:w="850" w:type="dxa"/>
            <w:gridSpan w:val="3"/>
            <w:tcBorders>
              <w:bottom w:val="single" w:sz="4" w:space="0" w:color="auto"/>
            </w:tcBorders>
          </w:tcPr>
          <w:p w:rsidR="00805177" w:rsidRPr="00C15FA3" w:rsidRDefault="00805177" w:rsidP="00805177">
            <w:pPr>
              <w:pStyle w:val="TableParagraph"/>
              <w:ind w:left="101"/>
              <w:jc w:val="center"/>
              <w:rPr>
                <w:sz w:val="24"/>
                <w:szCs w:val="24"/>
              </w:rPr>
            </w:pPr>
            <w:r w:rsidRPr="00C15FA3">
              <w:rPr>
                <w:sz w:val="24"/>
                <w:szCs w:val="24"/>
              </w:rPr>
              <w:t>8 580</w:t>
            </w:r>
          </w:p>
        </w:tc>
        <w:tc>
          <w:tcPr>
            <w:tcW w:w="861" w:type="dxa"/>
            <w:gridSpan w:val="3"/>
            <w:tcBorders>
              <w:bottom w:val="single" w:sz="4" w:space="0" w:color="auto"/>
            </w:tcBorders>
          </w:tcPr>
          <w:p w:rsidR="00805177" w:rsidRPr="00C15FA3" w:rsidRDefault="00805177" w:rsidP="00805177">
            <w:pPr>
              <w:pStyle w:val="TableParagraph"/>
              <w:ind w:left="100"/>
              <w:jc w:val="center"/>
              <w:rPr>
                <w:sz w:val="24"/>
                <w:szCs w:val="24"/>
              </w:rPr>
            </w:pPr>
            <w:r w:rsidRPr="00C15FA3">
              <w:rPr>
                <w:sz w:val="24"/>
                <w:szCs w:val="24"/>
              </w:rPr>
              <w:t>8 600</w:t>
            </w:r>
          </w:p>
        </w:tc>
        <w:tc>
          <w:tcPr>
            <w:tcW w:w="850" w:type="dxa"/>
            <w:gridSpan w:val="2"/>
            <w:tcBorders>
              <w:bottom w:val="single" w:sz="4" w:space="0" w:color="auto"/>
            </w:tcBorders>
          </w:tcPr>
          <w:p w:rsidR="00805177" w:rsidRPr="00C15FA3" w:rsidRDefault="00805177" w:rsidP="00805177">
            <w:pPr>
              <w:pStyle w:val="TableParagraph"/>
              <w:ind w:left="104"/>
              <w:jc w:val="center"/>
              <w:rPr>
                <w:sz w:val="24"/>
                <w:szCs w:val="24"/>
              </w:rPr>
            </w:pPr>
            <w:r w:rsidRPr="00C15FA3">
              <w:rPr>
                <w:sz w:val="24"/>
                <w:szCs w:val="24"/>
              </w:rPr>
              <w:t>8 610</w:t>
            </w:r>
          </w:p>
        </w:tc>
        <w:tc>
          <w:tcPr>
            <w:tcW w:w="851" w:type="dxa"/>
            <w:gridSpan w:val="2"/>
            <w:tcBorders>
              <w:bottom w:val="single" w:sz="4" w:space="0" w:color="auto"/>
            </w:tcBorders>
          </w:tcPr>
          <w:p w:rsidR="00805177" w:rsidRPr="00C15FA3" w:rsidRDefault="00805177" w:rsidP="00805177">
            <w:pPr>
              <w:pStyle w:val="TableParagraph"/>
              <w:ind w:left="104"/>
              <w:jc w:val="center"/>
              <w:rPr>
                <w:sz w:val="24"/>
                <w:szCs w:val="24"/>
              </w:rPr>
            </w:pPr>
            <w:r w:rsidRPr="00C15FA3">
              <w:rPr>
                <w:sz w:val="24"/>
                <w:szCs w:val="24"/>
              </w:rPr>
              <w:t>8 620</w:t>
            </w:r>
          </w:p>
        </w:tc>
      </w:tr>
      <w:tr w:rsidR="00D83A73" w:rsidRPr="00C15FA3" w:rsidTr="008572CC">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tcPr>
          <w:p w:rsidR="00D83A73" w:rsidRPr="00C15FA3" w:rsidRDefault="00D83A73" w:rsidP="00D83A73">
            <w:pPr>
              <w:pStyle w:val="TableParagraph"/>
              <w:ind w:left="102" w:right="167"/>
              <w:jc w:val="center"/>
              <w:rPr>
                <w:b/>
                <w:sz w:val="24"/>
                <w:szCs w:val="24"/>
              </w:rPr>
            </w:pPr>
          </w:p>
        </w:tc>
        <w:tc>
          <w:tcPr>
            <w:tcW w:w="850" w:type="dxa"/>
          </w:tcPr>
          <w:p w:rsidR="00D83A73" w:rsidRPr="00C15FA3" w:rsidRDefault="00D83A73" w:rsidP="00D83A73">
            <w:pPr>
              <w:pStyle w:val="TableParagraph"/>
              <w:ind w:left="221"/>
              <w:jc w:val="center"/>
              <w:rPr>
                <w:b/>
                <w:sz w:val="24"/>
                <w:szCs w:val="24"/>
              </w:rPr>
            </w:pPr>
            <w:r w:rsidRPr="00C15FA3">
              <w:rPr>
                <w:b/>
                <w:sz w:val="24"/>
                <w:szCs w:val="24"/>
              </w:rPr>
              <w:t>2021</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16"/>
              <w:jc w:val="center"/>
              <w:rPr>
                <w:b/>
                <w:sz w:val="24"/>
                <w:szCs w:val="24"/>
              </w:rPr>
            </w:pPr>
            <w:r w:rsidRPr="00C15FA3">
              <w:rPr>
                <w:b/>
                <w:sz w:val="24"/>
                <w:szCs w:val="24"/>
              </w:rPr>
              <w:t>2022</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2023</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20"/>
              <w:jc w:val="center"/>
              <w:rPr>
                <w:b/>
                <w:sz w:val="24"/>
                <w:szCs w:val="24"/>
              </w:rPr>
            </w:pPr>
            <w:r w:rsidRPr="00C15FA3">
              <w:rPr>
                <w:b/>
                <w:sz w:val="24"/>
                <w:szCs w:val="24"/>
              </w:rPr>
              <w:t>2024</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2025</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20"/>
              <w:jc w:val="center"/>
              <w:rPr>
                <w:b/>
                <w:sz w:val="24"/>
                <w:szCs w:val="24"/>
              </w:rPr>
            </w:pPr>
            <w:r w:rsidRPr="00C15FA3">
              <w:rPr>
                <w:b/>
                <w:sz w:val="24"/>
                <w:szCs w:val="24"/>
              </w:rPr>
              <w:t>2026</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8572CC">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tcPr>
          <w:p w:rsidR="00D83A73" w:rsidRPr="00C15FA3" w:rsidRDefault="00D83A73" w:rsidP="00D83A73">
            <w:pPr>
              <w:pStyle w:val="TableParagraph"/>
              <w:ind w:left="102" w:right="167"/>
              <w:jc w:val="center"/>
              <w:rPr>
                <w:b/>
                <w:sz w:val="24"/>
                <w:szCs w:val="24"/>
              </w:rPr>
            </w:pPr>
          </w:p>
        </w:tc>
        <w:tc>
          <w:tcPr>
            <w:tcW w:w="850" w:type="dxa"/>
          </w:tcPr>
          <w:p w:rsidR="00D83A73" w:rsidRPr="00C15FA3" w:rsidRDefault="00D83A73" w:rsidP="00D83A73">
            <w:pPr>
              <w:pStyle w:val="TableParagraph"/>
              <w:ind w:left="106"/>
              <w:rPr>
                <w:sz w:val="24"/>
                <w:szCs w:val="24"/>
              </w:rPr>
            </w:pPr>
            <w:r w:rsidRPr="00C15FA3">
              <w:rPr>
                <w:sz w:val="24"/>
                <w:szCs w:val="24"/>
              </w:rPr>
              <w:t>12 000</w:t>
            </w:r>
          </w:p>
          <w:p w:rsidR="00D83A73" w:rsidRPr="00C15FA3" w:rsidRDefault="00D83A73" w:rsidP="00D83A73">
            <w:pPr>
              <w:pStyle w:val="TableParagraph"/>
              <w:ind w:left="106"/>
              <w:rPr>
                <w:sz w:val="24"/>
                <w:szCs w:val="24"/>
              </w:rPr>
            </w:pPr>
          </w:p>
        </w:tc>
        <w:tc>
          <w:tcPr>
            <w:tcW w:w="841" w:type="dxa"/>
            <w:gridSpan w:val="2"/>
          </w:tcPr>
          <w:p w:rsidR="00D83A73" w:rsidRPr="00C15FA3" w:rsidRDefault="00D83A73" w:rsidP="00D83A73">
            <w:pPr>
              <w:pStyle w:val="TableParagraph"/>
              <w:ind w:left="106"/>
              <w:rPr>
                <w:sz w:val="24"/>
                <w:szCs w:val="24"/>
              </w:rPr>
            </w:pPr>
            <w:r w:rsidRPr="00C15FA3">
              <w:rPr>
                <w:sz w:val="24"/>
                <w:szCs w:val="24"/>
              </w:rPr>
              <w:t>13420</w:t>
            </w:r>
          </w:p>
        </w:tc>
        <w:tc>
          <w:tcPr>
            <w:tcW w:w="850" w:type="dxa"/>
            <w:gridSpan w:val="3"/>
          </w:tcPr>
          <w:p w:rsidR="00D83A73" w:rsidRPr="00C15FA3" w:rsidRDefault="00D83A73" w:rsidP="00D83A73">
            <w:pPr>
              <w:pStyle w:val="TableParagraph"/>
              <w:ind w:left="101"/>
              <w:rPr>
                <w:sz w:val="24"/>
                <w:szCs w:val="24"/>
              </w:rPr>
            </w:pPr>
            <w:r w:rsidRPr="00C15FA3">
              <w:rPr>
                <w:sz w:val="24"/>
                <w:szCs w:val="24"/>
              </w:rPr>
              <w:t>15735</w:t>
            </w:r>
          </w:p>
        </w:tc>
        <w:tc>
          <w:tcPr>
            <w:tcW w:w="861" w:type="dxa"/>
            <w:gridSpan w:val="3"/>
          </w:tcPr>
          <w:p w:rsidR="00D83A73" w:rsidRPr="00C15FA3" w:rsidRDefault="00AA5384" w:rsidP="00D83A73">
            <w:pPr>
              <w:pStyle w:val="TableParagraph"/>
              <w:ind w:left="100"/>
              <w:rPr>
                <w:sz w:val="24"/>
                <w:szCs w:val="24"/>
              </w:rPr>
            </w:pPr>
            <w:r w:rsidRPr="00AA5384">
              <w:rPr>
                <w:color w:val="FF0000"/>
                <w:sz w:val="24"/>
                <w:szCs w:val="24"/>
                <w:highlight w:val="yellow"/>
              </w:rPr>
              <w:t>17211</w:t>
            </w:r>
          </w:p>
        </w:tc>
        <w:tc>
          <w:tcPr>
            <w:tcW w:w="850" w:type="dxa"/>
            <w:gridSpan w:val="2"/>
          </w:tcPr>
          <w:p w:rsidR="00D83A73" w:rsidRPr="00C15FA3" w:rsidRDefault="00D83A73" w:rsidP="00D83A73">
            <w:pPr>
              <w:pStyle w:val="TableParagraph"/>
              <w:ind w:left="104"/>
              <w:rPr>
                <w:sz w:val="24"/>
                <w:szCs w:val="24"/>
              </w:rPr>
            </w:pPr>
            <w:r w:rsidRPr="00C15FA3">
              <w:rPr>
                <w:sz w:val="24"/>
                <w:szCs w:val="24"/>
              </w:rPr>
              <w:t>17520</w:t>
            </w:r>
          </w:p>
        </w:tc>
        <w:tc>
          <w:tcPr>
            <w:tcW w:w="851" w:type="dxa"/>
            <w:gridSpan w:val="2"/>
          </w:tcPr>
          <w:p w:rsidR="00D83A73" w:rsidRPr="00C15FA3" w:rsidRDefault="00D83A73" w:rsidP="00D83A73">
            <w:pPr>
              <w:pStyle w:val="TableParagraph"/>
              <w:ind w:left="104"/>
              <w:rPr>
                <w:sz w:val="24"/>
                <w:szCs w:val="24"/>
              </w:rPr>
            </w:pPr>
            <w:r w:rsidRPr="00C15FA3">
              <w:rPr>
                <w:sz w:val="24"/>
                <w:szCs w:val="24"/>
              </w:rPr>
              <w:t>17520</w:t>
            </w:r>
          </w:p>
        </w:tc>
      </w:tr>
      <w:tr w:rsidR="00D83A73" w:rsidRPr="00C15FA3" w:rsidTr="001C1F72">
        <w:tc>
          <w:tcPr>
            <w:tcW w:w="2303" w:type="dxa"/>
            <w:vMerge w:val="restart"/>
          </w:tcPr>
          <w:p w:rsidR="00D83A73" w:rsidRPr="00C15FA3" w:rsidRDefault="00D83A73" w:rsidP="00D83A73">
            <w:pPr>
              <w:pStyle w:val="TableParagraph"/>
              <w:jc w:val="center"/>
              <w:rPr>
                <w:sz w:val="24"/>
                <w:szCs w:val="24"/>
              </w:rPr>
            </w:pPr>
          </w:p>
        </w:tc>
        <w:tc>
          <w:tcPr>
            <w:tcW w:w="2127" w:type="dxa"/>
            <w:vMerge w:val="restart"/>
          </w:tcPr>
          <w:p w:rsidR="00D83A73" w:rsidRPr="00C15FA3" w:rsidRDefault="00D83A73" w:rsidP="00D83A73">
            <w:pPr>
              <w:pStyle w:val="TableParagraph"/>
              <w:ind w:left="108" w:right="299"/>
              <w:jc w:val="center"/>
              <w:rPr>
                <w:sz w:val="24"/>
                <w:szCs w:val="24"/>
              </w:rPr>
            </w:pPr>
            <w:r w:rsidRPr="00C15FA3">
              <w:rPr>
                <w:sz w:val="24"/>
                <w:szCs w:val="24"/>
              </w:rPr>
              <w:t>Муниципальное</w:t>
            </w:r>
          </w:p>
          <w:p w:rsidR="00D83A73" w:rsidRPr="00C15FA3" w:rsidRDefault="00D83A73" w:rsidP="00D83A73">
            <w:pPr>
              <w:pStyle w:val="TableParagraph"/>
              <w:ind w:left="108" w:right="142"/>
              <w:jc w:val="center"/>
              <w:rPr>
                <w:sz w:val="24"/>
                <w:szCs w:val="24"/>
              </w:rPr>
            </w:pPr>
            <w:r w:rsidRPr="00C15FA3">
              <w:rPr>
                <w:sz w:val="24"/>
                <w:szCs w:val="24"/>
              </w:rPr>
              <w:t>казённое учреждение</w:t>
            </w:r>
          </w:p>
          <w:p w:rsidR="00D83A73" w:rsidRPr="00C15FA3" w:rsidRDefault="00D83A73" w:rsidP="00D83A73">
            <w:pPr>
              <w:pStyle w:val="TableParagraph"/>
              <w:ind w:left="108" w:right="142"/>
              <w:jc w:val="center"/>
              <w:rPr>
                <w:sz w:val="24"/>
                <w:szCs w:val="24"/>
              </w:rPr>
            </w:pPr>
            <w:r w:rsidRPr="00C15FA3">
              <w:rPr>
                <w:sz w:val="24"/>
                <w:szCs w:val="24"/>
              </w:rPr>
              <w:t>«Управление культуры</w:t>
            </w:r>
          </w:p>
          <w:p w:rsidR="00D83A73" w:rsidRPr="00C15FA3" w:rsidRDefault="00D83A73" w:rsidP="00D83A73">
            <w:pPr>
              <w:pStyle w:val="TableParagraph"/>
              <w:ind w:left="108" w:right="142"/>
              <w:jc w:val="center"/>
              <w:rPr>
                <w:sz w:val="24"/>
                <w:szCs w:val="24"/>
              </w:rPr>
            </w:pPr>
            <w:r w:rsidRPr="00C15FA3">
              <w:rPr>
                <w:sz w:val="24"/>
                <w:szCs w:val="24"/>
              </w:rPr>
              <w:t xml:space="preserve">администрации </w:t>
            </w:r>
            <w:r w:rsidRPr="00C15FA3">
              <w:rPr>
                <w:sz w:val="24"/>
                <w:szCs w:val="24"/>
              </w:rPr>
              <w:lastRenderedPageBreak/>
              <w:t>муниципального района</w:t>
            </w:r>
          </w:p>
          <w:p w:rsidR="00D83A73" w:rsidRPr="00C15FA3" w:rsidRDefault="00D83A73" w:rsidP="00D83A73">
            <w:pPr>
              <w:pStyle w:val="TableParagraph"/>
              <w:ind w:left="108" w:right="142"/>
              <w:jc w:val="center"/>
              <w:rPr>
                <w:sz w:val="24"/>
                <w:szCs w:val="24"/>
              </w:rPr>
            </w:pPr>
            <w:r w:rsidRPr="00C15FA3">
              <w:rPr>
                <w:sz w:val="24"/>
                <w:szCs w:val="24"/>
              </w:rPr>
              <w:t>«Ивнянский район»</w:t>
            </w:r>
          </w:p>
          <w:p w:rsidR="00D83A73" w:rsidRPr="00C15FA3" w:rsidRDefault="00D83A73" w:rsidP="00D83A73">
            <w:pPr>
              <w:pStyle w:val="TableParagraph"/>
              <w:ind w:left="108" w:right="142"/>
              <w:jc w:val="center"/>
              <w:rPr>
                <w:sz w:val="24"/>
                <w:szCs w:val="24"/>
              </w:rPr>
            </w:pPr>
            <w:r w:rsidRPr="00C15FA3">
              <w:rPr>
                <w:sz w:val="24"/>
                <w:szCs w:val="24"/>
              </w:rPr>
              <w:t>Белгородской области»</w:t>
            </w:r>
          </w:p>
          <w:p w:rsidR="00D83A73" w:rsidRPr="00C15FA3" w:rsidRDefault="00D83A73" w:rsidP="00D83A73">
            <w:pPr>
              <w:pStyle w:val="TableParagraph"/>
              <w:ind w:left="108" w:right="142"/>
              <w:jc w:val="center"/>
              <w:rPr>
                <w:sz w:val="24"/>
                <w:szCs w:val="24"/>
              </w:rPr>
            </w:pPr>
          </w:p>
          <w:p w:rsidR="00D83A73" w:rsidRPr="00C15FA3" w:rsidRDefault="00D83A73" w:rsidP="00D83A73">
            <w:pPr>
              <w:pStyle w:val="TableParagraph"/>
              <w:ind w:left="108" w:right="142"/>
              <w:jc w:val="center"/>
              <w:rPr>
                <w:sz w:val="24"/>
                <w:szCs w:val="24"/>
              </w:rPr>
            </w:pPr>
            <w:r w:rsidRPr="00C15FA3">
              <w:rPr>
                <w:sz w:val="24"/>
                <w:szCs w:val="24"/>
              </w:rPr>
              <w:t>Муниципальное бюджетное учреждение культуры</w:t>
            </w:r>
          </w:p>
          <w:p w:rsidR="00D83A73" w:rsidRPr="00C15FA3" w:rsidRDefault="00D83A73" w:rsidP="00D83A73">
            <w:pPr>
              <w:pStyle w:val="TableParagraph"/>
              <w:ind w:left="108" w:right="142"/>
              <w:jc w:val="center"/>
              <w:rPr>
                <w:sz w:val="24"/>
                <w:szCs w:val="24"/>
              </w:rPr>
            </w:pPr>
            <w:r w:rsidRPr="00C15FA3">
              <w:rPr>
                <w:sz w:val="24"/>
                <w:szCs w:val="24"/>
              </w:rPr>
              <w:t>«Ивнянский историко- краеведческий</w:t>
            </w:r>
          </w:p>
          <w:p w:rsidR="00D83A73" w:rsidRPr="00C15FA3" w:rsidRDefault="00D83A73" w:rsidP="00D83A73">
            <w:pPr>
              <w:pStyle w:val="TableParagraph"/>
              <w:ind w:left="108" w:right="142"/>
              <w:jc w:val="center"/>
              <w:rPr>
                <w:sz w:val="24"/>
                <w:szCs w:val="24"/>
              </w:rPr>
            </w:pPr>
            <w:r w:rsidRPr="00C15FA3">
              <w:rPr>
                <w:sz w:val="24"/>
                <w:szCs w:val="24"/>
              </w:rPr>
              <w:t>музей»</w:t>
            </w:r>
          </w:p>
        </w:tc>
        <w:tc>
          <w:tcPr>
            <w:tcW w:w="1418" w:type="dxa"/>
            <w:vMerge w:val="restart"/>
          </w:tcPr>
          <w:p w:rsidR="00D83A73" w:rsidRPr="00C15FA3" w:rsidRDefault="00D83A73" w:rsidP="00D83A73">
            <w:pPr>
              <w:pStyle w:val="TableParagraph"/>
              <w:ind w:left="108"/>
              <w:jc w:val="center"/>
              <w:rPr>
                <w:sz w:val="24"/>
                <w:szCs w:val="24"/>
              </w:rPr>
            </w:pPr>
            <w:r w:rsidRPr="00C15FA3">
              <w:rPr>
                <w:sz w:val="24"/>
                <w:szCs w:val="24"/>
              </w:rPr>
              <w:lastRenderedPageBreak/>
              <w:t>2015 – 2025 гг.</w:t>
            </w:r>
          </w:p>
        </w:tc>
        <w:tc>
          <w:tcPr>
            <w:tcW w:w="1417" w:type="dxa"/>
            <w:vMerge w:val="restart"/>
          </w:tcPr>
          <w:p w:rsidR="00D83A73" w:rsidRPr="00C15FA3" w:rsidRDefault="00D83A73" w:rsidP="00D83A73">
            <w:pPr>
              <w:pStyle w:val="TableParagraph"/>
              <w:ind w:left="107"/>
              <w:jc w:val="center"/>
              <w:rPr>
                <w:sz w:val="24"/>
                <w:szCs w:val="24"/>
              </w:rPr>
            </w:pPr>
            <w:r w:rsidRPr="00C15FA3">
              <w:rPr>
                <w:sz w:val="24"/>
                <w:szCs w:val="24"/>
              </w:rPr>
              <w:t>Прогресси-рующий</w:t>
            </w:r>
          </w:p>
        </w:tc>
        <w:tc>
          <w:tcPr>
            <w:tcW w:w="2127" w:type="dxa"/>
            <w:vMerge w:val="restart"/>
          </w:tcPr>
          <w:p w:rsidR="00D83A73" w:rsidRPr="00C15FA3" w:rsidRDefault="00D83A73" w:rsidP="00D83A73">
            <w:pPr>
              <w:pStyle w:val="TableParagraph"/>
              <w:tabs>
                <w:tab w:val="left" w:pos="1533"/>
              </w:tabs>
              <w:ind w:left="102" w:right="153"/>
              <w:jc w:val="center"/>
              <w:rPr>
                <w:sz w:val="24"/>
                <w:szCs w:val="24"/>
              </w:rPr>
            </w:pPr>
            <w:r w:rsidRPr="00C15FA3">
              <w:rPr>
                <w:b/>
                <w:sz w:val="24"/>
                <w:szCs w:val="24"/>
              </w:rPr>
              <w:t xml:space="preserve">Показатель 2.1.1.3. </w:t>
            </w:r>
            <w:r w:rsidRPr="00C15FA3">
              <w:rPr>
                <w:sz w:val="24"/>
                <w:szCs w:val="24"/>
              </w:rPr>
              <w:t>Укомплектованность музея и его филиалов специализирован-</w:t>
            </w:r>
            <w:r w:rsidRPr="00C15FA3">
              <w:rPr>
                <w:sz w:val="24"/>
                <w:szCs w:val="24"/>
              </w:rPr>
              <w:lastRenderedPageBreak/>
              <w:t>ным музейным оборудованием,%</w:t>
            </w:r>
          </w:p>
        </w:tc>
        <w:tc>
          <w:tcPr>
            <w:tcW w:w="850" w:type="dxa"/>
          </w:tcPr>
          <w:p w:rsidR="00D83A73" w:rsidRPr="00C15FA3" w:rsidRDefault="00D83A73" w:rsidP="00D83A73">
            <w:pPr>
              <w:pStyle w:val="TableParagraph"/>
              <w:ind w:left="221"/>
              <w:jc w:val="center"/>
              <w:rPr>
                <w:b/>
                <w:sz w:val="24"/>
                <w:szCs w:val="24"/>
              </w:rPr>
            </w:pPr>
            <w:r w:rsidRPr="00C15FA3">
              <w:rPr>
                <w:b/>
                <w:sz w:val="24"/>
                <w:szCs w:val="24"/>
              </w:rPr>
              <w:lastRenderedPageBreak/>
              <w:t>2015</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21"/>
              <w:jc w:val="center"/>
              <w:rPr>
                <w:b/>
                <w:sz w:val="24"/>
                <w:szCs w:val="24"/>
              </w:rPr>
            </w:pPr>
            <w:r w:rsidRPr="00C15FA3">
              <w:rPr>
                <w:b/>
                <w:sz w:val="24"/>
                <w:szCs w:val="24"/>
              </w:rPr>
              <w:t>2016</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2017</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16"/>
              <w:jc w:val="center"/>
              <w:rPr>
                <w:b/>
                <w:sz w:val="24"/>
                <w:szCs w:val="24"/>
              </w:rPr>
            </w:pPr>
            <w:r w:rsidRPr="00C15FA3">
              <w:rPr>
                <w:b/>
                <w:sz w:val="24"/>
                <w:szCs w:val="24"/>
              </w:rPr>
              <w:t>2018</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2019</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19"/>
              <w:jc w:val="center"/>
              <w:rPr>
                <w:b/>
                <w:sz w:val="24"/>
                <w:szCs w:val="24"/>
              </w:rPr>
            </w:pPr>
            <w:r w:rsidRPr="00C15FA3">
              <w:rPr>
                <w:b/>
                <w:sz w:val="24"/>
                <w:szCs w:val="24"/>
              </w:rPr>
              <w:t>2020</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pStyle w:val="TableParagraph"/>
              <w:jc w:val="center"/>
              <w:rPr>
                <w:sz w:val="24"/>
                <w:szCs w:val="24"/>
              </w:rPr>
            </w:pPr>
          </w:p>
        </w:tc>
        <w:tc>
          <w:tcPr>
            <w:tcW w:w="2127" w:type="dxa"/>
            <w:vMerge/>
          </w:tcPr>
          <w:p w:rsidR="00D83A73" w:rsidRPr="00C15FA3" w:rsidRDefault="00D83A73" w:rsidP="00D83A73">
            <w:pPr>
              <w:pStyle w:val="TableParagraph"/>
              <w:jc w:val="center"/>
              <w:rPr>
                <w:sz w:val="24"/>
                <w:szCs w:val="24"/>
              </w:rPr>
            </w:pPr>
          </w:p>
        </w:tc>
        <w:tc>
          <w:tcPr>
            <w:tcW w:w="1418" w:type="dxa"/>
            <w:vMerge/>
          </w:tcPr>
          <w:p w:rsidR="00D83A73" w:rsidRPr="00C15FA3" w:rsidRDefault="00D83A73" w:rsidP="00D83A73">
            <w:pPr>
              <w:pStyle w:val="TableParagraph"/>
              <w:ind w:left="108"/>
              <w:jc w:val="center"/>
              <w:rPr>
                <w:sz w:val="24"/>
                <w:szCs w:val="24"/>
              </w:rPr>
            </w:pPr>
          </w:p>
        </w:tc>
        <w:tc>
          <w:tcPr>
            <w:tcW w:w="1417" w:type="dxa"/>
            <w:vMerge/>
          </w:tcPr>
          <w:p w:rsidR="00D83A73" w:rsidRPr="00C15FA3" w:rsidRDefault="00D83A73" w:rsidP="00D83A73">
            <w:pPr>
              <w:pStyle w:val="TableParagraph"/>
              <w:jc w:val="center"/>
              <w:rPr>
                <w:sz w:val="24"/>
                <w:szCs w:val="24"/>
              </w:rPr>
            </w:pPr>
          </w:p>
        </w:tc>
        <w:tc>
          <w:tcPr>
            <w:tcW w:w="2127" w:type="dxa"/>
            <w:vMerge/>
          </w:tcPr>
          <w:p w:rsidR="00D83A73" w:rsidRPr="00C15FA3" w:rsidRDefault="00D83A73" w:rsidP="00D83A73">
            <w:pPr>
              <w:pStyle w:val="TableParagraph"/>
              <w:ind w:left="102" w:right="153"/>
              <w:jc w:val="center"/>
              <w:rPr>
                <w:b/>
                <w:sz w:val="24"/>
                <w:szCs w:val="24"/>
              </w:rPr>
            </w:pPr>
          </w:p>
        </w:tc>
        <w:tc>
          <w:tcPr>
            <w:tcW w:w="850" w:type="dxa"/>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70</w:t>
            </w:r>
          </w:p>
        </w:tc>
        <w:tc>
          <w:tcPr>
            <w:tcW w:w="841" w:type="dxa"/>
            <w:gridSpan w:val="2"/>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70</w:t>
            </w:r>
          </w:p>
        </w:tc>
        <w:tc>
          <w:tcPr>
            <w:tcW w:w="850" w:type="dxa"/>
            <w:gridSpan w:val="3"/>
            <w:tcBorders>
              <w:bottom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80</w:t>
            </w:r>
          </w:p>
        </w:tc>
        <w:tc>
          <w:tcPr>
            <w:tcW w:w="861" w:type="dxa"/>
            <w:gridSpan w:val="3"/>
            <w:tcBorders>
              <w:bottom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80</w:t>
            </w:r>
          </w:p>
        </w:tc>
        <w:tc>
          <w:tcPr>
            <w:tcW w:w="850"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90</w:t>
            </w:r>
          </w:p>
        </w:tc>
        <w:tc>
          <w:tcPr>
            <w:tcW w:w="851"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90</w:t>
            </w:r>
          </w:p>
        </w:tc>
      </w:tr>
      <w:tr w:rsidR="00D83A73" w:rsidRPr="00C15FA3" w:rsidTr="008572CC">
        <w:tc>
          <w:tcPr>
            <w:tcW w:w="2303" w:type="dxa"/>
            <w:vMerge/>
          </w:tcPr>
          <w:p w:rsidR="00D83A73" w:rsidRPr="00C15FA3" w:rsidRDefault="00D83A73" w:rsidP="00D83A73">
            <w:pPr>
              <w:pStyle w:val="TableParagraph"/>
              <w:jc w:val="center"/>
              <w:rPr>
                <w:sz w:val="24"/>
                <w:szCs w:val="24"/>
              </w:rPr>
            </w:pPr>
          </w:p>
        </w:tc>
        <w:tc>
          <w:tcPr>
            <w:tcW w:w="2127" w:type="dxa"/>
            <w:vMerge/>
          </w:tcPr>
          <w:p w:rsidR="00D83A73" w:rsidRPr="00C15FA3" w:rsidRDefault="00D83A73" w:rsidP="00D83A73">
            <w:pPr>
              <w:pStyle w:val="TableParagraph"/>
              <w:jc w:val="center"/>
              <w:rPr>
                <w:sz w:val="24"/>
                <w:szCs w:val="24"/>
              </w:rPr>
            </w:pPr>
          </w:p>
        </w:tc>
        <w:tc>
          <w:tcPr>
            <w:tcW w:w="1418" w:type="dxa"/>
            <w:vMerge/>
          </w:tcPr>
          <w:p w:rsidR="00D83A73" w:rsidRPr="00C15FA3" w:rsidRDefault="00D83A73" w:rsidP="00D83A73">
            <w:pPr>
              <w:pStyle w:val="TableParagraph"/>
              <w:ind w:left="108"/>
              <w:jc w:val="center"/>
              <w:rPr>
                <w:sz w:val="24"/>
                <w:szCs w:val="24"/>
              </w:rPr>
            </w:pPr>
          </w:p>
        </w:tc>
        <w:tc>
          <w:tcPr>
            <w:tcW w:w="1417" w:type="dxa"/>
            <w:vMerge/>
          </w:tcPr>
          <w:p w:rsidR="00D83A73" w:rsidRPr="00C15FA3" w:rsidRDefault="00D83A73" w:rsidP="00D83A73">
            <w:pPr>
              <w:pStyle w:val="TableParagraph"/>
              <w:jc w:val="center"/>
              <w:rPr>
                <w:sz w:val="24"/>
                <w:szCs w:val="24"/>
              </w:rPr>
            </w:pPr>
          </w:p>
        </w:tc>
        <w:tc>
          <w:tcPr>
            <w:tcW w:w="2127" w:type="dxa"/>
            <w:vMerge/>
          </w:tcPr>
          <w:p w:rsidR="00D83A73" w:rsidRPr="00C15FA3" w:rsidRDefault="00D83A73" w:rsidP="00D83A73">
            <w:pPr>
              <w:pStyle w:val="TableParagraph"/>
              <w:ind w:left="102" w:right="153"/>
              <w:jc w:val="center"/>
              <w:rPr>
                <w:b/>
                <w:sz w:val="24"/>
                <w:szCs w:val="24"/>
              </w:rPr>
            </w:pPr>
          </w:p>
        </w:tc>
        <w:tc>
          <w:tcPr>
            <w:tcW w:w="850" w:type="dxa"/>
          </w:tcPr>
          <w:p w:rsidR="00D83A73" w:rsidRPr="00C15FA3" w:rsidRDefault="00D83A73" w:rsidP="00D83A73">
            <w:pPr>
              <w:pStyle w:val="TableParagraph"/>
              <w:ind w:left="221"/>
              <w:jc w:val="center"/>
              <w:rPr>
                <w:b/>
                <w:sz w:val="24"/>
                <w:szCs w:val="24"/>
              </w:rPr>
            </w:pPr>
            <w:r w:rsidRPr="00C15FA3">
              <w:rPr>
                <w:b/>
                <w:sz w:val="24"/>
                <w:szCs w:val="24"/>
              </w:rPr>
              <w:t>2021</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16"/>
              <w:jc w:val="center"/>
              <w:rPr>
                <w:b/>
                <w:sz w:val="24"/>
                <w:szCs w:val="24"/>
              </w:rPr>
            </w:pPr>
            <w:r w:rsidRPr="00C15FA3">
              <w:rPr>
                <w:b/>
                <w:sz w:val="24"/>
                <w:szCs w:val="24"/>
              </w:rPr>
              <w:t>2022</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2023</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20"/>
              <w:jc w:val="center"/>
              <w:rPr>
                <w:b/>
                <w:sz w:val="24"/>
                <w:szCs w:val="24"/>
              </w:rPr>
            </w:pPr>
            <w:r w:rsidRPr="00C15FA3">
              <w:rPr>
                <w:b/>
                <w:sz w:val="24"/>
                <w:szCs w:val="24"/>
              </w:rPr>
              <w:t>2024</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2025</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20"/>
              <w:jc w:val="center"/>
              <w:rPr>
                <w:b/>
                <w:sz w:val="24"/>
                <w:szCs w:val="24"/>
              </w:rPr>
            </w:pPr>
            <w:r w:rsidRPr="00C15FA3">
              <w:rPr>
                <w:b/>
                <w:sz w:val="24"/>
                <w:szCs w:val="24"/>
              </w:rPr>
              <w:t>2026</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pStyle w:val="TableParagraph"/>
              <w:jc w:val="center"/>
              <w:rPr>
                <w:sz w:val="24"/>
                <w:szCs w:val="24"/>
              </w:rPr>
            </w:pPr>
          </w:p>
        </w:tc>
        <w:tc>
          <w:tcPr>
            <w:tcW w:w="2127" w:type="dxa"/>
            <w:vMerge/>
          </w:tcPr>
          <w:p w:rsidR="00D83A73" w:rsidRPr="00C15FA3" w:rsidRDefault="00D83A73" w:rsidP="00D83A73">
            <w:pPr>
              <w:pStyle w:val="TableParagraph"/>
              <w:jc w:val="center"/>
              <w:rPr>
                <w:sz w:val="24"/>
                <w:szCs w:val="24"/>
              </w:rPr>
            </w:pPr>
          </w:p>
        </w:tc>
        <w:tc>
          <w:tcPr>
            <w:tcW w:w="1418" w:type="dxa"/>
            <w:vMerge/>
          </w:tcPr>
          <w:p w:rsidR="00D83A73" w:rsidRPr="00C15FA3" w:rsidRDefault="00D83A73" w:rsidP="00D83A73">
            <w:pPr>
              <w:pStyle w:val="TableParagraph"/>
              <w:ind w:left="108"/>
              <w:jc w:val="center"/>
              <w:rPr>
                <w:sz w:val="24"/>
                <w:szCs w:val="24"/>
              </w:rPr>
            </w:pPr>
          </w:p>
        </w:tc>
        <w:tc>
          <w:tcPr>
            <w:tcW w:w="1417" w:type="dxa"/>
            <w:vMerge/>
          </w:tcPr>
          <w:p w:rsidR="00D83A73" w:rsidRPr="00C15FA3" w:rsidRDefault="00D83A73" w:rsidP="00D83A73">
            <w:pPr>
              <w:pStyle w:val="TableParagraph"/>
              <w:jc w:val="center"/>
              <w:rPr>
                <w:sz w:val="24"/>
                <w:szCs w:val="24"/>
              </w:rPr>
            </w:pPr>
          </w:p>
        </w:tc>
        <w:tc>
          <w:tcPr>
            <w:tcW w:w="2127" w:type="dxa"/>
            <w:vMerge/>
          </w:tcPr>
          <w:p w:rsidR="00D83A73" w:rsidRPr="00C15FA3" w:rsidRDefault="00D83A73" w:rsidP="00D83A73">
            <w:pPr>
              <w:pStyle w:val="TableParagraph"/>
              <w:ind w:left="102" w:right="153"/>
              <w:jc w:val="center"/>
              <w:rPr>
                <w:b/>
                <w:sz w:val="24"/>
                <w:szCs w:val="24"/>
              </w:rPr>
            </w:pPr>
          </w:p>
        </w:tc>
        <w:tc>
          <w:tcPr>
            <w:tcW w:w="850" w:type="dxa"/>
            <w:tcBorders>
              <w:top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90</w:t>
            </w:r>
          </w:p>
        </w:tc>
        <w:tc>
          <w:tcPr>
            <w:tcW w:w="841" w:type="dxa"/>
            <w:gridSpan w:val="2"/>
            <w:tcBorders>
              <w:top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90</w:t>
            </w:r>
          </w:p>
        </w:tc>
        <w:tc>
          <w:tcPr>
            <w:tcW w:w="850" w:type="dxa"/>
            <w:gridSpan w:val="3"/>
            <w:tcBorders>
              <w:top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95</w:t>
            </w:r>
          </w:p>
        </w:tc>
        <w:tc>
          <w:tcPr>
            <w:tcW w:w="861" w:type="dxa"/>
            <w:gridSpan w:val="3"/>
            <w:tcBorders>
              <w:top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95</w:t>
            </w:r>
          </w:p>
        </w:tc>
        <w:tc>
          <w:tcPr>
            <w:tcW w:w="850" w:type="dxa"/>
            <w:gridSpan w:val="2"/>
            <w:tcBorders>
              <w:top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100</w:t>
            </w:r>
          </w:p>
        </w:tc>
        <w:tc>
          <w:tcPr>
            <w:tcW w:w="851" w:type="dxa"/>
            <w:gridSpan w:val="2"/>
            <w:tcBorders>
              <w:top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100</w:t>
            </w:r>
          </w:p>
        </w:tc>
      </w:tr>
      <w:tr w:rsidR="00D83A73" w:rsidRPr="00C15FA3" w:rsidTr="001C1F72">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val="restart"/>
          </w:tcPr>
          <w:p w:rsidR="00D83A73" w:rsidRPr="00C15FA3" w:rsidRDefault="00D83A73" w:rsidP="00D83A73">
            <w:pPr>
              <w:jc w:val="center"/>
            </w:pPr>
          </w:p>
        </w:tc>
        <w:tc>
          <w:tcPr>
            <w:tcW w:w="2127" w:type="dxa"/>
            <w:vMerge w:val="restart"/>
          </w:tcPr>
          <w:p w:rsidR="00D83A73" w:rsidRPr="00C15FA3" w:rsidRDefault="00D83A73" w:rsidP="00D83A73">
            <w:pPr>
              <w:pStyle w:val="TableParagraph"/>
              <w:ind w:left="102" w:right="153"/>
              <w:jc w:val="center"/>
              <w:rPr>
                <w:b/>
                <w:sz w:val="24"/>
                <w:szCs w:val="24"/>
              </w:rPr>
            </w:pPr>
            <w:r w:rsidRPr="00C15FA3">
              <w:rPr>
                <w:b/>
                <w:sz w:val="24"/>
                <w:szCs w:val="24"/>
              </w:rPr>
              <w:t>Показатель 2.1.1.4.</w:t>
            </w:r>
          </w:p>
          <w:p w:rsidR="00D83A73" w:rsidRPr="00C15FA3" w:rsidRDefault="00D83A73" w:rsidP="00D83A73">
            <w:pPr>
              <w:pStyle w:val="TableParagraph"/>
              <w:tabs>
                <w:tab w:val="left" w:pos="1701"/>
              </w:tabs>
              <w:ind w:left="102"/>
              <w:jc w:val="center"/>
              <w:rPr>
                <w:sz w:val="24"/>
                <w:szCs w:val="24"/>
              </w:rPr>
            </w:pPr>
            <w:r w:rsidRPr="00C15FA3">
              <w:rPr>
                <w:sz w:val="24"/>
                <w:szCs w:val="24"/>
              </w:rPr>
              <w:t>Оснащённость компьютерной техникой</w:t>
            </w:r>
          </w:p>
          <w:p w:rsidR="00D83A73" w:rsidRPr="00C15FA3" w:rsidRDefault="00D83A73" w:rsidP="00D83A73">
            <w:pPr>
              <w:pStyle w:val="TableParagraph"/>
              <w:ind w:left="102" w:right="153"/>
              <w:jc w:val="center"/>
              <w:rPr>
                <w:sz w:val="24"/>
                <w:szCs w:val="24"/>
              </w:rPr>
            </w:pPr>
            <w:r w:rsidRPr="00C15FA3">
              <w:rPr>
                <w:sz w:val="24"/>
                <w:szCs w:val="24"/>
              </w:rPr>
              <w:t>муниципального музея и его</w:t>
            </w:r>
          </w:p>
          <w:p w:rsidR="00D83A73" w:rsidRPr="00C15FA3" w:rsidRDefault="00D83A73" w:rsidP="00D83A73">
            <w:pPr>
              <w:pStyle w:val="TableParagraph"/>
              <w:ind w:left="102" w:right="153"/>
              <w:jc w:val="center"/>
              <w:rPr>
                <w:sz w:val="24"/>
                <w:szCs w:val="24"/>
              </w:rPr>
            </w:pPr>
            <w:r w:rsidRPr="00C15FA3">
              <w:rPr>
                <w:sz w:val="24"/>
                <w:szCs w:val="24"/>
              </w:rPr>
              <w:t>филиалов, %</w:t>
            </w:r>
          </w:p>
        </w:tc>
        <w:tc>
          <w:tcPr>
            <w:tcW w:w="850" w:type="dxa"/>
          </w:tcPr>
          <w:p w:rsidR="00D83A73" w:rsidRPr="00C15FA3" w:rsidRDefault="00D83A73" w:rsidP="00D83A73">
            <w:pPr>
              <w:pStyle w:val="TableParagraph"/>
              <w:ind w:left="221"/>
              <w:jc w:val="center"/>
              <w:rPr>
                <w:b/>
                <w:sz w:val="24"/>
                <w:szCs w:val="24"/>
              </w:rPr>
            </w:pPr>
            <w:r w:rsidRPr="00C15FA3">
              <w:rPr>
                <w:b/>
                <w:sz w:val="24"/>
                <w:szCs w:val="24"/>
              </w:rPr>
              <w:t>2015</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21"/>
              <w:jc w:val="center"/>
              <w:rPr>
                <w:b/>
                <w:sz w:val="24"/>
                <w:szCs w:val="24"/>
              </w:rPr>
            </w:pPr>
            <w:r w:rsidRPr="00C15FA3">
              <w:rPr>
                <w:b/>
                <w:sz w:val="24"/>
                <w:szCs w:val="24"/>
              </w:rPr>
              <w:t>2016</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2017</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16"/>
              <w:jc w:val="center"/>
              <w:rPr>
                <w:b/>
                <w:sz w:val="24"/>
                <w:szCs w:val="24"/>
              </w:rPr>
            </w:pPr>
            <w:r w:rsidRPr="00C15FA3">
              <w:rPr>
                <w:b/>
                <w:sz w:val="24"/>
                <w:szCs w:val="24"/>
              </w:rPr>
              <w:t>2018</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2019</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19"/>
              <w:jc w:val="center"/>
              <w:rPr>
                <w:b/>
                <w:sz w:val="24"/>
                <w:szCs w:val="24"/>
              </w:rPr>
            </w:pPr>
            <w:r w:rsidRPr="00C15FA3">
              <w:rPr>
                <w:b/>
                <w:sz w:val="24"/>
                <w:szCs w:val="24"/>
              </w:rPr>
              <w:t>2020</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tcPr>
          <w:p w:rsidR="00D83A73" w:rsidRPr="00C15FA3" w:rsidRDefault="00D83A73" w:rsidP="00D83A73">
            <w:pPr>
              <w:pStyle w:val="TableParagraph"/>
              <w:ind w:left="102"/>
              <w:jc w:val="center"/>
              <w:rPr>
                <w:b/>
                <w:sz w:val="24"/>
                <w:szCs w:val="24"/>
              </w:rPr>
            </w:pPr>
          </w:p>
        </w:tc>
        <w:tc>
          <w:tcPr>
            <w:tcW w:w="850" w:type="dxa"/>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100</w:t>
            </w:r>
          </w:p>
        </w:tc>
        <w:tc>
          <w:tcPr>
            <w:tcW w:w="841" w:type="dxa"/>
            <w:gridSpan w:val="2"/>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100</w:t>
            </w:r>
          </w:p>
        </w:tc>
        <w:tc>
          <w:tcPr>
            <w:tcW w:w="850" w:type="dxa"/>
            <w:gridSpan w:val="3"/>
            <w:tcBorders>
              <w:bottom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100</w:t>
            </w:r>
          </w:p>
        </w:tc>
        <w:tc>
          <w:tcPr>
            <w:tcW w:w="861" w:type="dxa"/>
            <w:gridSpan w:val="3"/>
            <w:tcBorders>
              <w:bottom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100</w:t>
            </w:r>
          </w:p>
        </w:tc>
        <w:tc>
          <w:tcPr>
            <w:tcW w:w="850"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100</w:t>
            </w:r>
          </w:p>
        </w:tc>
        <w:tc>
          <w:tcPr>
            <w:tcW w:w="851"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100</w:t>
            </w:r>
          </w:p>
        </w:tc>
      </w:tr>
      <w:tr w:rsidR="00D83A73" w:rsidRPr="00C15FA3" w:rsidTr="008572CC">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tcPr>
          <w:p w:rsidR="00D83A73" w:rsidRPr="00C15FA3" w:rsidRDefault="00D83A73" w:rsidP="00D83A73">
            <w:pPr>
              <w:pStyle w:val="TableParagraph"/>
              <w:ind w:left="102"/>
              <w:jc w:val="center"/>
              <w:rPr>
                <w:b/>
                <w:sz w:val="24"/>
                <w:szCs w:val="24"/>
              </w:rPr>
            </w:pPr>
          </w:p>
        </w:tc>
        <w:tc>
          <w:tcPr>
            <w:tcW w:w="850" w:type="dxa"/>
          </w:tcPr>
          <w:p w:rsidR="00D83A73" w:rsidRPr="00C15FA3" w:rsidRDefault="00D83A73" w:rsidP="00D83A73">
            <w:pPr>
              <w:pStyle w:val="TableParagraph"/>
              <w:ind w:left="221"/>
              <w:jc w:val="center"/>
              <w:rPr>
                <w:b/>
                <w:sz w:val="24"/>
                <w:szCs w:val="24"/>
              </w:rPr>
            </w:pPr>
            <w:r w:rsidRPr="00C15FA3">
              <w:rPr>
                <w:b/>
                <w:sz w:val="24"/>
                <w:szCs w:val="24"/>
              </w:rPr>
              <w:t>2021</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16"/>
              <w:jc w:val="center"/>
              <w:rPr>
                <w:b/>
                <w:sz w:val="24"/>
                <w:szCs w:val="24"/>
              </w:rPr>
            </w:pPr>
            <w:r w:rsidRPr="00C15FA3">
              <w:rPr>
                <w:b/>
                <w:sz w:val="24"/>
                <w:szCs w:val="24"/>
              </w:rPr>
              <w:t>2022</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2023</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20"/>
              <w:jc w:val="center"/>
              <w:rPr>
                <w:b/>
                <w:sz w:val="24"/>
                <w:szCs w:val="24"/>
              </w:rPr>
            </w:pPr>
            <w:r w:rsidRPr="00C15FA3">
              <w:rPr>
                <w:b/>
                <w:sz w:val="24"/>
                <w:szCs w:val="24"/>
              </w:rPr>
              <w:t>2024</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2025</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20"/>
              <w:jc w:val="center"/>
              <w:rPr>
                <w:b/>
                <w:sz w:val="24"/>
                <w:szCs w:val="24"/>
              </w:rPr>
            </w:pPr>
            <w:r w:rsidRPr="00C15FA3">
              <w:rPr>
                <w:b/>
                <w:sz w:val="24"/>
                <w:szCs w:val="24"/>
              </w:rPr>
              <w:t>2026</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tcPr>
          <w:p w:rsidR="00D83A73" w:rsidRPr="00C15FA3" w:rsidRDefault="00D83A73" w:rsidP="00D83A73">
            <w:pPr>
              <w:pStyle w:val="TableParagraph"/>
              <w:ind w:left="102"/>
              <w:jc w:val="center"/>
              <w:rPr>
                <w:b/>
                <w:sz w:val="24"/>
                <w:szCs w:val="24"/>
              </w:rPr>
            </w:pPr>
          </w:p>
        </w:tc>
        <w:tc>
          <w:tcPr>
            <w:tcW w:w="850" w:type="dxa"/>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100</w:t>
            </w:r>
          </w:p>
        </w:tc>
        <w:tc>
          <w:tcPr>
            <w:tcW w:w="841" w:type="dxa"/>
            <w:gridSpan w:val="2"/>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100</w:t>
            </w:r>
          </w:p>
        </w:tc>
        <w:tc>
          <w:tcPr>
            <w:tcW w:w="850" w:type="dxa"/>
            <w:gridSpan w:val="3"/>
            <w:tcBorders>
              <w:bottom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100</w:t>
            </w:r>
          </w:p>
        </w:tc>
        <w:tc>
          <w:tcPr>
            <w:tcW w:w="861" w:type="dxa"/>
            <w:gridSpan w:val="3"/>
            <w:tcBorders>
              <w:bottom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100</w:t>
            </w:r>
          </w:p>
        </w:tc>
        <w:tc>
          <w:tcPr>
            <w:tcW w:w="850"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100</w:t>
            </w:r>
          </w:p>
        </w:tc>
        <w:tc>
          <w:tcPr>
            <w:tcW w:w="851"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100</w:t>
            </w:r>
          </w:p>
        </w:tc>
      </w:tr>
      <w:tr w:rsidR="00D83A73" w:rsidRPr="00C15FA3" w:rsidTr="001C1F72">
        <w:tc>
          <w:tcPr>
            <w:tcW w:w="2303" w:type="dxa"/>
            <w:vMerge w:val="restart"/>
          </w:tcPr>
          <w:p w:rsidR="00D83A73" w:rsidRPr="00C15FA3" w:rsidRDefault="00D83A73" w:rsidP="00D83A73">
            <w:pPr>
              <w:pStyle w:val="TableParagraph"/>
              <w:ind w:left="110"/>
              <w:jc w:val="center"/>
              <w:rPr>
                <w:sz w:val="24"/>
                <w:szCs w:val="24"/>
              </w:rPr>
            </w:pPr>
            <w:r w:rsidRPr="00C15FA3">
              <w:rPr>
                <w:sz w:val="24"/>
                <w:szCs w:val="24"/>
              </w:rPr>
              <w:t>Основное мероприятие</w:t>
            </w:r>
          </w:p>
          <w:p w:rsidR="00D83A73" w:rsidRPr="00C15FA3" w:rsidRDefault="00D83A73" w:rsidP="00D83A73">
            <w:pPr>
              <w:pStyle w:val="TableParagraph"/>
              <w:ind w:left="110"/>
              <w:jc w:val="center"/>
              <w:rPr>
                <w:sz w:val="24"/>
                <w:szCs w:val="24"/>
              </w:rPr>
            </w:pPr>
            <w:r w:rsidRPr="00C15FA3">
              <w:rPr>
                <w:sz w:val="24"/>
                <w:szCs w:val="24"/>
              </w:rPr>
              <w:t xml:space="preserve">2.1.2. Организация </w:t>
            </w:r>
            <w:r w:rsidRPr="00C15FA3">
              <w:rPr>
                <w:sz w:val="24"/>
                <w:szCs w:val="24"/>
              </w:rPr>
              <w:br/>
              <w:t>и проведение мероприятий направленных на:</w:t>
            </w:r>
          </w:p>
          <w:p w:rsidR="00D83A73" w:rsidRPr="00C15FA3" w:rsidRDefault="00D83A73" w:rsidP="00D83A73">
            <w:pPr>
              <w:pStyle w:val="TableParagraph"/>
              <w:numPr>
                <w:ilvl w:val="0"/>
                <w:numId w:val="1"/>
              </w:numPr>
              <w:tabs>
                <w:tab w:val="left" w:pos="1062"/>
              </w:tabs>
              <w:ind w:left="110" w:firstLine="0"/>
              <w:jc w:val="center"/>
              <w:rPr>
                <w:sz w:val="24"/>
                <w:szCs w:val="24"/>
              </w:rPr>
            </w:pPr>
            <w:r w:rsidRPr="00C15FA3">
              <w:rPr>
                <w:sz w:val="24"/>
                <w:szCs w:val="24"/>
              </w:rPr>
              <w:t>популяризацию музейных коллекций, деятельности музеев;</w:t>
            </w:r>
          </w:p>
          <w:p w:rsidR="00D83A73" w:rsidRPr="00C15FA3" w:rsidRDefault="00D83A73" w:rsidP="00D83A73">
            <w:pPr>
              <w:pStyle w:val="TableParagraph"/>
              <w:numPr>
                <w:ilvl w:val="0"/>
                <w:numId w:val="1"/>
              </w:numPr>
              <w:tabs>
                <w:tab w:val="left" w:pos="1062"/>
                <w:tab w:val="left" w:pos="1544"/>
              </w:tabs>
              <w:ind w:left="110" w:firstLine="0"/>
              <w:jc w:val="center"/>
              <w:rPr>
                <w:sz w:val="24"/>
                <w:szCs w:val="24"/>
              </w:rPr>
            </w:pPr>
            <w:r w:rsidRPr="00C15FA3">
              <w:rPr>
                <w:sz w:val="24"/>
                <w:szCs w:val="24"/>
              </w:rPr>
              <w:t xml:space="preserve">популяризацию </w:t>
            </w:r>
            <w:r w:rsidRPr="00C15FA3">
              <w:rPr>
                <w:sz w:val="24"/>
                <w:szCs w:val="24"/>
              </w:rPr>
              <w:lastRenderedPageBreak/>
              <w:t>творческих достижений деятелей</w:t>
            </w:r>
            <w:r w:rsidRPr="00C15FA3">
              <w:rPr>
                <w:sz w:val="24"/>
                <w:szCs w:val="24"/>
              </w:rPr>
              <w:tab/>
              <w:t xml:space="preserve">живописи, литературы, культуры </w:t>
            </w:r>
            <w:r w:rsidRPr="00C15FA3">
              <w:rPr>
                <w:sz w:val="24"/>
                <w:szCs w:val="24"/>
              </w:rPr>
              <w:br/>
              <w:t>и искусства, народных художественных</w:t>
            </w:r>
          </w:p>
          <w:p w:rsidR="00D83A73" w:rsidRPr="00C15FA3" w:rsidRDefault="00D83A73" w:rsidP="00D83A73">
            <w:pPr>
              <w:pStyle w:val="TableParagraph"/>
              <w:ind w:left="110"/>
              <w:jc w:val="center"/>
              <w:rPr>
                <w:sz w:val="24"/>
                <w:szCs w:val="24"/>
              </w:rPr>
            </w:pPr>
            <w:r w:rsidRPr="00C15FA3">
              <w:rPr>
                <w:sz w:val="24"/>
                <w:szCs w:val="24"/>
              </w:rPr>
              <w:t xml:space="preserve">промыслов </w:t>
            </w:r>
            <w:r w:rsidRPr="00C15FA3">
              <w:rPr>
                <w:sz w:val="24"/>
                <w:szCs w:val="24"/>
              </w:rPr>
              <w:br/>
              <w:t>и ремесел Ивнянского района;</w:t>
            </w:r>
          </w:p>
          <w:p w:rsidR="00D83A73" w:rsidRPr="00C15FA3" w:rsidRDefault="00D83A73" w:rsidP="00D83A73">
            <w:pPr>
              <w:pStyle w:val="TableParagraph"/>
              <w:numPr>
                <w:ilvl w:val="0"/>
                <w:numId w:val="1"/>
              </w:numPr>
              <w:tabs>
                <w:tab w:val="left" w:pos="1455"/>
              </w:tabs>
              <w:ind w:left="110" w:firstLine="0"/>
              <w:jc w:val="center"/>
              <w:rPr>
                <w:sz w:val="24"/>
                <w:szCs w:val="24"/>
              </w:rPr>
            </w:pPr>
            <w:r w:rsidRPr="00C15FA3">
              <w:rPr>
                <w:sz w:val="24"/>
                <w:szCs w:val="24"/>
              </w:rPr>
              <w:t>укрепление</w:t>
            </w:r>
          </w:p>
          <w:p w:rsidR="00D83A73" w:rsidRPr="00C15FA3" w:rsidRDefault="00D83A73" w:rsidP="00D83A73">
            <w:pPr>
              <w:pStyle w:val="TableParagraph"/>
              <w:tabs>
                <w:tab w:val="left" w:pos="1860"/>
                <w:tab w:val="left" w:pos="2422"/>
              </w:tabs>
              <w:ind w:left="110"/>
              <w:jc w:val="center"/>
              <w:rPr>
                <w:sz w:val="24"/>
                <w:szCs w:val="24"/>
              </w:rPr>
            </w:pPr>
            <w:r w:rsidRPr="00C15FA3">
              <w:rPr>
                <w:sz w:val="24"/>
                <w:szCs w:val="24"/>
              </w:rPr>
              <w:t xml:space="preserve">межрайонных </w:t>
            </w:r>
            <w:r w:rsidRPr="00C15FA3">
              <w:rPr>
                <w:sz w:val="24"/>
                <w:szCs w:val="24"/>
              </w:rPr>
              <w:br/>
              <w:t>и межрегиональных связей сотрудничества</w:t>
            </w:r>
            <w:r w:rsidRPr="00C15FA3">
              <w:rPr>
                <w:sz w:val="24"/>
                <w:szCs w:val="24"/>
              </w:rPr>
              <w:tab/>
            </w:r>
            <w:r w:rsidRPr="00C15FA3">
              <w:rPr>
                <w:sz w:val="24"/>
                <w:szCs w:val="24"/>
              </w:rPr>
              <w:br/>
              <w:t>в музейном деле</w:t>
            </w:r>
          </w:p>
        </w:tc>
        <w:tc>
          <w:tcPr>
            <w:tcW w:w="2127" w:type="dxa"/>
            <w:vMerge w:val="restart"/>
          </w:tcPr>
          <w:p w:rsidR="00D83A73" w:rsidRPr="00C15FA3" w:rsidRDefault="00D83A73" w:rsidP="00D83A73">
            <w:pPr>
              <w:pStyle w:val="TableParagraph"/>
              <w:ind w:left="108"/>
              <w:jc w:val="center"/>
              <w:rPr>
                <w:sz w:val="24"/>
                <w:szCs w:val="24"/>
              </w:rPr>
            </w:pPr>
            <w:r w:rsidRPr="00C15FA3">
              <w:rPr>
                <w:sz w:val="24"/>
                <w:szCs w:val="24"/>
              </w:rPr>
              <w:lastRenderedPageBreak/>
              <w:t>Муниципальное</w:t>
            </w:r>
          </w:p>
          <w:p w:rsidR="00D83A73" w:rsidRPr="00C15FA3" w:rsidRDefault="00D83A73" w:rsidP="00D83A73">
            <w:pPr>
              <w:pStyle w:val="TableParagraph"/>
              <w:ind w:left="108"/>
              <w:jc w:val="center"/>
              <w:rPr>
                <w:sz w:val="24"/>
                <w:szCs w:val="24"/>
              </w:rPr>
            </w:pPr>
            <w:r w:rsidRPr="00C15FA3">
              <w:rPr>
                <w:sz w:val="24"/>
                <w:szCs w:val="24"/>
              </w:rPr>
              <w:t>казённое учреждение</w:t>
            </w:r>
          </w:p>
          <w:p w:rsidR="00D83A73" w:rsidRPr="00C15FA3" w:rsidRDefault="00D83A73" w:rsidP="00D83A73">
            <w:pPr>
              <w:pStyle w:val="TableParagraph"/>
              <w:ind w:left="108"/>
              <w:jc w:val="center"/>
              <w:rPr>
                <w:sz w:val="24"/>
                <w:szCs w:val="24"/>
              </w:rPr>
            </w:pPr>
            <w:r w:rsidRPr="00C15FA3">
              <w:rPr>
                <w:sz w:val="24"/>
                <w:szCs w:val="24"/>
              </w:rPr>
              <w:t>«Управление культуры</w:t>
            </w:r>
          </w:p>
          <w:p w:rsidR="00D83A73" w:rsidRPr="00C15FA3" w:rsidRDefault="00D83A73" w:rsidP="00D83A73">
            <w:pPr>
              <w:pStyle w:val="TableParagraph"/>
              <w:ind w:left="108"/>
              <w:jc w:val="center"/>
              <w:rPr>
                <w:sz w:val="24"/>
                <w:szCs w:val="24"/>
              </w:rPr>
            </w:pPr>
            <w:r w:rsidRPr="00C15FA3">
              <w:rPr>
                <w:sz w:val="24"/>
                <w:szCs w:val="24"/>
              </w:rPr>
              <w:t>администрации муниципального района</w:t>
            </w:r>
          </w:p>
          <w:p w:rsidR="00D83A73" w:rsidRPr="00C15FA3" w:rsidRDefault="00D83A73" w:rsidP="00D83A73">
            <w:pPr>
              <w:pStyle w:val="TableParagraph"/>
              <w:ind w:left="108"/>
              <w:jc w:val="center"/>
              <w:rPr>
                <w:sz w:val="24"/>
                <w:szCs w:val="24"/>
              </w:rPr>
            </w:pPr>
            <w:r w:rsidRPr="00C15FA3">
              <w:rPr>
                <w:sz w:val="24"/>
                <w:szCs w:val="24"/>
              </w:rPr>
              <w:t>«Ивнянский район»</w:t>
            </w:r>
          </w:p>
          <w:p w:rsidR="00D83A73" w:rsidRPr="00C15FA3" w:rsidRDefault="00D83A73" w:rsidP="00D83A73">
            <w:pPr>
              <w:pStyle w:val="TableParagraph"/>
              <w:ind w:left="108"/>
              <w:jc w:val="center"/>
              <w:rPr>
                <w:sz w:val="24"/>
                <w:szCs w:val="24"/>
              </w:rPr>
            </w:pPr>
            <w:r w:rsidRPr="00C15FA3">
              <w:rPr>
                <w:sz w:val="24"/>
                <w:szCs w:val="24"/>
              </w:rPr>
              <w:t>Белгородской области»</w:t>
            </w:r>
          </w:p>
          <w:p w:rsidR="00D83A73" w:rsidRPr="00C15FA3" w:rsidRDefault="00D83A73" w:rsidP="00D83A73">
            <w:pPr>
              <w:pStyle w:val="TableParagraph"/>
              <w:jc w:val="center"/>
              <w:rPr>
                <w:sz w:val="24"/>
                <w:szCs w:val="24"/>
              </w:rPr>
            </w:pPr>
          </w:p>
          <w:p w:rsidR="00D83A73" w:rsidRPr="00C15FA3" w:rsidRDefault="00D83A73" w:rsidP="00D83A73">
            <w:pPr>
              <w:pStyle w:val="TableParagraph"/>
              <w:ind w:left="108"/>
              <w:jc w:val="center"/>
              <w:rPr>
                <w:sz w:val="24"/>
                <w:szCs w:val="24"/>
              </w:rPr>
            </w:pPr>
            <w:r w:rsidRPr="00C15FA3">
              <w:rPr>
                <w:sz w:val="24"/>
                <w:szCs w:val="24"/>
              </w:rPr>
              <w:t>Муниципальное бюджетное учреждение культуры</w:t>
            </w:r>
          </w:p>
          <w:p w:rsidR="00D83A73" w:rsidRPr="00C15FA3" w:rsidRDefault="00D83A73" w:rsidP="00D83A73">
            <w:pPr>
              <w:pStyle w:val="TableParagraph"/>
              <w:ind w:left="108"/>
              <w:jc w:val="center"/>
              <w:rPr>
                <w:sz w:val="24"/>
                <w:szCs w:val="24"/>
              </w:rPr>
            </w:pPr>
            <w:r w:rsidRPr="00C15FA3">
              <w:rPr>
                <w:sz w:val="24"/>
                <w:szCs w:val="24"/>
              </w:rPr>
              <w:t>«Ивнянский историко- краеведческий</w:t>
            </w:r>
          </w:p>
          <w:p w:rsidR="00D83A73" w:rsidRPr="00C15FA3" w:rsidRDefault="00D83A73" w:rsidP="00D83A73">
            <w:pPr>
              <w:pStyle w:val="TableParagraph"/>
              <w:ind w:left="105"/>
              <w:jc w:val="center"/>
              <w:rPr>
                <w:sz w:val="24"/>
                <w:szCs w:val="24"/>
              </w:rPr>
            </w:pPr>
            <w:r w:rsidRPr="00C15FA3">
              <w:rPr>
                <w:sz w:val="24"/>
                <w:szCs w:val="24"/>
              </w:rPr>
              <w:t>музей»</w:t>
            </w:r>
          </w:p>
        </w:tc>
        <w:tc>
          <w:tcPr>
            <w:tcW w:w="1418" w:type="dxa"/>
            <w:vMerge w:val="restart"/>
          </w:tcPr>
          <w:p w:rsidR="00D83A73" w:rsidRPr="00C15FA3" w:rsidRDefault="00D83A73" w:rsidP="00D83A73">
            <w:pPr>
              <w:pStyle w:val="TableParagraph"/>
              <w:ind w:left="108"/>
              <w:jc w:val="center"/>
              <w:rPr>
                <w:sz w:val="24"/>
                <w:szCs w:val="24"/>
              </w:rPr>
            </w:pPr>
            <w:r w:rsidRPr="00C15FA3">
              <w:rPr>
                <w:sz w:val="24"/>
                <w:szCs w:val="24"/>
              </w:rPr>
              <w:lastRenderedPageBreak/>
              <w:t>2015 – 2025 гг.</w:t>
            </w:r>
          </w:p>
        </w:tc>
        <w:tc>
          <w:tcPr>
            <w:tcW w:w="1417" w:type="dxa"/>
            <w:vMerge w:val="restart"/>
          </w:tcPr>
          <w:p w:rsidR="00D83A73" w:rsidRPr="00C15FA3" w:rsidRDefault="00D83A73" w:rsidP="00D83A73">
            <w:pPr>
              <w:pStyle w:val="TableParagraph"/>
              <w:ind w:left="107"/>
              <w:jc w:val="center"/>
              <w:rPr>
                <w:sz w:val="24"/>
                <w:szCs w:val="24"/>
              </w:rPr>
            </w:pPr>
            <w:r w:rsidRPr="00C15FA3">
              <w:rPr>
                <w:sz w:val="24"/>
                <w:szCs w:val="24"/>
              </w:rPr>
              <w:t>Прогресси-рующий</w:t>
            </w:r>
          </w:p>
        </w:tc>
        <w:tc>
          <w:tcPr>
            <w:tcW w:w="2127" w:type="dxa"/>
            <w:vMerge w:val="restart"/>
          </w:tcPr>
          <w:p w:rsidR="00D83A73" w:rsidRPr="00C15FA3" w:rsidRDefault="00D83A73" w:rsidP="00D83A73">
            <w:pPr>
              <w:pStyle w:val="TableParagraph"/>
              <w:ind w:left="102"/>
              <w:jc w:val="center"/>
              <w:rPr>
                <w:b/>
                <w:sz w:val="24"/>
                <w:szCs w:val="24"/>
              </w:rPr>
            </w:pPr>
            <w:r w:rsidRPr="00C15FA3">
              <w:rPr>
                <w:b/>
                <w:sz w:val="24"/>
                <w:szCs w:val="24"/>
              </w:rPr>
              <w:t>Показатель 2.1.2.1.</w:t>
            </w:r>
          </w:p>
          <w:p w:rsidR="00D83A73" w:rsidRPr="00C15FA3" w:rsidRDefault="00D83A73" w:rsidP="00D83A73">
            <w:pPr>
              <w:pStyle w:val="TableParagraph"/>
              <w:ind w:left="102"/>
              <w:jc w:val="center"/>
              <w:rPr>
                <w:sz w:val="24"/>
                <w:szCs w:val="24"/>
              </w:rPr>
            </w:pPr>
            <w:r w:rsidRPr="00C15FA3">
              <w:rPr>
                <w:sz w:val="24"/>
                <w:szCs w:val="24"/>
              </w:rPr>
              <w:t>Количество проводимых общественно значимых</w:t>
            </w:r>
          </w:p>
          <w:p w:rsidR="00D83A73" w:rsidRPr="00C15FA3" w:rsidRDefault="00D83A73" w:rsidP="00D83A73">
            <w:pPr>
              <w:pStyle w:val="TableParagraph"/>
              <w:ind w:left="102"/>
              <w:jc w:val="center"/>
              <w:rPr>
                <w:sz w:val="24"/>
                <w:szCs w:val="24"/>
              </w:rPr>
            </w:pPr>
            <w:r w:rsidRPr="00C15FA3">
              <w:rPr>
                <w:sz w:val="24"/>
                <w:szCs w:val="24"/>
              </w:rPr>
              <w:t>мероприятия, ед.</w:t>
            </w:r>
          </w:p>
        </w:tc>
        <w:tc>
          <w:tcPr>
            <w:tcW w:w="850" w:type="dxa"/>
          </w:tcPr>
          <w:p w:rsidR="00D83A73" w:rsidRPr="00C15FA3" w:rsidRDefault="00D83A73" w:rsidP="00D83A73">
            <w:pPr>
              <w:pStyle w:val="TableParagraph"/>
              <w:ind w:left="221"/>
              <w:jc w:val="center"/>
              <w:rPr>
                <w:b/>
                <w:sz w:val="24"/>
                <w:szCs w:val="24"/>
              </w:rPr>
            </w:pPr>
            <w:r w:rsidRPr="00C15FA3">
              <w:rPr>
                <w:b/>
                <w:sz w:val="24"/>
                <w:szCs w:val="24"/>
              </w:rPr>
              <w:t>2015</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21"/>
              <w:jc w:val="center"/>
              <w:rPr>
                <w:b/>
                <w:sz w:val="24"/>
                <w:szCs w:val="24"/>
              </w:rPr>
            </w:pPr>
            <w:r w:rsidRPr="00C15FA3">
              <w:rPr>
                <w:b/>
                <w:sz w:val="24"/>
                <w:szCs w:val="24"/>
              </w:rPr>
              <w:t>2016</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2017</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16"/>
              <w:jc w:val="center"/>
              <w:rPr>
                <w:b/>
                <w:sz w:val="24"/>
                <w:szCs w:val="24"/>
              </w:rPr>
            </w:pPr>
            <w:r w:rsidRPr="00C15FA3">
              <w:rPr>
                <w:b/>
                <w:sz w:val="24"/>
                <w:szCs w:val="24"/>
              </w:rPr>
              <w:t>2018</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2019</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19"/>
              <w:jc w:val="center"/>
              <w:rPr>
                <w:b/>
                <w:sz w:val="24"/>
                <w:szCs w:val="24"/>
              </w:rPr>
            </w:pPr>
            <w:r w:rsidRPr="00C15FA3">
              <w:rPr>
                <w:b/>
                <w:sz w:val="24"/>
                <w:szCs w:val="24"/>
              </w:rPr>
              <w:t>2020</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pStyle w:val="TableParagraph"/>
              <w:ind w:left="110"/>
              <w:jc w:val="center"/>
              <w:rPr>
                <w:sz w:val="24"/>
                <w:szCs w:val="24"/>
              </w:rPr>
            </w:pPr>
          </w:p>
        </w:tc>
        <w:tc>
          <w:tcPr>
            <w:tcW w:w="2127" w:type="dxa"/>
            <w:vMerge/>
          </w:tcPr>
          <w:p w:rsidR="00D83A73" w:rsidRPr="00C15FA3" w:rsidRDefault="00D83A73" w:rsidP="00D83A73">
            <w:pPr>
              <w:pStyle w:val="TableParagraph"/>
              <w:ind w:left="105"/>
              <w:jc w:val="center"/>
              <w:rPr>
                <w:sz w:val="24"/>
                <w:szCs w:val="24"/>
              </w:rPr>
            </w:pPr>
          </w:p>
        </w:tc>
        <w:tc>
          <w:tcPr>
            <w:tcW w:w="1418" w:type="dxa"/>
            <w:vMerge/>
          </w:tcPr>
          <w:p w:rsidR="00D83A73" w:rsidRPr="00C15FA3" w:rsidRDefault="00D83A73" w:rsidP="00D83A73">
            <w:pPr>
              <w:pStyle w:val="TableParagraph"/>
              <w:ind w:left="108"/>
              <w:jc w:val="center"/>
              <w:rPr>
                <w:sz w:val="24"/>
                <w:szCs w:val="24"/>
              </w:rPr>
            </w:pPr>
          </w:p>
        </w:tc>
        <w:tc>
          <w:tcPr>
            <w:tcW w:w="1417" w:type="dxa"/>
            <w:vMerge/>
          </w:tcPr>
          <w:p w:rsidR="00D83A73" w:rsidRPr="00C15FA3" w:rsidRDefault="00D83A73" w:rsidP="00D83A73">
            <w:pPr>
              <w:pStyle w:val="TableParagraph"/>
              <w:ind w:left="107"/>
              <w:jc w:val="center"/>
              <w:rPr>
                <w:sz w:val="24"/>
                <w:szCs w:val="24"/>
              </w:rPr>
            </w:pPr>
          </w:p>
        </w:tc>
        <w:tc>
          <w:tcPr>
            <w:tcW w:w="2127" w:type="dxa"/>
            <w:vMerge/>
          </w:tcPr>
          <w:p w:rsidR="00D83A73" w:rsidRPr="00C15FA3" w:rsidRDefault="00D83A73" w:rsidP="00D83A73">
            <w:pPr>
              <w:pStyle w:val="TableParagraph"/>
              <w:ind w:left="102"/>
              <w:jc w:val="center"/>
              <w:rPr>
                <w:b/>
                <w:sz w:val="24"/>
                <w:szCs w:val="24"/>
              </w:rPr>
            </w:pPr>
          </w:p>
        </w:tc>
        <w:tc>
          <w:tcPr>
            <w:tcW w:w="850" w:type="dxa"/>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6</w:t>
            </w:r>
          </w:p>
        </w:tc>
        <w:tc>
          <w:tcPr>
            <w:tcW w:w="841" w:type="dxa"/>
            <w:gridSpan w:val="2"/>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6</w:t>
            </w:r>
          </w:p>
        </w:tc>
        <w:tc>
          <w:tcPr>
            <w:tcW w:w="850" w:type="dxa"/>
            <w:gridSpan w:val="3"/>
            <w:tcBorders>
              <w:bottom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6</w:t>
            </w:r>
          </w:p>
        </w:tc>
        <w:tc>
          <w:tcPr>
            <w:tcW w:w="861" w:type="dxa"/>
            <w:gridSpan w:val="3"/>
            <w:tcBorders>
              <w:bottom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7</w:t>
            </w:r>
          </w:p>
        </w:tc>
        <w:tc>
          <w:tcPr>
            <w:tcW w:w="850"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7</w:t>
            </w:r>
          </w:p>
        </w:tc>
        <w:tc>
          <w:tcPr>
            <w:tcW w:w="851"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7</w:t>
            </w:r>
          </w:p>
        </w:tc>
      </w:tr>
      <w:tr w:rsidR="00D83A73" w:rsidRPr="00C15FA3" w:rsidTr="008572CC">
        <w:tc>
          <w:tcPr>
            <w:tcW w:w="2303" w:type="dxa"/>
            <w:vMerge/>
          </w:tcPr>
          <w:p w:rsidR="00D83A73" w:rsidRPr="00C15FA3" w:rsidRDefault="00D83A73" w:rsidP="00D83A73">
            <w:pPr>
              <w:pStyle w:val="TableParagraph"/>
              <w:ind w:left="110"/>
              <w:jc w:val="center"/>
              <w:rPr>
                <w:sz w:val="24"/>
                <w:szCs w:val="24"/>
              </w:rPr>
            </w:pPr>
          </w:p>
        </w:tc>
        <w:tc>
          <w:tcPr>
            <w:tcW w:w="2127" w:type="dxa"/>
            <w:vMerge/>
          </w:tcPr>
          <w:p w:rsidR="00D83A73" w:rsidRPr="00C15FA3" w:rsidRDefault="00D83A73" w:rsidP="00D83A73">
            <w:pPr>
              <w:pStyle w:val="TableParagraph"/>
              <w:ind w:left="105"/>
              <w:jc w:val="center"/>
              <w:rPr>
                <w:sz w:val="24"/>
                <w:szCs w:val="24"/>
              </w:rPr>
            </w:pPr>
          </w:p>
        </w:tc>
        <w:tc>
          <w:tcPr>
            <w:tcW w:w="1418" w:type="dxa"/>
            <w:vMerge/>
          </w:tcPr>
          <w:p w:rsidR="00D83A73" w:rsidRPr="00C15FA3" w:rsidRDefault="00D83A73" w:rsidP="00D83A73">
            <w:pPr>
              <w:pStyle w:val="TableParagraph"/>
              <w:ind w:left="108"/>
              <w:jc w:val="center"/>
              <w:rPr>
                <w:sz w:val="24"/>
                <w:szCs w:val="24"/>
              </w:rPr>
            </w:pPr>
          </w:p>
        </w:tc>
        <w:tc>
          <w:tcPr>
            <w:tcW w:w="1417" w:type="dxa"/>
            <w:vMerge/>
          </w:tcPr>
          <w:p w:rsidR="00D83A73" w:rsidRPr="00C15FA3" w:rsidRDefault="00D83A73" w:rsidP="00D83A73">
            <w:pPr>
              <w:pStyle w:val="TableParagraph"/>
              <w:ind w:left="107"/>
              <w:jc w:val="center"/>
              <w:rPr>
                <w:sz w:val="24"/>
                <w:szCs w:val="24"/>
              </w:rPr>
            </w:pPr>
          </w:p>
        </w:tc>
        <w:tc>
          <w:tcPr>
            <w:tcW w:w="2127" w:type="dxa"/>
            <w:vMerge/>
          </w:tcPr>
          <w:p w:rsidR="00D83A73" w:rsidRPr="00C15FA3" w:rsidRDefault="00D83A73" w:rsidP="00D83A73">
            <w:pPr>
              <w:pStyle w:val="TableParagraph"/>
              <w:ind w:left="102"/>
              <w:jc w:val="center"/>
              <w:rPr>
                <w:b/>
                <w:sz w:val="24"/>
                <w:szCs w:val="24"/>
              </w:rPr>
            </w:pPr>
          </w:p>
        </w:tc>
        <w:tc>
          <w:tcPr>
            <w:tcW w:w="850" w:type="dxa"/>
            <w:tcBorders>
              <w:top w:val="single" w:sz="4" w:space="0" w:color="auto"/>
              <w:bottom w:val="single" w:sz="4" w:space="0" w:color="auto"/>
            </w:tcBorders>
          </w:tcPr>
          <w:p w:rsidR="00D83A73" w:rsidRPr="00C15FA3" w:rsidRDefault="00D83A73" w:rsidP="00D83A73">
            <w:pPr>
              <w:pStyle w:val="TableParagraph"/>
              <w:ind w:left="221"/>
              <w:jc w:val="center"/>
              <w:rPr>
                <w:b/>
                <w:sz w:val="24"/>
                <w:szCs w:val="24"/>
              </w:rPr>
            </w:pPr>
            <w:r w:rsidRPr="00C15FA3">
              <w:rPr>
                <w:b/>
                <w:sz w:val="24"/>
                <w:szCs w:val="24"/>
              </w:rPr>
              <w:t>2021</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16"/>
              <w:jc w:val="center"/>
              <w:rPr>
                <w:b/>
                <w:sz w:val="24"/>
                <w:szCs w:val="24"/>
              </w:rPr>
            </w:pPr>
            <w:r w:rsidRPr="00C15FA3">
              <w:rPr>
                <w:b/>
                <w:sz w:val="24"/>
                <w:szCs w:val="24"/>
              </w:rPr>
              <w:t>2022</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2023</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20"/>
              <w:jc w:val="center"/>
              <w:rPr>
                <w:b/>
                <w:sz w:val="24"/>
                <w:szCs w:val="24"/>
              </w:rPr>
            </w:pPr>
            <w:r w:rsidRPr="00C15FA3">
              <w:rPr>
                <w:b/>
                <w:sz w:val="24"/>
                <w:szCs w:val="24"/>
              </w:rPr>
              <w:t>2024</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2025</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20"/>
              <w:jc w:val="center"/>
              <w:rPr>
                <w:b/>
                <w:sz w:val="24"/>
                <w:szCs w:val="24"/>
              </w:rPr>
            </w:pPr>
            <w:r w:rsidRPr="00C15FA3">
              <w:rPr>
                <w:b/>
                <w:sz w:val="24"/>
                <w:szCs w:val="24"/>
              </w:rPr>
              <w:t>2026</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8572CC">
        <w:tc>
          <w:tcPr>
            <w:tcW w:w="2303" w:type="dxa"/>
            <w:vMerge/>
          </w:tcPr>
          <w:p w:rsidR="00D83A73" w:rsidRPr="00C15FA3" w:rsidRDefault="00D83A73" w:rsidP="00D83A73">
            <w:pPr>
              <w:pStyle w:val="TableParagraph"/>
              <w:ind w:left="110"/>
              <w:jc w:val="center"/>
              <w:rPr>
                <w:sz w:val="24"/>
                <w:szCs w:val="24"/>
              </w:rPr>
            </w:pPr>
          </w:p>
        </w:tc>
        <w:tc>
          <w:tcPr>
            <w:tcW w:w="2127" w:type="dxa"/>
            <w:vMerge/>
          </w:tcPr>
          <w:p w:rsidR="00D83A73" w:rsidRPr="00C15FA3" w:rsidRDefault="00D83A73" w:rsidP="00D83A73">
            <w:pPr>
              <w:pStyle w:val="TableParagraph"/>
              <w:ind w:left="105"/>
              <w:jc w:val="center"/>
              <w:rPr>
                <w:sz w:val="24"/>
                <w:szCs w:val="24"/>
              </w:rPr>
            </w:pPr>
          </w:p>
        </w:tc>
        <w:tc>
          <w:tcPr>
            <w:tcW w:w="1418" w:type="dxa"/>
            <w:vMerge/>
          </w:tcPr>
          <w:p w:rsidR="00D83A73" w:rsidRPr="00C15FA3" w:rsidRDefault="00D83A73" w:rsidP="00D83A73">
            <w:pPr>
              <w:pStyle w:val="TableParagraph"/>
              <w:ind w:left="108"/>
              <w:jc w:val="center"/>
              <w:rPr>
                <w:sz w:val="24"/>
                <w:szCs w:val="24"/>
              </w:rPr>
            </w:pPr>
          </w:p>
        </w:tc>
        <w:tc>
          <w:tcPr>
            <w:tcW w:w="1417" w:type="dxa"/>
            <w:vMerge/>
          </w:tcPr>
          <w:p w:rsidR="00D83A73" w:rsidRPr="00C15FA3" w:rsidRDefault="00D83A73" w:rsidP="00D83A73">
            <w:pPr>
              <w:pStyle w:val="TableParagraph"/>
              <w:ind w:left="107"/>
              <w:jc w:val="center"/>
              <w:rPr>
                <w:sz w:val="24"/>
                <w:szCs w:val="24"/>
              </w:rPr>
            </w:pPr>
          </w:p>
        </w:tc>
        <w:tc>
          <w:tcPr>
            <w:tcW w:w="2127" w:type="dxa"/>
            <w:vMerge/>
          </w:tcPr>
          <w:p w:rsidR="00D83A73" w:rsidRPr="00C15FA3" w:rsidRDefault="00D83A73" w:rsidP="00D83A73">
            <w:pPr>
              <w:pStyle w:val="TableParagraph"/>
              <w:ind w:left="102"/>
              <w:jc w:val="center"/>
              <w:rPr>
                <w:b/>
                <w:sz w:val="24"/>
                <w:szCs w:val="24"/>
              </w:rPr>
            </w:pPr>
          </w:p>
        </w:tc>
        <w:tc>
          <w:tcPr>
            <w:tcW w:w="850" w:type="dxa"/>
            <w:tcBorders>
              <w:top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8</w:t>
            </w:r>
          </w:p>
        </w:tc>
        <w:tc>
          <w:tcPr>
            <w:tcW w:w="841" w:type="dxa"/>
            <w:gridSpan w:val="2"/>
          </w:tcPr>
          <w:p w:rsidR="00D83A73" w:rsidRPr="00C15FA3" w:rsidRDefault="00D83A73" w:rsidP="00D83A73">
            <w:pPr>
              <w:pStyle w:val="TableParagraph"/>
              <w:ind w:left="106"/>
              <w:jc w:val="center"/>
              <w:rPr>
                <w:sz w:val="24"/>
                <w:szCs w:val="24"/>
              </w:rPr>
            </w:pPr>
            <w:r w:rsidRPr="00C15FA3">
              <w:rPr>
                <w:sz w:val="24"/>
                <w:szCs w:val="24"/>
              </w:rPr>
              <w:t>8</w:t>
            </w:r>
          </w:p>
        </w:tc>
        <w:tc>
          <w:tcPr>
            <w:tcW w:w="850" w:type="dxa"/>
            <w:gridSpan w:val="3"/>
          </w:tcPr>
          <w:p w:rsidR="00D83A73" w:rsidRPr="00C15FA3" w:rsidRDefault="00D83A73" w:rsidP="00D83A73">
            <w:pPr>
              <w:pStyle w:val="TableParagraph"/>
              <w:ind w:left="101"/>
              <w:jc w:val="center"/>
              <w:rPr>
                <w:sz w:val="24"/>
                <w:szCs w:val="24"/>
              </w:rPr>
            </w:pPr>
            <w:r w:rsidRPr="00C15FA3">
              <w:rPr>
                <w:sz w:val="24"/>
                <w:szCs w:val="24"/>
              </w:rPr>
              <w:t>8</w:t>
            </w:r>
          </w:p>
        </w:tc>
        <w:tc>
          <w:tcPr>
            <w:tcW w:w="861" w:type="dxa"/>
            <w:gridSpan w:val="3"/>
          </w:tcPr>
          <w:p w:rsidR="00D83A73" w:rsidRPr="00C15FA3" w:rsidRDefault="00D83A73" w:rsidP="00D83A73">
            <w:pPr>
              <w:pStyle w:val="TableParagraph"/>
              <w:ind w:left="100"/>
              <w:jc w:val="center"/>
              <w:rPr>
                <w:sz w:val="24"/>
                <w:szCs w:val="24"/>
              </w:rPr>
            </w:pPr>
            <w:r w:rsidRPr="00C15FA3">
              <w:rPr>
                <w:sz w:val="24"/>
                <w:szCs w:val="24"/>
              </w:rPr>
              <w:t>9</w:t>
            </w:r>
          </w:p>
        </w:tc>
        <w:tc>
          <w:tcPr>
            <w:tcW w:w="850" w:type="dxa"/>
            <w:gridSpan w:val="2"/>
          </w:tcPr>
          <w:p w:rsidR="00D83A73" w:rsidRPr="00C15FA3" w:rsidRDefault="00D83A73" w:rsidP="00D83A73">
            <w:pPr>
              <w:pStyle w:val="TableParagraph"/>
              <w:ind w:left="104"/>
              <w:jc w:val="center"/>
              <w:rPr>
                <w:sz w:val="24"/>
                <w:szCs w:val="24"/>
              </w:rPr>
            </w:pPr>
            <w:r w:rsidRPr="00C15FA3">
              <w:rPr>
                <w:sz w:val="24"/>
                <w:szCs w:val="24"/>
              </w:rPr>
              <w:t>9</w:t>
            </w:r>
          </w:p>
        </w:tc>
        <w:tc>
          <w:tcPr>
            <w:tcW w:w="851" w:type="dxa"/>
            <w:gridSpan w:val="2"/>
          </w:tcPr>
          <w:p w:rsidR="00D83A73" w:rsidRPr="00C15FA3" w:rsidRDefault="00D83A73" w:rsidP="00D83A73">
            <w:pPr>
              <w:pStyle w:val="TableParagraph"/>
              <w:ind w:left="104"/>
              <w:jc w:val="center"/>
              <w:rPr>
                <w:sz w:val="24"/>
                <w:szCs w:val="24"/>
              </w:rPr>
            </w:pPr>
            <w:r w:rsidRPr="00C15FA3">
              <w:rPr>
                <w:sz w:val="24"/>
                <w:szCs w:val="24"/>
              </w:rPr>
              <w:t>9</w:t>
            </w:r>
          </w:p>
        </w:tc>
      </w:tr>
      <w:tr w:rsidR="00D83A73" w:rsidRPr="00C15FA3" w:rsidTr="001C1F72">
        <w:trPr>
          <w:gridAfter w:val="1"/>
          <w:wAfter w:w="10" w:type="dxa"/>
        </w:trPr>
        <w:tc>
          <w:tcPr>
            <w:tcW w:w="14485" w:type="dxa"/>
            <w:gridSpan w:val="17"/>
          </w:tcPr>
          <w:p w:rsidR="00D83A73" w:rsidRPr="00C15FA3" w:rsidRDefault="00D83A73" w:rsidP="00D83A73">
            <w:pPr>
              <w:pStyle w:val="TableParagraph"/>
              <w:ind w:left="178" w:right="132"/>
              <w:jc w:val="center"/>
              <w:rPr>
                <w:b/>
                <w:sz w:val="24"/>
                <w:szCs w:val="24"/>
              </w:rPr>
            </w:pPr>
            <w:r w:rsidRPr="00C15FA3">
              <w:rPr>
                <w:b/>
                <w:sz w:val="24"/>
                <w:szCs w:val="24"/>
              </w:rPr>
              <w:lastRenderedPageBreak/>
              <w:t xml:space="preserve">Задача 2 «Создание условий для сохранения и популяризации музейных коллекций и развития музейного дела </w:t>
            </w:r>
            <w:r w:rsidRPr="00C15FA3">
              <w:rPr>
                <w:b/>
                <w:sz w:val="24"/>
                <w:szCs w:val="24"/>
              </w:rPr>
              <w:br/>
              <w:t>в Ивнянском районе»</w:t>
            </w:r>
          </w:p>
        </w:tc>
      </w:tr>
      <w:tr w:rsidR="00D83A73" w:rsidRPr="00C15FA3" w:rsidTr="001C1F72">
        <w:tc>
          <w:tcPr>
            <w:tcW w:w="2303" w:type="dxa"/>
            <w:vMerge w:val="restart"/>
          </w:tcPr>
          <w:p w:rsidR="00D83A73" w:rsidRPr="00C15FA3" w:rsidRDefault="00D83A73" w:rsidP="00D83A73">
            <w:pPr>
              <w:pStyle w:val="TableParagraph"/>
              <w:tabs>
                <w:tab w:val="left" w:pos="1318"/>
              </w:tabs>
              <w:ind w:left="110"/>
              <w:jc w:val="center"/>
              <w:rPr>
                <w:sz w:val="24"/>
                <w:szCs w:val="24"/>
              </w:rPr>
            </w:pPr>
            <w:r w:rsidRPr="00C15FA3">
              <w:rPr>
                <w:sz w:val="24"/>
                <w:szCs w:val="24"/>
              </w:rPr>
              <w:t>Основное мероприятие</w:t>
            </w:r>
          </w:p>
          <w:p w:rsidR="00D83A73" w:rsidRPr="00C15FA3" w:rsidRDefault="00D83A73" w:rsidP="00D83A73">
            <w:pPr>
              <w:pStyle w:val="TableParagraph"/>
              <w:tabs>
                <w:tab w:val="left" w:pos="1165"/>
                <w:tab w:val="left" w:pos="1688"/>
              </w:tabs>
              <w:ind w:left="110" w:right="92"/>
              <w:jc w:val="center"/>
              <w:rPr>
                <w:sz w:val="24"/>
                <w:szCs w:val="24"/>
              </w:rPr>
            </w:pPr>
            <w:r w:rsidRPr="00C15FA3">
              <w:rPr>
                <w:sz w:val="24"/>
                <w:szCs w:val="24"/>
              </w:rPr>
              <w:t xml:space="preserve">2.2.1. Капитальный ремонт объектов муниципальной собственности </w:t>
            </w:r>
            <w:r w:rsidRPr="00C15FA3">
              <w:rPr>
                <w:sz w:val="24"/>
                <w:szCs w:val="24"/>
              </w:rPr>
              <w:br/>
              <w:t xml:space="preserve">(в случае фактического </w:t>
            </w:r>
            <w:r w:rsidRPr="00C15FA3">
              <w:rPr>
                <w:sz w:val="24"/>
                <w:szCs w:val="24"/>
              </w:rPr>
              <w:lastRenderedPageBreak/>
              <w:t>осуществления)</w:t>
            </w:r>
          </w:p>
        </w:tc>
        <w:tc>
          <w:tcPr>
            <w:tcW w:w="2127" w:type="dxa"/>
            <w:vMerge w:val="restart"/>
          </w:tcPr>
          <w:p w:rsidR="00D83A73" w:rsidRPr="00C15FA3" w:rsidRDefault="00D83A73" w:rsidP="00D83A73">
            <w:pPr>
              <w:pStyle w:val="TableParagraph"/>
              <w:ind w:left="108"/>
              <w:jc w:val="center"/>
              <w:rPr>
                <w:sz w:val="24"/>
                <w:szCs w:val="24"/>
              </w:rPr>
            </w:pPr>
            <w:r w:rsidRPr="00C15FA3">
              <w:rPr>
                <w:sz w:val="24"/>
                <w:szCs w:val="24"/>
              </w:rPr>
              <w:lastRenderedPageBreak/>
              <w:t>Муниципальное</w:t>
            </w:r>
          </w:p>
          <w:p w:rsidR="00D83A73" w:rsidRPr="00C15FA3" w:rsidRDefault="00D83A73" w:rsidP="00D83A73">
            <w:pPr>
              <w:pStyle w:val="TableParagraph"/>
              <w:ind w:left="108"/>
              <w:jc w:val="center"/>
              <w:rPr>
                <w:sz w:val="24"/>
                <w:szCs w:val="24"/>
              </w:rPr>
            </w:pPr>
            <w:r w:rsidRPr="00C15FA3">
              <w:rPr>
                <w:sz w:val="24"/>
                <w:szCs w:val="24"/>
              </w:rPr>
              <w:t>казённое учреждение</w:t>
            </w:r>
          </w:p>
          <w:p w:rsidR="00D83A73" w:rsidRPr="00C15FA3" w:rsidRDefault="00D83A73" w:rsidP="00D83A73">
            <w:pPr>
              <w:pStyle w:val="TableParagraph"/>
              <w:ind w:left="108"/>
              <w:jc w:val="center"/>
              <w:rPr>
                <w:sz w:val="24"/>
                <w:szCs w:val="24"/>
              </w:rPr>
            </w:pPr>
            <w:r w:rsidRPr="00C15FA3">
              <w:rPr>
                <w:sz w:val="24"/>
                <w:szCs w:val="24"/>
              </w:rPr>
              <w:t>«Управление культуры</w:t>
            </w:r>
          </w:p>
          <w:p w:rsidR="00D83A73" w:rsidRPr="00C15FA3" w:rsidRDefault="00D83A73" w:rsidP="00D83A73">
            <w:pPr>
              <w:pStyle w:val="TableParagraph"/>
              <w:ind w:left="108"/>
              <w:jc w:val="center"/>
              <w:rPr>
                <w:sz w:val="24"/>
                <w:szCs w:val="24"/>
              </w:rPr>
            </w:pPr>
            <w:r w:rsidRPr="00C15FA3">
              <w:rPr>
                <w:sz w:val="24"/>
                <w:szCs w:val="24"/>
              </w:rPr>
              <w:t>администрации муниципального района</w:t>
            </w:r>
          </w:p>
          <w:p w:rsidR="00D83A73" w:rsidRPr="00C15FA3" w:rsidRDefault="00D83A73" w:rsidP="00D83A73">
            <w:pPr>
              <w:pStyle w:val="TableParagraph"/>
              <w:ind w:left="108"/>
              <w:jc w:val="center"/>
              <w:rPr>
                <w:sz w:val="24"/>
                <w:szCs w:val="24"/>
              </w:rPr>
            </w:pPr>
            <w:r w:rsidRPr="00C15FA3">
              <w:rPr>
                <w:sz w:val="24"/>
                <w:szCs w:val="24"/>
              </w:rPr>
              <w:lastRenderedPageBreak/>
              <w:t>«Ивнянский район»</w:t>
            </w:r>
          </w:p>
          <w:p w:rsidR="00D83A73" w:rsidRPr="00C15FA3" w:rsidRDefault="00D83A73" w:rsidP="00D83A73">
            <w:pPr>
              <w:pStyle w:val="TableParagraph"/>
              <w:ind w:left="108"/>
              <w:jc w:val="center"/>
              <w:rPr>
                <w:sz w:val="24"/>
                <w:szCs w:val="24"/>
              </w:rPr>
            </w:pPr>
            <w:r w:rsidRPr="00C15FA3">
              <w:rPr>
                <w:sz w:val="24"/>
                <w:szCs w:val="24"/>
              </w:rPr>
              <w:t>Белгородской области»</w:t>
            </w:r>
          </w:p>
          <w:p w:rsidR="00D83A73" w:rsidRPr="00C15FA3" w:rsidRDefault="00D83A73" w:rsidP="00D83A73">
            <w:pPr>
              <w:pStyle w:val="TableParagraph"/>
              <w:jc w:val="center"/>
              <w:rPr>
                <w:sz w:val="24"/>
                <w:szCs w:val="24"/>
              </w:rPr>
            </w:pPr>
          </w:p>
          <w:p w:rsidR="00D83A73" w:rsidRPr="00C15FA3" w:rsidRDefault="00D83A73" w:rsidP="00D83A73">
            <w:pPr>
              <w:pStyle w:val="TableParagraph"/>
              <w:ind w:left="108"/>
              <w:jc w:val="center"/>
              <w:rPr>
                <w:sz w:val="24"/>
                <w:szCs w:val="24"/>
              </w:rPr>
            </w:pPr>
            <w:r w:rsidRPr="00C15FA3">
              <w:rPr>
                <w:sz w:val="24"/>
                <w:szCs w:val="24"/>
              </w:rPr>
              <w:t>Муниципальное бюджетное учреждение культуры</w:t>
            </w:r>
          </w:p>
          <w:p w:rsidR="00D83A73" w:rsidRPr="00C15FA3" w:rsidRDefault="00D83A73" w:rsidP="00D83A73">
            <w:pPr>
              <w:pStyle w:val="TableParagraph"/>
              <w:ind w:left="108"/>
              <w:jc w:val="center"/>
              <w:rPr>
                <w:sz w:val="24"/>
                <w:szCs w:val="24"/>
              </w:rPr>
            </w:pPr>
            <w:r w:rsidRPr="00C15FA3">
              <w:rPr>
                <w:sz w:val="24"/>
                <w:szCs w:val="24"/>
              </w:rPr>
              <w:t>«Ивнянский историко- краеведческий</w:t>
            </w:r>
          </w:p>
          <w:p w:rsidR="00D83A73" w:rsidRPr="00C15FA3" w:rsidRDefault="00D83A73" w:rsidP="00D83A73">
            <w:pPr>
              <w:pStyle w:val="TableParagraph"/>
              <w:ind w:left="105"/>
              <w:jc w:val="center"/>
              <w:rPr>
                <w:sz w:val="24"/>
                <w:szCs w:val="24"/>
              </w:rPr>
            </w:pPr>
            <w:r w:rsidRPr="00C15FA3">
              <w:rPr>
                <w:sz w:val="24"/>
                <w:szCs w:val="24"/>
              </w:rPr>
              <w:t>музей»</w:t>
            </w:r>
          </w:p>
        </w:tc>
        <w:tc>
          <w:tcPr>
            <w:tcW w:w="1418" w:type="dxa"/>
            <w:vMerge w:val="restart"/>
          </w:tcPr>
          <w:p w:rsidR="00D83A73" w:rsidRPr="00C15FA3" w:rsidRDefault="00D83A73" w:rsidP="00D83A73">
            <w:pPr>
              <w:pStyle w:val="TableParagraph"/>
              <w:ind w:left="108"/>
              <w:jc w:val="center"/>
              <w:rPr>
                <w:sz w:val="24"/>
                <w:szCs w:val="24"/>
              </w:rPr>
            </w:pPr>
            <w:r w:rsidRPr="00C15FA3">
              <w:rPr>
                <w:sz w:val="24"/>
                <w:szCs w:val="24"/>
              </w:rPr>
              <w:lastRenderedPageBreak/>
              <w:t>2015 – 2025 гг.</w:t>
            </w:r>
          </w:p>
        </w:tc>
        <w:tc>
          <w:tcPr>
            <w:tcW w:w="1417" w:type="dxa"/>
            <w:vMerge w:val="restart"/>
          </w:tcPr>
          <w:p w:rsidR="00D83A73" w:rsidRPr="00C15FA3" w:rsidRDefault="00D83A73" w:rsidP="00D83A73">
            <w:pPr>
              <w:pStyle w:val="TableParagraph"/>
              <w:ind w:left="107"/>
              <w:jc w:val="center"/>
              <w:rPr>
                <w:sz w:val="24"/>
                <w:szCs w:val="24"/>
              </w:rPr>
            </w:pPr>
            <w:r w:rsidRPr="00C15FA3">
              <w:rPr>
                <w:sz w:val="24"/>
                <w:szCs w:val="24"/>
              </w:rPr>
              <w:t>Прогресси-рующий</w:t>
            </w:r>
          </w:p>
        </w:tc>
        <w:tc>
          <w:tcPr>
            <w:tcW w:w="2127" w:type="dxa"/>
            <w:vMerge w:val="restart"/>
          </w:tcPr>
          <w:p w:rsidR="00D83A73" w:rsidRPr="00C15FA3" w:rsidRDefault="00D83A73" w:rsidP="00D83A73">
            <w:pPr>
              <w:pStyle w:val="TableParagraph"/>
              <w:ind w:left="102" w:right="134"/>
              <w:jc w:val="center"/>
              <w:rPr>
                <w:sz w:val="24"/>
                <w:szCs w:val="24"/>
              </w:rPr>
            </w:pPr>
            <w:r w:rsidRPr="00C15FA3">
              <w:rPr>
                <w:b/>
                <w:sz w:val="24"/>
                <w:szCs w:val="24"/>
              </w:rPr>
              <w:t xml:space="preserve">Показатель 2.2.1.1. </w:t>
            </w:r>
            <w:r w:rsidRPr="00C15FA3">
              <w:rPr>
                <w:sz w:val="24"/>
                <w:szCs w:val="24"/>
              </w:rPr>
              <w:t>Количество отремонтирован-ных объектов, ед.</w:t>
            </w:r>
          </w:p>
          <w:p w:rsidR="00D83A73" w:rsidRPr="00C15FA3" w:rsidRDefault="00D83A73" w:rsidP="00D83A73">
            <w:pPr>
              <w:pStyle w:val="TableParagraph"/>
              <w:ind w:left="102" w:right="134"/>
              <w:jc w:val="center"/>
              <w:rPr>
                <w:sz w:val="24"/>
                <w:szCs w:val="24"/>
              </w:rPr>
            </w:pPr>
          </w:p>
          <w:p w:rsidR="00D83A73" w:rsidRPr="00C15FA3" w:rsidRDefault="00D83A73" w:rsidP="00D83A73">
            <w:pPr>
              <w:pStyle w:val="TableParagraph"/>
              <w:ind w:left="102" w:right="134"/>
              <w:jc w:val="center"/>
              <w:rPr>
                <w:sz w:val="24"/>
                <w:szCs w:val="24"/>
              </w:rPr>
            </w:pPr>
          </w:p>
          <w:p w:rsidR="00D83A73" w:rsidRPr="00C15FA3" w:rsidRDefault="00D83A73" w:rsidP="00D83A73">
            <w:pPr>
              <w:pStyle w:val="TableParagraph"/>
              <w:ind w:left="102" w:right="134"/>
              <w:jc w:val="center"/>
              <w:rPr>
                <w:sz w:val="24"/>
                <w:szCs w:val="24"/>
              </w:rPr>
            </w:pPr>
          </w:p>
        </w:tc>
        <w:tc>
          <w:tcPr>
            <w:tcW w:w="850" w:type="dxa"/>
          </w:tcPr>
          <w:p w:rsidR="00D83A73" w:rsidRPr="00C15FA3" w:rsidRDefault="00D83A73" w:rsidP="00D83A73">
            <w:pPr>
              <w:pStyle w:val="TableParagraph"/>
              <w:ind w:left="221"/>
              <w:jc w:val="center"/>
              <w:rPr>
                <w:b/>
                <w:sz w:val="24"/>
                <w:szCs w:val="24"/>
              </w:rPr>
            </w:pPr>
            <w:r w:rsidRPr="00C15FA3">
              <w:rPr>
                <w:b/>
                <w:sz w:val="24"/>
                <w:szCs w:val="24"/>
              </w:rPr>
              <w:t>2015</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21"/>
              <w:jc w:val="center"/>
              <w:rPr>
                <w:b/>
                <w:sz w:val="24"/>
                <w:szCs w:val="24"/>
              </w:rPr>
            </w:pPr>
            <w:r w:rsidRPr="00C15FA3">
              <w:rPr>
                <w:b/>
                <w:sz w:val="24"/>
                <w:szCs w:val="24"/>
              </w:rPr>
              <w:t>2016</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2017</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16"/>
              <w:jc w:val="center"/>
              <w:rPr>
                <w:b/>
                <w:sz w:val="24"/>
                <w:szCs w:val="24"/>
              </w:rPr>
            </w:pPr>
            <w:r w:rsidRPr="00C15FA3">
              <w:rPr>
                <w:b/>
                <w:sz w:val="24"/>
                <w:szCs w:val="24"/>
              </w:rPr>
              <w:t>2018</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2019</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19"/>
              <w:jc w:val="center"/>
              <w:rPr>
                <w:b/>
                <w:sz w:val="24"/>
                <w:szCs w:val="24"/>
              </w:rPr>
            </w:pPr>
            <w:r w:rsidRPr="00C15FA3">
              <w:rPr>
                <w:b/>
                <w:sz w:val="24"/>
                <w:szCs w:val="24"/>
              </w:rPr>
              <w:t>2020</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pStyle w:val="TableParagraph"/>
              <w:tabs>
                <w:tab w:val="left" w:pos="1318"/>
              </w:tabs>
              <w:ind w:left="110"/>
              <w:jc w:val="center"/>
              <w:rPr>
                <w:sz w:val="24"/>
                <w:szCs w:val="24"/>
              </w:rPr>
            </w:pPr>
          </w:p>
        </w:tc>
        <w:tc>
          <w:tcPr>
            <w:tcW w:w="2127" w:type="dxa"/>
            <w:vMerge/>
          </w:tcPr>
          <w:p w:rsidR="00D83A73" w:rsidRPr="00C15FA3" w:rsidRDefault="00D83A73" w:rsidP="00D83A73">
            <w:pPr>
              <w:pStyle w:val="TableParagraph"/>
              <w:ind w:left="105"/>
              <w:jc w:val="center"/>
              <w:rPr>
                <w:sz w:val="24"/>
                <w:szCs w:val="24"/>
              </w:rPr>
            </w:pPr>
          </w:p>
        </w:tc>
        <w:tc>
          <w:tcPr>
            <w:tcW w:w="1418" w:type="dxa"/>
            <w:vMerge/>
          </w:tcPr>
          <w:p w:rsidR="00D83A73" w:rsidRPr="00C15FA3" w:rsidRDefault="00D83A73" w:rsidP="00D83A73">
            <w:pPr>
              <w:pStyle w:val="TableParagraph"/>
              <w:ind w:left="108"/>
              <w:jc w:val="center"/>
              <w:rPr>
                <w:sz w:val="24"/>
                <w:szCs w:val="24"/>
              </w:rPr>
            </w:pPr>
          </w:p>
        </w:tc>
        <w:tc>
          <w:tcPr>
            <w:tcW w:w="1417" w:type="dxa"/>
            <w:vMerge/>
          </w:tcPr>
          <w:p w:rsidR="00D83A73" w:rsidRPr="00C15FA3" w:rsidRDefault="00D83A73" w:rsidP="00D83A73">
            <w:pPr>
              <w:pStyle w:val="TableParagraph"/>
              <w:ind w:left="107" w:right="141"/>
              <w:jc w:val="center"/>
              <w:rPr>
                <w:sz w:val="24"/>
                <w:szCs w:val="24"/>
              </w:rPr>
            </w:pPr>
          </w:p>
        </w:tc>
        <w:tc>
          <w:tcPr>
            <w:tcW w:w="2127" w:type="dxa"/>
            <w:vMerge/>
          </w:tcPr>
          <w:p w:rsidR="00D83A73" w:rsidRPr="00C15FA3" w:rsidRDefault="00D83A73" w:rsidP="00D83A73">
            <w:pPr>
              <w:pStyle w:val="TableParagraph"/>
              <w:ind w:left="102" w:right="134"/>
              <w:jc w:val="center"/>
              <w:rPr>
                <w:b/>
                <w:sz w:val="24"/>
                <w:szCs w:val="24"/>
              </w:rPr>
            </w:pPr>
          </w:p>
        </w:tc>
        <w:tc>
          <w:tcPr>
            <w:tcW w:w="850" w:type="dxa"/>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3</w:t>
            </w:r>
          </w:p>
        </w:tc>
        <w:tc>
          <w:tcPr>
            <w:tcW w:w="841" w:type="dxa"/>
            <w:gridSpan w:val="2"/>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4</w:t>
            </w:r>
          </w:p>
        </w:tc>
        <w:tc>
          <w:tcPr>
            <w:tcW w:w="850" w:type="dxa"/>
            <w:gridSpan w:val="3"/>
            <w:tcBorders>
              <w:bottom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4</w:t>
            </w:r>
          </w:p>
        </w:tc>
        <w:tc>
          <w:tcPr>
            <w:tcW w:w="861" w:type="dxa"/>
            <w:gridSpan w:val="3"/>
            <w:tcBorders>
              <w:bottom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4</w:t>
            </w:r>
          </w:p>
        </w:tc>
        <w:tc>
          <w:tcPr>
            <w:tcW w:w="850"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4</w:t>
            </w:r>
          </w:p>
        </w:tc>
        <w:tc>
          <w:tcPr>
            <w:tcW w:w="851"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4</w:t>
            </w:r>
          </w:p>
        </w:tc>
      </w:tr>
      <w:tr w:rsidR="00D83A73" w:rsidRPr="00C15FA3" w:rsidTr="008572CC">
        <w:tc>
          <w:tcPr>
            <w:tcW w:w="2303" w:type="dxa"/>
            <w:vMerge/>
          </w:tcPr>
          <w:p w:rsidR="00D83A73" w:rsidRPr="00C15FA3" w:rsidRDefault="00D83A73" w:rsidP="00D83A73">
            <w:pPr>
              <w:pStyle w:val="TableParagraph"/>
              <w:tabs>
                <w:tab w:val="left" w:pos="1318"/>
              </w:tabs>
              <w:ind w:left="110"/>
              <w:jc w:val="center"/>
              <w:rPr>
                <w:sz w:val="24"/>
                <w:szCs w:val="24"/>
              </w:rPr>
            </w:pPr>
          </w:p>
        </w:tc>
        <w:tc>
          <w:tcPr>
            <w:tcW w:w="2127" w:type="dxa"/>
            <w:vMerge/>
          </w:tcPr>
          <w:p w:rsidR="00D83A73" w:rsidRPr="00C15FA3" w:rsidRDefault="00D83A73" w:rsidP="00D83A73">
            <w:pPr>
              <w:pStyle w:val="TableParagraph"/>
              <w:ind w:left="105"/>
              <w:jc w:val="center"/>
              <w:rPr>
                <w:sz w:val="24"/>
                <w:szCs w:val="24"/>
              </w:rPr>
            </w:pPr>
          </w:p>
        </w:tc>
        <w:tc>
          <w:tcPr>
            <w:tcW w:w="1418" w:type="dxa"/>
            <w:vMerge/>
          </w:tcPr>
          <w:p w:rsidR="00D83A73" w:rsidRPr="00C15FA3" w:rsidRDefault="00D83A73" w:rsidP="00D83A73">
            <w:pPr>
              <w:pStyle w:val="TableParagraph"/>
              <w:ind w:left="108"/>
              <w:jc w:val="center"/>
              <w:rPr>
                <w:sz w:val="24"/>
                <w:szCs w:val="24"/>
              </w:rPr>
            </w:pPr>
          </w:p>
        </w:tc>
        <w:tc>
          <w:tcPr>
            <w:tcW w:w="1417" w:type="dxa"/>
            <w:vMerge/>
          </w:tcPr>
          <w:p w:rsidR="00D83A73" w:rsidRPr="00C15FA3" w:rsidRDefault="00D83A73" w:rsidP="00D83A73">
            <w:pPr>
              <w:pStyle w:val="TableParagraph"/>
              <w:ind w:left="107" w:right="141"/>
              <w:jc w:val="center"/>
              <w:rPr>
                <w:sz w:val="24"/>
                <w:szCs w:val="24"/>
              </w:rPr>
            </w:pPr>
          </w:p>
        </w:tc>
        <w:tc>
          <w:tcPr>
            <w:tcW w:w="2127" w:type="dxa"/>
            <w:vMerge/>
          </w:tcPr>
          <w:p w:rsidR="00D83A73" w:rsidRPr="00C15FA3" w:rsidRDefault="00D83A73" w:rsidP="00D83A73">
            <w:pPr>
              <w:pStyle w:val="TableParagraph"/>
              <w:ind w:left="102" w:right="134"/>
              <w:jc w:val="center"/>
              <w:rPr>
                <w:b/>
                <w:sz w:val="24"/>
                <w:szCs w:val="24"/>
              </w:rPr>
            </w:pPr>
          </w:p>
        </w:tc>
        <w:tc>
          <w:tcPr>
            <w:tcW w:w="850" w:type="dxa"/>
          </w:tcPr>
          <w:p w:rsidR="00D83A73" w:rsidRPr="00C15FA3" w:rsidRDefault="00D83A73" w:rsidP="00D83A73">
            <w:pPr>
              <w:pStyle w:val="TableParagraph"/>
              <w:ind w:left="221"/>
              <w:jc w:val="center"/>
              <w:rPr>
                <w:b/>
                <w:sz w:val="24"/>
                <w:szCs w:val="24"/>
              </w:rPr>
            </w:pPr>
            <w:r w:rsidRPr="00C15FA3">
              <w:rPr>
                <w:b/>
                <w:sz w:val="24"/>
                <w:szCs w:val="24"/>
              </w:rPr>
              <w:t>2021</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16"/>
              <w:jc w:val="center"/>
              <w:rPr>
                <w:b/>
                <w:sz w:val="24"/>
                <w:szCs w:val="24"/>
              </w:rPr>
            </w:pPr>
            <w:r w:rsidRPr="00C15FA3">
              <w:rPr>
                <w:b/>
                <w:sz w:val="24"/>
                <w:szCs w:val="24"/>
              </w:rPr>
              <w:t>2022</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2023</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20"/>
              <w:jc w:val="center"/>
              <w:rPr>
                <w:b/>
                <w:sz w:val="24"/>
                <w:szCs w:val="24"/>
              </w:rPr>
            </w:pPr>
            <w:r w:rsidRPr="00C15FA3">
              <w:rPr>
                <w:b/>
                <w:sz w:val="24"/>
                <w:szCs w:val="24"/>
              </w:rPr>
              <w:t>2024</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2025</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20"/>
              <w:jc w:val="center"/>
              <w:rPr>
                <w:b/>
                <w:sz w:val="24"/>
                <w:szCs w:val="24"/>
              </w:rPr>
            </w:pPr>
            <w:r w:rsidRPr="00C15FA3">
              <w:rPr>
                <w:b/>
                <w:sz w:val="24"/>
                <w:szCs w:val="24"/>
              </w:rPr>
              <w:t>2026</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8572CC">
        <w:tc>
          <w:tcPr>
            <w:tcW w:w="2303" w:type="dxa"/>
            <w:vMerge/>
          </w:tcPr>
          <w:p w:rsidR="00D83A73" w:rsidRPr="00C15FA3" w:rsidRDefault="00D83A73" w:rsidP="00D83A73">
            <w:pPr>
              <w:pStyle w:val="TableParagraph"/>
              <w:tabs>
                <w:tab w:val="left" w:pos="1318"/>
              </w:tabs>
              <w:ind w:left="110"/>
              <w:jc w:val="center"/>
              <w:rPr>
                <w:sz w:val="24"/>
                <w:szCs w:val="24"/>
              </w:rPr>
            </w:pPr>
          </w:p>
        </w:tc>
        <w:tc>
          <w:tcPr>
            <w:tcW w:w="2127" w:type="dxa"/>
            <w:vMerge/>
          </w:tcPr>
          <w:p w:rsidR="00D83A73" w:rsidRPr="00C15FA3" w:rsidRDefault="00D83A73" w:rsidP="00D83A73">
            <w:pPr>
              <w:pStyle w:val="TableParagraph"/>
              <w:ind w:left="105"/>
              <w:jc w:val="center"/>
              <w:rPr>
                <w:sz w:val="24"/>
                <w:szCs w:val="24"/>
              </w:rPr>
            </w:pPr>
          </w:p>
        </w:tc>
        <w:tc>
          <w:tcPr>
            <w:tcW w:w="1418" w:type="dxa"/>
            <w:vMerge/>
          </w:tcPr>
          <w:p w:rsidR="00D83A73" w:rsidRPr="00C15FA3" w:rsidRDefault="00D83A73" w:rsidP="00D83A73">
            <w:pPr>
              <w:pStyle w:val="TableParagraph"/>
              <w:ind w:left="108"/>
              <w:jc w:val="center"/>
              <w:rPr>
                <w:sz w:val="24"/>
                <w:szCs w:val="24"/>
              </w:rPr>
            </w:pPr>
          </w:p>
        </w:tc>
        <w:tc>
          <w:tcPr>
            <w:tcW w:w="1417" w:type="dxa"/>
            <w:vMerge/>
          </w:tcPr>
          <w:p w:rsidR="00D83A73" w:rsidRPr="00C15FA3" w:rsidRDefault="00D83A73" w:rsidP="00D83A73">
            <w:pPr>
              <w:pStyle w:val="TableParagraph"/>
              <w:ind w:left="107" w:right="141"/>
              <w:jc w:val="center"/>
              <w:rPr>
                <w:sz w:val="24"/>
                <w:szCs w:val="24"/>
              </w:rPr>
            </w:pPr>
          </w:p>
        </w:tc>
        <w:tc>
          <w:tcPr>
            <w:tcW w:w="2127" w:type="dxa"/>
            <w:vMerge/>
          </w:tcPr>
          <w:p w:rsidR="00D83A73" w:rsidRPr="00C15FA3" w:rsidRDefault="00D83A73" w:rsidP="00D83A73">
            <w:pPr>
              <w:pStyle w:val="TableParagraph"/>
              <w:ind w:left="102" w:right="134"/>
              <w:jc w:val="center"/>
              <w:rPr>
                <w:b/>
                <w:sz w:val="24"/>
                <w:szCs w:val="24"/>
              </w:rPr>
            </w:pPr>
          </w:p>
        </w:tc>
        <w:tc>
          <w:tcPr>
            <w:tcW w:w="850" w:type="dxa"/>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0</w:t>
            </w:r>
          </w:p>
        </w:tc>
        <w:tc>
          <w:tcPr>
            <w:tcW w:w="841" w:type="dxa"/>
            <w:gridSpan w:val="2"/>
            <w:tcBorders>
              <w:bottom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0</w:t>
            </w:r>
          </w:p>
        </w:tc>
        <w:tc>
          <w:tcPr>
            <w:tcW w:w="850" w:type="dxa"/>
            <w:gridSpan w:val="3"/>
            <w:tcBorders>
              <w:bottom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0</w:t>
            </w:r>
          </w:p>
        </w:tc>
        <w:tc>
          <w:tcPr>
            <w:tcW w:w="861" w:type="dxa"/>
            <w:gridSpan w:val="3"/>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0</w:t>
            </w:r>
          </w:p>
        </w:tc>
        <w:tc>
          <w:tcPr>
            <w:tcW w:w="850"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0</w:t>
            </w:r>
          </w:p>
        </w:tc>
        <w:tc>
          <w:tcPr>
            <w:tcW w:w="851"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0</w:t>
            </w:r>
          </w:p>
        </w:tc>
      </w:tr>
      <w:tr w:rsidR="00D83A73" w:rsidRPr="00C15FA3" w:rsidTr="001C1F72">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val="restart"/>
          </w:tcPr>
          <w:p w:rsidR="00D83A73" w:rsidRPr="00C15FA3" w:rsidRDefault="00D83A73" w:rsidP="00D83A73">
            <w:pPr>
              <w:pStyle w:val="TableParagraph"/>
              <w:ind w:left="102"/>
              <w:jc w:val="center"/>
              <w:rPr>
                <w:sz w:val="24"/>
                <w:szCs w:val="24"/>
              </w:rPr>
            </w:pPr>
            <w:r w:rsidRPr="00C15FA3">
              <w:rPr>
                <w:b/>
                <w:sz w:val="24"/>
                <w:szCs w:val="24"/>
              </w:rPr>
              <w:t xml:space="preserve">Показатель 2.2.1.2. </w:t>
            </w:r>
            <w:r w:rsidRPr="00C15FA3">
              <w:rPr>
                <w:sz w:val="24"/>
                <w:szCs w:val="24"/>
              </w:rPr>
              <w:t xml:space="preserve">Количество объектов недвижимости музея и его филиалов, нуждающихся </w:t>
            </w:r>
            <w:r w:rsidRPr="00C15FA3">
              <w:rPr>
                <w:sz w:val="24"/>
                <w:szCs w:val="24"/>
              </w:rPr>
              <w:br/>
              <w:t>в капитальном ремонте от общего числа объектов недвижимости муниципального музея и его филиалов</w:t>
            </w:r>
            <w:r w:rsidRPr="00C15FA3">
              <w:t>, ед</w:t>
            </w:r>
          </w:p>
        </w:tc>
        <w:tc>
          <w:tcPr>
            <w:tcW w:w="850" w:type="dxa"/>
          </w:tcPr>
          <w:p w:rsidR="00D83A73" w:rsidRPr="00C15FA3" w:rsidRDefault="00D83A73" w:rsidP="00D83A73">
            <w:pPr>
              <w:pStyle w:val="TableParagraph"/>
              <w:ind w:left="221"/>
              <w:jc w:val="center"/>
              <w:rPr>
                <w:b/>
                <w:sz w:val="24"/>
                <w:szCs w:val="24"/>
              </w:rPr>
            </w:pPr>
            <w:r w:rsidRPr="00C15FA3">
              <w:rPr>
                <w:b/>
                <w:sz w:val="24"/>
                <w:szCs w:val="24"/>
              </w:rPr>
              <w:t>2015</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21"/>
              <w:jc w:val="center"/>
              <w:rPr>
                <w:b/>
                <w:sz w:val="24"/>
                <w:szCs w:val="24"/>
              </w:rPr>
            </w:pPr>
            <w:r w:rsidRPr="00C15FA3">
              <w:rPr>
                <w:b/>
                <w:sz w:val="24"/>
                <w:szCs w:val="24"/>
              </w:rPr>
              <w:t>2016</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2017</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16"/>
              <w:jc w:val="center"/>
              <w:rPr>
                <w:b/>
                <w:sz w:val="24"/>
                <w:szCs w:val="24"/>
              </w:rPr>
            </w:pPr>
            <w:r w:rsidRPr="00C15FA3">
              <w:rPr>
                <w:b/>
                <w:sz w:val="24"/>
                <w:szCs w:val="24"/>
              </w:rPr>
              <w:t>2018</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2019</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19"/>
              <w:jc w:val="center"/>
              <w:rPr>
                <w:b/>
                <w:sz w:val="24"/>
                <w:szCs w:val="24"/>
              </w:rPr>
            </w:pPr>
            <w:r w:rsidRPr="00C15FA3">
              <w:rPr>
                <w:b/>
                <w:sz w:val="24"/>
                <w:szCs w:val="24"/>
              </w:rPr>
              <w:t>2020</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tcPr>
          <w:p w:rsidR="00D83A73" w:rsidRPr="00C15FA3" w:rsidRDefault="00D83A73" w:rsidP="00D83A73">
            <w:pPr>
              <w:pStyle w:val="TableParagraph"/>
              <w:ind w:left="102" w:right="167"/>
              <w:jc w:val="center"/>
              <w:rPr>
                <w:b/>
                <w:sz w:val="24"/>
                <w:szCs w:val="24"/>
              </w:rPr>
            </w:pPr>
          </w:p>
        </w:tc>
        <w:tc>
          <w:tcPr>
            <w:tcW w:w="850" w:type="dxa"/>
            <w:tcBorders>
              <w:top w:val="single" w:sz="4" w:space="0" w:color="auto"/>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0</w:t>
            </w:r>
          </w:p>
        </w:tc>
        <w:tc>
          <w:tcPr>
            <w:tcW w:w="841" w:type="dxa"/>
            <w:gridSpan w:val="2"/>
            <w:tcBorders>
              <w:top w:val="single" w:sz="4" w:space="0" w:color="auto"/>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0</w:t>
            </w:r>
          </w:p>
        </w:tc>
        <w:tc>
          <w:tcPr>
            <w:tcW w:w="850" w:type="dxa"/>
            <w:gridSpan w:val="3"/>
            <w:tcBorders>
              <w:top w:val="single" w:sz="4" w:space="0" w:color="auto"/>
              <w:bottom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0</w:t>
            </w:r>
          </w:p>
        </w:tc>
        <w:tc>
          <w:tcPr>
            <w:tcW w:w="861" w:type="dxa"/>
            <w:gridSpan w:val="3"/>
            <w:tcBorders>
              <w:top w:val="single" w:sz="4" w:space="0" w:color="auto"/>
              <w:bottom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0</w:t>
            </w:r>
          </w:p>
        </w:tc>
        <w:tc>
          <w:tcPr>
            <w:tcW w:w="850" w:type="dxa"/>
            <w:gridSpan w:val="2"/>
            <w:tcBorders>
              <w:top w:val="single" w:sz="4" w:space="0" w:color="auto"/>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0</w:t>
            </w:r>
          </w:p>
        </w:tc>
        <w:tc>
          <w:tcPr>
            <w:tcW w:w="851" w:type="dxa"/>
            <w:gridSpan w:val="2"/>
            <w:tcBorders>
              <w:top w:val="single" w:sz="4" w:space="0" w:color="auto"/>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0</w:t>
            </w:r>
          </w:p>
        </w:tc>
      </w:tr>
      <w:tr w:rsidR="00D83A73" w:rsidRPr="00C15FA3" w:rsidTr="008572CC">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tcPr>
          <w:p w:rsidR="00D83A73" w:rsidRPr="00C15FA3" w:rsidRDefault="00D83A73" w:rsidP="00D83A73">
            <w:pPr>
              <w:pStyle w:val="TableParagraph"/>
              <w:ind w:left="102" w:right="167"/>
              <w:jc w:val="center"/>
              <w:rPr>
                <w:b/>
                <w:sz w:val="24"/>
                <w:szCs w:val="24"/>
              </w:rPr>
            </w:pPr>
          </w:p>
        </w:tc>
        <w:tc>
          <w:tcPr>
            <w:tcW w:w="850" w:type="dxa"/>
          </w:tcPr>
          <w:p w:rsidR="00D83A73" w:rsidRPr="00C15FA3" w:rsidRDefault="00D83A73" w:rsidP="00D83A73">
            <w:pPr>
              <w:pStyle w:val="TableParagraph"/>
              <w:ind w:left="221"/>
              <w:jc w:val="center"/>
              <w:rPr>
                <w:b/>
                <w:sz w:val="24"/>
                <w:szCs w:val="24"/>
              </w:rPr>
            </w:pPr>
            <w:r w:rsidRPr="00C15FA3">
              <w:rPr>
                <w:b/>
                <w:sz w:val="24"/>
                <w:szCs w:val="24"/>
              </w:rPr>
              <w:t>2021</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16"/>
              <w:jc w:val="center"/>
              <w:rPr>
                <w:b/>
                <w:sz w:val="24"/>
                <w:szCs w:val="24"/>
              </w:rPr>
            </w:pPr>
            <w:r w:rsidRPr="00C15FA3">
              <w:rPr>
                <w:b/>
                <w:sz w:val="24"/>
                <w:szCs w:val="24"/>
              </w:rPr>
              <w:t>2022</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2023</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20"/>
              <w:jc w:val="center"/>
              <w:rPr>
                <w:b/>
                <w:sz w:val="24"/>
                <w:szCs w:val="24"/>
              </w:rPr>
            </w:pPr>
            <w:r w:rsidRPr="00C15FA3">
              <w:rPr>
                <w:b/>
                <w:sz w:val="24"/>
                <w:szCs w:val="24"/>
              </w:rPr>
              <w:t>2024</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2025</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20"/>
              <w:jc w:val="center"/>
              <w:rPr>
                <w:b/>
                <w:sz w:val="24"/>
                <w:szCs w:val="24"/>
              </w:rPr>
            </w:pPr>
            <w:r w:rsidRPr="00C15FA3">
              <w:rPr>
                <w:b/>
                <w:sz w:val="24"/>
                <w:szCs w:val="24"/>
              </w:rPr>
              <w:t>2026</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tcPr>
          <w:p w:rsidR="00D83A73" w:rsidRPr="00C15FA3" w:rsidRDefault="00D83A73" w:rsidP="00D83A73">
            <w:pPr>
              <w:pStyle w:val="TableParagraph"/>
              <w:ind w:left="102" w:right="167"/>
              <w:jc w:val="center"/>
              <w:rPr>
                <w:b/>
                <w:sz w:val="24"/>
                <w:szCs w:val="24"/>
              </w:rPr>
            </w:pPr>
          </w:p>
        </w:tc>
        <w:tc>
          <w:tcPr>
            <w:tcW w:w="850" w:type="dxa"/>
            <w:tcBorders>
              <w:top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1</w:t>
            </w:r>
          </w:p>
        </w:tc>
        <w:tc>
          <w:tcPr>
            <w:tcW w:w="841" w:type="dxa"/>
            <w:gridSpan w:val="2"/>
            <w:tcBorders>
              <w:top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1</w:t>
            </w:r>
          </w:p>
        </w:tc>
        <w:tc>
          <w:tcPr>
            <w:tcW w:w="850" w:type="dxa"/>
            <w:gridSpan w:val="3"/>
            <w:tcBorders>
              <w:top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0</w:t>
            </w:r>
          </w:p>
        </w:tc>
        <w:tc>
          <w:tcPr>
            <w:tcW w:w="861" w:type="dxa"/>
            <w:gridSpan w:val="3"/>
            <w:tcBorders>
              <w:top w:val="single" w:sz="4" w:space="0" w:color="auto"/>
            </w:tcBorders>
          </w:tcPr>
          <w:p w:rsidR="00D83A73" w:rsidRPr="00C15FA3" w:rsidRDefault="002A0FC2" w:rsidP="00D83A73">
            <w:pPr>
              <w:pStyle w:val="TableParagraph"/>
              <w:ind w:left="100"/>
              <w:jc w:val="center"/>
              <w:rPr>
                <w:sz w:val="24"/>
                <w:szCs w:val="24"/>
              </w:rPr>
            </w:pPr>
            <w:r w:rsidRPr="00BB640A">
              <w:rPr>
                <w:sz w:val="24"/>
                <w:szCs w:val="24"/>
                <w:highlight w:val="yellow"/>
              </w:rPr>
              <w:t>1</w:t>
            </w:r>
          </w:p>
        </w:tc>
        <w:tc>
          <w:tcPr>
            <w:tcW w:w="850" w:type="dxa"/>
            <w:gridSpan w:val="2"/>
            <w:tcBorders>
              <w:top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0</w:t>
            </w:r>
          </w:p>
        </w:tc>
        <w:tc>
          <w:tcPr>
            <w:tcW w:w="851" w:type="dxa"/>
            <w:gridSpan w:val="2"/>
            <w:tcBorders>
              <w:top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0</w:t>
            </w:r>
          </w:p>
        </w:tc>
      </w:tr>
      <w:tr w:rsidR="00D83A73" w:rsidRPr="00C15FA3" w:rsidTr="001C1F72">
        <w:tc>
          <w:tcPr>
            <w:tcW w:w="2303" w:type="dxa"/>
            <w:vMerge w:val="restart"/>
            <w:tcBorders>
              <w:top w:val="nil"/>
            </w:tcBorders>
          </w:tcPr>
          <w:p w:rsidR="00D83A73" w:rsidRPr="00C15FA3" w:rsidRDefault="00D83A73" w:rsidP="00D83A73">
            <w:pPr>
              <w:pStyle w:val="TableParagraph"/>
              <w:ind w:left="108"/>
              <w:jc w:val="center"/>
              <w:rPr>
                <w:sz w:val="24"/>
                <w:szCs w:val="24"/>
              </w:rPr>
            </w:pPr>
            <w:r w:rsidRPr="00C15FA3">
              <w:rPr>
                <w:sz w:val="24"/>
                <w:szCs w:val="24"/>
              </w:rPr>
              <w:t>Основное мероприятие</w:t>
            </w:r>
          </w:p>
          <w:p w:rsidR="00D83A73" w:rsidRPr="00C15FA3" w:rsidRDefault="00D83A73" w:rsidP="00D83A73">
            <w:pPr>
              <w:pStyle w:val="TableParagraph"/>
              <w:ind w:left="108"/>
              <w:jc w:val="center"/>
              <w:rPr>
                <w:sz w:val="24"/>
                <w:szCs w:val="24"/>
              </w:rPr>
            </w:pPr>
            <w:r w:rsidRPr="00C15FA3">
              <w:rPr>
                <w:sz w:val="24"/>
                <w:szCs w:val="24"/>
              </w:rPr>
              <w:t>2.2.2. Капитальные</w:t>
            </w:r>
          </w:p>
          <w:p w:rsidR="00D83A73" w:rsidRPr="00C15FA3" w:rsidRDefault="00D83A73" w:rsidP="00D83A73">
            <w:pPr>
              <w:pStyle w:val="TableParagraph"/>
              <w:ind w:left="108"/>
              <w:jc w:val="center"/>
              <w:rPr>
                <w:sz w:val="24"/>
                <w:szCs w:val="24"/>
              </w:rPr>
            </w:pPr>
            <w:r w:rsidRPr="00C15FA3">
              <w:rPr>
                <w:sz w:val="24"/>
                <w:szCs w:val="24"/>
              </w:rPr>
              <w:t>вложения</w:t>
            </w:r>
          </w:p>
          <w:p w:rsidR="00D83A73" w:rsidRPr="00C15FA3" w:rsidRDefault="00D83A73" w:rsidP="00D83A73">
            <w:pPr>
              <w:pStyle w:val="TableParagraph"/>
              <w:ind w:left="108"/>
              <w:jc w:val="center"/>
              <w:rPr>
                <w:sz w:val="24"/>
                <w:szCs w:val="24"/>
              </w:rPr>
            </w:pPr>
            <w:r w:rsidRPr="00C15FA3">
              <w:rPr>
                <w:sz w:val="24"/>
                <w:szCs w:val="24"/>
              </w:rPr>
              <w:t>(строительство,</w:t>
            </w:r>
          </w:p>
          <w:p w:rsidR="00D83A73" w:rsidRPr="00C15FA3" w:rsidRDefault="00D83A73" w:rsidP="00D83A73">
            <w:pPr>
              <w:pStyle w:val="TableParagraph"/>
              <w:ind w:left="108"/>
              <w:jc w:val="center"/>
              <w:rPr>
                <w:sz w:val="24"/>
                <w:szCs w:val="24"/>
              </w:rPr>
            </w:pPr>
            <w:r w:rsidRPr="00C15FA3">
              <w:rPr>
                <w:sz w:val="24"/>
                <w:szCs w:val="24"/>
              </w:rPr>
              <w:t xml:space="preserve">реконструкция) </w:t>
            </w:r>
            <w:r w:rsidRPr="00C15FA3">
              <w:rPr>
                <w:sz w:val="24"/>
                <w:szCs w:val="24"/>
              </w:rPr>
              <w:br/>
              <w:t xml:space="preserve">в объекты муниципальной собственности </w:t>
            </w:r>
            <w:r w:rsidRPr="00C15FA3">
              <w:rPr>
                <w:sz w:val="24"/>
                <w:szCs w:val="24"/>
              </w:rPr>
              <w:br/>
              <w:t>(в случае фактического осуществления)</w:t>
            </w:r>
          </w:p>
        </w:tc>
        <w:tc>
          <w:tcPr>
            <w:tcW w:w="2127" w:type="dxa"/>
            <w:vMerge w:val="restart"/>
            <w:tcBorders>
              <w:top w:val="nil"/>
            </w:tcBorders>
          </w:tcPr>
          <w:p w:rsidR="00D83A73" w:rsidRPr="00C15FA3" w:rsidRDefault="00D83A73" w:rsidP="00D83A73">
            <w:pPr>
              <w:pStyle w:val="TableParagraph"/>
              <w:ind w:left="108"/>
              <w:jc w:val="center"/>
              <w:rPr>
                <w:sz w:val="24"/>
                <w:szCs w:val="24"/>
              </w:rPr>
            </w:pPr>
            <w:r w:rsidRPr="00C15FA3">
              <w:rPr>
                <w:sz w:val="24"/>
                <w:szCs w:val="24"/>
              </w:rPr>
              <w:t>Муниципальное</w:t>
            </w:r>
          </w:p>
          <w:p w:rsidR="00D83A73" w:rsidRPr="00C15FA3" w:rsidRDefault="00D83A73" w:rsidP="00D83A73">
            <w:pPr>
              <w:pStyle w:val="TableParagraph"/>
              <w:ind w:left="108"/>
              <w:jc w:val="center"/>
              <w:rPr>
                <w:sz w:val="24"/>
                <w:szCs w:val="24"/>
              </w:rPr>
            </w:pPr>
            <w:r w:rsidRPr="00C15FA3">
              <w:rPr>
                <w:sz w:val="24"/>
                <w:szCs w:val="24"/>
              </w:rPr>
              <w:t>казённое учреждение</w:t>
            </w:r>
          </w:p>
          <w:p w:rsidR="00D83A73" w:rsidRPr="00C15FA3" w:rsidRDefault="00D83A73" w:rsidP="00D83A73">
            <w:pPr>
              <w:pStyle w:val="TableParagraph"/>
              <w:ind w:left="108"/>
              <w:jc w:val="center"/>
              <w:rPr>
                <w:sz w:val="24"/>
                <w:szCs w:val="24"/>
              </w:rPr>
            </w:pPr>
            <w:r w:rsidRPr="00C15FA3">
              <w:rPr>
                <w:sz w:val="24"/>
                <w:szCs w:val="24"/>
              </w:rPr>
              <w:t>«Управление культуры</w:t>
            </w:r>
          </w:p>
          <w:p w:rsidR="00D83A73" w:rsidRPr="00C15FA3" w:rsidRDefault="00D83A73" w:rsidP="00D83A73">
            <w:pPr>
              <w:pStyle w:val="TableParagraph"/>
              <w:ind w:left="108"/>
              <w:jc w:val="center"/>
              <w:rPr>
                <w:sz w:val="24"/>
                <w:szCs w:val="24"/>
              </w:rPr>
            </w:pPr>
            <w:r w:rsidRPr="00C15FA3">
              <w:rPr>
                <w:sz w:val="24"/>
                <w:szCs w:val="24"/>
              </w:rPr>
              <w:t>администрации муниципального района</w:t>
            </w:r>
          </w:p>
          <w:p w:rsidR="00D83A73" w:rsidRPr="00C15FA3" w:rsidRDefault="00D83A73" w:rsidP="00D83A73">
            <w:pPr>
              <w:pStyle w:val="TableParagraph"/>
              <w:ind w:left="108"/>
              <w:jc w:val="center"/>
              <w:rPr>
                <w:sz w:val="24"/>
                <w:szCs w:val="24"/>
              </w:rPr>
            </w:pPr>
            <w:r w:rsidRPr="00C15FA3">
              <w:rPr>
                <w:sz w:val="24"/>
                <w:szCs w:val="24"/>
              </w:rPr>
              <w:t>«Ивнянский район»</w:t>
            </w:r>
          </w:p>
          <w:p w:rsidR="00D83A73" w:rsidRPr="00C15FA3" w:rsidRDefault="00D83A73" w:rsidP="00D83A73">
            <w:pPr>
              <w:pStyle w:val="TableParagraph"/>
              <w:ind w:left="108"/>
              <w:jc w:val="center"/>
              <w:rPr>
                <w:sz w:val="24"/>
                <w:szCs w:val="24"/>
              </w:rPr>
            </w:pPr>
            <w:r w:rsidRPr="00C15FA3">
              <w:rPr>
                <w:sz w:val="24"/>
                <w:szCs w:val="24"/>
              </w:rPr>
              <w:t>Белгородской области»</w:t>
            </w:r>
          </w:p>
          <w:p w:rsidR="00D83A73" w:rsidRPr="00C15FA3" w:rsidRDefault="00D83A73" w:rsidP="00D83A73">
            <w:pPr>
              <w:pStyle w:val="TableParagraph"/>
              <w:ind w:left="108"/>
              <w:jc w:val="center"/>
              <w:rPr>
                <w:sz w:val="24"/>
                <w:szCs w:val="24"/>
              </w:rPr>
            </w:pPr>
          </w:p>
          <w:p w:rsidR="00D83A73" w:rsidRPr="00C15FA3" w:rsidRDefault="00D83A73" w:rsidP="00D83A73">
            <w:pPr>
              <w:pStyle w:val="TableParagraph"/>
              <w:ind w:left="108"/>
              <w:jc w:val="center"/>
              <w:rPr>
                <w:sz w:val="24"/>
                <w:szCs w:val="24"/>
              </w:rPr>
            </w:pPr>
            <w:r w:rsidRPr="00C15FA3">
              <w:rPr>
                <w:sz w:val="24"/>
                <w:szCs w:val="24"/>
              </w:rPr>
              <w:lastRenderedPageBreak/>
              <w:t>Муниципальное бюджетное учреждение культуры</w:t>
            </w:r>
          </w:p>
          <w:p w:rsidR="00D83A73" w:rsidRPr="00C15FA3" w:rsidRDefault="00D83A73" w:rsidP="00D83A73">
            <w:pPr>
              <w:pStyle w:val="TableParagraph"/>
              <w:ind w:left="108"/>
              <w:jc w:val="center"/>
              <w:rPr>
                <w:sz w:val="24"/>
                <w:szCs w:val="24"/>
              </w:rPr>
            </w:pPr>
            <w:r w:rsidRPr="00C15FA3">
              <w:rPr>
                <w:sz w:val="24"/>
                <w:szCs w:val="24"/>
              </w:rPr>
              <w:t>«Ивнянский историко- краеведческий</w:t>
            </w:r>
          </w:p>
          <w:p w:rsidR="00D83A73" w:rsidRPr="00C15FA3" w:rsidRDefault="00D83A73" w:rsidP="00D83A73">
            <w:pPr>
              <w:pStyle w:val="TableParagraph"/>
              <w:ind w:left="108"/>
              <w:jc w:val="center"/>
              <w:rPr>
                <w:sz w:val="24"/>
                <w:szCs w:val="24"/>
              </w:rPr>
            </w:pPr>
            <w:r w:rsidRPr="00C15FA3">
              <w:rPr>
                <w:sz w:val="24"/>
                <w:szCs w:val="24"/>
              </w:rPr>
              <w:t>музей»</w:t>
            </w:r>
          </w:p>
        </w:tc>
        <w:tc>
          <w:tcPr>
            <w:tcW w:w="1418" w:type="dxa"/>
            <w:vMerge w:val="restart"/>
            <w:tcBorders>
              <w:top w:val="nil"/>
            </w:tcBorders>
          </w:tcPr>
          <w:p w:rsidR="00D83A73" w:rsidRPr="00C15FA3" w:rsidRDefault="00D83A73" w:rsidP="00D83A73">
            <w:pPr>
              <w:pStyle w:val="TableParagraph"/>
              <w:ind w:left="108"/>
              <w:jc w:val="center"/>
              <w:rPr>
                <w:sz w:val="24"/>
                <w:szCs w:val="24"/>
              </w:rPr>
            </w:pPr>
            <w:r w:rsidRPr="00C15FA3">
              <w:rPr>
                <w:sz w:val="24"/>
                <w:szCs w:val="24"/>
              </w:rPr>
              <w:lastRenderedPageBreak/>
              <w:t>2015 – 2025 гг.</w:t>
            </w:r>
          </w:p>
        </w:tc>
        <w:tc>
          <w:tcPr>
            <w:tcW w:w="1417" w:type="dxa"/>
            <w:vMerge w:val="restart"/>
            <w:tcBorders>
              <w:top w:val="nil"/>
            </w:tcBorders>
          </w:tcPr>
          <w:p w:rsidR="00D83A73" w:rsidRPr="00C15FA3" w:rsidRDefault="00D83A73" w:rsidP="00D83A73">
            <w:pPr>
              <w:pStyle w:val="TableParagraph"/>
              <w:ind w:left="107"/>
              <w:jc w:val="center"/>
              <w:rPr>
                <w:sz w:val="24"/>
                <w:szCs w:val="24"/>
              </w:rPr>
            </w:pPr>
          </w:p>
        </w:tc>
        <w:tc>
          <w:tcPr>
            <w:tcW w:w="2127" w:type="dxa"/>
            <w:vMerge w:val="restart"/>
            <w:tcBorders>
              <w:top w:val="nil"/>
            </w:tcBorders>
          </w:tcPr>
          <w:p w:rsidR="00D83A73" w:rsidRPr="00C15FA3" w:rsidRDefault="00D83A73" w:rsidP="00D83A73">
            <w:pPr>
              <w:pStyle w:val="TableParagraph"/>
              <w:ind w:left="102"/>
              <w:jc w:val="center"/>
              <w:rPr>
                <w:b/>
                <w:sz w:val="24"/>
                <w:szCs w:val="24"/>
              </w:rPr>
            </w:pPr>
            <w:r w:rsidRPr="00C15FA3">
              <w:rPr>
                <w:b/>
                <w:sz w:val="24"/>
                <w:szCs w:val="24"/>
              </w:rPr>
              <w:t>Показатель 2.2.2.1.</w:t>
            </w:r>
          </w:p>
          <w:p w:rsidR="00D83A73" w:rsidRPr="00C15FA3" w:rsidRDefault="00D83A73" w:rsidP="00D83A73">
            <w:pPr>
              <w:pStyle w:val="TableParagraph"/>
              <w:ind w:left="102"/>
              <w:jc w:val="center"/>
              <w:rPr>
                <w:sz w:val="24"/>
                <w:szCs w:val="24"/>
              </w:rPr>
            </w:pPr>
            <w:r w:rsidRPr="00C15FA3">
              <w:rPr>
                <w:sz w:val="24"/>
                <w:szCs w:val="24"/>
              </w:rPr>
              <w:t>Количество</w:t>
            </w:r>
          </w:p>
          <w:p w:rsidR="00D83A73" w:rsidRPr="00C15FA3" w:rsidRDefault="00D83A73" w:rsidP="00D83A73">
            <w:pPr>
              <w:pStyle w:val="TableParagraph"/>
              <w:ind w:left="102"/>
              <w:jc w:val="center"/>
              <w:rPr>
                <w:b/>
                <w:sz w:val="24"/>
                <w:szCs w:val="24"/>
              </w:rPr>
            </w:pPr>
            <w:r w:rsidRPr="00C15FA3">
              <w:rPr>
                <w:sz w:val="24"/>
                <w:szCs w:val="24"/>
              </w:rPr>
              <w:t xml:space="preserve">введенных </w:t>
            </w:r>
            <w:r w:rsidRPr="00C15FA3">
              <w:rPr>
                <w:sz w:val="24"/>
                <w:szCs w:val="24"/>
              </w:rPr>
              <w:br/>
              <w:t>в</w:t>
            </w:r>
            <w:r w:rsidRPr="00C15FA3">
              <w:rPr>
                <w:b/>
                <w:sz w:val="24"/>
                <w:szCs w:val="24"/>
              </w:rPr>
              <w:t xml:space="preserve"> </w:t>
            </w:r>
            <w:r w:rsidRPr="00C15FA3">
              <w:rPr>
                <w:sz w:val="24"/>
                <w:szCs w:val="24"/>
              </w:rPr>
              <w:t>эксплуатацию</w:t>
            </w:r>
          </w:p>
          <w:p w:rsidR="00D83A73" w:rsidRPr="00C15FA3" w:rsidRDefault="00D83A73" w:rsidP="00D83A73">
            <w:pPr>
              <w:pStyle w:val="TableParagraph"/>
              <w:ind w:left="102"/>
              <w:jc w:val="center"/>
              <w:rPr>
                <w:b/>
                <w:sz w:val="24"/>
                <w:szCs w:val="24"/>
              </w:rPr>
            </w:pPr>
            <w:r w:rsidRPr="00C15FA3">
              <w:rPr>
                <w:sz w:val="24"/>
                <w:szCs w:val="24"/>
              </w:rPr>
              <w:t>объектов, ед.</w:t>
            </w:r>
          </w:p>
        </w:tc>
        <w:tc>
          <w:tcPr>
            <w:tcW w:w="850" w:type="dxa"/>
            <w:tcBorders>
              <w:top w:val="nil"/>
            </w:tcBorders>
          </w:tcPr>
          <w:p w:rsidR="00D83A73" w:rsidRPr="00C15FA3" w:rsidRDefault="00D83A73" w:rsidP="00D83A73">
            <w:pPr>
              <w:pStyle w:val="TableParagraph"/>
              <w:ind w:left="221"/>
              <w:jc w:val="center"/>
              <w:rPr>
                <w:b/>
                <w:sz w:val="24"/>
                <w:szCs w:val="24"/>
              </w:rPr>
            </w:pPr>
            <w:r w:rsidRPr="00C15FA3">
              <w:rPr>
                <w:b/>
                <w:sz w:val="24"/>
                <w:szCs w:val="24"/>
              </w:rPr>
              <w:t>2015</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Borders>
              <w:top w:val="nil"/>
            </w:tcBorders>
          </w:tcPr>
          <w:p w:rsidR="00D83A73" w:rsidRPr="00C15FA3" w:rsidRDefault="00D83A73" w:rsidP="00D83A73">
            <w:pPr>
              <w:pStyle w:val="TableParagraph"/>
              <w:ind w:left="221"/>
              <w:jc w:val="center"/>
              <w:rPr>
                <w:b/>
                <w:sz w:val="24"/>
                <w:szCs w:val="24"/>
              </w:rPr>
            </w:pPr>
            <w:r w:rsidRPr="00C15FA3">
              <w:rPr>
                <w:b/>
                <w:sz w:val="24"/>
                <w:szCs w:val="24"/>
              </w:rPr>
              <w:t>2016</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50" w:type="dxa"/>
            <w:gridSpan w:val="3"/>
            <w:tcBorders>
              <w:top w:val="nil"/>
            </w:tcBorders>
          </w:tcPr>
          <w:p w:rsidR="00D83A73" w:rsidRPr="00C15FA3" w:rsidRDefault="00D83A73" w:rsidP="00D83A73">
            <w:pPr>
              <w:pStyle w:val="TableParagraph"/>
              <w:ind w:left="216"/>
              <w:jc w:val="center"/>
              <w:rPr>
                <w:b/>
                <w:sz w:val="24"/>
                <w:szCs w:val="24"/>
              </w:rPr>
            </w:pPr>
            <w:r w:rsidRPr="00C15FA3">
              <w:rPr>
                <w:b/>
                <w:sz w:val="24"/>
                <w:szCs w:val="24"/>
              </w:rPr>
              <w:t>2017</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61" w:type="dxa"/>
            <w:gridSpan w:val="3"/>
            <w:tcBorders>
              <w:top w:val="nil"/>
            </w:tcBorders>
          </w:tcPr>
          <w:p w:rsidR="00D83A73" w:rsidRPr="00C15FA3" w:rsidRDefault="00D83A73" w:rsidP="00D83A73">
            <w:pPr>
              <w:pStyle w:val="TableParagraph"/>
              <w:ind w:left="216"/>
              <w:jc w:val="center"/>
              <w:rPr>
                <w:b/>
                <w:sz w:val="24"/>
                <w:szCs w:val="24"/>
              </w:rPr>
            </w:pPr>
            <w:r w:rsidRPr="00C15FA3">
              <w:rPr>
                <w:b/>
                <w:sz w:val="24"/>
                <w:szCs w:val="24"/>
              </w:rPr>
              <w:t>2018</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50" w:type="dxa"/>
            <w:gridSpan w:val="2"/>
            <w:tcBorders>
              <w:top w:val="nil"/>
            </w:tcBorders>
          </w:tcPr>
          <w:p w:rsidR="00D83A73" w:rsidRPr="00C15FA3" w:rsidRDefault="00D83A73" w:rsidP="00D83A73">
            <w:pPr>
              <w:pStyle w:val="TableParagraph"/>
              <w:ind w:left="220"/>
              <w:jc w:val="center"/>
              <w:rPr>
                <w:b/>
                <w:sz w:val="24"/>
                <w:szCs w:val="24"/>
              </w:rPr>
            </w:pPr>
            <w:r w:rsidRPr="00C15FA3">
              <w:rPr>
                <w:b/>
                <w:sz w:val="24"/>
                <w:szCs w:val="24"/>
              </w:rPr>
              <w:t>2019</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Borders>
              <w:top w:val="nil"/>
            </w:tcBorders>
          </w:tcPr>
          <w:p w:rsidR="00D83A73" w:rsidRPr="00C15FA3" w:rsidRDefault="00D83A73" w:rsidP="00D83A73">
            <w:pPr>
              <w:pStyle w:val="TableParagraph"/>
              <w:ind w:left="219"/>
              <w:jc w:val="center"/>
              <w:rPr>
                <w:b/>
                <w:sz w:val="24"/>
                <w:szCs w:val="24"/>
              </w:rPr>
            </w:pPr>
            <w:r w:rsidRPr="00C15FA3">
              <w:rPr>
                <w:b/>
                <w:sz w:val="24"/>
                <w:szCs w:val="24"/>
              </w:rPr>
              <w:t>2020</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pStyle w:val="TableParagraph"/>
              <w:ind w:left="110"/>
              <w:jc w:val="center"/>
              <w:rPr>
                <w:sz w:val="24"/>
                <w:szCs w:val="24"/>
              </w:rPr>
            </w:pPr>
          </w:p>
        </w:tc>
        <w:tc>
          <w:tcPr>
            <w:tcW w:w="2127" w:type="dxa"/>
            <w:vMerge/>
          </w:tcPr>
          <w:p w:rsidR="00D83A73" w:rsidRPr="00C15FA3" w:rsidRDefault="00D83A73" w:rsidP="00D83A73">
            <w:pPr>
              <w:pStyle w:val="TableParagraph"/>
              <w:ind w:left="108"/>
              <w:jc w:val="center"/>
              <w:rPr>
                <w:sz w:val="24"/>
                <w:szCs w:val="24"/>
              </w:rPr>
            </w:pPr>
          </w:p>
        </w:tc>
        <w:tc>
          <w:tcPr>
            <w:tcW w:w="1418" w:type="dxa"/>
            <w:vMerge/>
            <w:tcBorders>
              <w:top w:val="nil"/>
            </w:tcBorders>
          </w:tcPr>
          <w:p w:rsidR="00D83A73" w:rsidRPr="00C15FA3" w:rsidRDefault="00D83A73" w:rsidP="00D83A73">
            <w:pPr>
              <w:pStyle w:val="TableParagraph"/>
              <w:ind w:left="108"/>
              <w:jc w:val="center"/>
              <w:rPr>
                <w:sz w:val="24"/>
                <w:szCs w:val="24"/>
              </w:rPr>
            </w:pPr>
          </w:p>
        </w:tc>
        <w:tc>
          <w:tcPr>
            <w:tcW w:w="1417" w:type="dxa"/>
            <w:vMerge/>
            <w:tcBorders>
              <w:top w:val="nil"/>
            </w:tcBorders>
          </w:tcPr>
          <w:p w:rsidR="00D83A73" w:rsidRPr="00C15FA3" w:rsidRDefault="00D83A73" w:rsidP="00D83A73">
            <w:pPr>
              <w:pStyle w:val="TableParagraph"/>
              <w:ind w:left="107"/>
              <w:jc w:val="center"/>
              <w:rPr>
                <w:sz w:val="24"/>
                <w:szCs w:val="24"/>
              </w:rPr>
            </w:pPr>
          </w:p>
        </w:tc>
        <w:tc>
          <w:tcPr>
            <w:tcW w:w="2127" w:type="dxa"/>
            <w:vMerge/>
          </w:tcPr>
          <w:p w:rsidR="00D83A73" w:rsidRPr="00C15FA3" w:rsidRDefault="00D83A73" w:rsidP="00D83A73">
            <w:pPr>
              <w:pStyle w:val="TableParagraph"/>
              <w:ind w:left="102"/>
              <w:jc w:val="center"/>
              <w:rPr>
                <w:sz w:val="24"/>
                <w:szCs w:val="24"/>
              </w:rPr>
            </w:pPr>
          </w:p>
        </w:tc>
        <w:tc>
          <w:tcPr>
            <w:tcW w:w="850" w:type="dxa"/>
            <w:tcBorders>
              <w:top w:val="single" w:sz="4" w:space="0" w:color="auto"/>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1</w:t>
            </w:r>
          </w:p>
        </w:tc>
        <w:tc>
          <w:tcPr>
            <w:tcW w:w="841" w:type="dxa"/>
            <w:gridSpan w:val="2"/>
            <w:tcBorders>
              <w:top w:val="single" w:sz="4" w:space="0" w:color="auto"/>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0</w:t>
            </w:r>
          </w:p>
        </w:tc>
        <w:tc>
          <w:tcPr>
            <w:tcW w:w="850" w:type="dxa"/>
            <w:gridSpan w:val="3"/>
            <w:tcBorders>
              <w:top w:val="single" w:sz="4" w:space="0" w:color="auto"/>
              <w:bottom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0</w:t>
            </w:r>
          </w:p>
        </w:tc>
        <w:tc>
          <w:tcPr>
            <w:tcW w:w="861" w:type="dxa"/>
            <w:gridSpan w:val="3"/>
            <w:tcBorders>
              <w:top w:val="single" w:sz="4" w:space="0" w:color="auto"/>
              <w:bottom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0</w:t>
            </w:r>
          </w:p>
        </w:tc>
        <w:tc>
          <w:tcPr>
            <w:tcW w:w="850" w:type="dxa"/>
            <w:gridSpan w:val="2"/>
            <w:tcBorders>
              <w:top w:val="single" w:sz="4" w:space="0" w:color="auto"/>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0</w:t>
            </w:r>
          </w:p>
        </w:tc>
        <w:tc>
          <w:tcPr>
            <w:tcW w:w="851" w:type="dxa"/>
            <w:gridSpan w:val="2"/>
            <w:tcBorders>
              <w:top w:val="single" w:sz="4" w:space="0" w:color="auto"/>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0</w:t>
            </w:r>
          </w:p>
        </w:tc>
      </w:tr>
      <w:tr w:rsidR="00D83A73" w:rsidRPr="00C15FA3" w:rsidTr="008572CC">
        <w:tc>
          <w:tcPr>
            <w:tcW w:w="2303" w:type="dxa"/>
            <w:vMerge/>
          </w:tcPr>
          <w:p w:rsidR="00D83A73" w:rsidRPr="00C15FA3" w:rsidRDefault="00D83A73" w:rsidP="00D83A73">
            <w:pPr>
              <w:pStyle w:val="TableParagraph"/>
              <w:ind w:left="110"/>
              <w:jc w:val="center"/>
              <w:rPr>
                <w:sz w:val="24"/>
                <w:szCs w:val="24"/>
              </w:rPr>
            </w:pPr>
          </w:p>
        </w:tc>
        <w:tc>
          <w:tcPr>
            <w:tcW w:w="2127" w:type="dxa"/>
            <w:vMerge/>
          </w:tcPr>
          <w:p w:rsidR="00D83A73" w:rsidRPr="00C15FA3" w:rsidRDefault="00D83A73" w:rsidP="00D83A73">
            <w:pPr>
              <w:pStyle w:val="TableParagraph"/>
              <w:ind w:left="108"/>
              <w:jc w:val="center"/>
              <w:rPr>
                <w:sz w:val="24"/>
                <w:szCs w:val="24"/>
              </w:rPr>
            </w:pPr>
          </w:p>
        </w:tc>
        <w:tc>
          <w:tcPr>
            <w:tcW w:w="1418" w:type="dxa"/>
            <w:vMerge/>
            <w:tcBorders>
              <w:top w:val="nil"/>
            </w:tcBorders>
          </w:tcPr>
          <w:p w:rsidR="00D83A73" w:rsidRPr="00C15FA3" w:rsidRDefault="00D83A73" w:rsidP="00D83A73">
            <w:pPr>
              <w:pStyle w:val="TableParagraph"/>
              <w:ind w:left="108"/>
              <w:jc w:val="center"/>
              <w:rPr>
                <w:sz w:val="24"/>
                <w:szCs w:val="24"/>
              </w:rPr>
            </w:pPr>
          </w:p>
        </w:tc>
        <w:tc>
          <w:tcPr>
            <w:tcW w:w="1417" w:type="dxa"/>
            <w:vMerge/>
            <w:tcBorders>
              <w:top w:val="nil"/>
            </w:tcBorders>
          </w:tcPr>
          <w:p w:rsidR="00D83A73" w:rsidRPr="00C15FA3" w:rsidRDefault="00D83A73" w:rsidP="00D83A73">
            <w:pPr>
              <w:pStyle w:val="TableParagraph"/>
              <w:jc w:val="center"/>
              <w:rPr>
                <w:sz w:val="24"/>
                <w:szCs w:val="24"/>
              </w:rPr>
            </w:pPr>
          </w:p>
        </w:tc>
        <w:tc>
          <w:tcPr>
            <w:tcW w:w="2127" w:type="dxa"/>
            <w:vMerge/>
          </w:tcPr>
          <w:p w:rsidR="00D83A73" w:rsidRPr="00C15FA3" w:rsidRDefault="00D83A73" w:rsidP="00D83A73">
            <w:pPr>
              <w:pStyle w:val="TableParagraph"/>
              <w:ind w:left="102"/>
              <w:jc w:val="center"/>
              <w:rPr>
                <w:sz w:val="24"/>
                <w:szCs w:val="24"/>
              </w:rPr>
            </w:pPr>
          </w:p>
        </w:tc>
        <w:tc>
          <w:tcPr>
            <w:tcW w:w="850" w:type="dxa"/>
          </w:tcPr>
          <w:p w:rsidR="00D83A73" w:rsidRPr="00C15FA3" w:rsidRDefault="00D83A73" w:rsidP="00D83A73">
            <w:pPr>
              <w:pStyle w:val="TableParagraph"/>
              <w:ind w:left="221"/>
              <w:jc w:val="center"/>
              <w:rPr>
                <w:b/>
                <w:sz w:val="24"/>
                <w:szCs w:val="24"/>
              </w:rPr>
            </w:pPr>
            <w:r w:rsidRPr="00C15FA3">
              <w:rPr>
                <w:b/>
                <w:sz w:val="24"/>
                <w:szCs w:val="24"/>
              </w:rPr>
              <w:t>2021</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16"/>
              <w:jc w:val="center"/>
              <w:rPr>
                <w:b/>
                <w:sz w:val="24"/>
                <w:szCs w:val="24"/>
              </w:rPr>
            </w:pPr>
            <w:r w:rsidRPr="00C15FA3">
              <w:rPr>
                <w:b/>
                <w:sz w:val="24"/>
                <w:szCs w:val="24"/>
              </w:rPr>
              <w:t>2022</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2023</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20"/>
              <w:jc w:val="center"/>
              <w:rPr>
                <w:b/>
                <w:sz w:val="24"/>
                <w:szCs w:val="24"/>
              </w:rPr>
            </w:pPr>
            <w:r w:rsidRPr="00C15FA3">
              <w:rPr>
                <w:b/>
                <w:sz w:val="24"/>
                <w:szCs w:val="24"/>
              </w:rPr>
              <w:t>2024</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2025</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20"/>
              <w:jc w:val="center"/>
              <w:rPr>
                <w:b/>
                <w:sz w:val="24"/>
                <w:szCs w:val="24"/>
              </w:rPr>
            </w:pPr>
            <w:r w:rsidRPr="00C15FA3">
              <w:rPr>
                <w:b/>
                <w:sz w:val="24"/>
                <w:szCs w:val="24"/>
              </w:rPr>
              <w:t>2026</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pStyle w:val="TableParagraph"/>
              <w:ind w:left="110"/>
              <w:jc w:val="center"/>
              <w:rPr>
                <w:sz w:val="24"/>
                <w:szCs w:val="24"/>
              </w:rPr>
            </w:pPr>
          </w:p>
        </w:tc>
        <w:tc>
          <w:tcPr>
            <w:tcW w:w="2127" w:type="dxa"/>
            <w:vMerge/>
          </w:tcPr>
          <w:p w:rsidR="00D83A73" w:rsidRPr="00C15FA3" w:rsidRDefault="00D83A73" w:rsidP="00D83A73">
            <w:pPr>
              <w:pStyle w:val="TableParagraph"/>
              <w:ind w:left="108"/>
              <w:jc w:val="center"/>
              <w:rPr>
                <w:sz w:val="24"/>
                <w:szCs w:val="24"/>
              </w:rPr>
            </w:pPr>
          </w:p>
        </w:tc>
        <w:tc>
          <w:tcPr>
            <w:tcW w:w="1418" w:type="dxa"/>
            <w:vMerge/>
            <w:tcBorders>
              <w:top w:val="nil"/>
            </w:tcBorders>
          </w:tcPr>
          <w:p w:rsidR="00D83A73" w:rsidRPr="00C15FA3" w:rsidRDefault="00D83A73" w:rsidP="00D83A73">
            <w:pPr>
              <w:pStyle w:val="TableParagraph"/>
              <w:ind w:left="108"/>
              <w:jc w:val="center"/>
              <w:rPr>
                <w:sz w:val="24"/>
                <w:szCs w:val="24"/>
              </w:rPr>
            </w:pPr>
          </w:p>
        </w:tc>
        <w:tc>
          <w:tcPr>
            <w:tcW w:w="1417" w:type="dxa"/>
            <w:vMerge/>
            <w:tcBorders>
              <w:top w:val="nil"/>
            </w:tcBorders>
          </w:tcPr>
          <w:p w:rsidR="00D83A73" w:rsidRPr="00C15FA3" w:rsidRDefault="00D83A73" w:rsidP="00D83A73">
            <w:pPr>
              <w:pStyle w:val="TableParagraph"/>
              <w:jc w:val="center"/>
              <w:rPr>
                <w:sz w:val="24"/>
                <w:szCs w:val="24"/>
              </w:rPr>
            </w:pPr>
          </w:p>
        </w:tc>
        <w:tc>
          <w:tcPr>
            <w:tcW w:w="2127" w:type="dxa"/>
            <w:vMerge/>
          </w:tcPr>
          <w:p w:rsidR="00D83A73" w:rsidRPr="00C15FA3" w:rsidRDefault="00D83A73" w:rsidP="00D83A73">
            <w:pPr>
              <w:pStyle w:val="TableParagraph"/>
              <w:ind w:left="102"/>
              <w:jc w:val="center"/>
              <w:rPr>
                <w:sz w:val="24"/>
                <w:szCs w:val="24"/>
              </w:rPr>
            </w:pPr>
          </w:p>
        </w:tc>
        <w:tc>
          <w:tcPr>
            <w:tcW w:w="850" w:type="dxa"/>
            <w:tcBorders>
              <w:top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0</w:t>
            </w:r>
          </w:p>
        </w:tc>
        <w:tc>
          <w:tcPr>
            <w:tcW w:w="841" w:type="dxa"/>
            <w:gridSpan w:val="2"/>
            <w:tcBorders>
              <w:top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0</w:t>
            </w:r>
          </w:p>
        </w:tc>
        <w:tc>
          <w:tcPr>
            <w:tcW w:w="850" w:type="dxa"/>
            <w:gridSpan w:val="3"/>
            <w:tcBorders>
              <w:top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0</w:t>
            </w:r>
          </w:p>
        </w:tc>
        <w:tc>
          <w:tcPr>
            <w:tcW w:w="861" w:type="dxa"/>
            <w:gridSpan w:val="3"/>
            <w:tcBorders>
              <w:top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0</w:t>
            </w:r>
          </w:p>
        </w:tc>
        <w:tc>
          <w:tcPr>
            <w:tcW w:w="850" w:type="dxa"/>
            <w:gridSpan w:val="2"/>
            <w:tcBorders>
              <w:top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0</w:t>
            </w:r>
          </w:p>
        </w:tc>
        <w:tc>
          <w:tcPr>
            <w:tcW w:w="851" w:type="dxa"/>
            <w:gridSpan w:val="2"/>
            <w:tcBorders>
              <w:top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0</w:t>
            </w:r>
          </w:p>
        </w:tc>
      </w:tr>
      <w:tr w:rsidR="00D83A73" w:rsidRPr="00C15FA3" w:rsidTr="001C1F72">
        <w:tc>
          <w:tcPr>
            <w:tcW w:w="2303" w:type="dxa"/>
            <w:vMerge/>
          </w:tcPr>
          <w:p w:rsidR="00D83A73" w:rsidRPr="00C15FA3" w:rsidRDefault="00D83A73" w:rsidP="00D83A73">
            <w:pPr>
              <w:pStyle w:val="TableParagraph"/>
              <w:ind w:left="110" w:right="175"/>
              <w:jc w:val="center"/>
              <w:rPr>
                <w:sz w:val="24"/>
                <w:szCs w:val="24"/>
              </w:rPr>
            </w:pPr>
          </w:p>
        </w:tc>
        <w:tc>
          <w:tcPr>
            <w:tcW w:w="2127" w:type="dxa"/>
            <w:vMerge/>
          </w:tcPr>
          <w:p w:rsidR="00D83A73" w:rsidRPr="00C15FA3" w:rsidRDefault="00D83A73" w:rsidP="00D83A73">
            <w:pPr>
              <w:pStyle w:val="TableParagraph"/>
              <w:jc w:val="center"/>
              <w:rPr>
                <w:sz w:val="24"/>
                <w:szCs w:val="24"/>
              </w:rPr>
            </w:pPr>
          </w:p>
        </w:tc>
        <w:tc>
          <w:tcPr>
            <w:tcW w:w="1418" w:type="dxa"/>
            <w:vMerge w:val="restart"/>
          </w:tcPr>
          <w:p w:rsidR="00D83A73" w:rsidRPr="00C15FA3" w:rsidRDefault="00D83A73" w:rsidP="00D83A73">
            <w:pPr>
              <w:pStyle w:val="TableParagraph"/>
              <w:ind w:left="108"/>
              <w:jc w:val="center"/>
              <w:rPr>
                <w:sz w:val="24"/>
                <w:szCs w:val="24"/>
              </w:rPr>
            </w:pPr>
          </w:p>
        </w:tc>
        <w:tc>
          <w:tcPr>
            <w:tcW w:w="1417" w:type="dxa"/>
            <w:vMerge w:val="restart"/>
          </w:tcPr>
          <w:p w:rsidR="00D83A73" w:rsidRPr="00C15FA3" w:rsidRDefault="00D83A73" w:rsidP="00D83A73">
            <w:pPr>
              <w:pStyle w:val="TableParagraph"/>
              <w:jc w:val="center"/>
              <w:rPr>
                <w:sz w:val="24"/>
                <w:szCs w:val="24"/>
              </w:rPr>
            </w:pPr>
          </w:p>
        </w:tc>
        <w:tc>
          <w:tcPr>
            <w:tcW w:w="2127" w:type="dxa"/>
            <w:vMerge w:val="restart"/>
          </w:tcPr>
          <w:p w:rsidR="00D83A73" w:rsidRPr="00C15FA3" w:rsidRDefault="00D83A73" w:rsidP="00D83A73">
            <w:pPr>
              <w:pStyle w:val="TableParagraph"/>
              <w:ind w:left="102"/>
              <w:jc w:val="center"/>
              <w:rPr>
                <w:sz w:val="24"/>
                <w:szCs w:val="24"/>
              </w:rPr>
            </w:pPr>
            <w:r w:rsidRPr="00C15FA3">
              <w:rPr>
                <w:b/>
                <w:sz w:val="24"/>
                <w:szCs w:val="24"/>
              </w:rPr>
              <w:t xml:space="preserve">Показатель 2.2.2.2. </w:t>
            </w:r>
            <w:r w:rsidRPr="00C15FA3">
              <w:rPr>
                <w:sz w:val="24"/>
                <w:szCs w:val="24"/>
              </w:rPr>
              <w:t xml:space="preserve">Общая площадь помещений, </w:t>
            </w:r>
            <w:r w:rsidRPr="00C15FA3">
              <w:rPr>
                <w:sz w:val="24"/>
                <w:szCs w:val="24"/>
              </w:rPr>
              <w:br/>
              <w:t xml:space="preserve">в которых осуществляется музейная </w:t>
            </w:r>
            <w:r w:rsidRPr="00C15FA3">
              <w:rPr>
                <w:sz w:val="24"/>
                <w:szCs w:val="24"/>
              </w:rPr>
              <w:lastRenderedPageBreak/>
              <w:t>деятельность, кв. м.</w:t>
            </w:r>
          </w:p>
        </w:tc>
        <w:tc>
          <w:tcPr>
            <w:tcW w:w="850" w:type="dxa"/>
          </w:tcPr>
          <w:p w:rsidR="00D83A73" w:rsidRPr="00C15FA3" w:rsidRDefault="00D83A73" w:rsidP="00D83A73">
            <w:pPr>
              <w:pStyle w:val="TableParagraph"/>
              <w:ind w:left="221"/>
              <w:jc w:val="center"/>
              <w:rPr>
                <w:b/>
                <w:sz w:val="24"/>
                <w:szCs w:val="24"/>
              </w:rPr>
            </w:pPr>
            <w:r w:rsidRPr="00C15FA3">
              <w:rPr>
                <w:b/>
                <w:sz w:val="24"/>
                <w:szCs w:val="24"/>
              </w:rPr>
              <w:lastRenderedPageBreak/>
              <w:t>2015</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21"/>
              <w:jc w:val="center"/>
              <w:rPr>
                <w:b/>
                <w:sz w:val="24"/>
                <w:szCs w:val="24"/>
              </w:rPr>
            </w:pPr>
            <w:r w:rsidRPr="00C15FA3">
              <w:rPr>
                <w:b/>
                <w:sz w:val="24"/>
                <w:szCs w:val="24"/>
              </w:rPr>
              <w:t>2016</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2017</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16"/>
              <w:jc w:val="center"/>
              <w:rPr>
                <w:b/>
                <w:sz w:val="24"/>
                <w:szCs w:val="24"/>
              </w:rPr>
            </w:pPr>
            <w:r w:rsidRPr="00C15FA3">
              <w:rPr>
                <w:b/>
                <w:sz w:val="24"/>
                <w:szCs w:val="24"/>
              </w:rPr>
              <w:t>2018</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2019</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19"/>
              <w:jc w:val="center"/>
              <w:rPr>
                <w:b/>
                <w:sz w:val="24"/>
                <w:szCs w:val="24"/>
              </w:rPr>
            </w:pPr>
            <w:r w:rsidRPr="00C15FA3">
              <w:rPr>
                <w:b/>
                <w:sz w:val="24"/>
                <w:szCs w:val="24"/>
              </w:rPr>
              <w:t>2020</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pStyle w:val="TableParagraph"/>
              <w:ind w:left="110" w:right="175"/>
              <w:jc w:val="center"/>
              <w:rPr>
                <w:sz w:val="24"/>
                <w:szCs w:val="24"/>
              </w:rPr>
            </w:pPr>
          </w:p>
        </w:tc>
        <w:tc>
          <w:tcPr>
            <w:tcW w:w="2127" w:type="dxa"/>
            <w:vMerge/>
          </w:tcPr>
          <w:p w:rsidR="00D83A73" w:rsidRPr="00C15FA3" w:rsidRDefault="00D83A73" w:rsidP="00D83A73">
            <w:pPr>
              <w:pStyle w:val="TableParagraph"/>
              <w:jc w:val="center"/>
              <w:rPr>
                <w:sz w:val="24"/>
                <w:szCs w:val="24"/>
              </w:rPr>
            </w:pPr>
          </w:p>
        </w:tc>
        <w:tc>
          <w:tcPr>
            <w:tcW w:w="1418" w:type="dxa"/>
            <w:vMerge/>
          </w:tcPr>
          <w:p w:rsidR="00D83A73" w:rsidRPr="00C15FA3" w:rsidRDefault="00D83A73" w:rsidP="00D83A73">
            <w:pPr>
              <w:pStyle w:val="TableParagraph"/>
              <w:ind w:left="108" w:right="299"/>
              <w:jc w:val="center"/>
              <w:rPr>
                <w:sz w:val="24"/>
                <w:szCs w:val="24"/>
              </w:rPr>
            </w:pPr>
          </w:p>
        </w:tc>
        <w:tc>
          <w:tcPr>
            <w:tcW w:w="1417" w:type="dxa"/>
            <w:vMerge/>
          </w:tcPr>
          <w:p w:rsidR="00D83A73" w:rsidRPr="00C15FA3" w:rsidRDefault="00D83A73" w:rsidP="00D83A73">
            <w:pPr>
              <w:pStyle w:val="TableParagraph"/>
              <w:jc w:val="center"/>
              <w:rPr>
                <w:sz w:val="24"/>
                <w:szCs w:val="24"/>
              </w:rPr>
            </w:pPr>
          </w:p>
        </w:tc>
        <w:tc>
          <w:tcPr>
            <w:tcW w:w="2127" w:type="dxa"/>
            <w:vMerge/>
          </w:tcPr>
          <w:p w:rsidR="00D83A73" w:rsidRPr="00C15FA3" w:rsidRDefault="00D83A73" w:rsidP="00D83A73">
            <w:pPr>
              <w:pStyle w:val="TableParagraph"/>
              <w:ind w:left="102" w:right="167"/>
              <w:jc w:val="center"/>
              <w:rPr>
                <w:b/>
                <w:sz w:val="24"/>
                <w:szCs w:val="24"/>
              </w:rPr>
            </w:pPr>
          </w:p>
        </w:tc>
        <w:tc>
          <w:tcPr>
            <w:tcW w:w="850" w:type="dxa"/>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663,6</w:t>
            </w:r>
          </w:p>
        </w:tc>
        <w:tc>
          <w:tcPr>
            <w:tcW w:w="841" w:type="dxa"/>
            <w:gridSpan w:val="2"/>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663,6</w:t>
            </w:r>
          </w:p>
        </w:tc>
        <w:tc>
          <w:tcPr>
            <w:tcW w:w="850" w:type="dxa"/>
            <w:gridSpan w:val="3"/>
            <w:tcBorders>
              <w:bottom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601</w:t>
            </w:r>
          </w:p>
        </w:tc>
        <w:tc>
          <w:tcPr>
            <w:tcW w:w="861" w:type="dxa"/>
            <w:gridSpan w:val="3"/>
            <w:tcBorders>
              <w:bottom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601</w:t>
            </w:r>
          </w:p>
        </w:tc>
        <w:tc>
          <w:tcPr>
            <w:tcW w:w="850"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601</w:t>
            </w:r>
          </w:p>
        </w:tc>
        <w:tc>
          <w:tcPr>
            <w:tcW w:w="851"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601</w:t>
            </w:r>
          </w:p>
        </w:tc>
      </w:tr>
      <w:tr w:rsidR="00D83A73" w:rsidRPr="00C15FA3" w:rsidTr="008572CC">
        <w:tc>
          <w:tcPr>
            <w:tcW w:w="2303" w:type="dxa"/>
            <w:vMerge/>
          </w:tcPr>
          <w:p w:rsidR="00D83A73" w:rsidRPr="00C15FA3" w:rsidRDefault="00D83A73" w:rsidP="00D83A73">
            <w:pPr>
              <w:pStyle w:val="TableParagraph"/>
              <w:ind w:left="110" w:right="175"/>
              <w:jc w:val="center"/>
              <w:rPr>
                <w:sz w:val="24"/>
                <w:szCs w:val="24"/>
              </w:rPr>
            </w:pPr>
          </w:p>
        </w:tc>
        <w:tc>
          <w:tcPr>
            <w:tcW w:w="2127" w:type="dxa"/>
            <w:vMerge/>
          </w:tcPr>
          <w:p w:rsidR="00D83A73" w:rsidRPr="00C15FA3" w:rsidRDefault="00D83A73" w:rsidP="00D83A73">
            <w:pPr>
              <w:pStyle w:val="TableParagraph"/>
              <w:jc w:val="center"/>
              <w:rPr>
                <w:sz w:val="24"/>
                <w:szCs w:val="24"/>
              </w:rPr>
            </w:pPr>
          </w:p>
        </w:tc>
        <w:tc>
          <w:tcPr>
            <w:tcW w:w="1418" w:type="dxa"/>
            <w:vMerge/>
          </w:tcPr>
          <w:p w:rsidR="00D83A73" w:rsidRPr="00C15FA3" w:rsidRDefault="00D83A73" w:rsidP="00D83A73">
            <w:pPr>
              <w:pStyle w:val="TableParagraph"/>
              <w:ind w:left="108" w:right="299"/>
              <w:jc w:val="center"/>
              <w:rPr>
                <w:sz w:val="24"/>
                <w:szCs w:val="24"/>
              </w:rPr>
            </w:pPr>
          </w:p>
        </w:tc>
        <w:tc>
          <w:tcPr>
            <w:tcW w:w="1417" w:type="dxa"/>
            <w:vMerge/>
          </w:tcPr>
          <w:p w:rsidR="00D83A73" w:rsidRPr="00C15FA3" w:rsidRDefault="00D83A73" w:rsidP="00D83A73">
            <w:pPr>
              <w:pStyle w:val="TableParagraph"/>
              <w:jc w:val="center"/>
              <w:rPr>
                <w:sz w:val="24"/>
                <w:szCs w:val="24"/>
              </w:rPr>
            </w:pPr>
          </w:p>
        </w:tc>
        <w:tc>
          <w:tcPr>
            <w:tcW w:w="2127" w:type="dxa"/>
            <w:vMerge/>
          </w:tcPr>
          <w:p w:rsidR="00D83A73" w:rsidRPr="00C15FA3" w:rsidRDefault="00D83A73" w:rsidP="00D83A73">
            <w:pPr>
              <w:pStyle w:val="TableParagraph"/>
              <w:ind w:left="102" w:right="167"/>
              <w:jc w:val="center"/>
              <w:rPr>
                <w:b/>
                <w:sz w:val="24"/>
                <w:szCs w:val="24"/>
              </w:rPr>
            </w:pPr>
          </w:p>
        </w:tc>
        <w:tc>
          <w:tcPr>
            <w:tcW w:w="850" w:type="dxa"/>
          </w:tcPr>
          <w:p w:rsidR="00D83A73" w:rsidRPr="00C15FA3" w:rsidRDefault="00D83A73" w:rsidP="00D83A73">
            <w:pPr>
              <w:pStyle w:val="TableParagraph"/>
              <w:ind w:left="221"/>
              <w:jc w:val="center"/>
              <w:rPr>
                <w:b/>
                <w:sz w:val="24"/>
                <w:szCs w:val="24"/>
              </w:rPr>
            </w:pPr>
            <w:r w:rsidRPr="00C15FA3">
              <w:rPr>
                <w:b/>
                <w:sz w:val="24"/>
                <w:szCs w:val="24"/>
              </w:rPr>
              <w:t>2021</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1" w:type="dxa"/>
            <w:gridSpan w:val="2"/>
          </w:tcPr>
          <w:p w:rsidR="00D83A73" w:rsidRPr="00C15FA3" w:rsidRDefault="00D83A73" w:rsidP="00D83A73">
            <w:pPr>
              <w:pStyle w:val="TableParagraph"/>
              <w:ind w:left="216"/>
              <w:jc w:val="center"/>
              <w:rPr>
                <w:b/>
                <w:sz w:val="24"/>
                <w:szCs w:val="24"/>
              </w:rPr>
            </w:pPr>
            <w:r w:rsidRPr="00C15FA3">
              <w:rPr>
                <w:b/>
                <w:sz w:val="24"/>
                <w:szCs w:val="24"/>
              </w:rPr>
              <w:t>2022</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50" w:type="dxa"/>
            <w:gridSpan w:val="3"/>
          </w:tcPr>
          <w:p w:rsidR="00D83A73" w:rsidRPr="00C15FA3" w:rsidRDefault="00D83A73" w:rsidP="00D83A73">
            <w:pPr>
              <w:pStyle w:val="TableParagraph"/>
              <w:ind w:left="216"/>
              <w:jc w:val="center"/>
              <w:rPr>
                <w:b/>
                <w:sz w:val="24"/>
                <w:szCs w:val="24"/>
              </w:rPr>
            </w:pPr>
            <w:r w:rsidRPr="00C15FA3">
              <w:rPr>
                <w:b/>
                <w:sz w:val="24"/>
                <w:szCs w:val="24"/>
              </w:rPr>
              <w:t>2023</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20"/>
              <w:jc w:val="center"/>
              <w:rPr>
                <w:b/>
                <w:sz w:val="24"/>
                <w:szCs w:val="24"/>
              </w:rPr>
            </w:pPr>
            <w:r w:rsidRPr="00C15FA3">
              <w:rPr>
                <w:b/>
                <w:sz w:val="24"/>
                <w:szCs w:val="24"/>
              </w:rPr>
              <w:t>2024</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2025</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20"/>
              <w:jc w:val="center"/>
              <w:rPr>
                <w:b/>
                <w:sz w:val="24"/>
                <w:szCs w:val="24"/>
              </w:rPr>
            </w:pPr>
            <w:r w:rsidRPr="00C15FA3">
              <w:rPr>
                <w:b/>
                <w:sz w:val="24"/>
                <w:szCs w:val="24"/>
              </w:rPr>
              <w:t>2026</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pStyle w:val="TableParagraph"/>
              <w:ind w:left="110" w:right="175"/>
              <w:jc w:val="center"/>
              <w:rPr>
                <w:sz w:val="24"/>
                <w:szCs w:val="24"/>
              </w:rPr>
            </w:pPr>
          </w:p>
        </w:tc>
        <w:tc>
          <w:tcPr>
            <w:tcW w:w="2127" w:type="dxa"/>
            <w:vMerge/>
          </w:tcPr>
          <w:p w:rsidR="00D83A73" w:rsidRPr="00C15FA3" w:rsidRDefault="00D83A73" w:rsidP="00D83A73">
            <w:pPr>
              <w:pStyle w:val="TableParagraph"/>
              <w:jc w:val="center"/>
              <w:rPr>
                <w:sz w:val="24"/>
                <w:szCs w:val="24"/>
              </w:rPr>
            </w:pPr>
          </w:p>
        </w:tc>
        <w:tc>
          <w:tcPr>
            <w:tcW w:w="1418" w:type="dxa"/>
            <w:vMerge/>
          </w:tcPr>
          <w:p w:rsidR="00D83A73" w:rsidRPr="00C15FA3" w:rsidRDefault="00D83A73" w:rsidP="00D83A73">
            <w:pPr>
              <w:pStyle w:val="TableParagraph"/>
              <w:ind w:left="108" w:right="299"/>
              <w:jc w:val="center"/>
              <w:rPr>
                <w:sz w:val="24"/>
                <w:szCs w:val="24"/>
              </w:rPr>
            </w:pPr>
          </w:p>
        </w:tc>
        <w:tc>
          <w:tcPr>
            <w:tcW w:w="1417" w:type="dxa"/>
            <w:vMerge/>
          </w:tcPr>
          <w:p w:rsidR="00D83A73" w:rsidRPr="00C15FA3" w:rsidRDefault="00D83A73" w:rsidP="00D83A73">
            <w:pPr>
              <w:pStyle w:val="TableParagraph"/>
              <w:jc w:val="center"/>
              <w:rPr>
                <w:sz w:val="24"/>
                <w:szCs w:val="24"/>
              </w:rPr>
            </w:pPr>
          </w:p>
        </w:tc>
        <w:tc>
          <w:tcPr>
            <w:tcW w:w="2127" w:type="dxa"/>
            <w:vMerge/>
          </w:tcPr>
          <w:p w:rsidR="00D83A73" w:rsidRPr="00C15FA3" w:rsidRDefault="00D83A73" w:rsidP="00D83A73">
            <w:pPr>
              <w:pStyle w:val="TableParagraph"/>
              <w:ind w:left="102" w:right="167"/>
              <w:jc w:val="center"/>
              <w:rPr>
                <w:b/>
                <w:sz w:val="24"/>
                <w:szCs w:val="24"/>
              </w:rPr>
            </w:pPr>
          </w:p>
        </w:tc>
        <w:tc>
          <w:tcPr>
            <w:tcW w:w="850" w:type="dxa"/>
            <w:tcBorders>
              <w:bottom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601</w:t>
            </w:r>
          </w:p>
        </w:tc>
        <w:tc>
          <w:tcPr>
            <w:tcW w:w="841" w:type="dxa"/>
            <w:gridSpan w:val="2"/>
            <w:tcBorders>
              <w:bottom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601</w:t>
            </w:r>
          </w:p>
        </w:tc>
        <w:tc>
          <w:tcPr>
            <w:tcW w:w="850" w:type="dxa"/>
            <w:gridSpan w:val="3"/>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601</w:t>
            </w:r>
          </w:p>
        </w:tc>
        <w:tc>
          <w:tcPr>
            <w:tcW w:w="861" w:type="dxa"/>
            <w:gridSpan w:val="3"/>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601</w:t>
            </w:r>
          </w:p>
        </w:tc>
        <w:tc>
          <w:tcPr>
            <w:tcW w:w="850" w:type="dxa"/>
            <w:gridSpan w:val="2"/>
            <w:tcBorders>
              <w:top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601</w:t>
            </w:r>
          </w:p>
        </w:tc>
        <w:tc>
          <w:tcPr>
            <w:tcW w:w="851" w:type="dxa"/>
            <w:gridSpan w:val="2"/>
            <w:tcBorders>
              <w:top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601</w:t>
            </w:r>
          </w:p>
        </w:tc>
      </w:tr>
      <w:tr w:rsidR="00D83A73" w:rsidRPr="00C15FA3" w:rsidTr="001C1F72">
        <w:trPr>
          <w:gridAfter w:val="1"/>
          <w:wAfter w:w="10" w:type="dxa"/>
        </w:trPr>
        <w:tc>
          <w:tcPr>
            <w:tcW w:w="14485" w:type="dxa"/>
            <w:gridSpan w:val="17"/>
          </w:tcPr>
          <w:p w:rsidR="00D83A73" w:rsidRPr="00C15FA3" w:rsidRDefault="00D83A73" w:rsidP="00D83A73">
            <w:pPr>
              <w:pStyle w:val="TableParagraph"/>
              <w:ind w:left="227"/>
              <w:jc w:val="center"/>
              <w:rPr>
                <w:b/>
                <w:sz w:val="24"/>
                <w:szCs w:val="24"/>
              </w:rPr>
            </w:pPr>
            <w:r w:rsidRPr="00C15FA3">
              <w:rPr>
                <w:b/>
                <w:sz w:val="24"/>
                <w:szCs w:val="24"/>
              </w:rPr>
              <w:lastRenderedPageBreak/>
              <w:t>Подпрограмма 3 «Культурно-досуговая деятельность и народное творчество»</w:t>
            </w:r>
          </w:p>
        </w:tc>
      </w:tr>
      <w:tr w:rsidR="00D83A73" w:rsidRPr="00C15FA3" w:rsidTr="001C1F72">
        <w:tc>
          <w:tcPr>
            <w:tcW w:w="2303" w:type="dxa"/>
            <w:vMerge w:val="restart"/>
            <w:tcBorders>
              <w:top w:val="single" w:sz="4" w:space="0" w:color="auto"/>
              <w:left w:val="single" w:sz="4" w:space="0" w:color="auto"/>
              <w:bottom w:val="single" w:sz="4" w:space="0" w:color="auto"/>
              <w:right w:val="single" w:sz="4" w:space="0" w:color="auto"/>
            </w:tcBorders>
          </w:tcPr>
          <w:p w:rsidR="00D83A73" w:rsidRPr="00C15FA3" w:rsidRDefault="00D83A73" w:rsidP="00D83A73">
            <w:pPr>
              <w:pStyle w:val="TableParagraph"/>
              <w:ind w:left="110"/>
              <w:jc w:val="center"/>
              <w:rPr>
                <w:b/>
                <w:sz w:val="24"/>
                <w:szCs w:val="24"/>
              </w:rPr>
            </w:pPr>
            <w:r w:rsidRPr="00C15FA3">
              <w:rPr>
                <w:b/>
                <w:sz w:val="24"/>
                <w:szCs w:val="24"/>
              </w:rPr>
              <w:t>Подпрограмма 3</w:t>
            </w:r>
          </w:p>
          <w:p w:rsidR="00D83A73" w:rsidRPr="00C15FA3" w:rsidRDefault="00D83A73" w:rsidP="00D83A73">
            <w:pPr>
              <w:pStyle w:val="TableParagraph"/>
              <w:ind w:left="110" w:right="148" w:firstLine="57"/>
              <w:jc w:val="center"/>
              <w:rPr>
                <w:b/>
                <w:sz w:val="24"/>
                <w:szCs w:val="24"/>
              </w:rPr>
            </w:pPr>
            <w:r w:rsidRPr="00C15FA3">
              <w:rPr>
                <w:b/>
                <w:sz w:val="24"/>
                <w:szCs w:val="24"/>
              </w:rPr>
              <w:t xml:space="preserve">«Культурно-досуговая деятельность </w:t>
            </w:r>
            <w:r w:rsidRPr="00C15FA3">
              <w:rPr>
                <w:b/>
                <w:sz w:val="24"/>
                <w:szCs w:val="24"/>
              </w:rPr>
              <w:br/>
              <w:t>и народное творчество»</w:t>
            </w:r>
          </w:p>
          <w:p w:rsidR="00D83A73" w:rsidRPr="00C15FA3" w:rsidRDefault="00D83A73" w:rsidP="00D83A73">
            <w:pPr>
              <w:pStyle w:val="TableParagraph"/>
              <w:ind w:left="110" w:right="148" w:firstLine="57"/>
              <w:jc w:val="center"/>
              <w:rPr>
                <w:sz w:val="24"/>
                <w:szCs w:val="24"/>
              </w:rPr>
            </w:pPr>
            <w:r w:rsidRPr="00C15FA3">
              <w:rPr>
                <w:sz w:val="24"/>
                <w:szCs w:val="24"/>
              </w:rPr>
              <w:t>Цель (цели):</w:t>
            </w:r>
          </w:p>
          <w:p w:rsidR="00D83A73" w:rsidRPr="00C15FA3" w:rsidRDefault="00D83A73" w:rsidP="00D83A73">
            <w:pPr>
              <w:pStyle w:val="TableParagraph"/>
              <w:ind w:left="110" w:right="175"/>
              <w:jc w:val="center"/>
              <w:rPr>
                <w:sz w:val="24"/>
                <w:szCs w:val="24"/>
              </w:rPr>
            </w:pPr>
            <w:r w:rsidRPr="00C15FA3">
              <w:rPr>
                <w:sz w:val="24"/>
                <w:szCs w:val="24"/>
              </w:rPr>
              <w:t xml:space="preserve">стимулирование развития народного творчества </w:t>
            </w:r>
            <w:r w:rsidRPr="00C15FA3">
              <w:rPr>
                <w:sz w:val="24"/>
                <w:szCs w:val="24"/>
              </w:rPr>
              <w:br/>
              <w:t xml:space="preserve">и культурно- досуговой деятельности </w:t>
            </w:r>
            <w:r w:rsidRPr="00C15FA3">
              <w:rPr>
                <w:sz w:val="24"/>
                <w:szCs w:val="24"/>
              </w:rPr>
              <w:br/>
              <w:t>на территории Ивнянского района</w:t>
            </w:r>
          </w:p>
        </w:tc>
        <w:tc>
          <w:tcPr>
            <w:tcW w:w="2127" w:type="dxa"/>
            <w:vMerge w:val="restart"/>
            <w:tcBorders>
              <w:top w:val="single" w:sz="4" w:space="0" w:color="auto"/>
              <w:left w:val="single" w:sz="4" w:space="0" w:color="auto"/>
              <w:bottom w:val="single" w:sz="4" w:space="0" w:color="auto"/>
              <w:right w:val="single" w:sz="4" w:space="0" w:color="auto"/>
            </w:tcBorders>
          </w:tcPr>
          <w:p w:rsidR="00D83A73" w:rsidRPr="00C15FA3" w:rsidRDefault="00D83A73" w:rsidP="00D83A73">
            <w:pPr>
              <w:pStyle w:val="TableParagraph"/>
              <w:ind w:left="108"/>
              <w:jc w:val="center"/>
              <w:rPr>
                <w:sz w:val="24"/>
                <w:szCs w:val="24"/>
              </w:rPr>
            </w:pPr>
            <w:r w:rsidRPr="00C15FA3">
              <w:rPr>
                <w:sz w:val="24"/>
                <w:szCs w:val="24"/>
              </w:rPr>
              <w:t>Муниципальное казённое</w:t>
            </w:r>
          </w:p>
          <w:p w:rsidR="00D83A73" w:rsidRPr="00C15FA3" w:rsidRDefault="00D83A73" w:rsidP="00D83A73">
            <w:pPr>
              <w:pStyle w:val="TableParagraph"/>
              <w:ind w:left="108"/>
              <w:jc w:val="center"/>
              <w:rPr>
                <w:sz w:val="24"/>
                <w:szCs w:val="24"/>
              </w:rPr>
            </w:pPr>
            <w:r w:rsidRPr="00C15FA3">
              <w:rPr>
                <w:sz w:val="24"/>
                <w:szCs w:val="24"/>
              </w:rPr>
              <w:t>учреждение</w:t>
            </w:r>
          </w:p>
          <w:p w:rsidR="00D83A73" w:rsidRPr="00C15FA3" w:rsidRDefault="00D83A73" w:rsidP="00D83A73">
            <w:pPr>
              <w:pStyle w:val="TableParagraph"/>
              <w:ind w:left="108"/>
              <w:jc w:val="center"/>
              <w:rPr>
                <w:sz w:val="24"/>
                <w:szCs w:val="24"/>
              </w:rPr>
            </w:pPr>
            <w:r w:rsidRPr="00C15FA3">
              <w:rPr>
                <w:sz w:val="24"/>
                <w:szCs w:val="24"/>
              </w:rPr>
              <w:t>«Управление культуры</w:t>
            </w:r>
          </w:p>
          <w:p w:rsidR="00D83A73" w:rsidRPr="00C15FA3" w:rsidRDefault="00D83A73" w:rsidP="00D83A73">
            <w:pPr>
              <w:pStyle w:val="TableParagraph"/>
              <w:ind w:left="108"/>
              <w:jc w:val="center"/>
              <w:rPr>
                <w:sz w:val="24"/>
                <w:szCs w:val="24"/>
              </w:rPr>
            </w:pPr>
            <w:r w:rsidRPr="00C15FA3">
              <w:rPr>
                <w:sz w:val="24"/>
                <w:szCs w:val="24"/>
              </w:rPr>
              <w:t>администрации муниципального района «Ивнянский район» Белгородской области»</w:t>
            </w:r>
          </w:p>
          <w:p w:rsidR="00D83A73" w:rsidRPr="00C15FA3" w:rsidRDefault="00D83A73" w:rsidP="00D83A73">
            <w:pPr>
              <w:pStyle w:val="TableParagraph"/>
              <w:ind w:left="108"/>
              <w:jc w:val="center"/>
              <w:rPr>
                <w:sz w:val="24"/>
                <w:szCs w:val="24"/>
              </w:rPr>
            </w:pPr>
          </w:p>
          <w:p w:rsidR="00D83A73" w:rsidRPr="00C15FA3" w:rsidRDefault="00D83A73" w:rsidP="00D83A73">
            <w:pPr>
              <w:pStyle w:val="TableParagraph"/>
              <w:ind w:left="108"/>
              <w:jc w:val="center"/>
              <w:rPr>
                <w:sz w:val="24"/>
                <w:szCs w:val="24"/>
              </w:rPr>
            </w:pPr>
            <w:r w:rsidRPr="00C15FA3">
              <w:rPr>
                <w:sz w:val="24"/>
                <w:szCs w:val="24"/>
              </w:rPr>
              <w:t>Муниципальное бюджетное учреждение культуры «Центр</w:t>
            </w:r>
          </w:p>
          <w:p w:rsidR="00D83A73" w:rsidRPr="00C15FA3" w:rsidRDefault="00D83A73" w:rsidP="00D83A73">
            <w:pPr>
              <w:pStyle w:val="TableParagraph"/>
              <w:ind w:left="108"/>
              <w:jc w:val="center"/>
              <w:rPr>
                <w:sz w:val="24"/>
                <w:szCs w:val="24"/>
              </w:rPr>
            </w:pPr>
            <w:r w:rsidRPr="00C15FA3">
              <w:rPr>
                <w:sz w:val="24"/>
                <w:szCs w:val="24"/>
              </w:rPr>
              <w:t xml:space="preserve">народного </w:t>
            </w:r>
            <w:r w:rsidRPr="00C15FA3">
              <w:rPr>
                <w:sz w:val="24"/>
                <w:szCs w:val="24"/>
              </w:rPr>
              <w:lastRenderedPageBreak/>
              <w:t xml:space="preserve">творчества Ивнянского района» </w:t>
            </w:r>
          </w:p>
          <w:p w:rsidR="00D83A73" w:rsidRPr="00C15FA3" w:rsidRDefault="00D83A73" w:rsidP="00D83A73">
            <w:pPr>
              <w:pStyle w:val="TableParagraph"/>
              <w:ind w:left="108"/>
              <w:jc w:val="center"/>
              <w:rPr>
                <w:sz w:val="24"/>
                <w:szCs w:val="24"/>
              </w:rPr>
            </w:pPr>
          </w:p>
          <w:p w:rsidR="00D83A73" w:rsidRPr="00C15FA3" w:rsidRDefault="00D83A73" w:rsidP="00D83A73">
            <w:pPr>
              <w:pStyle w:val="TableParagraph"/>
              <w:ind w:left="108"/>
              <w:jc w:val="center"/>
              <w:rPr>
                <w:sz w:val="24"/>
                <w:szCs w:val="24"/>
              </w:rPr>
            </w:pPr>
            <w:r w:rsidRPr="00C15FA3">
              <w:rPr>
                <w:sz w:val="24"/>
                <w:szCs w:val="24"/>
              </w:rPr>
              <w:t>Муниципальное бюджетное учреждение культуры</w:t>
            </w:r>
          </w:p>
          <w:p w:rsidR="00D83A73" w:rsidRPr="00C15FA3" w:rsidRDefault="00D83A73" w:rsidP="00D83A73">
            <w:pPr>
              <w:pStyle w:val="TableParagraph"/>
              <w:ind w:left="108"/>
              <w:jc w:val="center"/>
              <w:rPr>
                <w:sz w:val="24"/>
                <w:szCs w:val="24"/>
              </w:rPr>
            </w:pPr>
            <w:r w:rsidRPr="00C15FA3">
              <w:rPr>
                <w:sz w:val="24"/>
                <w:szCs w:val="24"/>
              </w:rPr>
              <w:t>«Центр культурного развития п. Ивня»</w:t>
            </w:r>
          </w:p>
        </w:tc>
        <w:tc>
          <w:tcPr>
            <w:tcW w:w="1418" w:type="dxa"/>
            <w:vMerge w:val="restart"/>
            <w:tcBorders>
              <w:top w:val="single" w:sz="4" w:space="0" w:color="auto"/>
              <w:left w:val="single" w:sz="4" w:space="0" w:color="auto"/>
              <w:bottom w:val="single" w:sz="4" w:space="0" w:color="auto"/>
              <w:right w:val="single" w:sz="4" w:space="0" w:color="auto"/>
            </w:tcBorders>
          </w:tcPr>
          <w:p w:rsidR="00D83A73" w:rsidRPr="00C15FA3" w:rsidRDefault="00D83A73" w:rsidP="00D83A73">
            <w:pPr>
              <w:pStyle w:val="TableParagraph"/>
              <w:ind w:left="108"/>
              <w:jc w:val="center"/>
              <w:rPr>
                <w:sz w:val="24"/>
                <w:szCs w:val="24"/>
              </w:rPr>
            </w:pPr>
            <w:r w:rsidRPr="00C15FA3">
              <w:rPr>
                <w:sz w:val="24"/>
                <w:szCs w:val="24"/>
              </w:rPr>
              <w:lastRenderedPageBreak/>
              <w:t>2015 – 2025 гг.</w:t>
            </w:r>
          </w:p>
        </w:tc>
        <w:tc>
          <w:tcPr>
            <w:tcW w:w="1417" w:type="dxa"/>
            <w:vMerge w:val="restart"/>
            <w:tcBorders>
              <w:top w:val="single" w:sz="4" w:space="0" w:color="auto"/>
              <w:left w:val="single" w:sz="4" w:space="0" w:color="auto"/>
              <w:bottom w:val="single" w:sz="4" w:space="0" w:color="auto"/>
              <w:right w:val="single" w:sz="4" w:space="0" w:color="auto"/>
            </w:tcBorders>
          </w:tcPr>
          <w:p w:rsidR="00D83A73" w:rsidRPr="00C15FA3" w:rsidRDefault="00D83A73" w:rsidP="00D83A73">
            <w:pPr>
              <w:pStyle w:val="TableParagraph"/>
              <w:ind w:left="107"/>
              <w:jc w:val="center"/>
              <w:rPr>
                <w:sz w:val="24"/>
                <w:szCs w:val="24"/>
              </w:rPr>
            </w:pPr>
            <w:r w:rsidRPr="00C15FA3">
              <w:rPr>
                <w:sz w:val="24"/>
                <w:szCs w:val="24"/>
              </w:rPr>
              <w:t>Прогресси-рующий</w:t>
            </w:r>
          </w:p>
        </w:tc>
        <w:tc>
          <w:tcPr>
            <w:tcW w:w="2127" w:type="dxa"/>
            <w:vMerge w:val="restart"/>
            <w:tcBorders>
              <w:top w:val="single" w:sz="4" w:space="0" w:color="auto"/>
              <w:left w:val="single" w:sz="4" w:space="0" w:color="auto"/>
              <w:bottom w:val="single" w:sz="4" w:space="0" w:color="auto"/>
              <w:right w:val="single" w:sz="4" w:space="0" w:color="auto"/>
            </w:tcBorders>
          </w:tcPr>
          <w:p w:rsidR="00D83A73" w:rsidRPr="00C15FA3" w:rsidRDefault="00D83A73" w:rsidP="00D83A73">
            <w:pPr>
              <w:pStyle w:val="TableParagraph"/>
              <w:ind w:left="102" w:right="133"/>
              <w:jc w:val="center"/>
              <w:rPr>
                <w:sz w:val="24"/>
                <w:szCs w:val="24"/>
              </w:rPr>
            </w:pPr>
            <w:r w:rsidRPr="00C15FA3">
              <w:rPr>
                <w:sz w:val="24"/>
                <w:szCs w:val="24"/>
              </w:rPr>
              <w:t>Количество посетителей культурно- массовых</w:t>
            </w:r>
          </w:p>
          <w:p w:rsidR="00D83A73" w:rsidRPr="00C15FA3" w:rsidRDefault="00D83A73" w:rsidP="00D83A73">
            <w:pPr>
              <w:pStyle w:val="TableParagraph"/>
              <w:ind w:left="102" w:right="133"/>
              <w:jc w:val="center"/>
              <w:rPr>
                <w:sz w:val="24"/>
                <w:szCs w:val="24"/>
              </w:rPr>
            </w:pPr>
            <w:r w:rsidRPr="00C15FA3">
              <w:rPr>
                <w:sz w:val="24"/>
                <w:szCs w:val="24"/>
              </w:rPr>
              <w:t>мероприятий, тыс. человек</w:t>
            </w:r>
          </w:p>
        </w:tc>
        <w:tc>
          <w:tcPr>
            <w:tcW w:w="850" w:type="dxa"/>
            <w:tcBorders>
              <w:top w:val="single" w:sz="4" w:space="0" w:color="auto"/>
              <w:left w:val="single" w:sz="4" w:space="0" w:color="auto"/>
              <w:bottom w:val="single" w:sz="4" w:space="0" w:color="auto"/>
              <w:right w:val="single" w:sz="4" w:space="0" w:color="auto"/>
            </w:tcBorders>
          </w:tcPr>
          <w:p w:rsidR="00D83A73" w:rsidRPr="00C15FA3" w:rsidRDefault="00D83A73" w:rsidP="00D83A73">
            <w:pPr>
              <w:pStyle w:val="TableParagraph"/>
              <w:ind w:left="221"/>
              <w:jc w:val="center"/>
              <w:rPr>
                <w:b/>
                <w:sz w:val="24"/>
                <w:szCs w:val="24"/>
              </w:rPr>
            </w:pPr>
            <w:r w:rsidRPr="00C15FA3">
              <w:rPr>
                <w:b/>
                <w:sz w:val="24"/>
                <w:szCs w:val="24"/>
              </w:rPr>
              <w:t>2015</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left w:val="single" w:sz="4" w:space="0" w:color="auto"/>
              <w:bottom w:val="single" w:sz="4" w:space="0" w:color="auto"/>
              <w:right w:val="single" w:sz="4" w:space="0" w:color="auto"/>
            </w:tcBorders>
          </w:tcPr>
          <w:p w:rsidR="00D83A73" w:rsidRPr="00C15FA3" w:rsidRDefault="00D83A73" w:rsidP="00D83A73">
            <w:pPr>
              <w:pStyle w:val="TableParagraph"/>
              <w:ind w:left="221"/>
              <w:jc w:val="center"/>
              <w:rPr>
                <w:b/>
                <w:sz w:val="24"/>
                <w:szCs w:val="24"/>
              </w:rPr>
            </w:pPr>
            <w:r w:rsidRPr="00C15FA3">
              <w:rPr>
                <w:b/>
                <w:sz w:val="24"/>
                <w:szCs w:val="24"/>
              </w:rPr>
              <w:t>2016</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0" w:type="dxa"/>
            <w:gridSpan w:val="2"/>
            <w:tcBorders>
              <w:top w:val="single" w:sz="4" w:space="0" w:color="auto"/>
              <w:left w:val="single" w:sz="4" w:space="0" w:color="auto"/>
              <w:bottom w:val="single" w:sz="4" w:space="0" w:color="auto"/>
              <w:right w:val="single" w:sz="4" w:space="0" w:color="auto"/>
            </w:tcBorders>
          </w:tcPr>
          <w:p w:rsidR="00D83A73" w:rsidRPr="00C15FA3" w:rsidRDefault="00D83A73" w:rsidP="00D83A73">
            <w:pPr>
              <w:pStyle w:val="TableParagraph"/>
              <w:ind w:left="216"/>
              <w:jc w:val="center"/>
              <w:rPr>
                <w:b/>
                <w:sz w:val="24"/>
                <w:szCs w:val="24"/>
              </w:rPr>
            </w:pPr>
            <w:r w:rsidRPr="00C15FA3">
              <w:rPr>
                <w:b/>
                <w:sz w:val="24"/>
                <w:szCs w:val="24"/>
              </w:rPr>
              <w:t>2017</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61" w:type="dxa"/>
            <w:gridSpan w:val="3"/>
            <w:tcBorders>
              <w:top w:val="single" w:sz="4" w:space="0" w:color="auto"/>
              <w:left w:val="single" w:sz="4" w:space="0" w:color="auto"/>
              <w:bottom w:val="single" w:sz="4" w:space="0" w:color="auto"/>
              <w:right w:val="single" w:sz="4" w:space="0" w:color="auto"/>
            </w:tcBorders>
          </w:tcPr>
          <w:p w:rsidR="00D83A73" w:rsidRPr="00C15FA3" w:rsidRDefault="00D83A73" w:rsidP="00D83A73">
            <w:pPr>
              <w:pStyle w:val="TableParagraph"/>
              <w:ind w:left="216"/>
              <w:jc w:val="center"/>
              <w:rPr>
                <w:b/>
                <w:sz w:val="24"/>
                <w:szCs w:val="24"/>
              </w:rPr>
            </w:pPr>
            <w:r w:rsidRPr="00C15FA3">
              <w:rPr>
                <w:b/>
                <w:sz w:val="24"/>
                <w:szCs w:val="24"/>
              </w:rPr>
              <w:t>2018</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D83A73" w:rsidRPr="00C15FA3" w:rsidRDefault="00D83A73" w:rsidP="00D83A73">
            <w:pPr>
              <w:pStyle w:val="TableParagraph"/>
              <w:ind w:left="220"/>
              <w:jc w:val="center"/>
              <w:rPr>
                <w:b/>
                <w:sz w:val="24"/>
                <w:szCs w:val="24"/>
              </w:rPr>
            </w:pPr>
            <w:r w:rsidRPr="00C15FA3">
              <w:rPr>
                <w:b/>
                <w:sz w:val="24"/>
                <w:szCs w:val="24"/>
              </w:rPr>
              <w:t>2019</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D83A73" w:rsidRPr="00C15FA3" w:rsidRDefault="00D83A73" w:rsidP="00D83A73">
            <w:pPr>
              <w:pStyle w:val="TableParagraph"/>
              <w:ind w:left="219"/>
              <w:jc w:val="center"/>
              <w:rPr>
                <w:b/>
                <w:sz w:val="24"/>
                <w:szCs w:val="24"/>
              </w:rPr>
            </w:pPr>
            <w:r w:rsidRPr="00C15FA3">
              <w:rPr>
                <w:b/>
                <w:sz w:val="24"/>
                <w:szCs w:val="24"/>
              </w:rPr>
              <w:t>2020</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Borders>
              <w:top w:val="single" w:sz="4" w:space="0" w:color="auto"/>
            </w:tcBorders>
          </w:tcPr>
          <w:p w:rsidR="00D83A73" w:rsidRPr="00C15FA3" w:rsidRDefault="00D83A73" w:rsidP="00D83A73">
            <w:pPr>
              <w:pStyle w:val="TableParagraph"/>
              <w:ind w:left="110"/>
              <w:jc w:val="center"/>
              <w:rPr>
                <w:b/>
                <w:sz w:val="24"/>
                <w:szCs w:val="24"/>
              </w:rPr>
            </w:pPr>
          </w:p>
        </w:tc>
        <w:tc>
          <w:tcPr>
            <w:tcW w:w="2127" w:type="dxa"/>
            <w:vMerge/>
            <w:tcBorders>
              <w:top w:val="single" w:sz="4" w:space="0" w:color="auto"/>
            </w:tcBorders>
          </w:tcPr>
          <w:p w:rsidR="00D83A73" w:rsidRPr="00C15FA3" w:rsidRDefault="00D83A73" w:rsidP="00D83A73">
            <w:pPr>
              <w:pStyle w:val="TableParagraph"/>
              <w:ind w:left="105"/>
              <w:jc w:val="center"/>
              <w:rPr>
                <w:sz w:val="24"/>
                <w:szCs w:val="24"/>
              </w:rPr>
            </w:pPr>
          </w:p>
        </w:tc>
        <w:tc>
          <w:tcPr>
            <w:tcW w:w="1418" w:type="dxa"/>
            <w:vMerge/>
            <w:tcBorders>
              <w:top w:val="single" w:sz="4" w:space="0" w:color="auto"/>
            </w:tcBorders>
          </w:tcPr>
          <w:p w:rsidR="00D83A73" w:rsidRPr="00C15FA3" w:rsidRDefault="00D83A73" w:rsidP="00D83A73">
            <w:pPr>
              <w:pStyle w:val="TableParagraph"/>
              <w:ind w:left="108"/>
              <w:jc w:val="center"/>
              <w:rPr>
                <w:sz w:val="24"/>
                <w:szCs w:val="24"/>
              </w:rPr>
            </w:pPr>
          </w:p>
        </w:tc>
        <w:tc>
          <w:tcPr>
            <w:tcW w:w="1417" w:type="dxa"/>
            <w:vMerge/>
            <w:tcBorders>
              <w:top w:val="single" w:sz="4" w:space="0" w:color="auto"/>
            </w:tcBorders>
          </w:tcPr>
          <w:p w:rsidR="00D83A73" w:rsidRPr="00C15FA3" w:rsidRDefault="00D83A73" w:rsidP="00D83A73">
            <w:pPr>
              <w:pStyle w:val="TableParagraph"/>
              <w:ind w:left="107"/>
              <w:jc w:val="center"/>
              <w:rPr>
                <w:b/>
                <w:sz w:val="24"/>
                <w:szCs w:val="24"/>
              </w:rPr>
            </w:pPr>
          </w:p>
        </w:tc>
        <w:tc>
          <w:tcPr>
            <w:tcW w:w="2127" w:type="dxa"/>
            <w:vMerge/>
            <w:tcBorders>
              <w:top w:val="single" w:sz="4" w:space="0" w:color="auto"/>
            </w:tcBorders>
          </w:tcPr>
          <w:p w:rsidR="00D83A73" w:rsidRPr="00C15FA3" w:rsidRDefault="00D83A73" w:rsidP="00D83A73">
            <w:pPr>
              <w:pStyle w:val="TableParagraph"/>
              <w:ind w:left="102" w:right="870"/>
              <w:jc w:val="center"/>
              <w:rPr>
                <w:sz w:val="24"/>
                <w:szCs w:val="24"/>
              </w:rPr>
            </w:pPr>
          </w:p>
        </w:tc>
        <w:tc>
          <w:tcPr>
            <w:tcW w:w="850" w:type="dxa"/>
            <w:tcBorders>
              <w:top w:val="single" w:sz="4" w:space="0" w:color="auto"/>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630</w:t>
            </w:r>
          </w:p>
        </w:tc>
        <w:tc>
          <w:tcPr>
            <w:tcW w:w="851" w:type="dxa"/>
            <w:gridSpan w:val="3"/>
            <w:tcBorders>
              <w:top w:val="single" w:sz="4" w:space="0" w:color="auto"/>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640</w:t>
            </w:r>
          </w:p>
        </w:tc>
        <w:tc>
          <w:tcPr>
            <w:tcW w:w="840" w:type="dxa"/>
            <w:gridSpan w:val="2"/>
            <w:tcBorders>
              <w:top w:val="single" w:sz="4" w:space="0" w:color="auto"/>
              <w:bottom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690</w:t>
            </w:r>
          </w:p>
        </w:tc>
        <w:tc>
          <w:tcPr>
            <w:tcW w:w="861" w:type="dxa"/>
            <w:gridSpan w:val="3"/>
            <w:tcBorders>
              <w:top w:val="single" w:sz="4" w:space="0" w:color="auto"/>
              <w:bottom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691</w:t>
            </w:r>
          </w:p>
        </w:tc>
        <w:tc>
          <w:tcPr>
            <w:tcW w:w="850" w:type="dxa"/>
            <w:gridSpan w:val="2"/>
            <w:tcBorders>
              <w:top w:val="single" w:sz="4" w:space="0" w:color="auto"/>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692</w:t>
            </w:r>
          </w:p>
        </w:tc>
        <w:tc>
          <w:tcPr>
            <w:tcW w:w="851" w:type="dxa"/>
            <w:gridSpan w:val="2"/>
            <w:tcBorders>
              <w:top w:val="single" w:sz="4" w:space="0" w:color="auto"/>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314,5</w:t>
            </w:r>
          </w:p>
        </w:tc>
      </w:tr>
      <w:tr w:rsidR="00D83A73" w:rsidRPr="00C15FA3" w:rsidTr="008572CC">
        <w:tc>
          <w:tcPr>
            <w:tcW w:w="2303" w:type="dxa"/>
            <w:vMerge/>
          </w:tcPr>
          <w:p w:rsidR="00D83A73" w:rsidRPr="00C15FA3" w:rsidRDefault="00D83A73" w:rsidP="00D83A73">
            <w:pPr>
              <w:pStyle w:val="TableParagraph"/>
              <w:ind w:left="110"/>
              <w:jc w:val="center"/>
              <w:rPr>
                <w:b/>
                <w:sz w:val="24"/>
                <w:szCs w:val="24"/>
              </w:rPr>
            </w:pPr>
          </w:p>
        </w:tc>
        <w:tc>
          <w:tcPr>
            <w:tcW w:w="2127" w:type="dxa"/>
            <w:vMerge/>
          </w:tcPr>
          <w:p w:rsidR="00D83A73" w:rsidRPr="00C15FA3" w:rsidRDefault="00D83A73" w:rsidP="00D83A73">
            <w:pPr>
              <w:pStyle w:val="TableParagraph"/>
              <w:ind w:left="105"/>
              <w:jc w:val="center"/>
              <w:rPr>
                <w:sz w:val="24"/>
                <w:szCs w:val="24"/>
              </w:rPr>
            </w:pPr>
          </w:p>
        </w:tc>
        <w:tc>
          <w:tcPr>
            <w:tcW w:w="1418" w:type="dxa"/>
            <w:vMerge/>
          </w:tcPr>
          <w:p w:rsidR="00D83A73" w:rsidRPr="00C15FA3" w:rsidRDefault="00D83A73" w:rsidP="00D83A73">
            <w:pPr>
              <w:pStyle w:val="TableParagraph"/>
              <w:ind w:left="108"/>
              <w:jc w:val="center"/>
              <w:rPr>
                <w:sz w:val="24"/>
                <w:szCs w:val="24"/>
              </w:rPr>
            </w:pPr>
          </w:p>
        </w:tc>
        <w:tc>
          <w:tcPr>
            <w:tcW w:w="1417" w:type="dxa"/>
            <w:vMerge/>
          </w:tcPr>
          <w:p w:rsidR="00D83A73" w:rsidRPr="00C15FA3" w:rsidRDefault="00D83A73" w:rsidP="00D83A73">
            <w:pPr>
              <w:pStyle w:val="TableParagraph"/>
              <w:ind w:left="107"/>
              <w:jc w:val="center"/>
              <w:rPr>
                <w:b/>
                <w:sz w:val="24"/>
                <w:szCs w:val="24"/>
              </w:rPr>
            </w:pPr>
          </w:p>
        </w:tc>
        <w:tc>
          <w:tcPr>
            <w:tcW w:w="2127" w:type="dxa"/>
            <w:vMerge/>
          </w:tcPr>
          <w:p w:rsidR="00D83A73" w:rsidRPr="00C15FA3" w:rsidRDefault="00D83A73" w:rsidP="00D83A73">
            <w:pPr>
              <w:pStyle w:val="TableParagraph"/>
              <w:ind w:left="102" w:right="870"/>
              <w:jc w:val="center"/>
              <w:rPr>
                <w:sz w:val="24"/>
                <w:szCs w:val="24"/>
              </w:rPr>
            </w:pPr>
          </w:p>
        </w:tc>
        <w:tc>
          <w:tcPr>
            <w:tcW w:w="850" w:type="dxa"/>
          </w:tcPr>
          <w:p w:rsidR="00D83A73" w:rsidRPr="00C15FA3" w:rsidRDefault="00D83A73" w:rsidP="00D83A73">
            <w:pPr>
              <w:pStyle w:val="TableParagraph"/>
              <w:ind w:left="221"/>
              <w:jc w:val="center"/>
              <w:rPr>
                <w:b/>
                <w:sz w:val="24"/>
                <w:szCs w:val="24"/>
              </w:rPr>
            </w:pPr>
            <w:r w:rsidRPr="00C15FA3">
              <w:rPr>
                <w:b/>
                <w:sz w:val="24"/>
                <w:szCs w:val="24"/>
              </w:rPr>
              <w:t>2021</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51" w:type="dxa"/>
            <w:gridSpan w:val="3"/>
          </w:tcPr>
          <w:p w:rsidR="00D83A73" w:rsidRPr="00C15FA3" w:rsidRDefault="00D83A73" w:rsidP="00D83A73">
            <w:pPr>
              <w:pStyle w:val="TableParagraph"/>
              <w:ind w:left="216"/>
              <w:jc w:val="center"/>
              <w:rPr>
                <w:b/>
                <w:sz w:val="24"/>
                <w:szCs w:val="24"/>
              </w:rPr>
            </w:pPr>
            <w:r w:rsidRPr="00C15FA3">
              <w:rPr>
                <w:b/>
                <w:sz w:val="24"/>
                <w:szCs w:val="24"/>
              </w:rPr>
              <w:t>2022</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40" w:type="dxa"/>
            <w:gridSpan w:val="2"/>
          </w:tcPr>
          <w:p w:rsidR="00D83A73" w:rsidRPr="00C15FA3" w:rsidRDefault="00D83A73" w:rsidP="00D83A73">
            <w:pPr>
              <w:pStyle w:val="TableParagraph"/>
              <w:ind w:left="216"/>
              <w:jc w:val="center"/>
              <w:rPr>
                <w:b/>
                <w:sz w:val="24"/>
                <w:szCs w:val="24"/>
              </w:rPr>
            </w:pPr>
            <w:r w:rsidRPr="00C15FA3">
              <w:rPr>
                <w:b/>
                <w:sz w:val="24"/>
                <w:szCs w:val="24"/>
              </w:rPr>
              <w:t>2023</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20"/>
              <w:jc w:val="center"/>
              <w:rPr>
                <w:b/>
                <w:sz w:val="24"/>
                <w:szCs w:val="24"/>
              </w:rPr>
            </w:pPr>
            <w:r w:rsidRPr="00C15FA3">
              <w:rPr>
                <w:b/>
                <w:sz w:val="24"/>
                <w:szCs w:val="24"/>
              </w:rPr>
              <w:t>2024</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2025</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20"/>
              <w:jc w:val="center"/>
              <w:rPr>
                <w:b/>
                <w:sz w:val="24"/>
                <w:szCs w:val="24"/>
              </w:rPr>
            </w:pPr>
            <w:r w:rsidRPr="00C15FA3">
              <w:rPr>
                <w:b/>
                <w:sz w:val="24"/>
                <w:szCs w:val="24"/>
              </w:rPr>
              <w:t>2026</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pStyle w:val="TableParagraph"/>
              <w:ind w:left="110"/>
              <w:jc w:val="center"/>
              <w:rPr>
                <w:b/>
                <w:sz w:val="24"/>
                <w:szCs w:val="24"/>
              </w:rPr>
            </w:pPr>
          </w:p>
        </w:tc>
        <w:tc>
          <w:tcPr>
            <w:tcW w:w="2127" w:type="dxa"/>
            <w:vMerge/>
          </w:tcPr>
          <w:p w:rsidR="00D83A73" w:rsidRPr="00C15FA3" w:rsidRDefault="00D83A73" w:rsidP="00D83A73">
            <w:pPr>
              <w:pStyle w:val="TableParagraph"/>
              <w:ind w:left="105"/>
              <w:jc w:val="center"/>
              <w:rPr>
                <w:sz w:val="24"/>
                <w:szCs w:val="24"/>
              </w:rPr>
            </w:pPr>
          </w:p>
        </w:tc>
        <w:tc>
          <w:tcPr>
            <w:tcW w:w="1418" w:type="dxa"/>
            <w:vMerge/>
          </w:tcPr>
          <w:p w:rsidR="00D83A73" w:rsidRPr="00C15FA3" w:rsidRDefault="00D83A73" w:rsidP="00D83A73">
            <w:pPr>
              <w:pStyle w:val="TableParagraph"/>
              <w:ind w:left="108"/>
              <w:jc w:val="center"/>
              <w:rPr>
                <w:sz w:val="24"/>
                <w:szCs w:val="24"/>
              </w:rPr>
            </w:pPr>
          </w:p>
        </w:tc>
        <w:tc>
          <w:tcPr>
            <w:tcW w:w="1417" w:type="dxa"/>
            <w:vMerge/>
          </w:tcPr>
          <w:p w:rsidR="00D83A73" w:rsidRPr="00C15FA3" w:rsidRDefault="00D83A73" w:rsidP="00D83A73">
            <w:pPr>
              <w:pStyle w:val="TableParagraph"/>
              <w:ind w:left="107"/>
              <w:jc w:val="center"/>
              <w:rPr>
                <w:b/>
                <w:sz w:val="24"/>
                <w:szCs w:val="24"/>
              </w:rPr>
            </w:pPr>
          </w:p>
        </w:tc>
        <w:tc>
          <w:tcPr>
            <w:tcW w:w="2127" w:type="dxa"/>
            <w:vMerge/>
          </w:tcPr>
          <w:p w:rsidR="00D83A73" w:rsidRPr="00C15FA3" w:rsidRDefault="00D83A73" w:rsidP="00D83A73">
            <w:pPr>
              <w:pStyle w:val="TableParagraph"/>
              <w:ind w:left="102" w:right="870"/>
              <w:jc w:val="center"/>
              <w:rPr>
                <w:sz w:val="24"/>
                <w:szCs w:val="24"/>
              </w:rPr>
            </w:pPr>
          </w:p>
        </w:tc>
        <w:tc>
          <w:tcPr>
            <w:tcW w:w="850" w:type="dxa"/>
            <w:tcBorders>
              <w:top w:val="single" w:sz="4" w:space="0" w:color="auto"/>
            </w:tcBorders>
          </w:tcPr>
          <w:p w:rsidR="00D83A73" w:rsidRPr="00C15FA3" w:rsidRDefault="00D83A73" w:rsidP="00D83A73">
            <w:pPr>
              <w:jc w:val="center"/>
            </w:pPr>
            <w:r w:rsidRPr="00C15FA3">
              <w:t>750,6</w:t>
            </w:r>
          </w:p>
        </w:tc>
        <w:tc>
          <w:tcPr>
            <w:tcW w:w="851" w:type="dxa"/>
            <w:gridSpan w:val="3"/>
            <w:tcBorders>
              <w:top w:val="single" w:sz="4" w:space="0" w:color="auto"/>
            </w:tcBorders>
          </w:tcPr>
          <w:p w:rsidR="00D83A73" w:rsidRPr="00C15FA3" w:rsidRDefault="00D83A73" w:rsidP="00D83A73">
            <w:pPr>
              <w:jc w:val="center"/>
            </w:pPr>
            <w:r w:rsidRPr="00C15FA3">
              <w:t>832,0</w:t>
            </w:r>
          </w:p>
        </w:tc>
        <w:tc>
          <w:tcPr>
            <w:tcW w:w="840" w:type="dxa"/>
            <w:gridSpan w:val="2"/>
            <w:tcBorders>
              <w:top w:val="single" w:sz="4" w:space="0" w:color="auto"/>
            </w:tcBorders>
          </w:tcPr>
          <w:p w:rsidR="00D83A73" w:rsidRPr="00C15FA3" w:rsidRDefault="00D83A73" w:rsidP="00D83A73">
            <w:pPr>
              <w:jc w:val="center"/>
            </w:pPr>
            <w:r w:rsidRPr="00C15FA3">
              <w:t>894,6</w:t>
            </w:r>
          </w:p>
        </w:tc>
        <w:tc>
          <w:tcPr>
            <w:tcW w:w="861" w:type="dxa"/>
            <w:gridSpan w:val="3"/>
            <w:tcBorders>
              <w:top w:val="single" w:sz="4" w:space="0" w:color="auto"/>
            </w:tcBorders>
          </w:tcPr>
          <w:p w:rsidR="00D83A73" w:rsidRPr="00C15FA3" w:rsidRDefault="0042392E" w:rsidP="00D83A73">
            <w:pPr>
              <w:jc w:val="center"/>
            </w:pPr>
            <w:r w:rsidRPr="0042392E">
              <w:rPr>
                <w:color w:val="FF0000"/>
                <w:highlight w:val="yellow"/>
              </w:rPr>
              <w:t>1250</w:t>
            </w:r>
          </w:p>
        </w:tc>
        <w:tc>
          <w:tcPr>
            <w:tcW w:w="850" w:type="dxa"/>
            <w:gridSpan w:val="2"/>
            <w:tcBorders>
              <w:top w:val="single" w:sz="4" w:space="0" w:color="auto"/>
            </w:tcBorders>
          </w:tcPr>
          <w:p w:rsidR="00D83A73" w:rsidRPr="00C15FA3" w:rsidRDefault="00D83A73" w:rsidP="00D83A73">
            <w:pPr>
              <w:jc w:val="center"/>
            </w:pPr>
            <w:r w:rsidRPr="00C15FA3">
              <w:t>1052</w:t>
            </w:r>
          </w:p>
        </w:tc>
        <w:tc>
          <w:tcPr>
            <w:tcW w:w="851" w:type="dxa"/>
            <w:gridSpan w:val="2"/>
            <w:tcBorders>
              <w:top w:val="single" w:sz="4" w:space="0" w:color="auto"/>
            </w:tcBorders>
          </w:tcPr>
          <w:p w:rsidR="00D83A73" w:rsidRPr="00C15FA3" w:rsidRDefault="00D83A73" w:rsidP="00D83A73">
            <w:pPr>
              <w:jc w:val="center"/>
            </w:pPr>
            <w:r w:rsidRPr="00C15FA3">
              <w:t>1052</w:t>
            </w:r>
          </w:p>
        </w:tc>
      </w:tr>
      <w:tr w:rsidR="00D83A73" w:rsidRPr="00C15FA3" w:rsidTr="001C1F72">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val="restart"/>
          </w:tcPr>
          <w:p w:rsidR="00D83A73" w:rsidRPr="00C15FA3" w:rsidRDefault="00D83A73" w:rsidP="00D83A73">
            <w:pPr>
              <w:pStyle w:val="TableParagraph"/>
              <w:ind w:left="102" w:right="133"/>
              <w:jc w:val="center"/>
              <w:rPr>
                <w:sz w:val="24"/>
                <w:szCs w:val="24"/>
              </w:rPr>
            </w:pPr>
            <w:r w:rsidRPr="00C15FA3">
              <w:rPr>
                <w:sz w:val="24"/>
                <w:szCs w:val="24"/>
              </w:rPr>
              <w:t xml:space="preserve">Количество посещений </w:t>
            </w:r>
            <w:r w:rsidRPr="00C15FA3">
              <w:rPr>
                <w:sz w:val="24"/>
                <w:szCs w:val="24"/>
              </w:rPr>
              <w:br/>
              <w:t>на киносеансах, тыс. человек</w:t>
            </w:r>
          </w:p>
        </w:tc>
        <w:tc>
          <w:tcPr>
            <w:tcW w:w="850" w:type="dxa"/>
          </w:tcPr>
          <w:p w:rsidR="00D83A73" w:rsidRPr="00C15FA3" w:rsidRDefault="00D83A73" w:rsidP="00D83A73">
            <w:pPr>
              <w:pStyle w:val="TableParagraph"/>
              <w:ind w:left="221"/>
              <w:jc w:val="center"/>
              <w:rPr>
                <w:b/>
                <w:sz w:val="24"/>
                <w:szCs w:val="24"/>
              </w:rPr>
            </w:pPr>
            <w:r w:rsidRPr="00C15FA3">
              <w:rPr>
                <w:b/>
                <w:sz w:val="24"/>
                <w:szCs w:val="24"/>
              </w:rPr>
              <w:t>2015</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51" w:type="dxa"/>
            <w:gridSpan w:val="3"/>
          </w:tcPr>
          <w:p w:rsidR="00D83A73" w:rsidRPr="00C15FA3" w:rsidRDefault="00D83A73" w:rsidP="00D83A73">
            <w:pPr>
              <w:pStyle w:val="TableParagraph"/>
              <w:ind w:left="221"/>
              <w:jc w:val="center"/>
              <w:rPr>
                <w:b/>
                <w:sz w:val="24"/>
                <w:szCs w:val="24"/>
              </w:rPr>
            </w:pPr>
            <w:r w:rsidRPr="00C15FA3">
              <w:rPr>
                <w:b/>
                <w:sz w:val="24"/>
                <w:szCs w:val="24"/>
              </w:rPr>
              <w:t>2016</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0" w:type="dxa"/>
            <w:gridSpan w:val="2"/>
          </w:tcPr>
          <w:p w:rsidR="00D83A73" w:rsidRPr="00C15FA3" w:rsidRDefault="00D83A73" w:rsidP="00D83A73">
            <w:pPr>
              <w:pStyle w:val="TableParagraph"/>
              <w:ind w:left="216"/>
              <w:jc w:val="center"/>
              <w:rPr>
                <w:b/>
                <w:sz w:val="24"/>
                <w:szCs w:val="24"/>
              </w:rPr>
            </w:pPr>
            <w:r w:rsidRPr="00C15FA3">
              <w:rPr>
                <w:b/>
                <w:sz w:val="24"/>
                <w:szCs w:val="24"/>
              </w:rPr>
              <w:t>2017</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16"/>
              <w:jc w:val="center"/>
              <w:rPr>
                <w:b/>
                <w:sz w:val="24"/>
                <w:szCs w:val="24"/>
              </w:rPr>
            </w:pPr>
            <w:r w:rsidRPr="00C15FA3">
              <w:rPr>
                <w:b/>
                <w:sz w:val="24"/>
                <w:szCs w:val="24"/>
              </w:rPr>
              <w:t>2018</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2019</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19"/>
              <w:jc w:val="center"/>
              <w:rPr>
                <w:b/>
                <w:sz w:val="24"/>
                <w:szCs w:val="24"/>
              </w:rPr>
            </w:pPr>
            <w:r w:rsidRPr="00C15FA3">
              <w:rPr>
                <w:b/>
                <w:sz w:val="24"/>
                <w:szCs w:val="24"/>
              </w:rPr>
              <w:t>2020</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tcPr>
          <w:p w:rsidR="00D83A73" w:rsidRPr="00C15FA3" w:rsidRDefault="00D83A73" w:rsidP="00D83A73">
            <w:pPr>
              <w:pStyle w:val="TableParagraph"/>
              <w:ind w:left="102" w:right="369"/>
              <w:jc w:val="center"/>
              <w:rPr>
                <w:sz w:val="24"/>
                <w:szCs w:val="24"/>
              </w:rPr>
            </w:pPr>
          </w:p>
        </w:tc>
        <w:tc>
          <w:tcPr>
            <w:tcW w:w="850" w:type="dxa"/>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14</w:t>
            </w:r>
          </w:p>
        </w:tc>
        <w:tc>
          <w:tcPr>
            <w:tcW w:w="851" w:type="dxa"/>
            <w:gridSpan w:val="3"/>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15</w:t>
            </w:r>
          </w:p>
        </w:tc>
        <w:tc>
          <w:tcPr>
            <w:tcW w:w="840" w:type="dxa"/>
            <w:gridSpan w:val="2"/>
            <w:tcBorders>
              <w:bottom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0</w:t>
            </w:r>
          </w:p>
        </w:tc>
        <w:tc>
          <w:tcPr>
            <w:tcW w:w="861" w:type="dxa"/>
            <w:gridSpan w:val="3"/>
            <w:tcBorders>
              <w:bottom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0</w:t>
            </w:r>
          </w:p>
        </w:tc>
        <w:tc>
          <w:tcPr>
            <w:tcW w:w="850"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0</w:t>
            </w:r>
          </w:p>
        </w:tc>
        <w:tc>
          <w:tcPr>
            <w:tcW w:w="851"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0,9</w:t>
            </w:r>
          </w:p>
        </w:tc>
      </w:tr>
      <w:tr w:rsidR="00D83A73" w:rsidRPr="00C15FA3" w:rsidTr="001C1F72">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tcPr>
          <w:p w:rsidR="00D83A73" w:rsidRPr="00C15FA3" w:rsidRDefault="00D83A73" w:rsidP="00D83A73">
            <w:pPr>
              <w:pStyle w:val="TableParagraph"/>
              <w:ind w:left="102" w:right="369"/>
              <w:jc w:val="center"/>
              <w:rPr>
                <w:sz w:val="24"/>
                <w:szCs w:val="24"/>
              </w:rPr>
            </w:pPr>
          </w:p>
        </w:tc>
        <w:tc>
          <w:tcPr>
            <w:tcW w:w="850" w:type="dxa"/>
            <w:tcBorders>
              <w:bottom w:val="single" w:sz="4" w:space="0" w:color="auto"/>
            </w:tcBorders>
          </w:tcPr>
          <w:p w:rsidR="00D83A73" w:rsidRPr="00C15FA3" w:rsidRDefault="00D83A73" w:rsidP="00D83A73">
            <w:pPr>
              <w:pStyle w:val="TableParagraph"/>
              <w:ind w:left="221"/>
              <w:jc w:val="center"/>
              <w:rPr>
                <w:b/>
                <w:sz w:val="24"/>
                <w:szCs w:val="24"/>
              </w:rPr>
            </w:pPr>
            <w:r w:rsidRPr="00C15FA3">
              <w:rPr>
                <w:b/>
                <w:sz w:val="24"/>
                <w:szCs w:val="24"/>
              </w:rPr>
              <w:t>2021</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51" w:type="dxa"/>
            <w:gridSpan w:val="3"/>
            <w:tcBorders>
              <w:bottom w:val="single" w:sz="4" w:space="0" w:color="auto"/>
            </w:tcBorders>
          </w:tcPr>
          <w:p w:rsidR="00D83A73" w:rsidRPr="00C15FA3" w:rsidRDefault="00D83A73" w:rsidP="00D83A73">
            <w:pPr>
              <w:pStyle w:val="TableParagraph"/>
              <w:ind w:left="216"/>
              <w:jc w:val="center"/>
              <w:rPr>
                <w:b/>
                <w:sz w:val="24"/>
                <w:szCs w:val="24"/>
              </w:rPr>
            </w:pPr>
            <w:r w:rsidRPr="00C15FA3">
              <w:rPr>
                <w:b/>
                <w:sz w:val="24"/>
                <w:szCs w:val="24"/>
              </w:rPr>
              <w:t>2022</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40" w:type="dxa"/>
            <w:gridSpan w:val="2"/>
            <w:tcBorders>
              <w:bottom w:val="single" w:sz="4" w:space="0" w:color="auto"/>
            </w:tcBorders>
          </w:tcPr>
          <w:p w:rsidR="00D83A73" w:rsidRPr="00C15FA3" w:rsidRDefault="00D83A73" w:rsidP="00D83A73">
            <w:pPr>
              <w:pStyle w:val="TableParagraph"/>
              <w:ind w:left="216"/>
              <w:jc w:val="center"/>
              <w:rPr>
                <w:b/>
                <w:sz w:val="24"/>
                <w:szCs w:val="24"/>
              </w:rPr>
            </w:pPr>
            <w:r w:rsidRPr="00C15FA3">
              <w:rPr>
                <w:b/>
                <w:sz w:val="24"/>
                <w:szCs w:val="24"/>
              </w:rPr>
              <w:t>2023</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61" w:type="dxa"/>
            <w:gridSpan w:val="3"/>
            <w:tcBorders>
              <w:bottom w:val="single" w:sz="4" w:space="0" w:color="auto"/>
            </w:tcBorders>
          </w:tcPr>
          <w:p w:rsidR="00D83A73" w:rsidRPr="00C15FA3" w:rsidRDefault="00D83A73" w:rsidP="00D83A73">
            <w:pPr>
              <w:pStyle w:val="TableParagraph"/>
              <w:ind w:left="220"/>
              <w:jc w:val="center"/>
              <w:rPr>
                <w:b/>
                <w:sz w:val="24"/>
                <w:szCs w:val="24"/>
              </w:rPr>
            </w:pPr>
            <w:r w:rsidRPr="00C15FA3">
              <w:rPr>
                <w:b/>
                <w:sz w:val="24"/>
                <w:szCs w:val="24"/>
              </w:rPr>
              <w:t>2024</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0" w:type="dxa"/>
            <w:gridSpan w:val="2"/>
            <w:tcBorders>
              <w:bottom w:val="single" w:sz="4" w:space="0" w:color="auto"/>
            </w:tcBorders>
          </w:tcPr>
          <w:p w:rsidR="00D83A73" w:rsidRPr="00C15FA3" w:rsidRDefault="00D83A73" w:rsidP="00D83A73">
            <w:pPr>
              <w:pStyle w:val="TableParagraph"/>
              <w:ind w:left="220"/>
              <w:jc w:val="center"/>
              <w:rPr>
                <w:b/>
                <w:sz w:val="24"/>
                <w:szCs w:val="24"/>
              </w:rPr>
            </w:pPr>
            <w:r w:rsidRPr="00C15FA3">
              <w:rPr>
                <w:b/>
                <w:sz w:val="24"/>
                <w:szCs w:val="24"/>
              </w:rPr>
              <w:t>2025</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Borders>
              <w:bottom w:val="single" w:sz="4" w:space="0" w:color="auto"/>
            </w:tcBorders>
          </w:tcPr>
          <w:p w:rsidR="00D83A73" w:rsidRPr="00C15FA3" w:rsidRDefault="00D83A73" w:rsidP="00D83A73">
            <w:pPr>
              <w:pStyle w:val="TableParagraph"/>
              <w:ind w:left="220"/>
              <w:jc w:val="center"/>
              <w:rPr>
                <w:b/>
                <w:sz w:val="24"/>
                <w:szCs w:val="24"/>
              </w:rPr>
            </w:pPr>
            <w:r w:rsidRPr="00C15FA3">
              <w:rPr>
                <w:b/>
                <w:sz w:val="24"/>
                <w:szCs w:val="24"/>
              </w:rPr>
              <w:t>2026</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7785A">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tcPr>
          <w:p w:rsidR="00D83A73" w:rsidRPr="00C15FA3" w:rsidRDefault="00D83A73" w:rsidP="00D83A73">
            <w:pPr>
              <w:pStyle w:val="TableParagraph"/>
              <w:ind w:left="102" w:right="369"/>
              <w:jc w:val="center"/>
              <w:rPr>
                <w:sz w:val="24"/>
                <w:szCs w:val="24"/>
              </w:rPr>
            </w:pPr>
          </w:p>
        </w:tc>
        <w:tc>
          <w:tcPr>
            <w:tcW w:w="850" w:type="dxa"/>
            <w:tcBorders>
              <w:bottom w:val="single" w:sz="4" w:space="0" w:color="auto"/>
            </w:tcBorders>
          </w:tcPr>
          <w:p w:rsidR="00D83A73" w:rsidRPr="00C15FA3" w:rsidRDefault="00D83A73" w:rsidP="00D83A73">
            <w:pPr>
              <w:pStyle w:val="TableParagraph"/>
              <w:ind w:left="221"/>
              <w:jc w:val="center"/>
              <w:rPr>
                <w:sz w:val="24"/>
                <w:szCs w:val="24"/>
              </w:rPr>
            </w:pPr>
            <w:r w:rsidRPr="00C15FA3">
              <w:rPr>
                <w:sz w:val="24"/>
                <w:szCs w:val="24"/>
              </w:rPr>
              <w:t>1,2</w:t>
            </w:r>
          </w:p>
        </w:tc>
        <w:tc>
          <w:tcPr>
            <w:tcW w:w="851" w:type="dxa"/>
            <w:gridSpan w:val="3"/>
            <w:tcBorders>
              <w:bottom w:val="single" w:sz="4" w:space="0" w:color="auto"/>
            </w:tcBorders>
          </w:tcPr>
          <w:p w:rsidR="00D83A73" w:rsidRPr="00C15FA3" w:rsidRDefault="00D83A73" w:rsidP="00D83A73">
            <w:pPr>
              <w:pStyle w:val="TableParagraph"/>
              <w:ind w:left="216"/>
              <w:jc w:val="center"/>
              <w:rPr>
                <w:sz w:val="24"/>
                <w:szCs w:val="24"/>
              </w:rPr>
            </w:pPr>
            <w:r w:rsidRPr="00C15FA3">
              <w:rPr>
                <w:sz w:val="24"/>
                <w:szCs w:val="24"/>
              </w:rPr>
              <w:t>1,3</w:t>
            </w:r>
          </w:p>
        </w:tc>
        <w:tc>
          <w:tcPr>
            <w:tcW w:w="840" w:type="dxa"/>
            <w:gridSpan w:val="2"/>
            <w:tcBorders>
              <w:bottom w:val="single" w:sz="4" w:space="0" w:color="auto"/>
            </w:tcBorders>
          </w:tcPr>
          <w:p w:rsidR="00D83A73" w:rsidRPr="00C15FA3" w:rsidRDefault="00D83A73" w:rsidP="00D83A73">
            <w:pPr>
              <w:pStyle w:val="TableParagraph"/>
              <w:ind w:left="216"/>
              <w:jc w:val="center"/>
              <w:rPr>
                <w:sz w:val="24"/>
                <w:szCs w:val="24"/>
              </w:rPr>
            </w:pPr>
            <w:r w:rsidRPr="00C15FA3">
              <w:rPr>
                <w:sz w:val="24"/>
                <w:szCs w:val="24"/>
              </w:rPr>
              <w:t>1,4</w:t>
            </w:r>
          </w:p>
        </w:tc>
        <w:tc>
          <w:tcPr>
            <w:tcW w:w="861" w:type="dxa"/>
            <w:gridSpan w:val="3"/>
            <w:tcBorders>
              <w:bottom w:val="single" w:sz="4" w:space="0" w:color="auto"/>
            </w:tcBorders>
            <w:shd w:val="clear" w:color="auto" w:fill="auto"/>
          </w:tcPr>
          <w:p w:rsidR="00D83A73" w:rsidRPr="00C15FA3" w:rsidRDefault="0042392E" w:rsidP="00D83A73">
            <w:pPr>
              <w:pStyle w:val="TableParagraph"/>
              <w:ind w:left="220"/>
              <w:jc w:val="center"/>
              <w:rPr>
                <w:sz w:val="24"/>
                <w:szCs w:val="24"/>
              </w:rPr>
            </w:pPr>
            <w:r w:rsidRPr="0042392E">
              <w:rPr>
                <w:color w:val="FF0000"/>
                <w:sz w:val="24"/>
                <w:szCs w:val="24"/>
                <w:highlight w:val="yellow"/>
              </w:rPr>
              <w:t>4,0</w:t>
            </w:r>
          </w:p>
        </w:tc>
        <w:tc>
          <w:tcPr>
            <w:tcW w:w="850" w:type="dxa"/>
            <w:gridSpan w:val="2"/>
            <w:tcBorders>
              <w:bottom w:val="single" w:sz="4" w:space="0" w:color="auto"/>
            </w:tcBorders>
          </w:tcPr>
          <w:p w:rsidR="00D83A73" w:rsidRPr="00C15FA3" w:rsidRDefault="00D83A73" w:rsidP="00D83A73">
            <w:pPr>
              <w:pStyle w:val="TableParagraph"/>
              <w:ind w:left="220"/>
              <w:jc w:val="center"/>
              <w:rPr>
                <w:sz w:val="24"/>
                <w:szCs w:val="24"/>
              </w:rPr>
            </w:pPr>
            <w:r w:rsidRPr="00C15FA3">
              <w:rPr>
                <w:sz w:val="24"/>
                <w:szCs w:val="24"/>
              </w:rPr>
              <w:t>1,6</w:t>
            </w:r>
          </w:p>
        </w:tc>
        <w:tc>
          <w:tcPr>
            <w:tcW w:w="851" w:type="dxa"/>
            <w:gridSpan w:val="2"/>
            <w:tcBorders>
              <w:bottom w:val="single" w:sz="4" w:space="0" w:color="auto"/>
            </w:tcBorders>
          </w:tcPr>
          <w:p w:rsidR="00D83A73" w:rsidRPr="00C15FA3" w:rsidRDefault="00D83A73" w:rsidP="00D83A73">
            <w:pPr>
              <w:pStyle w:val="TableParagraph"/>
              <w:ind w:left="220"/>
              <w:jc w:val="center"/>
              <w:rPr>
                <w:sz w:val="24"/>
                <w:szCs w:val="24"/>
              </w:rPr>
            </w:pPr>
            <w:r w:rsidRPr="00C15FA3">
              <w:rPr>
                <w:sz w:val="24"/>
                <w:szCs w:val="24"/>
              </w:rPr>
              <w:t>1,6</w:t>
            </w:r>
          </w:p>
        </w:tc>
      </w:tr>
      <w:tr w:rsidR="00D83A73" w:rsidRPr="00C15FA3" w:rsidTr="001C1F72">
        <w:tc>
          <w:tcPr>
            <w:tcW w:w="2303" w:type="dxa"/>
            <w:vMerge/>
          </w:tcPr>
          <w:p w:rsidR="00D83A73" w:rsidRPr="00C15FA3" w:rsidRDefault="00D83A73" w:rsidP="00D83A73">
            <w:pPr>
              <w:jc w:val="center"/>
            </w:pPr>
          </w:p>
        </w:tc>
        <w:tc>
          <w:tcPr>
            <w:tcW w:w="2127" w:type="dxa"/>
            <w:vMerge/>
          </w:tcPr>
          <w:p w:rsidR="00D83A73" w:rsidRPr="00C15FA3" w:rsidRDefault="00D83A73" w:rsidP="00D83A73">
            <w:pPr>
              <w:jc w:val="center"/>
            </w:pPr>
          </w:p>
        </w:tc>
        <w:tc>
          <w:tcPr>
            <w:tcW w:w="1418" w:type="dxa"/>
            <w:vMerge/>
          </w:tcPr>
          <w:p w:rsidR="00D83A73" w:rsidRPr="00C15FA3" w:rsidRDefault="00D83A73" w:rsidP="00D83A73">
            <w:pPr>
              <w:jc w:val="center"/>
            </w:pPr>
          </w:p>
        </w:tc>
        <w:tc>
          <w:tcPr>
            <w:tcW w:w="1417" w:type="dxa"/>
            <w:vMerge/>
          </w:tcPr>
          <w:p w:rsidR="00D83A73" w:rsidRPr="00C15FA3" w:rsidRDefault="00D83A73" w:rsidP="00D83A73">
            <w:pPr>
              <w:jc w:val="center"/>
            </w:pPr>
          </w:p>
        </w:tc>
        <w:tc>
          <w:tcPr>
            <w:tcW w:w="2127" w:type="dxa"/>
            <w:vMerge w:val="restart"/>
          </w:tcPr>
          <w:p w:rsidR="00D83A73" w:rsidRPr="00C15FA3" w:rsidRDefault="00D83A73" w:rsidP="00D83A73">
            <w:pPr>
              <w:pStyle w:val="TableParagraph"/>
              <w:ind w:left="102" w:right="-9"/>
              <w:jc w:val="center"/>
              <w:rPr>
                <w:sz w:val="24"/>
                <w:szCs w:val="24"/>
              </w:rPr>
            </w:pPr>
            <w:r w:rsidRPr="00C15FA3">
              <w:rPr>
                <w:sz w:val="24"/>
                <w:szCs w:val="24"/>
              </w:rPr>
              <w:t xml:space="preserve">Доля численности населения, являющегося участниками клубных формирований </w:t>
            </w:r>
            <w:r w:rsidRPr="00C15FA3">
              <w:rPr>
                <w:sz w:val="24"/>
                <w:szCs w:val="24"/>
              </w:rPr>
              <w:br/>
            </w:r>
            <w:r w:rsidRPr="00C15FA3">
              <w:rPr>
                <w:sz w:val="24"/>
                <w:szCs w:val="24"/>
              </w:rPr>
              <w:lastRenderedPageBreak/>
              <w:t>за год, к общей</w:t>
            </w:r>
          </w:p>
          <w:p w:rsidR="00D83A73" w:rsidRPr="00C15FA3" w:rsidRDefault="00D83A73" w:rsidP="00D83A73">
            <w:pPr>
              <w:pStyle w:val="TableParagraph"/>
              <w:ind w:left="102" w:right="-9"/>
              <w:jc w:val="center"/>
              <w:rPr>
                <w:sz w:val="24"/>
                <w:szCs w:val="24"/>
              </w:rPr>
            </w:pPr>
            <w:r w:rsidRPr="00C15FA3">
              <w:rPr>
                <w:sz w:val="24"/>
                <w:szCs w:val="24"/>
              </w:rPr>
              <w:t>численности населения муниципального района, %</w:t>
            </w:r>
          </w:p>
        </w:tc>
        <w:tc>
          <w:tcPr>
            <w:tcW w:w="850" w:type="dxa"/>
          </w:tcPr>
          <w:p w:rsidR="00D83A73" w:rsidRPr="00C15FA3" w:rsidRDefault="00D83A73" w:rsidP="00D83A73">
            <w:pPr>
              <w:pStyle w:val="TableParagraph"/>
              <w:ind w:left="221"/>
              <w:jc w:val="center"/>
              <w:rPr>
                <w:b/>
                <w:sz w:val="24"/>
                <w:szCs w:val="24"/>
              </w:rPr>
            </w:pPr>
            <w:r w:rsidRPr="00C15FA3">
              <w:rPr>
                <w:b/>
                <w:sz w:val="24"/>
                <w:szCs w:val="24"/>
              </w:rPr>
              <w:lastRenderedPageBreak/>
              <w:t>2015</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51" w:type="dxa"/>
            <w:gridSpan w:val="3"/>
          </w:tcPr>
          <w:p w:rsidR="00D83A73" w:rsidRPr="00C15FA3" w:rsidRDefault="00D83A73" w:rsidP="00D83A73">
            <w:pPr>
              <w:pStyle w:val="TableParagraph"/>
              <w:ind w:left="221"/>
              <w:jc w:val="center"/>
              <w:rPr>
                <w:b/>
                <w:sz w:val="24"/>
                <w:szCs w:val="24"/>
              </w:rPr>
            </w:pPr>
            <w:r w:rsidRPr="00C15FA3">
              <w:rPr>
                <w:b/>
                <w:sz w:val="24"/>
                <w:szCs w:val="24"/>
              </w:rPr>
              <w:t>2016</w:t>
            </w:r>
          </w:p>
          <w:p w:rsidR="00D83A73" w:rsidRPr="00C15FA3" w:rsidRDefault="00D83A73" w:rsidP="00D83A73">
            <w:pPr>
              <w:pStyle w:val="TableParagraph"/>
              <w:ind w:left="274"/>
              <w:jc w:val="center"/>
              <w:rPr>
                <w:b/>
                <w:sz w:val="24"/>
                <w:szCs w:val="24"/>
              </w:rPr>
            </w:pPr>
            <w:r w:rsidRPr="00C15FA3">
              <w:rPr>
                <w:b/>
                <w:sz w:val="24"/>
                <w:szCs w:val="24"/>
              </w:rPr>
              <w:t>год</w:t>
            </w:r>
          </w:p>
        </w:tc>
        <w:tc>
          <w:tcPr>
            <w:tcW w:w="840" w:type="dxa"/>
            <w:gridSpan w:val="2"/>
          </w:tcPr>
          <w:p w:rsidR="00D83A73" w:rsidRPr="00C15FA3" w:rsidRDefault="00D83A73" w:rsidP="00D83A73">
            <w:pPr>
              <w:pStyle w:val="TableParagraph"/>
              <w:ind w:left="216"/>
              <w:jc w:val="center"/>
              <w:rPr>
                <w:b/>
                <w:sz w:val="24"/>
                <w:szCs w:val="24"/>
              </w:rPr>
            </w:pPr>
            <w:r w:rsidRPr="00C15FA3">
              <w:rPr>
                <w:b/>
                <w:sz w:val="24"/>
                <w:szCs w:val="24"/>
              </w:rPr>
              <w:t>2017</w:t>
            </w:r>
          </w:p>
          <w:p w:rsidR="00D83A73" w:rsidRPr="00C15FA3" w:rsidRDefault="00D83A73" w:rsidP="00D83A73">
            <w:pPr>
              <w:pStyle w:val="TableParagraph"/>
              <w:ind w:left="269"/>
              <w:jc w:val="center"/>
              <w:rPr>
                <w:b/>
                <w:sz w:val="24"/>
                <w:szCs w:val="24"/>
              </w:rPr>
            </w:pPr>
            <w:r w:rsidRPr="00C15FA3">
              <w:rPr>
                <w:b/>
                <w:sz w:val="24"/>
                <w:szCs w:val="24"/>
              </w:rPr>
              <w:t>год</w:t>
            </w:r>
          </w:p>
        </w:tc>
        <w:tc>
          <w:tcPr>
            <w:tcW w:w="861" w:type="dxa"/>
            <w:gridSpan w:val="3"/>
          </w:tcPr>
          <w:p w:rsidR="00D83A73" w:rsidRPr="00C15FA3" w:rsidRDefault="00D83A73" w:rsidP="00D83A73">
            <w:pPr>
              <w:pStyle w:val="TableParagraph"/>
              <w:ind w:left="216"/>
              <w:jc w:val="center"/>
              <w:rPr>
                <w:b/>
                <w:sz w:val="24"/>
                <w:szCs w:val="24"/>
              </w:rPr>
            </w:pPr>
            <w:r w:rsidRPr="00C15FA3">
              <w:rPr>
                <w:b/>
                <w:sz w:val="24"/>
                <w:szCs w:val="24"/>
              </w:rPr>
              <w:t>2018</w:t>
            </w:r>
          </w:p>
          <w:p w:rsidR="00D83A73" w:rsidRPr="00C15FA3" w:rsidRDefault="00D83A73" w:rsidP="00D83A73">
            <w:pPr>
              <w:pStyle w:val="TableParagraph"/>
              <w:ind w:left="268"/>
              <w:jc w:val="center"/>
              <w:rPr>
                <w:b/>
                <w:sz w:val="24"/>
                <w:szCs w:val="24"/>
              </w:rPr>
            </w:pPr>
            <w:r w:rsidRPr="00C15FA3">
              <w:rPr>
                <w:b/>
                <w:sz w:val="24"/>
                <w:szCs w:val="24"/>
              </w:rPr>
              <w:t>год</w:t>
            </w:r>
          </w:p>
        </w:tc>
        <w:tc>
          <w:tcPr>
            <w:tcW w:w="850" w:type="dxa"/>
            <w:gridSpan w:val="2"/>
          </w:tcPr>
          <w:p w:rsidR="00D83A73" w:rsidRPr="00C15FA3" w:rsidRDefault="00D83A73" w:rsidP="00D83A73">
            <w:pPr>
              <w:pStyle w:val="TableParagraph"/>
              <w:ind w:left="220"/>
              <w:jc w:val="center"/>
              <w:rPr>
                <w:b/>
                <w:sz w:val="24"/>
                <w:szCs w:val="24"/>
              </w:rPr>
            </w:pPr>
            <w:r w:rsidRPr="00C15FA3">
              <w:rPr>
                <w:b/>
                <w:sz w:val="24"/>
                <w:szCs w:val="24"/>
              </w:rPr>
              <w:t>2019</w:t>
            </w:r>
          </w:p>
          <w:p w:rsidR="00D83A73" w:rsidRPr="00C15FA3" w:rsidRDefault="00D83A73" w:rsidP="00D83A73">
            <w:pPr>
              <w:pStyle w:val="TableParagraph"/>
              <w:ind w:left="272"/>
              <w:jc w:val="center"/>
              <w:rPr>
                <w:b/>
                <w:sz w:val="24"/>
                <w:szCs w:val="24"/>
              </w:rPr>
            </w:pPr>
            <w:r w:rsidRPr="00C15FA3">
              <w:rPr>
                <w:b/>
                <w:sz w:val="24"/>
                <w:szCs w:val="24"/>
              </w:rPr>
              <w:t>год</w:t>
            </w:r>
          </w:p>
        </w:tc>
        <w:tc>
          <w:tcPr>
            <w:tcW w:w="851" w:type="dxa"/>
            <w:gridSpan w:val="2"/>
          </w:tcPr>
          <w:p w:rsidR="00D83A73" w:rsidRPr="00C15FA3" w:rsidRDefault="00D83A73" w:rsidP="00D83A73">
            <w:pPr>
              <w:pStyle w:val="TableParagraph"/>
              <w:ind w:left="219"/>
              <w:jc w:val="center"/>
              <w:rPr>
                <w:b/>
                <w:sz w:val="24"/>
                <w:szCs w:val="24"/>
              </w:rPr>
            </w:pPr>
            <w:r w:rsidRPr="00C15FA3">
              <w:rPr>
                <w:b/>
                <w:sz w:val="24"/>
                <w:szCs w:val="24"/>
              </w:rPr>
              <w:t>2020</w:t>
            </w:r>
          </w:p>
          <w:p w:rsidR="00D83A73" w:rsidRPr="00C15FA3" w:rsidRDefault="00D83A73" w:rsidP="00D83A73">
            <w:pPr>
              <w:pStyle w:val="TableParagraph"/>
              <w:ind w:left="272"/>
              <w:jc w:val="center"/>
              <w:rPr>
                <w:b/>
                <w:sz w:val="24"/>
                <w:szCs w:val="24"/>
              </w:rPr>
            </w:pPr>
            <w:r w:rsidRPr="00C15FA3">
              <w:rPr>
                <w:b/>
                <w:sz w:val="24"/>
                <w:szCs w:val="24"/>
              </w:rPr>
              <w:t>год</w:t>
            </w:r>
          </w:p>
        </w:tc>
      </w:tr>
      <w:tr w:rsidR="00D83A73" w:rsidRPr="00C15FA3" w:rsidTr="001C1F72">
        <w:tc>
          <w:tcPr>
            <w:tcW w:w="2303" w:type="dxa"/>
            <w:vMerge/>
          </w:tcPr>
          <w:p w:rsidR="00D83A73" w:rsidRPr="00C15FA3" w:rsidRDefault="00D83A73" w:rsidP="00D83A73">
            <w:pPr>
              <w:pStyle w:val="TableParagraph"/>
              <w:jc w:val="center"/>
              <w:rPr>
                <w:sz w:val="24"/>
                <w:szCs w:val="24"/>
              </w:rPr>
            </w:pPr>
          </w:p>
        </w:tc>
        <w:tc>
          <w:tcPr>
            <w:tcW w:w="2127" w:type="dxa"/>
            <w:vMerge/>
          </w:tcPr>
          <w:p w:rsidR="00D83A73" w:rsidRPr="00C15FA3" w:rsidRDefault="00D83A73" w:rsidP="00D83A73">
            <w:pPr>
              <w:pStyle w:val="TableParagraph"/>
              <w:jc w:val="center"/>
              <w:rPr>
                <w:sz w:val="24"/>
                <w:szCs w:val="24"/>
              </w:rPr>
            </w:pPr>
          </w:p>
        </w:tc>
        <w:tc>
          <w:tcPr>
            <w:tcW w:w="1418" w:type="dxa"/>
            <w:vMerge/>
          </w:tcPr>
          <w:p w:rsidR="00D83A73" w:rsidRPr="00C15FA3" w:rsidRDefault="00D83A73" w:rsidP="00D83A73">
            <w:pPr>
              <w:pStyle w:val="TableParagraph"/>
              <w:ind w:left="108" w:right="299"/>
              <w:jc w:val="center"/>
              <w:rPr>
                <w:sz w:val="24"/>
                <w:szCs w:val="24"/>
              </w:rPr>
            </w:pPr>
          </w:p>
        </w:tc>
        <w:tc>
          <w:tcPr>
            <w:tcW w:w="1417" w:type="dxa"/>
            <w:vMerge/>
          </w:tcPr>
          <w:p w:rsidR="00D83A73" w:rsidRPr="00C15FA3" w:rsidRDefault="00D83A73" w:rsidP="00D83A73">
            <w:pPr>
              <w:pStyle w:val="TableParagraph"/>
              <w:jc w:val="center"/>
              <w:rPr>
                <w:sz w:val="24"/>
                <w:szCs w:val="24"/>
              </w:rPr>
            </w:pPr>
          </w:p>
        </w:tc>
        <w:tc>
          <w:tcPr>
            <w:tcW w:w="2127" w:type="dxa"/>
            <w:vMerge/>
          </w:tcPr>
          <w:p w:rsidR="00D83A73" w:rsidRPr="00C15FA3" w:rsidRDefault="00D83A73" w:rsidP="00D83A73">
            <w:pPr>
              <w:jc w:val="center"/>
            </w:pPr>
          </w:p>
        </w:tc>
        <w:tc>
          <w:tcPr>
            <w:tcW w:w="850" w:type="dxa"/>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17</w:t>
            </w:r>
          </w:p>
        </w:tc>
        <w:tc>
          <w:tcPr>
            <w:tcW w:w="851" w:type="dxa"/>
            <w:gridSpan w:val="3"/>
            <w:tcBorders>
              <w:bottom w:val="single" w:sz="4" w:space="0" w:color="auto"/>
            </w:tcBorders>
          </w:tcPr>
          <w:p w:rsidR="00D83A73" w:rsidRPr="00C15FA3" w:rsidRDefault="00D83A73" w:rsidP="00D83A73">
            <w:pPr>
              <w:pStyle w:val="TableParagraph"/>
              <w:ind w:left="106"/>
              <w:jc w:val="center"/>
              <w:rPr>
                <w:sz w:val="24"/>
                <w:szCs w:val="24"/>
              </w:rPr>
            </w:pPr>
            <w:r w:rsidRPr="00C15FA3">
              <w:rPr>
                <w:sz w:val="24"/>
                <w:szCs w:val="24"/>
              </w:rPr>
              <w:t>17</w:t>
            </w:r>
          </w:p>
        </w:tc>
        <w:tc>
          <w:tcPr>
            <w:tcW w:w="840" w:type="dxa"/>
            <w:gridSpan w:val="2"/>
            <w:tcBorders>
              <w:bottom w:val="single" w:sz="4" w:space="0" w:color="auto"/>
            </w:tcBorders>
          </w:tcPr>
          <w:p w:rsidR="00D83A73" w:rsidRPr="00C15FA3" w:rsidRDefault="00D83A73" w:rsidP="00D83A73">
            <w:pPr>
              <w:pStyle w:val="TableParagraph"/>
              <w:ind w:left="101"/>
              <w:jc w:val="center"/>
              <w:rPr>
                <w:sz w:val="24"/>
                <w:szCs w:val="24"/>
              </w:rPr>
            </w:pPr>
            <w:r w:rsidRPr="00C15FA3">
              <w:rPr>
                <w:sz w:val="24"/>
                <w:szCs w:val="24"/>
              </w:rPr>
              <w:t>30,5</w:t>
            </w:r>
          </w:p>
        </w:tc>
        <w:tc>
          <w:tcPr>
            <w:tcW w:w="861" w:type="dxa"/>
            <w:gridSpan w:val="3"/>
            <w:tcBorders>
              <w:bottom w:val="single" w:sz="4" w:space="0" w:color="auto"/>
            </w:tcBorders>
          </w:tcPr>
          <w:p w:rsidR="00D83A73" w:rsidRPr="00C15FA3" w:rsidRDefault="00D83A73" w:rsidP="00D83A73">
            <w:pPr>
              <w:pStyle w:val="TableParagraph"/>
              <w:ind w:left="100"/>
              <w:jc w:val="center"/>
              <w:rPr>
                <w:sz w:val="24"/>
                <w:szCs w:val="24"/>
              </w:rPr>
            </w:pPr>
            <w:r w:rsidRPr="00C15FA3">
              <w:rPr>
                <w:sz w:val="24"/>
                <w:szCs w:val="24"/>
              </w:rPr>
              <w:t>30,5</w:t>
            </w:r>
          </w:p>
        </w:tc>
        <w:tc>
          <w:tcPr>
            <w:tcW w:w="850"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30,6</w:t>
            </w:r>
          </w:p>
        </w:tc>
        <w:tc>
          <w:tcPr>
            <w:tcW w:w="851" w:type="dxa"/>
            <w:gridSpan w:val="2"/>
            <w:tcBorders>
              <w:bottom w:val="single" w:sz="4" w:space="0" w:color="auto"/>
            </w:tcBorders>
          </w:tcPr>
          <w:p w:rsidR="00D83A73" w:rsidRPr="00C15FA3" w:rsidRDefault="00D83A73" w:rsidP="00D83A73">
            <w:pPr>
              <w:pStyle w:val="TableParagraph"/>
              <w:ind w:left="104"/>
              <w:jc w:val="center"/>
              <w:rPr>
                <w:sz w:val="24"/>
                <w:szCs w:val="24"/>
              </w:rPr>
            </w:pPr>
            <w:r w:rsidRPr="00C15FA3">
              <w:rPr>
                <w:sz w:val="24"/>
                <w:szCs w:val="24"/>
              </w:rPr>
              <w:t>30,6</w:t>
            </w:r>
          </w:p>
        </w:tc>
      </w:tr>
      <w:tr w:rsidR="0017785A" w:rsidRPr="00C15FA3" w:rsidTr="008572CC">
        <w:tc>
          <w:tcPr>
            <w:tcW w:w="2303"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pStyle w:val="TableParagraph"/>
              <w:jc w:val="center"/>
              <w:rPr>
                <w:sz w:val="24"/>
                <w:szCs w:val="24"/>
              </w:rPr>
            </w:pPr>
          </w:p>
        </w:tc>
        <w:tc>
          <w:tcPr>
            <w:tcW w:w="1418" w:type="dxa"/>
            <w:vMerge/>
          </w:tcPr>
          <w:p w:rsidR="0017785A" w:rsidRPr="00C15FA3" w:rsidRDefault="0017785A" w:rsidP="0017785A">
            <w:pPr>
              <w:pStyle w:val="TableParagraph"/>
              <w:ind w:left="108" w:right="299"/>
              <w:jc w:val="center"/>
              <w:rPr>
                <w:sz w:val="24"/>
                <w:szCs w:val="24"/>
              </w:rPr>
            </w:pPr>
          </w:p>
        </w:tc>
        <w:tc>
          <w:tcPr>
            <w:tcW w:w="1417"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jc w:val="center"/>
            </w:pPr>
          </w:p>
        </w:tc>
        <w:tc>
          <w:tcPr>
            <w:tcW w:w="850" w:type="dxa"/>
          </w:tcPr>
          <w:p w:rsidR="0017785A" w:rsidRPr="00C15FA3" w:rsidRDefault="0017785A" w:rsidP="0017785A">
            <w:pPr>
              <w:pStyle w:val="TableParagraph"/>
              <w:ind w:left="221"/>
              <w:jc w:val="center"/>
              <w:rPr>
                <w:b/>
                <w:sz w:val="24"/>
                <w:szCs w:val="24"/>
              </w:rPr>
            </w:pPr>
            <w:r w:rsidRPr="00C15FA3">
              <w:rPr>
                <w:b/>
                <w:sz w:val="24"/>
                <w:szCs w:val="24"/>
              </w:rPr>
              <w:t>2021</w:t>
            </w:r>
          </w:p>
          <w:p w:rsidR="0017785A" w:rsidRPr="00C15FA3" w:rsidRDefault="0017785A" w:rsidP="0017785A">
            <w:pPr>
              <w:pStyle w:val="TableParagraph"/>
              <w:ind w:left="274"/>
              <w:jc w:val="center"/>
              <w:rPr>
                <w:b/>
                <w:sz w:val="24"/>
                <w:szCs w:val="24"/>
              </w:rPr>
            </w:pPr>
            <w:r w:rsidRPr="00C15FA3">
              <w:rPr>
                <w:b/>
                <w:sz w:val="24"/>
                <w:szCs w:val="24"/>
              </w:rPr>
              <w:t>год</w:t>
            </w:r>
          </w:p>
        </w:tc>
        <w:tc>
          <w:tcPr>
            <w:tcW w:w="851" w:type="dxa"/>
            <w:gridSpan w:val="3"/>
          </w:tcPr>
          <w:p w:rsidR="0017785A" w:rsidRPr="00C15FA3" w:rsidRDefault="0017785A" w:rsidP="0017785A">
            <w:pPr>
              <w:pStyle w:val="TableParagraph"/>
              <w:ind w:left="216"/>
              <w:jc w:val="center"/>
              <w:rPr>
                <w:b/>
                <w:sz w:val="24"/>
                <w:szCs w:val="24"/>
              </w:rPr>
            </w:pPr>
            <w:r w:rsidRPr="00C15FA3">
              <w:rPr>
                <w:b/>
                <w:sz w:val="24"/>
                <w:szCs w:val="24"/>
              </w:rPr>
              <w:t>2022</w:t>
            </w:r>
          </w:p>
          <w:p w:rsidR="0017785A" w:rsidRPr="00C15FA3" w:rsidRDefault="0017785A" w:rsidP="0017785A">
            <w:pPr>
              <w:pStyle w:val="TableParagraph"/>
              <w:ind w:left="269"/>
              <w:jc w:val="center"/>
              <w:rPr>
                <w:b/>
                <w:sz w:val="24"/>
                <w:szCs w:val="24"/>
              </w:rPr>
            </w:pPr>
            <w:r w:rsidRPr="00C15FA3">
              <w:rPr>
                <w:b/>
                <w:sz w:val="24"/>
                <w:szCs w:val="24"/>
              </w:rPr>
              <w:t>год</w:t>
            </w:r>
          </w:p>
        </w:tc>
        <w:tc>
          <w:tcPr>
            <w:tcW w:w="840" w:type="dxa"/>
            <w:gridSpan w:val="2"/>
          </w:tcPr>
          <w:p w:rsidR="0017785A" w:rsidRPr="00C15FA3" w:rsidRDefault="0017785A" w:rsidP="0017785A">
            <w:pPr>
              <w:pStyle w:val="TableParagraph"/>
              <w:ind w:left="216"/>
              <w:jc w:val="center"/>
              <w:rPr>
                <w:b/>
                <w:sz w:val="24"/>
                <w:szCs w:val="24"/>
              </w:rPr>
            </w:pPr>
            <w:r w:rsidRPr="00C15FA3">
              <w:rPr>
                <w:b/>
                <w:sz w:val="24"/>
                <w:szCs w:val="24"/>
              </w:rPr>
              <w:t>2023</w:t>
            </w:r>
          </w:p>
          <w:p w:rsidR="0017785A" w:rsidRPr="00C15FA3" w:rsidRDefault="0017785A" w:rsidP="0017785A">
            <w:pPr>
              <w:pStyle w:val="TableParagraph"/>
              <w:ind w:left="268"/>
              <w:jc w:val="center"/>
              <w:rPr>
                <w:b/>
                <w:sz w:val="24"/>
                <w:szCs w:val="24"/>
              </w:rPr>
            </w:pPr>
            <w:r w:rsidRPr="00C15FA3">
              <w:rPr>
                <w:b/>
                <w:sz w:val="24"/>
                <w:szCs w:val="24"/>
              </w:rPr>
              <w:t>год</w:t>
            </w:r>
          </w:p>
        </w:tc>
        <w:tc>
          <w:tcPr>
            <w:tcW w:w="861" w:type="dxa"/>
            <w:gridSpan w:val="3"/>
          </w:tcPr>
          <w:p w:rsidR="0017785A" w:rsidRPr="00C15FA3" w:rsidRDefault="0017785A" w:rsidP="0017785A">
            <w:pPr>
              <w:pStyle w:val="TableParagraph"/>
              <w:ind w:left="220"/>
              <w:jc w:val="center"/>
              <w:rPr>
                <w:b/>
                <w:sz w:val="24"/>
                <w:szCs w:val="24"/>
              </w:rPr>
            </w:pPr>
            <w:r w:rsidRPr="00C15FA3">
              <w:rPr>
                <w:b/>
                <w:sz w:val="24"/>
                <w:szCs w:val="24"/>
              </w:rPr>
              <w:t>2024</w:t>
            </w:r>
          </w:p>
          <w:p w:rsidR="0017785A" w:rsidRPr="00C15FA3" w:rsidRDefault="0017785A" w:rsidP="0017785A">
            <w:pPr>
              <w:pStyle w:val="TableParagraph"/>
              <w:ind w:left="272"/>
              <w:jc w:val="center"/>
              <w:rPr>
                <w:b/>
                <w:sz w:val="24"/>
                <w:szCs w:val="24"/>
              </w:rPr>
            </w:pPr>
            <w:r w:rsidRPr="00C15FA3">
              <w:rPr>
                <w:b/>
                <w:sz w:val="24"/>
                <w:szCs w:val="24"/>
              </w:rPr>
              <w:t>год</w:t>
            </w:r>
          </w:p>
        </w:tc>
        <w:tc>
          <w:tcPr>
            <w:tcW w:w="850" w:type="dxa"/>
            <w:gridSpan w:val="2"/>
          </w:tcPr>
          <w:p w:rsidR="0017785A" w:rsidRPr="00C15FA3" w:rsidRDefault="0017785A" w:rsidP="0017785A">
            <w:pPr>
              <w:pStyle w:val="TableParagraph"/>
              <w:ind w:left="220"/>
              <w:jc w:val="center"/>
              <w:rPr>
                <w:b/>
                <w:sz w:val="24"/>
                <w:szCs w:val="24"/>
              </w:rPr>
            </w:pPr>
            <w:r w:rsidRPr="00C15FA3">
              <w:rPr>
                <w:b/>
                <w:sz w:val="24"/>
                <w:szCs w:val="24"/>
              </w:rPr>
              <w:t>2025</w:t>
            </w:r>
          </w:p>
          <w:p w:rsidR="0017785A" w:rsidRPr="00C15FA3" w:rsidRDefault="0017785A" w:rsidP="0017785A">
            <w:pPr>
              <w:pStyle w:val="TableParagraph"/>
              <w:ind w:left="272"/>
              <w:jc w:val="center"/>
              <w:rPr>
                <w:b/>
                <w:sz w:val="24"/>
                <w:szCs w:val="24"/>
              </w:rPr>
            </w:pPr>
            <w:r w:rsidRPr="00C15FA3">
              <w:rPr>
                <w:b/>
                <w:sz w:val="24"/>
                <w:szCs w:val="24"/>
              </w:rPr>
              <w:t>год</w:t>
            </w:r>
          </w:p>
        </w:tc>
        <w:tc>
          <w:tcPr>
            <w:tcW w:w="851" w:type="dxa"/>
            <w:gridSpan w:val="2"/>
          </w:tcPr>
          <w:p w:rsidR="0017785A" w:rsidRPr="00C15FA3" w:rsidRDefault="0017785A" w:rsidP="0017785A">
            <w:pPr>
              <w:pStyle w:val="TableParagraph"/>
              <w:ind w:left="220"/>
              <w:jc w:val="center"/>
              <w:rPr>
                <w:b/>
                <w:sz w:val="24"/>
                <w:szCs w:val="24"/>
              </w:rPr>
            </w:pPr>
            <w:r w:rsidRPr="00C15FA3">
              <w:rPr>
                <w:b/>
                <w:sz w:val="24"/>
                <w:szCs w:val="24"/>
              </w:rPr>
              <w:t>2026</w:t>
            </w:r>
          </w:p>
          <w:p w:rsidR="0017785A" w:rsidRPr="00C15FA3" w:rsidRDefault="0017785A" w:rsidP="0017785A">
            <w:pPr>
              <w:pStyle w:val="TableParagraph"/>
              <w:ind w:left="272"/>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pStyle w:val="TableParagraph"/>
              <w:jc w:val="center"/>
              <w:rPr>
                <w:sz w:val="24"/>
                <w:szCs w:val="24"/>
              </w:rPr>
            </w:pPr>
          </w:p>
        </w:tc>
        <w:tc>
          <w:tcPr>
            <w:tcW w:w="1418" w:type="dxa"/>
            <w:vMerge/>
          </w:tcPr>
          <w:p w:rsidR="0017785A" w:rsidRPr="00C15FA3" w:rsidRDefault="0017785A" w:rsidP="0017785A">
            <w:pPr>
              <w:pStyle w:val="TableParagraph"/>
              <w:ind w:left="108" w:right="299"/>
              <w:jc w:val="center"/>
              <w:rPr>
                <w:sz w:val="24"/>
                <w:szCs w:val="24"/>
              </w:rPr>
            </w:pPr>
          </w:p>
        </w:tc>
        <w:tc>
          <w:tcPr>
            <w:tcW w:w="1417"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jc w:val="center"/>
            </w:pPr>
          </w:p>
        </w:tc>
        <w:tc>
          <w:tcPr>
            <w:tcW w:w="850" w:type="dxa"/>
            <w:tcBorders>
              <w:top w:val="single" w:sz="4" w:space="0" w:color="auto"/>
            </w:tcBorders>
          </w:tcPr>
          <w:p w:rsidR="0017785A" w:rsidRPr="00C15FA3" w:rsidRDefault="0017785A" w:rsidP="0017785A">
            <w:pPr>
              <w:pStyle w:val="TableParagraph"/>
              <w:jc w:val="center"/>
              <w:rPr>
                <w:sz w:val="24"/>
                <w:szCs w:val="24"/>
              </w:rPr>
            </w:pPr>
            <w:r w:rsidRPr="00C15FA3">
              <w:rPr>
                <w:sz w:val="24"/>
                <w:szCs w:val="24"/>
              </w:rPr>
              <w:t>33</w:t>
            </w:r>
          </w:p>
        </w:tc>
        <w:tc>
          <w:tcPr>
            <w:tcW w:w="851" w:type="dxa"/>
            <w:gridSpan w:val="3"/>
            <w:tcBorders>
              <w:top w:val="single" w:sz="4" w:space="0" w:color="auto"/>
            </w:tcBorders>
          </w:tcPr>
          <w:p w:rsidR="0017785A" w:rsidRPr="00C15FA3" w:rsidRDefault="0017785A" w:rsidP="0017785A">
            <w:pPr>
              <w:jc w:val="center"/>
            </w:pPr>
            <w:r w:rsidRPr="00C15FA3">
              <w:t>33</w:t>
            </w:r>
          </w:p>
        </w:tc>
        <w:tc>
          <w:tcPr>
            <w:tcW w:w="840" w:type="dxa"/>
            <w:gridSpan w:val="2"/>
            <w:tcBorders>
              <w:top w:val="single" w:sz="4" w:space="0" w:color="auto"/>
            </w:tcBorders>
          </w:tcPr>
          <w:p w:rsidR="0017785A" w:rsidRPr="00C15FA3" w:rsidRDefault="0017785A" w:rsidP="0017785A">
            <w:pPr>
              <w:jc w:val="center"/>
            </w:pPr>
            <w:r w:rsidRPr="00C15FA3">
              <w:t>30</w:t>
            </w:r>
          </w:p>
        </w:tc>
        <w:tc>
          <w:tcPr>
            <w:tcW w:w="861" w:type="dxa"/>
            <w:gridSpan w:val="3"/>
            <w:tcBorders>
              <w:top w:val="single" w:sz="4" w:space="0" w:color="auto"/>
            </w:tcBorders>
          </w:tcPr>
          <w:p w:rsidR="0017785A" w:rsidRPr="00C15FA3" w:rsidRDefault="0017785A" w:rsidP="0017785A">
            <w:pPr>
              <w:jc w:val="center"/>
            </w:pPr>
            <w:r w:rsidRPr="00C15FA3">
              <w:t>30</w:t>
            </w:r>
          </w:p>
        </w:tc>
        <w:tc>
          <w:tcPr>
            <w:tcW w:w="850" w:type="dxa"/>
            <w:gridSpan w:val="2"/>
            <w:tcBorders>
              <w:top w:val="single" w:sz="4" w:space="0" w:color="auto"/>
            </w:tcBorders>
          </w:tcPr>
          <w:p w:rsidR="0017785A" w:rsidRPr="00C15FA3" w:rsidRDefault="0017785A" w:rsidP="0017785A">
            <w:pPr>
              <w:jc w:val="center"/>
            </w:pPr>
            <w:r w:rsidRPr="00C15FA3">
              <w:t>30</w:t>
            </w:r>
          </w:p>
        </w:tc>
        <w:tc>
          <w:tcPr>
            <w:tcW w:w="851" w:type="dxa"/>
            <w:gridSpan w:val="2"/>
            <w:tcBorders>
              <w:top w:val="single" w:sz="4" w:space="0" w:color="auto"/>
            </w:tcBorders>
          </w:tcPr>
          <w:p w:rsidR="0017785A" w:rsidRPr="00C15FA3" w:rsidRDefault="0017785A" w:rsidP="0017785A">
            <w:pPr>
              <w:jc w:val="center"/>
            </w:pPr>
            <w:r w:rsidRPr="00C15FA3">
              <w:t>30</w:t>
            </w:r>
          </w:p>
        </w:tc>
      </w:tr>
      <w:tr w:rsidR="0017785A" w:rsidRPr="00C15FA3" w:rsidTr="001C1F72">
        <w:tc>
          <w:tcPr>
            <w:tcW w:w="2303" w:type="dxa"/>
            <w:vMerge w:val="restart"/>
          </w:tcPr>
          <w:p w:rsidR="0017785A" w:rsidRPr="00C15FA3" w:rsidRDefault="0017785A" w:rsidP="0017785A">
            <w:pPr>
              <w:pStyle w:val="TableParagraph"/>
              <w:ind w:left="110"/>
              <w:jc w:val="center"/>
              <w:rPr>
                <w:sz w:val="24"/>
                <w:szCs w:val="24"/>
              </w:rPr>
            </w:pPr>
            <w:r w:rsidRPr="00C15FA3">
              <w:rPr>
                <w:sz w:val="24"/>
                <w:szCs w:val="24"/>
              </w:rPr>
              <w:lastRenderedPageBreak/>
              <w:t>Основное мероприятие</w:t>
            </w:r>
          </w:p>
          <w:p w:rsidR="0017785A" w:rsidRPr="00C15FA3" w:rsidRDefault="0017785A" w:rsidP="0017785A">
            <w:pPr>
              <w:pStyle w:val="TableParagraph"/>
              <w:ind w:left="110"/>
              <w:jc w:val="center"/>
              <w:rPr>
                <w:sz w:val="24"/>
                <w:szCs w:val="24"/>
              </w:rPr>
            </w:pPr>
            <w:r w:rsidRPr="00C15FA3">
              <w:rPr>
                <w:sz w:val="24"/>
                <w:szCs w:val="24"/>
              </w:rPr>
              <w:t>3.1.1. Обеспечение деятельности (оказание услуг) муниципальных учреждений района</w:t>
            </w:r>
          </w:p>
          <w:p w:rsidR="0017785A" w:rsidRPr="00C15FA3" w:rsidRDefault="0017785A" w:rsidP="0017785A">
            <w:pPr>
              <w:pStyle w:val="TableParagraph"/>
              <w:jc w:val="center"/>
              <w:rPr>
                <w:sz w:val="24"/>
                <w:szCs w:val="24"/>
              </w:rPr>
            </w:pPr>
          </w:p>
        </w:tc>
        <w:tc>
          <w:tcPr>
            <w:tcW w:w="2127" w:type="dxa"/>
            <w:vMerge w:val="restart"/>
          </w:tcPr>
          <w:p w:rsidR="0017785A" w:rsidRPr="00C15FA3" w:rsidRDefault="0017785A" w:rsidP="0017785A">
            <w:pPr>
              <w:pStyle w:val="TableParagraph"/>
              <w:ind w:left="108"/>
              <w:jc w:val="center"/>
              <w:rPr>
                <w:sz w:val="24"/>
                <w:szCs w:val="24"/>
              </w:rPr>
            </w:pPr>
            <w:r w:rsidRPr="00C15FA3">
              <w:rPr>
                <w:sz w:val="24"/>
                <w:szCs w:val="24"/>
              </w:rPr>
              <w:t>Муниципальное казённое</w:t>
            </w:r>
          </w:p>
          <w:p w:rsidR="0017785A" w:rsidRPr="00C15FA3" w:rsidRDefault="0017785A" w:rsidP="0017785A">
            <w:pPr>
              <w:pStyle w:val="TableParagraph"/>
              <w:ind w:left="108"/>
              <w:jc w:val="center"/>
              <w:rPr>
                <w:sz w:val="24"/>
                <w:szCs w:val="24"/>
              </w:rPr>
            </w:pPr>
            <w:r w:rsidRPr="00C15FA3">
              <w:rPr>
                <w:sz w:val="24"/>
                <w:szCs w:val="24"/>
              </w:rPr>
              <w:t>учреждение</w:t>
            </w:r>
          </w:p>
          <w:p w:rsidR="0017785A" w:rsidRPr="00C15FA3" w:rsidRDefault="0017785A" w:rsidP="0017785A">
            <w:pPr>
              <w:pStyle w:val="TableParagraph"/>
              <w:ind w:left="108"/>
              <w:jc w:val="center"/>
              <w:rPr>
                <w:sz w:val="24"/>
                <w:szCs w:val="24"/>
              </w:rPr>
            </w:pPr>
            <w:r w:rsidRPr="00C15FA3">
              <w:rPr>
                <w:sz w:val="24"/>
                <w:szCs w:val="24"/>
              </w:rPr>
              <w:t>«Управление культуры</w:t>
            </w:r>
          </w:p>
          <w:p w:rsidR="0017785A" w:rsidRPr="00C15FA3" w:rsidRDefault="0017785A" w:rsidP="0017785A">
            <w:pPr>
              <w:pStyle w:val="TableParagraph"/>
              <w:ind w:left="108"/>
              <w:jc w:val="center"/>
              <w:rPr>
                <w:sz w:val="24"/>
                <w:szCs w:val="24"/>
              </w:rPr>
            </w:pPr>
            <w:r w:rsidRPr="00C15FA3">
              <w:rPr>
                <w:sz w:val="24"/>
                <w:szCs w:val="24"/>
              </w:rPr>
              <w:t>администрации муниципального района</w:t>
            </w:r>
          </w:p>
          <w:p w:rsidR="0017785A" w:rsidRPr="00C15FA3" w:rsidRDefault="0017785A" w:rsidP="0017785A">
            <w:pPr>
              <w:pStyle w:val="TableParagraph"/>
              <w:ind w:left="108"/>
              <w:jc w:val="center"/>
              <w:rPr>
                <w:sz w:val="24"/>
                <w:szCs w:val="24"/>
              </w:rPr>
            </w:pPr>
            <w:r w:rsidRPr="00C15FA3">
              <w:rPr>
                <w:sz w:val="24"/>
                <w:szCs w:val="24"/>
              </w:rPr>
              <w:t>«Ивнянский район»</w:t>
            </w:r>
          </w:p>
          <w:p w:rsidR="0017785A" w:rsidRPr="00C15FA3" w:rsidRDefault="0017785A" w:rsidP="0017785A">
            <w:pPr>
              <w:pStyle w:val="TableParagraph"/>
              <w:ind w:left="108"/>
              <w:jc w:val="center"/>
              <w:rPr>
                <w:sz w:val="24"/>
                <w:szCs w:val="24"/>
              </w:rPr>
            </w:pPr>
            <w:r w:rsidRPr="00C15FA3">
              <w:rPr>
                <w:sz w:val="24"/>
                <w:szCs w:val="24"/>
              </w:rPr>
              <w:t>Белгородской области»</w:t>
            </w:r>
          </w:p>
          <w:p w:rsidR="0017785A" w:rsidRPr="00C15FA3" w:rsidRDefault="0017785A" w:rsidP="0017785A">
            <w:pPr>
              <w:pStyle w:val="TableParagraph"/>
              <w:jc w:val="center"/>
              <w:rPr>
                <w:sz w:val="24"/>
                <w:szCs w:val="24"/>
              </w:rPr>
            </w:pPr>
          </w:p>
          <w:p w:rsidR="0017785A" w:rsidRPr="00C15FA3" w:rsidRDefault="0017785A" w:rsidP="0017785A">
            <w:pPr>
              <w:pStyle w:val="TableParagraph"/>
              <w:ind w:left="108"/>
              <w:jc w:val="center"/>
              <w:rPr>
                <w:sz w:val="24"/>
                <w:szCs w:val="24"/>
              </w:rPr>
            </w:pPr>
            <w:r w:rsidRPr="00C15FA3">
              <w:rPr>
                <w:sz w:val="24"/>
                <w:szCs w:val="24"/>
              </w:rPr>
              <w:t xml:space="preserve">Муниципальное бюджетное учреждение </w:t>
            </w:r>
            <w:r w:rsidRPr="00C15FA3">
              <w:rPr>
                <w:sz w:val="24"/>
                <w:szCs w:val="24"/>
              </w:rPr>
              <w:lastRenderedPageBreak/>
              <w:t xml:space="preserve">культуры «Центр народного творчества Ивнянского района» </w:t>
            </w: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5"/>
              <w:jc w:val="center"/>
              <w:rPr>
                <w:sz w:val="24"/>
                <w:szCs w:val="24"/>
              </w:rPr>
            </w:pPr>
            <w:r w:rsidRPr="00C15FA3">
              <w:rPr>
                <w:sz w:val="24"/>
                <w:szCs w:val="24"/>
              </w:rPr>
              <w:t>Муниципальное бюджетное учреждение культуры «Центр культурного развития п. Ивня»</w:t>
            </w:r>
          </w:p>
        </w:tc>
        <w:tc>
          <w:tcPr>
            <w:tcW w:w="1418" w:type="dxa"/>
            <w:vMerge w:val="restart"/>
          </w:tcPr>
          <w:p w:rsidR="0017785A" w:rsidRPr="00C15FA3" w:rsidRDefault="0017785A" w:rsidP="0017785A">
            <w:pPr>
              <w:pStyle w:val="TableParagraph"/>
              <w:ind w:left="108"/>
              <w:jc w:val="center"/>
              <w:rPr>
                <w:sz w:val="24"/>
                <w:szCs w:val="24"/>
              </w:rPr>
            </w:pPr>
            <w:r w:rsidRPr="00C15FA3">
              <w:rPr>
                <w:sz w:val="24"/>
                <w:szCs w:val="24"/>
              </w:rPr>
              <w:lastRenderedPageBreak/>
              <w:t>2015 – 2025 гг.</w:t>
            </w:r>
          </w:p>
        </w:tc>
        <w:tc>
          <w:tcPr>
            <w:tcW w:w="1417" w:type="dxa"/>
            <w:vMerge w:val="restart"/>
          </w:tcPr>
          <w:p w:rsidR="0017785A" w:rsidRPr="00C15FA3" w:rsidRDefault="0017785A" w:rsidP="0017785A">
            <w:pPr>
              <w:pStyle w:val="TableParagraph"/>
              <w:ind w:left="107"/>
              <w:jc w:val="center"/>
              <w:rPr>
                <w:sz w:val="24"/>
                <w:szCs w:val="24"/>
              </w:rPr>
            </w:pPr>
            <w:r w:rsidRPr="00C15FA3">
              <w:rPr>
                <w:sz w:val="24"/>
                <w:szCs w:val="24"/>
              </w:rPr>
              <w:t>Прогресси-рующий</w:t>
            </w:r>
          </w:p>
        </w:tc>
        <w:tc>
          <w:tcPr>
            <w:tcW w:w="2127" w:type="dxa"/>
            <w:vMerge w:val="restart"/>
          </w:tcPr>
          <w:p w:rsidR="0017785A" w:rsidRPr="00C15FA3" w:rsidRDefault="0017785A" w:rsidP="0017785A">
            <w:pPr>
              <w:pStyle w:val="TableParagraph"/>
              <w:ind w:left="102" w:right="133"/>
              <w:jc w:val="center"/>
              <w:rPr>
                <w:sz w:val="24"/>
                <w:szCs w:val="24"/>
              </w:rPr>
            </w:pPr>
            <w:r w:rsidRPr="00C15FA3">
              <w:rPr>
                <w:b/>
                <w:sz w:val="24"/>
                <w:szCs w:val="24"/>
              </w:rPr>
              <w:t xml:space="preserve">Показатель 3.1.1.1. </w:t>
            </w:r>
            <w:r w:rsidRPr="00C15FA3">
              <w:rPr>
                <w:sz w:val="24"/>
                <w:szCs w:val="24"/>
              </w:rPr>
              <w:t xml:space="preserve">Количество действующих </w:t>
            </w:r>
            <w:r w:rsidRPr="00C15FA3">
              <w:rPr>
                <w:sz w:val="24"/>
                <w:szCs w:val="24"/>
              </w:rPr>
              <w:br/>
              <w:t xml:space="preserve">в течение года клубных формирований </w:t>
            </w:r>
            <w:r w:rsidRPr="00C15FA3">
              <w:rPr>
                <w:sz w:val="24"/>
                <w:szCs w:val="24"/>
              </w:rPr>
              <w:br/>
              <w:t>в культурно- досуговых учреждениях</w:t>
            </w:r>
          </w:p>
          <w:p w:rsidR="0017785A" w:rsidRPr="00C15FA3" w:rsidRDefault="0017785A" w:rsidP="0017785A">
            <w:pPr>
              <w:pStyle w:val="TableParagraph"/>
              <w:ind w:left="102" w:right="133"/>
              <w:jc w:val="center"/>
              <w:rPr>
                <w:sz w:val="24"/>
                <w:szCs w:val="24"/>
              </w:rPr>
            </w:pPr>
            <w:r w:rsidRPr="00C15FA3">
              <w:rPr>
                <w:sz w:val="24"/>
                <w:szCs w:val="24"/>
              </w:rPr>
              <w:t>района, ед.</w:t>
            </w:r>
          </w:p>
        </w:tc>
        <w:tc>
          <w:tcPr>
            <w:tcW w:w="850" w:type="dxa"/>
          </w:tcPr>
          <w:p w:rsidR="0017785A" w:rsidRPr="00C15FA3" w:rsidRDefault="0017785A" w:rsidP="0017785A">
            <w:pPr>
              <w:pStyle w:val="TableParagraph"/>
              <w:ind w:left="221"/>
              <w:jc w:val="center"/>
              <w:rPr>
                <w:b/>
                <w:sz w:val="24"/>
                <w:szCs w:val="24"/>
              </w:rPr>
            </w:pPr>
            <w:r w:rsidRPr="00C15FA3">
              <w:rPr>
                <w:b/>
                <w:sz w:val="24"/>
                <w:szCs w:val="24"/>
              </w:rPr>
              <w:t>2015</w:t>
            </w:r>
          </w:p>
          <w:p w:rsidR="0017785A" w:rsidRPr="00C15FA3" w:rsidRDefault="0017785A" w:rsidP="0017785A">
            <w:pPr>
              <w:pStyle w:val="TableParagraph"/>
              <w:ind w:left="274"/>
              <w:jc w:val="center"/>
              <w:rPr>
                <w:b/>
                <w:sz w:val="24"/>
                <w:szCs w:val="24"/>
              </w:rPr>
            </w:pPr>
            <w:r w:rsidRPr="00C15FA3">
              <w:rPr>
                <w:b/>
                <w:sz w:val="24"/>
                <w:szCs w:val="24"/>
              </w:rPr>
              <w:t>год</w:t>
            </w:r>
          </w:p>
        </w:tc>
        <w:tc>
          <w:tcPr>
            <w:tcW w:w="851" w:type="dxa"/>
            <w:gridSpan w:val="3"/>
          </w:tcPr>
          <w:p w:rsidR="0017785A" w:rsidRPr="00C15FA3" w:rsidRDefault="0017785A" w:rsidP="0017785A">
            <w:pPr>
              <w:pStyle w:val="TableParagraph"/>
              <w:ind w:left="221"/>
              <w:jc w:val="center"/>
              <w:rPr>
                <w:b/>
                <w:sz w:val="24"/>
                <w:szCs w:val="24"/>
              </w:rPr>
            </w:pPr>
            <w:r w:rsidRPr="00C15FA3">
              <w:rPr>
                <w:b/>
                <w:sz w:val="24"/>
                <w:szCs w:val="24"/>
              </w:rPr>
              <w:t>2016</w:t>
            </w:r>
          </w:p>
          <w:p w:rsidR="0017785A" w:rsidRPr="00C15FA3" w:rsidRDefault="0017785A" w:rsidP="0017785A">
            <w:pPr>
              <w:pStyle w:val="TableParagraph"/>
              <w:ind w:left="274"/>
              <w:jc w:val="center"/>
              <w:rPr>
                <w:b/>
                <w:sz w:val="24"/>
                <w:szCs w:val="24"/>
              </w:rPr>
            </w:pPr>
            <w:r w:rsidRPr="00C15FA3">
              <w:rPr>
                <w:b/>
                <w:sz w:val="24"/>
                <w:szCs w:val="24"/>
              </w:rPr>
              <w:t>год</w:t>
            </w:r>
          </w:p>
        </w:tc>
        <w:tc>
          <w:tcPr>
            <w:tcW w:w="840" w:type="dxa"/>
            <w:gridSpan w:val="2"/>
          </w:tcPr>
          <w:p w:rsidR="0017785A" w:rsidRPr="00C15FA3" w:rsidRDefault="0017785A" w:rsidP="0017785A">
            <w:pPr>
              <w:pStyle w:val="TableParagraph"/>
              <w:ind w:left="216"/>
              <w:jc w:val="center"/>
              <w:rPr>
                <w:b/>
                <w:sz w:val="24"/>
                <w:szCs w:val="24"/>
              </w:rPr>
            </w:pPr>
            <w:r w:rsidRPr="00C15FA3">
              <w:rPr>
                <w:b/>
                <w:sz w:val="24"/>
                <w:szCs w:val="24"/>
              </w:rPr>
              <w:t>2017</w:t>
            </w:r>
          </w:p>
          <w:p w:rsidR="0017785A" w:rsidRPr="00C15FA3" w:rsidRDefault="0017785A" w:rsidP="0017785A">
            <w:pPr>
              <w:pStyle w:val="TableParagraph"/>
              <w:ind w:left="269"/>
              <w:jc w:val="center"/>
              <w:rPr>
                <w:b/>
                <w:sz w:val="24"/>
                <w:szCs w:val="24"/>
              </w:rPr>
            </w:pPr>
            <w:r w:rsidRPr="00C15FA3">
              <w:rPr>
                <w:b/>
                <w:sz w:val="24"/>
                <w:szCs w:val="24"/>
              </w:rPr>
              <w:t>год</w:t>
            </w:r>
          </w:p>
        </w:tc>
        <w:tc>
          <w:tcPr>
            <w:tcW w:w="861" w:type="dxa"/>
            <w:gridSpan w:val="3"/>
          </w:tcPr>
          <w:p w:rsidR="0017785A" w:rsidRPr="00C15FA3" w:rsidRDefault="0017785A" w:rsidP="0017785A">
            <w:pPr>
              <w:pStyle w:val="TableParagraph"/>
              <w:ind w:left="216"/>
              <w:jc w:val="center"/>
              <w:rPr>
                <w:b/>
                <w:sz w:val="24"/>
                <w:szCs w:val="24"/>
              </w:rPr>
            </w:pPr>
            <w:r w:rsidRPr="00C15FA3">
              <w:rPr>
                <w:b/>
                <w:sz w:val="24"/>
                <w:szCs w:val="24"/>
              </w:rPr>
              <w:t>2018</w:t>
            </w:r>
          </w:p>
          <w:p w:rsidR="0017785A" w:rsidRPr="00C15FA3" w:rsidRDefault="0017785A" w:rsidP="0017785A">
            <w:pPr>
              <w:pStyle w:val="TableParagraph"/>
              <w:ind w:left="268"/>
              <w:jc w:val="center"/>
              <w:rPr>
                <w:b/>
                <w:sz w:val="24"/>
                <w:szCs w:val="24"/>
              </w:rPr>
            </w:pPr>
            <w:r w:rsidRPr="00C15FA3">
              <w:rPr>
                <w:b/>
                <w:sz w:val="24"/>
                <w:szCs w:val="24"/>
              </w:rPr>
              <w:t>год</w:t>
            </w:r>
          </w:p>
        </w:tc>
        <w:tc>
          <w:tcPr>
            <w:tcW w:w="850" w:type="dxa"/>
            <w:gridSpan w:val="2"/>
          </w:tcPr>
          <w:p w:rsidR="0017785A" w:rsidRPr="00C15FA3" w:rsidRDefault="0017785A" w:rsidP="0017785A">
            <w:pPr>
              <w:pStyle w:val="TableParagraph"/>
              <w:ind w:left="220"/>
              <w:jc w:val="center"/>
              <w:rPr>
                <w:b/>
                <w:sz w:val="24"/>
                <w:szCs w:val="24"/>
              </w:rPr>
            </w:pPr>
            <w:r w:rsidRPr="00C15FA3">
              <w:rPr>
                <w:b/>
                <w:sz w:val="24"/>
                <w:szCs w:val="24"/>
              </w:rPr>
              <w:t>2019</w:t>
            </w:r>
          </w:p>
          <w:p w:rsidR="0017785A" w:rsidRPr="00C15FA3" w:rsidRDefault="0017785A" w:rsidP="0017785A">
            <w:pPr>
              <w:pStyle w:val="TableParagraph"/>
              <w:ind w:left="272"/>
              <w:jc w:val="center"/>
              <w:rPr>
                <w:b/>
                <w:sz w:val="24"/>
                <w:szCs w:val="24"/>
              </w:rPr>
            </w:pPr>
            <w:r w:rsidRPr="00C15FA3">
              <w:rPr>
                <w:b/>
                <w:sz w:val="24"/>
                <w:szCs w:val="24"/>
              </w:rPr>
              <w:t>год</w:t>
            </w:r>
          </w:p>
        </w:tc>
        <w:tc>
          <w:tcPr>
            <w:tcW w:w="851" w:type="dxa"/>
            <w:gridSpan w:val="2"/>
          </w:tcPr>
          <w:p w:rsidR="0017785A" w:rsidRPr="00C15FA3" w:rsidRDefault="0017785A" w:rsidP="0017785A">
            <w:pPr>
              <w:pStyle w:val="TableParagraph"/>
              <w:ind w:left="219"/>
              <w:jc w:val="center"/>
              <w:rPr>
                <w:b/>
                <w:sz w:val="24"/>
                <w:szCs w:val="24"/>
              </w:rPr>
            </w:pPr>
            <w:r w:rsidRPr="00C15FA3">
              <w:rPr>
                <w:b/>
                <w:sz w:val="24"/>
                <w:szCs w:val="24"/>
              </w:rPr>
              <w:t>2020</w:t>
            </w:r>
          </w:p>
          <w:p w:rsidR="0017785A" w:rsidRPr="00C15FA3" w:rsidRDefault="0017785A" w:rsidP="0017785A">
            <w:pPr>
              <w:pStyle w:val="TableParagraph"/>
              <w:ind w:left="272"/>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pStyle w:val="TableParagraph"/>
              <w:ind w:left="105"/>
              <w:jc w:val="center"/>
              <w:rPr>
                <w:sz w:val="24"/>
                <w:szCs w:val="24"/>
              </w:rPr>
            </w:pPr>
          </w:p>
        </w:tc>
        <w:tc>
          <w:tcPr>
            <w:tcW w:w="1418" w:type="dxa"/>
            <w:vMerge/>
          </w:tcPr>
          <w:p w:rsidR="0017785A" w:rsidRPr="00C15FA3" w:rsidRDefault="0017785A" w:rsidP="0017785A">
            <w:pPr>
              <w:pStyle w:val="TableParagraph"/>
              <w:ind w:left="108"/>
              <w:jc w:val="center"/>
              <w:rPr>
                <w:sz w:val="24"/>
                <w:szCs w:val="24"/>
              </w:rPr>
            </w:pPr>
          </w:p>
        </w:tc>
        <w:tc>
          <w:tcPr>
            <w:tcW w:w="1417" w:type="dxa"/>
            <w:vMerge/>
          </w:tcPr>
          <w:p w:rsidR="0017785A" w:rsidRPr="00C15FA3" w:rsidRDefault="0017785A" w:rsidP="0017785A">
            <w:pPr>
              <w:pStyle w:val="TableParagraph"/>
              <w:ind w:left="107"/>
              <w:jc w:val="center"/>
              <w:rPr>
                <w:b/>
                <w:sz w:val="24"/>
                <w:szCs w:val="24"/>
              </w:rPr>
            </w:pPr>
          </w:p>
        </w:tc>
        <w:tc>
          <w:tcPr>
            <w:tcW w:w="2127" w:type="dxa"/>
            <w:vMerge/>
          </w:tcPr>
          <w:p w:rsidR="0017785A" w:rsidRPr="00C15FA3" w:rsidRDefault="0017785A" w:rsidP="0017785A">
            <w:pPr>
              <w:pStyle w:val="TableParagraph"/>
              <w:ind w:left="102" w:right="182"/>
              <w:jc w:val="center"/>
              <w:rPr>
                <w:b/>
                <w:sz w:val="24"/>
                <w:szCs w:val="24"/>
              </w:rPr>
            </w:pPr>
          </w:p>
        </w:tc>
        <w:tc>
          <w:tcPr>
            <w:tcW w:w="850" w:type="dxa"/>
            <w:tcBorders>
              <w:bottom w:val="single" w:sz="4" w:space="0" w:color="auto"/>
            </w:tcBorders>
          </w:tcPr>
          <w:p w:rsidR="0017785A" w:rsidRPr="00C15FA3" w:rsidRDefault="0017785A" w:rsidP="0017785A">
            <w:pPr>
              <w:pStyle w:val="TableParagraph"/>
              <w:ind w:left="106"/>
              <w:jc w:val="center"/>
              <w:rPr>
                <w:sz w:val="24"/>
                <w:szCs w:val="24"/>
              </w:rPr>
            </w:pPr>
            <w:r w:rsidRPr="00C15FA3">
              <w:rPr>
                <w:sz w:val="24"/>
                <w:szCs w:val="24"/>
              </w:rPr>
              <w:t>334</w:t>
            </w:r>
          </w:p>
        </w:tc>
        <w:tc>
          <w:tcPr>
            <w:tcW w:w="851" w:type="dxa"/>
            <w:gridSpan w:val="3"/>
            <w:tcBorders>
              <w:bottom w:val="single" w:sz="4" w:space="0" w:color="auto"/>
            </w:tcBorders>
          </w:tcPr>
          <w:p w:rsidR="0017785A" w:rsidRPr="00C15FA3" w:rsidRDefault="0017785A" w:rsidP="0017785A">
            <w:pPr>
              <w:pStyle w:val="TableParagraph"/>
              <w:ind w:left="106"/>
              <w:jc w:val="center"/>
              <w:rPr>
                <w:sz w:val="24"/>
                <w:szCs w:val="24"/>
              </w:rPr>
            </w:pPr>
            <w:r w:rsidRPr="00C15FA3">
              <w:rPr>
                <w:sz w:val="24"/>
                <w:szCs w:val="24"/>
              </w:rPr>
              <w:t>334</w:t>
            </w:r>
          </w:p>
        </w:tc>
        <w:tc>
          <w:tcPr>
            <w:tcW w:w="840" w:type="dxa"/>
            <w:gridSpan w:val="2"/>
            <w:tcBorders>
              <w:bottom w:val="single" w:sz="4" w:space="0" w:color="auto"/>
            </w:tcBorders>
          </w:tcPr>
          <w:p w:rsidR="0017785A" w:rsidRPr="00C15FA3" w:rsidRDefault="0017785A" w:rsidP="0017785A">
            <w:pPr>
              <w:pStyle w:val="TableParagraph"/>
              <w:ind w:left="101"/>
              <w:jc w:val="center"/>
              <w:rPr>
                <w:sz w:val="24"/>
                <w:szCs w:val="24"/>
              </w:rPr>
            </w:pPr>
            <w:r w:rsidRPr="00C15FA3">
              <w:rPr>
                <w:sz w:val="24"/>
                <w:szCs w:val="24"/>
              </w:rPr>
              <w:t>340</w:t>
            </w:r>
          </w:p>
        </w:tc>
        <w:tc>
          <w:tcPr>
            <w:tcW w:w="861" w:type="dxa"/>
            <w:gridSpan w:val="3"/>
            <w:tcBorders>
              <w:bottom w:val="single" w:sz="4" w:space="0" w:color="auto"/>
            </w:tcBorders>
          </w:tcPr>
          <w:p w:rsidR="0017785A" w:rsidRPr="00C15FA3" w:rsidRDefault="0017785A" w:rsidP="0017785A">
            <w:pPr>
              <w:pStyle w:val="TableParagraph"/>
              <w:ind w:left="100"/>
              <w:jc w:val="center"/>
              <w:rPr>
                <w:sz w:val="24"/>
                <w:szCs w:val="24"/>
              </w:rPr>
            </w:pPr>
            <w:r w:rsidRPr="00C15FA3">
              <w:rPr>
                <w:sz w:val="24"/>
                <w:szCs w:val="24"/>
              </w:rPr>
              <w:t>341</w:t>
            </w:r>
          </w:p>
        </w:tc>
        <w:tc>
          <w:tcPr>
            <w:tcW w:w="850" w:type="dxa"/>
            <w:gridSpan w:val="2"/>
            <w:tcBorders>
              <w:bottom w:val="single" w:sz="4" w:space="0" w:color="auto"/>
            </w:tcBorders>
          </w:tcPr>
          <w:p w:rsidR="0017785A" w:rsidRPr="00C15FA3" w:rsidRDefault="0017785A" w:rsidP="0017785A">
            <w:pPr>
              <w:pStyle w:val="TableParagraph"/>
              <w:ind w:left="104"/>
              <w:jc w:val="center"/>
              <w:rPr>
                <w:sz w:val="24"/>
                <w:szCs w:val="24"/>
              </w:rPr>
            </w:pPr>
            <w:r w:rsidRPr="00C15FA3">
              <w:rPr>
                <w:sz w:val="24"/>
                <w:szCs w:val="24"/>
              </w:rPr>
              <w:t>341</w:t>
            </w:r>
          </w:p>
        </w:tc>
        <w:tc>
          <w:tcPr>
            <w:tcW w:w="851" w:type="dxa"/>
            <w:gridSpan w:val="2"/>
            <w:tcBorders>
              <w:bottom w:val="single" w:sz="4" w:space="0" w:color="auto"/>
            </w:tcBorders>
          </w:tcPr>
          <w:p w:rsidR="0017785A" w:rsidRPr="00C15FA3" w:rsidRDefault="0017785A" w:rsidP="0017785A">
            <w:pPr>
              <w:pStyle w:val="TableParagraph"/>
              <w:ind w:left="104"/>
              <w:jc w:val="center"/>
              <w:rPr>
                <w:sz w:val="24"/>
                <w:szCs w:val="24"/>
              </w:rPr>
            </w:pPr>
            <w:r w:rsidRPr="00C15FA3">
              <w:rPr>
                <w:sz w:val="24"/>
                <w:szCs w:val="24"/>
              </w:rPr>
              <w:t>340</w:t>
            </w:r>
          </w:p>
        </w:tc>
      </w:tr>
      <w:tr w:rsidR="0017785A" w:rsidRPr="00C15FA3" w:rsidTr="008572CC">
        <w:tc>
          <w:tcPr>
            <w:tcW w:w="2303"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pStyle w:val="TableParagraph"/>
              <w:ind w:left="105"/>
              <w:jc w:val="center"/>
              <w:rPr>
                <w:sz w:val="24"/>
                <w:szCs w:val="24"/>
              </w:rPr>
            </w:pPr>
          </w:p>
        </w:tc>
        <w:tc>
          <w:tcPr>
            <w:tcW w:w="1418" w:type="dxa"/>
            <w:vMerge/>
          </w:tcPr>
          <w:p w:rsidR="0017785A" w:rsidRPr="00C15FA3" w:rsidRDefault="0017785A" w:rsidP="0017785A">
            <w:pPr>
              <w:pStyle w:val="TableParagraph"/>
              <w:ind w:left="108"/>
              <w:jc w:val="center"/>
              <w:rPr>
                <w:sz w:val="24"/>
                <w:szCs w:val="24"/>
              </w:rPr>
            </w:pPr>
          </w:p>
        </w:tc>
        <w:tc>
          <w:tcPr>
            <w:tcW w:w="1417" w:type="dxa"/>
            <w:vMerge/>
          </w:tcPr>
          <w:p w:rsidR="0017785A" w:rsidRPr="00C15FA3" w:rsidRDefault="0017785A" w:rsidP="0017785A">
            <w:pPr>
              <w:pStyle w:val="TableParagraph"/>
              <w:ind w:left="107"/>
              <w:jc w:val="center"/>
              <w:rPr>
                <w:b/>
                <w:sz w:val="24"/>
                <w:szCs w:val="24"/>
              </w:rPr>
            </w:pPr>
          </w:p>
        </w:tc>
        <w:tc>
          <w:tcPr>
            <w:tcW w:w="2127" w:type="dxa"/>
            <w:vMerge/>
          </w:tcPr>
          <w:p w:rsidR="0017785A" w:rsidRPr="00C15FA3" w:rsidRDefault="0017785A" w:rsidP="0017785A">
            <w:pPr>
              <w:pStyle w:val="TableParagraph"/>
              <w:ind w:left="102" w:right="182"/>
              <w:jc w:val="center"/>
              <w:rPr>
                <w:b/>
                <w:sz w:val="24"/>
                <w:szCs w:val="24"/>
              </w:rPr>
            </w:pPr>
          </w:p>
        </w:tc>
        <w:tc>
          <w:tcPr>
            <w:tcW w:w="850" w:type="dxa"/>
          </w:tcPr>
          <w:p w:rsidR="0017785A" w:rsidRPr="00C15FA3" w:rsidRDefault="0017785A" w:rsidP="0017785A">
            <w:pPr>
              <w:pStyle w:val="TableParagraph"/>
              <w:ind w:left="221"/>
              <w:jc w:val="center"/>
              <w:rPr>
                <w:b/>
                <w:sz w:val="24"/>
                <w:szCs w:val="24"/>
              </w:rPr>
            </w:pPr>
            <w:r w:rsidRPr="00C15FA3">
              <w:rPr>
                <w:b/>
                <w:sz w:val="24"/>
                <w:szCs w:val="24"/>
              </w:rPr>
              <w:t>2021</w:t>
            </w:r>
          </w:p>
          <w:p w:rsidR="0017785A" w:rsidRPr="00C15FA3" w:rsidRDefault="0017785A" w:rsidP="0017785A">
            <w:pPr>
              <w:pStyle w:val="TableParagraph"/>
              <w:ind w:left="274"/>
              <w:jc w:val="center"/>
              <w:rPr>
                <w:b/>
                <w:sz w:val="24"/>
                <w:szCs w:val="24"/>
              </w:rPr>
            </w:pPr>
            <w:r w:rsidRPr="00C15FA3">
              <w:rPr>
                <w:b/>
                <w:sz w:val="24"/>
                <w:szCs w:val="24"/>
              </w:rPr>
              <w:t>год</w:t>
            </w:r>
          </w:p>
        </w:tc>
        <w:tc>
          <w:tcPr>
            <w:tcW w:w="851" w:type="dxa"/>
            <w:gridSpan w:val="3"/>
          </w:tcPr>
          <w:p w:rsidR="0017785A" w:rsidRPr="00C15FA3" w:rsidRDefault="0017785A" w:rsidP="0017785A">
            <w:pPr>
              <w:pStyle w:val="TableParagraph"/>
              <w:ind w:left="216"/>
              <w:jc w:val="center"/>
              <w:rPr>
                <w:b/>
                <w:sz w:val="24"/>
                <w:szCs w:val="24"/>
              </w:rPr>
            </w:pPr>
            <w:r w:rsidRPr="00C15FA3">
              <w:rPr>
                <w:b/>
                <w:sz w:val="24"/>
                <w:szCs w:val="24"/>
              </w:rPr>
              <w:t>2022</w:t>
            </w:r>
          </w:p>
          <w:p w:rsidR="0017785A" w:rsidRPr="00C15FA3" w:rsidRDefault="0017785A" w:rsidP="0017785A">
            <w:pPr>
              <w:pStyle w:val="TableParagraph"/>
              <w:ind w:left="269"/>
              <w:jc w:val="center"/>
              <w:rPr>
                <w:b/>
                <w:sz w:val="24"/>
                <w:szCs w:val="24"/>
              </w:rPr>
            </w:pPr>
            <w:r w:rsidRPr="00C15FA3">
              <w:rPr>
                <w:b/>
                <w:sz w:val="24"/>
                <w:szCs w:val="24"/>
              </w:rPr>
              <w:t>год</w:t>
            </w:r>
          </w:p>
        </w:tc>
        <w:tc>
          <w:tcPr>
            <w:tcW w:w="840" w:type="dxa"/>
            <w:gridSpan w:val="2"/>
          </w:tcPr>
          <w:p w:rsidR="0017785A" w:rsidRPr="00C15FA3" w:rsidRDefault="0017785A" w:rsidP="0017785A">
            <w:pPr>
              <w:pStyle w:val="TableParagraph"/>
              <w:ind w:left="216"/>
              <w:jc w:val="center"/>
              <w:rPr>
                <w:b/>
                <w:sz w:val="24"/>
                <w:szCs w:val="24"/>
              </w:rPr>
            </w:pPr>
            <w:r w:rsidRPr="00C15FA3">
              <w:rPr>
                <w:b/>
                <w:sz w:val="24"/>
                <w:szCs w:val="24"/>
              </w:rPr>
              <w:t>2023</w:t>
            </w:r>
          </w:p>
          <w:p w:rsidR="0017785A" w:rsidRPr="00C15FA3" w:rsidRDefault="0017785A" w:rsidP="0017785A">
            <w:pPr>
              <w:pStyle w:val="TableParagraph"/>
              <w:ind w:left="268"/>
              <w:jc w:val="center"/>
              <w:rPr>
                <w:b/>
                <w:sz w:val="24"/>
                <w:szCs w:val="24"/>
              </w:rPr>
            </w:pPr>
            <w:r w:rsidRPr="00C15FA3">
              <w:rPr>
                <w:b/>
                <w:sz w:val="24"/>
                <w:szCs w:val="24"/>
              </w:rPr>
              <w:t>год</w:t>
            </w:r>
          </w:p>
        </w:tc>
        <w:tc>
          <w:tcPr>
            <w:tcW w:w="861" w:type="dxa"/>
            <w:gridSpan w:val="3"/>
          </w:tcPr>
          <w:p w:rsidR="0017785A" w:rsidRPr="00C15FA3" w:rsidRDefault="0017785A" w:rsidP="0017785A">
            <w:pPr>
              <w:pStyle w:val="TableParagraph"/>
              <w:ind w:left="220"/>
              <w:jc w:val="center"/>
              <w:rPr>
                <w:b/>
                <w:sz w:val="24"/>
                <w:szCs w:val="24"/>
              </w:rPr>
            </w:pPr>
            <w:r w:rsidRPr="00C15FA3">
              <w:rPr>
                <w:b/>
                <w:sz w:val="24"/>
                <w:szCs w:val="24"/>
              </w:rPr>
              <w:t>2024</w:t>
            </w:r>
          </w:p>
          <w:p w:rsidR="0017785A" w:rsidRPr="00C15FA3" w:rsidRDefault="0017785A" w:rsidP="0017785A">
            <w:pPr>
              <w:pStyle w:val="TableParagraph"/>
              <w:ind w:left="272"/>
              <w:jc w:val="center"/>
              <w:rPr>
                <w:b/>
                <w:sz w:val="24"/>
                <w:szCs w:val="24"/>
              </w:rPr>
            </w:pPr>
            <w:r w:rsidRPr="00C15FA3">
              <w:rPr>
                <w:b/>
                <w:sz w:val="24"/>
                <w:szCs w:val="24"/>
              </w:rPr>
              <w:t>год</w:t>
            </w:r>
          </w:p>
        </w:tc>
        <w:tc>
          <w:tcPr>
            <w:tcW w:w="850" w:type="dxa"/>
            <w:gridSpan w:val="2"/>
          </w:tcPr>
          <w:p w:rsidR="0017785A" w:rsidRPr="00C15FA3" w:rsidRDefault="0017785A" w:rsidP="0017785A">
            <w:pPr>
              <w:pStyle w:val="TableParagraph"/>
              <w:ind w:left="220"/>
              <w:jc w:val="center"/>
              <w:rPr>
                <w:b/>
                <w:sz w:val="24"/>
                <w:szCs w:val="24"/>
              </w:rPr>
            </w:pPr>
            <w:r w:rsidRPr="00C15FA3">
              <w:rPr>
                <w:b/>
                <w:sz w:val="24"/>
                <w:szCs w:val="24"/>
              </w:rPr>
              <w:t>2025</w:t>
            </w:r>
          </w:p>
          <w:p w:rsidR="0017785A" w:rsidRPr="00C15FA3" w:rsidRDefault="0017785A" w:rsidP="0017785A">
            <w:pPr>
              <w:pStyle w:val="TableParagraph"/>
              <w:ind w:left="272"/>
              <w:jc w:val="center"/>
              <w:rPr>
                <w:b/>
                <w:sz w:val="24"/>
                <w:szCs w:val="24"/>
              </w:rPr>
            </w:pPr>
            <w:r w:rsidRPr="00C15FA3">
              <w:rPr>
                <w:b/>
                <w:sz w:val="24"/>
                <w:szCs w:val="24"/>
              </w:rPr>
              <w:t>год</w:t>
            </w:r>
          </w:p>
        </w:tc>
        <w:tc>
          <w:tcPr>
            <w:tcW w:w="851" w:type="dxa"/>
            <w:gridSpan w:val="2"/>
          </w:tcPr>
          <w:p w:rsidR="0017785A" w:rsidRPr="00C15FA3" w:rsidRDefault="0017785A" w:rsidP="0017785A">
            <w:pPr>
              <w:pStyle w:val="TableParagraph"/>
              <w:ind w:left="220"/>
              <w:jc w:val="center"/>
              <w:rPr>
                <w:b/>
                <w:sz w:val="24"/>
                <w:szCs w:val="24"/>
              </w:rPr>
            </w:pPr>
            <w:r w:rsidRPr="00C15FA3">
              <w:rPr>
                <w:b/>
                <w:sz w:val="24"/>
                <w:szCs w:val="24"/>
              </w:rPr>
              <w:t>2026</w:t>
            </w:r>
          </w:p>
          <w:p w:rsidR="0017785A" w:rsidRPr="00C15FA3" w:rsidRDefault="0017785A" w:rsidP="0017785A">
            <w:pPr>
              <w:pStyle w:val="TableParagraph"/>
              <w:ind w:left="272"/>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pStyle w:val="TableParagraph"/>
              <w:ind w:left="105"/>
              <w:jc w:val="center"/>
              <w:rPr>
                <w:sz w:val="24"/>
                <w:szCs w:val="24"/>
              </w:rPr>
            </w:pPr>
          </w:p>
        </w:tc>
        <w:tc>
          <w:tcPr>
            <w:tcW w:w="1418" w:type="dxa"/>
            <w:vMerge/>
          </w:tcPr>
          <w:p w:rsidR="0017785A" w:rsidRPr="00C15FA3" w:rsidRDefault="0017785A" w:rsidP="0017785A">
            <w:pPr>
              <w:pStyle w:val="TableParagraph"/>
              <w:ind w:left="108"/>
              <w:jc w:val="center"/>
              <w:rPr>
                <w:sz w:val="24"/>
                <w:szCs w:val="24"/>
              </w:rPr>
            </w:pPr>
          </w:p>
        </w:tc>
        <w:tc>
          <w:tcPr>
            <w:tcW w:w="1417" w:type="dxa"/>
            <w:vMerge/>
          </w:tcPr>
          <w:p w:rsidR="0017785A" w:rsidRPr="00C15FA3" w:rsidRDefault="0017785A" w:rsidP="0017785A">
            <w:pPr>
              <w:pStyle w:val="TableParagraph"/>
              <w:ind w:left="107"/>
              <w:jc w:val="center"/>
              <w:rPr>
                <w:b/>
                <w:sz w:val="24"/>
                <w:szCs w:val="24"/>
              </w:rPr>
            </w:pPr>
          </w:p>
        </w:tc>
        <w:tc>
          <w:tcPr>
            <w:tcW w:w="2127" w:type="dxa"/>
            <w:vMerge/>
          </w:tcPr>
          <w:p w:rsidR="0017785A" w:rsidRPr="00C15FA3" w:rsidRDefault="0017785A" w:rsidP="0017785A">
            <w:pPr>
              <w:pStyle w:val="TableParagraph"/>
              <w:ind w:left="102" w:right="182"/>
              <w:jc w:val="center"/>
              <w:rPr>
                <w:b/>
                <w:sz w:val="24"/>
                <w:szCs w:val="24"/>
              </w:rPr>
            </w:pPr>
          </w:p>
        </w:tc>
        <w:tc>
          <w:tcPr>
            <w:tcW w:w="850" w:type="dxa"/>
            <w:tcBorders>
              <w:top w:val="single" w:sz="4" w:space="0" w:color="auto"/>
            </w:tcBorders>
          </w:tcPr>
          <w:p w:rsidR="0017785A" w:rsidRPr="00C15FA3" w:rsidRDefault="0017785A" w:rsidP="0017785A">
            <w:pPr>
              <w:pStyle w:val="TableParagraph"/>
              <w:ind w:left="106"/>
              <w:jc w:val="center"/>
              <w:rPr>
                <w:sz w:val="24"/>
                <w:szCs w:val="24"/>
              </w:rPr>
            </w:pPr>
            <w:r w:rsidRPr="00C15FA3">
              <w:rPr>
                <w:sz w:val="24"/>
                <w:szCs w:val="24"/>
              </w:rPr>
              <w:t>351</w:t>
            </w:r>
          </w:p>
        </w:tc>
        <w:tc>
          <w:tcPr>
            <w:tcW w:w="851" w:type="dxa"/>
            <w:gridSpan w:val="3"/>
            <w:tcBorders>
              <w:top w:val="single" w:sz="4" w:space="0" w:color="auto"/>
            </w:tcBorders>
          </w:tcPr>
          <w:p w:rsidR="0017785A" w:rsidRPr="00C15FA3" w:rsidRDefault="0017785A" w:rsidP="0017785A">
            <w:pPr>
              <w:pStyle w:val="TableParagraph"/>
              <w:ind w:left="106"/>
              <w:jc w:val="center"/>
              <w:rPr>
                <w:sz w:val="24"/>
                <w:szCs w:val="24"/>
              </w:rPr>
            </w:pPr>
            <w:r w:rsidRPr="00C15FA3">
              <w:rPr>
                <w:sz w:val="24"/>
                <w:szCs w:val="24"/>
              </w:rPr>
              <w:t>355</w:t>
            </w:r>
          </w:p>
        </w:tc>
        <w:tc>
          <w:tcPr>
            <w:tcW w:w="840" w:type="dxa"/>
            <w:gridSpan w:val="2"/>
            <w:tcBorders>
              <w:top w:val="single" w:sz="4" w:space="0" w:color="auto"/>
            </w:tcBorders>
          </w:tcPr>
          <w:p w:rsidR="0017785A" w:rsidRPr="00C15FA3" w:rsidRDefault="0017785A" w:rsidP="0017785A">
            <w:pPr>
              <w:pStyle w:val="TableParagraph"/>
              <w:ind w:left="101"/>
              <w:jc w:val="center"/>
              <w:rPr>
                <w:sz w:val="24"/>
                <w:szCs w:val="24"/>
              </w:rPr>
            </w:pPr>
            <w:r w:rsidRPr="00C15FA3">
              <w:rPr>
                <w:sz w:val="24"/>
                <w:szCs w:val="24"/>
              </w:rPr>
              <w:t>318</w:t>
            </w:r>
          </w:p>
        </w:tc>
        <w:tc>
          <w:tcPr>
            <w:tcW w:w="861" w:type="dxa"/>
            <w:gridSpan w:val="3"/>
            <w:tcBorders>
              <w:top w:val="single" w:sz="4" w:space="0" w:color="auto"/>
            </w:tcBorders>
          </w:tcPr>
          <w:p w:rsidR="0017785A" w:rsidRPr="00C15FA3" w:rsidRDefault="0017785A" w:rsidP="0017785A">
            <w:pPr>
              <w:pStyle w:val="TableParagraph"/>
              <w:ind w:left="100"/>
              <w:jc w:val="center"/>
              <w:rPr>
                <w:sz w:val="24"/>
                <w:szCs w:val="24"/>
              </w:rPr>
            </w:pPr>
            <w:r w:rsidRPr="00C15FA3">
              <w:rPr>
                <w:sz w:val="24"/>
                <w:szCs w:val="24"/>
              </w:rPr>
              <w:t>315</w:t>
            </w:r>
          </w:p>
        </w:tc>
        <w:tc>
          <w:tcPr>
            <w:tcW w:w="850" w:type="dxa"/>
            <w:gridSpan w:val="2"/>
            <w:tcBorders>
              <w:top w:val="single" w:sz="4" w:space="0" w:color="auto"/>
            </w:tcBorders>
          </w:tcPr>
          <w:p w:rsidR="0017785A" w:rsidRPr="00C15FA3" w:rsidRDefault="0017785A" w:rsidP="0017785A">
            <w:pPr>
              <w:pStyle w:val="TableParagraph"/>
              <w:ind w:left="104"/>
              <w:jc w:val="center"/>
              <w:rPr>
                <w:sz w:val="24"/>
                <w:szCs w:val="24"/>
              </w:rPr>
            </w:pPr>
            <w:r w:rsidRPr="00C15FA3">
              <w:rPr>
                <w:sz w:val="24"/>
                <w:szCs w:val="24"/>
              </w:rPr>
              <w:t>315</w:t>
            </w:r>
          </w:p>
        </w:tc>
        <w:tc>
          <w:tcPr>
            <w:tcW w:w="851" w:type="dxa"/>
            <w:gridSpan w:val="2"/>
            <w:tcBorders>
              <w:top w:val="single" w:sz="4" w:space="0" w:color="auto"/>
            </w:tcBorders>
          </w:tcPr>
          <w:p w:rsidR="0017785A" w:rsidRPr="00C15FA3" w:rsidRDefault="0017785A" w:rsidP="0017785A">
            <w:pPr>
              <w:pStyle w:val="TableParagraph"/>
              <w:ind w:left="104"/>
              <w:jc w:val="center"/>
              <w:rPr>
                <w:sz w:val="24"/>
                <w:szCs w:val="24"/>
              </w:rPr>
            </w:pPr>
            <w:r w:rsidRPr="00C15FA3">
              <w:rPr>
                <w:sz w:val="24"/>
                <w:szCs w:val="24"/>
              </w:rPr>
              <w:t>315</w:t>
            </w:r>
          </w:p>
        </w:tc>
      </w:tr>
      <w:tr w:rsidR="0017785A" w:rsidRPr="00C15FA3" w:rsidTr="001C1F72">
        <w:tc>
          <w:tcPr>
            <w:tcW w:w="2303"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val="restart"/>
          </w:tcPr>
          <w:p w:rsidR="0017785A" w:rsidRPr="00C15FA3" w:rsidRDefault="0017785A" w:rsidP="0017785A">
            <w:pPr>
              <w:pStyle w:val="TableParagraph"/>
              <w:ind w:left="102" w:right="133"/>
              <w:jc w:val="center"/>
              <w:rPr>
                <w:sz w:val="24"/>
                <w:szCs w:val="24"/>
              </w:rPr>
            </w:pPr>
            <w:r w:rsidRPr="00C15FA3">
              <w:rPr>
                <w:b/>
                <w:sz w:val="24"/>
                <w:szCs w:val="24"/>
              </w:rPr>
              <w:t>Показатель 3.1.1.2</w:t>
            </w:r>
            <w:r w:rsidRPr="00C15FA3">
              <w:rPr>
                <w:sz w:val="24"/>
                <w:szCs w:val="24"/>
              </w:rPr>
              <w:t>. Количество районных,</w:t>
            </w:r>
          </w:p>
          <w:p w:rsidR="0017785A" w:rsidRPr="00C15FA3" w:rsidRDefault="0017785A" w:rsidP="0017785A">
            <w:pPr>
              <w:pStyle w:val="TableParagraph"/>
              <w:ind w:left="102" w:right="133"/>
              <w:jc w:val="center"/>
              <w:rPr>
                <w:sz w:val="24"/>
                <w:szCs w:val="24"/>
              </w:rPr>
            </w:pPr>
            <w:r w:rsidRPr="00C15FA3">
              <w:rPr>
                <w:sz w:val="24"/>
                <w:szCs w:val="24"/>
              </w:rPr>
              <w:t>межрегиональ-</w:t>
            </w:r>
            <w:r w:rsidRPr="00C15FA3">
              <w:rPr>
                <w:sz w:val="24"/>
                <w:szCs w:val="24"/>
              </w:rPr>
              <w:lastRenderedPageBreak/>
              <w:t>ных, областных, зональных фестивалей, праздников, конкурсов,</w:t>
            </w:r>
          </w:p>
          <w:p w:rsidR="0017785A" w:rsidRPr="00C15FA3" w:rsidRDefault="0017785A" w:rsidP="0017785A">
            <w:pPr>
              <w:pStyle w:val="TableParagraph"/>
              <w:ind w:left="102" w:right="133"/>
              <w:jc w:val="center"/>
              <w:rPr>
                <w:sz w:val="24"/>
                <w:szCs w:val="24"/>
              </w:rPr>
            </w:pPr>
            <w:r w:rsidRPr="00C15FA3">
              <w:rPr>
                <w:sz w:val="24"/>
                <w:szCs w:val="24"/>
              </w:rPr>
              <w:t>выставок, ед.</w:t>
            </w:r>
          </w:p>
        </w:tc>
        <w:tc>
          <w:tcPr>
            <w:tcW w:w="850" w:type="dxa"/>
          </w:tcPr>
          <w:p w:rsidR="0017785A" w:rsidRPr="00C15FA3" w:rsidRDefault="0017785A" w:rsidP="0017785A">
            <w:pPr>
              <w:pStyle w:val="TableParagraph"/>
              <w:ind w:left="221"/>
              <w:jc w:val="center"/>
              <w:rPr>
                <w:b/>
                <w:sz w:val="24"/>
                <w:szCs w:val="24"/>
              </w:rPr>
            </w:pPr>
            <w:r w:rsidRPr="00C15FA3">
              <w:rPr>
                <w:b/>
                <w:sz w:val="24"/>
                <w:szCs w:val="24"/>
              </w:rPr>
              <w:lastRenderedPageBreak/>
              <w:t>2015</w:t>
            </w:r>
          </w:p>
          <w:p w:rsidR="0017785A" w:rsidRPr="00C15FA3" w:rsidRDefault="0017785A" w:rsidP="0017785A">
            <w:pPr>
              <w:pStyle w:val="TableParagraph"/>
              <w:ind w:left="274"/>
              <w:jc w:val="center"/>
              <w:rPr>
                <w:b/>
                <w:sz w:val="24"/>
                <w:szCs w:val="24"/>
              </w:rPr>
            </w:pPr>
            <w:r w:rsidRPr="00C15FA3">
              <w:rPr>
                <w:b/>
                <w:sz w:val="24"/>
                <w:szCs w:val="24"/>
              </w:rPr>
              <w:t>год</w:t>
            </w:r>
          </w:p>
        </w:tc>
        <w:tc>
          <w:tcPr>
            <w:tcW w:w="851" w:type="dxa"/>
            <w:gridSpan w:val="3"/>
          </w:tcPr>
          <w:p w:rsidR="0017785A" w:rsidRPr="00C15FA3" w:rsidRDefault="0017785A" w:rsidP="0017785A">
            <w:pPr>
              <w:pStyle w:val="TableParagraph"/>
              <w:ind w:left="221"/>
              <w:jc w:val="center"/>
              <w:rPr>
                <w:b/>
                <w:sz w:val="24"/>
                <w:szCs w:val="24"/>
              </w:rPr>
            </w:pPr>
            <w:r w:rsidRPr="00C15FA3">
              <w:rPr>
                <w:b/>
                <w:sz w:val="24"/>
                <w:szCs w:val="24"/>
              </w:rPr>
              <w:t>2016</w:t>
            </w:r>
          </w:p>
          <w:p w:rsidR="0017785A" w:rsidRPr="00C15FA3" w:rsidRDefault="0017785A" w:rsidP="0017785A">
            <w:pPr>
              <w:pStyle w:val="TableParagraph"/>
              <w:ind w:left="274"/>
              <w:jc w:val="center"/>
              <w:rPr>
                <w:b/>
                <w:sz w:val="24"/>
                <w:szCs w:val="24"/>
              </w:rPr>
            </w:pPr>
            <w:r w:rsidRPr="00C15FA3">
              <w:rPr>
                <w:b/>
                <w:sz w:val="24"/>
                <w:szCs w:val="24"/>
              </w:rPr>
              <w:t>год</w:t>
            </w:r>
          </w:p>
        </w:tc>
        <w:tc>
          <w:tcPr>
            <w:tcW w:w="840" w:type="dxa"/>
            <w:gridSpan w:val="2"/>
          </w:tcPr>
          <w:p w:rsidR="0017785A" w:rsidRPr="00C15FA3" w:rsidRDefault="0017785A" w:rsidP="0017785A">
            <w:pPr>
              <w:pStyle w:val="TableParagraph"/>
              <w:ind w:left="216"/>
              <w:jc w:val="center"/>
              <w:rPr>
                <w:b/>
                <w:sz w:val="24"/>
                <w:szCs w:val="24"/>
              </w:rPr>
            </w:pPr>
            <w:r w:rsidRPr="00C15FA3">
              <w:rPr>
                <w:b/>
                <w:sz w:val="24"/>
                <w:szCs w:val="24"/>
              </w:rPr>
              <w:t>2017</w:t>
            </w:r>
          </w:p>
          <w:p w:rsidR="0017785A" w:rsidRPr="00C15FA3" w:rsidRDefault="0017785A" w:rsidP="0017785A">
            <w:pPr>
              <w:pStyle w:val="TableParagraph"/>
              <w:ind w:left="269"/>
              <w:jc w:val="center"/>
              <w:rPr>
                <w:b/>
                <w:sz w:val="24"/>
                <w:szCs w:val="24"/>
              </w:rPr>
            </w:pPr>
            <w:r w:rsidRPr="00C15FA3">
              <w:rPr>
                <w:b/>
                <w:sz w:val="24"/>
                <w:szCs w:val="24"/>
              </w:rPr>
              <w:t>год</w:t>
            </w:r>
          </w:p>
        </w:tc>
        <w:tc>
          <w:tcPr>
            <w:tcW w:w="861" w:type="dxa"/>
            <w:gridSpan w:val="3"/>
          </w:tcPr>
          <w:p w:rsidR="0017785A" w:rsidRPr="00C15FA3" w:rsidRDefault="0017785A" w:rsidP="0017785A">
            <w:pPr>
              <w:pStyle w:val="TableParagraph"/>
              <w:ind w:left="216"/>
              <w:jc w:val="center"/>
              <w:rPr>
                <w:b/>
                <w:sz w:val="24"/>
                <w:szCs w:val="24"/>
              </w:rPr>
            </w:pPr>
            <w:r w:rsidRPr="00C15FA3">
              <w:rPr>
                <w:b/>
                <w:sz w:val="24"/>
                <w:szCs w:val="24"/>
              </w:rPr>
              <w:t>2018</w:t>
            </w:r>
          </w:p>
          <w:p w:rsidR="0017785A" w:rsidRPr="00C15FA3" w:rsidRDefault="0017785A" w:rsidP="0017785A">
            <w:pPr>
              <w:pStyle w:val="TableParagraph"/>
              <w:ind w:left="268"/>
              <w:jc w:val="center"/>
              <w:rPr>
                <w:b/>
                <w:sz w:val="24"/>
                <w:szCs w:val="24"/>
              </w:rPr>
            </w:pPr>
            <w:r w:rsidRPr="00C15FA3">
              <w:rPr>
                <w:b/>
                <w:sz w:val="24"/>
                <w:szCs w:val="24"/>
              </w:rPr>
              <w:t>год</w:t>
            </w:r>
          </w:p>
        </w:tc>
        <w:tc>
          <w:tcPr>
            <w:tcW w:w="850" w:type="dxa"/>
            <w:gridSpan w:val="2"/>
          </w:tcPr>
          <w:p w:rsidR="0017785A" w:rsidRPr="00C15FA3" w:rsidRDefault="0017785A" w:rsidP="0017785A">
            <w:pPr>
              <w:pStyle w:val="TableParagraph"/>
              <w:ind w:left="220"/>
              <w:jc w:val="center"/>
              <w:rPr>
                <w:b/>
                <w:sz w:val="24"/>
                <w:szCs w:val="24"/>
              </w:rPr>
            </w:pPr>
            <w:r w:rsidRPr="00C15FA3">
              <w:rPr>
                <w:b/>
                <w:sz w:val="24"/>
                <w:szCs w:val="24"/>
              </w:rPr>
              <w:t>2019</w:t>
            </w:r>
          </w:p>
          <w:p w:rsidR="0017785A" w:rsidRPr="00C15FA3" w:rsidRDefault="0017785A" w:rsidP="0017785A">
            <w:pPr>
              <w:pStyle w:val="TableParagraph"/>
              <w:ind w:left="272"/>
              <w:jc w:val="center"/>
              <w:rPr>
                <w:b/>
                <w:sz w:val="24"/>
                <w:szCs w:val="24"/>
              </w:rPr>
            </w:pPr>
            <w:r w:rsidRPr="00C15FA3">
              <w:rPr>
                <w:b/>
                <w:sz w:val="24"/>
                <w:szCs w:val="24"/>
              </w:rPr>
              <w:t>год</w:t>
            </w:r>
          </w:p>
        </w:tc>
        <w:tc>
          <w:tcPr>
            <w:tcW w:w="851" w:type="dxa"/>
            <w:gridSpan w:val="2"/>
          </w:tcPr>
          <w:p w:rsidR="0017785A" w:rsidRPr="00C15FA3" w:rsidRDefault="0017785A" w:rsidP="0017785A">
            <w:pPr>
              <w:pStyle w:val="TableParagraph"/>
              <w:ind w:left="219"/>
              <w:jc w:val="center"/>
              <w:rPr>
                <w:b/>
                <w:sz w:val="24"/>
                <w:szCs w:val="24"/>
              </w:rPr>
            </w:pPr>
            <w:r w:rsidRPr="00C15FA3">
              <w:rPr>
                <w:b/>
                <w:sz w:val="24"/>
                <w:szCs w:val="24"/>
              </w:rPr>
              <w:t>2020</w:t>
            </w:r>
          </w:p>
          <w:p w:rsidR="0017785A" w:rsidRPr="00C15FA3" w:rsidRDefault="0017785A" w:rsidP="0017785A">
            <w:pPr>
              <w:pStyle w:val="TableParagraph"/>
              <w:ind w:left="272"/>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tcPr>
          <w:p w:rsidR="0017785A" w:rsidRPr="00C15FA3" w:rsidRDefault="0017785A" w:rsidP="0017785A">
            <w:pPr>
              <w:pStyle w:val="TableParagraph"/>
              <w:ind w:left="102" w:right="167"/>
              <w:jc w:val="center"/>
              <w:rPr>
                <w:b/>
                <w:sz w:val="24"/>
                <w:szCs w:val="24"/>
              </w:rPr>
            </w:pPr>
          </w:p>
        </w:tc>
        <w:tc>
          <w:tcPr>
            <w:tcW w:w="850" w:type="dxa"/>
            <w:tcBorders>
              <w:bottom w:val="single" w:sz="4" w:space="0" w:color="auto"/>
            </w:tcBorders>
          </w:tcPr>
          <w:p w:rsidR="0017785A" w:rsidRPr="00C15FA3" w:rsidRDefault="0017785A" w:rsidP="0017785A">
            <w:pPr>
              <w:pStyle w:val="TableParagraph"/>
              <w:ind w:left="106"/>
              <w:jc w:val="center"/>
              <w:rPr>
                <w:sz w:val="24"/>
                <w:szCs w:val="24"/>
              </w:rPr>
            </w:pPr>
            <w:r w:rsidRPr="00C15FA3">
              <w:rPr>
                <w:sz w:val="24"/>
                <w:szCs w:val="24"/>
              </w:rPr>
              <w:t>35</w:t>
            </w:r>
          </w:p>
        </w:tc>
        <w:tc>
          <w:tcPr>
            <w:tcW w:w="851" w:type="dxa"/>
            <w:gridSpan w:val="3"/>
            <w:tcBorders>
              <w:bottom w:val="single" w:sz="4" w:space="0" w:color="auto"/>
            </w:tcBorders>
          </w:tcPr>
          <w:p w:rsidR="0017785A" w:rsidRPr="00C15FA3" w:rsidRDefault="0017785A" w:rsidP="0017785A">
            <w:pPr>
              <w:pStyle w:val="TableParagraph"/>
              <w:ind w:left="106"/>
              <w:jc w:val="center"/>
              <w:rPr>
                <w:sz w:val="24"/>
                <w:szCs w:val="24"/>
              </w:rPr>
            </w:pPr>
            <w:r w:rsidRPr="00C15FA3">
              <w:rPr>
                <w:sz w:val="24"/>
                <w:szCs w:val="24"/>
              </w:rPr>
              <w:t>40</w:t>
            </w:r>
          </w:p>
        </w:tc>
        <w:tc>
          <w:tcPr>
            <w:tcW w:w="840" w:type="dxa"/>
            <w:gridSpan w:val="2"/>
            <w:tcBorders>
              <w:bottom w:val="single" w:sz="4" w:space="0" w:color="auto"/>
            </w:tcBorders>
          </w:tcPr>
          <w:p w:rsidR="0017785A" w:rsidRPr="00C15FA3" w:rsidRDefault="0017785A" w:rsidP="0017785A">
            <w:pPr>
              <w:pStyle w:val="TableParagraph"/>
              <w:ind w:left="101"/>
              <w:jc w:val="center"/>
              <w:rPr>
                <w:sz w:val="24"/>
                <w:szCs w:val="24"/>
              </w:rPr>
            </w:pPr>
            <w:r w:rsidRPr="00C15FA3">
              <w:rPr>
                <w:sz w:val="24"/>
                <w:szCs w:val="24"/>
              </w:rPr>
              <w:t>176</w:t>
            </w:r>
          </w:p>
        </w:tc>
        <w:tc>
          <w:tcPr>
            <w:tcW w:w="861" w:type="dxa"/>
            <w:gridSpan w:val="3"/>
            <w:tcBorders>
              <w:bottom w:val="single" w:sz="4" w:space="0" w:color="auto"/>
            </w:tcBorders>
          </w:tcPr>
          <w:p w:rsidR="0017785A" w:rsidRPr="00C15FA3" w:rsidRDefault="0017785A" w:rsidP="0017785A">
            <w:pPr>
              <w:pStyle w:val="TableParagraph"/>
              <w:ind w:left="100"/>
              <w:jc w:val="center"/>
              <w:rPr>
                <w:sz w:val="24"/>
                <w:szCs w:val="24"/>
              </w:rPr>
            </w:pPr>
            <w:r w:rsidRPr="00C15FA3">
              <w:rPr>
                <w:sz w:val="24"/>
                <w:szCs w:val="24"/>
              </w:rPr>
              <w:t>177</w:t>
            </w:r>
          </w:p>
        </w:tc>
        <w:tc>
          <w:tcPr>
            <w:tcW w:w="850" w:type="dxa"/>
            <w:gridSpan w:val="2"/>
            <w:tcBorders>
              <w:bottom w:val="single" w:sz="4" w:space="0" w:color="auto"/>
            </w:tcBorders>
          </w:tcPr>
          <w:p w:rsidR="0017785A" w:rsidRPr="00C15FA3" w:rsidRDefault="0017785A" w:rsidP="0017785A">
            <w:pPr>
              <w:pStyle w:val="TableParagraph"/>
              <w:ind w:left="104"/>
              <w:jc w:val="center"/>
              <w:rPr>
                <w:sz w:val="24"/>
                <w:szCs w:val="24"/>
              </w:rPr>
            </w:pPr>
            <w:r w:rsidRPr="00C15FA3">
              <w:rPr>
                <w:sz w:val="24"/>
                <w:szCs w:val="24"/>
              </w:rPr>
              <w:t>178</w:t>
            </w:r>
          </w:p>
        </w:tc>
        <w:tc>
          <w:tcPr>
            <w:tcW w:w="851" w:type="dxa"/>
            <w:gridSpan w:val="2"/>
            <w:tcBorders>
              <w:bottom w:val="single" w:sz="4" w:space="0" w:color="auto"/>
            </w:tcBorders>
          </w:tcPr>
          <w:p w:rsidR="0017785A" w:rsidRPr="00C15FA3" w:rsidRDefault="0017785A" w:rsidP="0017785A">
            <w:pPr>
              <w:pStyle w:val="TableParagraph"/>
              <w:ind w:left="104"/>
              <w:jc w:val="center"/>
              <w:rPr>
                <w:sz w:val="24"/>
                <w:szCs w:val="24"/>
              </w:rPr>
            </w:pPr>
            <w:r w:rsidRPr="00C15FA3">
              <w:rPr>
                <w:sz w:val="24"/>
                <w:szCs w:val="24"/>
              </w:rPr>
              <w:t>90</w:t>
            </w:r>
          </w:p>
        </w:tc>
      </w:tr>
      <w:tr w:rsidR="0017785A" w:rsidRPr="00C15FA3" w:rsidTr="001C1F72">
        <w:tc>
          <w:tcPr>
            <w:tcW w:w="2303"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tcPr>
          <w:p w:rsidR="0017785A" w:rsidRPr="00C15FA3" w:rsidRDefault="0017785A" w:rsidP="0017785A">
            <w:pPr>
              <w:pStyle w:val="TableParagraph"/>
              <w:ind w:left="102" w:right="167"/>
              <w:jc w:val="center"/>
              <w:rPr>
                <w:b/>
                <w:sz w:val="24"/>
                <w:szCs w:val="24"/>
              </w:rPr>
            </w:pPr>
          </w:p>
        </w:tc>
        <w:tc>
          <w:tcPr>
            <w:tcW w:w="850" w:type="dxa"/>
          </w:tcPr>
          <w:p w:rsidR="0017785A" w:rsidRPr="00C15FA3" w:rsidRDefault="0017785A" w:rsidP="0017785A">
            <w:pPr>
              <w:pStyle w:val="TableParagraph"/>
              <w:ind w:left="221"/>
              <w:jc w:val="center"/>
              <w:rPr>
                <w:b/>
                <w:sz w:val="24"/>
                <w:szCs w:val="24"/>
              </w:rPr>
            </w:pPr>
            <w:r w:rsidRPr="00C15FA3">
              <w:rPr>
                <w:b/>
                <w:sz w:val="24"/>
                <w:szCs w:val="24"/>
              </w:rPr>
              <w:t>2021</w:t>
            </w:r>
          </w:p>
          <w:p w:rsidR="0017785A" w:rsidRPr="00C15FA3" w:rsidRDefault="0017785A" w:rsidP="0017785A">
            <w:pPr>
              <w:pStyle w:val="TableParagraph"/>
              <w:ind w:left="274"/>
              <w:jc w:val="center"/>
              <w:rPr>
                <w:b/>
                <w:sz w:val="24"/>
                <w:szCs w:val="24"/>
              </w:rPr>
            </w:pPr>
            <w:r w:rsidRPr="00C15FA3">
              <w:rPr>
                <w:b/>
                <w:sz w:val="24"/>
                <w:szCs w:val="24"/>
              </w:rPr>
              <w:t>год</w:t>
            </w:r>
          </w:p>
        </w:tc>
        <w:tc>
          <w:tcPr>
            <w:tcW w:w="851" w:type="dxa"/>
            <w:gridSpan w:val="3"/>
          </w:tcPr>
          <w:p w:rsidR="0017785A" w:rsidRPr="00C15FA3" w:rsidRDefault="0017785A" w:rsidP="0017785A">
            <w:pPr>
              <w:pStyle w:val="TableParagraph"/>
              <w:ind w:left="216"/>
              <w:jc w:val="center"/>
              <w:rPr>
                <w:b/>
                <w:sz w:val="24"/>
                <w:szCs w:val="24"/>
              </w:rPr>
            </w:pPr>
            <w:r w:rsidRPr="00C15FA3">
              <w:rPr>
                <w:b/>
                <w:sz w:val="24"/>
                <w:szCs w:val="24"/>
              </w:rPr>
              <w:t>2022</w:t>
            </w:r>
          </w:p>
          <w:p w:rsidR="0017785A" w:rsidRPr="00C15FA3" w:rsidRDefault="0017785A" w:rsidP="0017785A">
            <w:pPr>
              <w:pStyle w:val="TableParagraph"/>
              <w:ind w:left="269"/>
              <w:jc w:val="center"/>
              <w:rPr>
                <w:b/>
                <w:sz w:val="24"/>
                <w:szCs w:val="24"/>
              </w:rPr>
            </w:pPr>
            <w:r w:rsidRPr="00C15FA3">
              <w:rPr>
                <w:b/>
                <w:sz w:val="24"/>
                <w:szCs w:val="24"/>
              </w:rPr>
              <w:t>год</w:t>
            </w:r>
          </w:p>
        </w:tc>
        <w:tc>
          <w:tcPr>
            <w:tcW w:w="840" w:type="dxa"/>
            <w:gridSpan w:val="2"/>
          </w:tcPr>
          <w:p w:rsidR="0017785A" w:rsidRPr="00C15FA3" w:rsidRDefault="0017785A" w:rsidP="0017785A">
            <w:pPr>
              <w:pStyle w:val="TableParagraph"/>
              <w:ind w:left="216"/>
              <w:jc w:val="center"/>
              <w:rPr>
                <w:b/>
                <w:sz w:val="24"/>
                <w:szCs w:val="24"/>
              </w:rPr>
            </w:pPr>
            <w:r w:rsidRPr="00C15FA3">
              <w:rPr>
                <w:b/>
                <w:sz w:val="24"/>
                <w:szCs w:val="24"/>
              </w:rPr>
              <w:t>2023</w:t>
            </w:r>
          </w:p>
          <w:p w:rsidR="0017785A" w:rsidRPr="00C15FA3" w:rsidRDefault="0017785A" w:rsidP="0017785A">
            <w:pPr>
              <w:pStyle w:val="TableParagraph"/>
              <w:ind w:left="268"/>
              <w:jc w:val="center"/>
              <w:rPr>
                <w:b/>
                <w:sz w:val="24"/>
                <w:szCs w:val="24"/>
              </w:rPr>
            </w:pPr>
            <w:r w:rsidRPr="00C15FA3">
              <w:rPr>
                <w:b/>
                <w:sz w:val="24"/>
                <w:szCs w:val="24"/>
              </w:rPr>
              <w:t>год</w:t>
            </w:r>
          </w:p>
        </w:tc>
        <w:tc>
          <w:tcPr>
            <w:tcW w:w="861" w:type="dxa"/>
            <w:gridSpan w:val="3"/>
          </w:tcPr>
          <w:p w:rsidR="0017785A" w:rsidRPr="00C15FA3" w:rsidRDefault="0017785A" w:rsidP="0017785A">
            <w:pPr>
              <w:pStyle w:val="TableParagraph"/>
              <w:ind w:left="220"/>
              <w:jc w:val="center"/>
              <w:rPr>
                <w:b/>
                <w:sz w:val="24"/>
                <w:szCs w:val="24"/>
              </w:rPr>
            </w:pPr>
            <w:r w:rsidRPr="00C15FA3">
              <w:rPr>
                <w:b/>
                <w:sz w:val="24"/>
                <w:szCs w:val="24"/>
              </w:rPr>
              <w:t>2024</w:t>
            </w:r>
          </w:p>
          <w:p w:rsidR="0017785A" w:rsidRPr="00C15FA3" w:rsidRDefault="0017785A" w:rsidP="0017785A">
            <w:pPr>
              <w:pStyle w:val="TableParagraph"/>
              <w:ind w:left="272"/>
              <w:jc w:val="center"/>
              <w:rPr>
                <w:b/>
                <w:sz w:val="24"/>
                <w:szCs w:val="24"/>
              </w:rPr>
            </w:pPr>
            <w:r w:rsidRPr="00C15FA3">
              <w:rPr>
                <w:b/>
                <w:sz w:val="24"/>
                <w:szCs w:val="24"/>
              </w:rPr>
              <w:t>год</w:t>
            </w:r>
          </w:p>
        </w:tc>
        <w:tc>
          <w:tcPr>
            <w:tcW w:w="850" w:type="dxa"/>
            <w:gridSpan w:val="2"/>
          </w:tcPr>
          <w:p w:rsidR="0017785A" w:rsidRPr="00C15FA3" w:rsidRDefault="0017785A" w:rsidP="0017785A">
            <w:pPr>
              <w:pStyle w:val="TableParagraph"/>
              <w:ind w:left="220"/>
              <w:jc w:val="center"/>
              <w:rPr>
                <w:b/>
                <w:sz w:val="24"/>
                <w:szCs w:val="24"/>
              </w:rPr>
            </w:pPr>
            <w:r w:rsidRPr="00C15FA3">
              <w:rPr>
                <w:b/>
                <w:sz w:val="24"/>
                <w:szCs w:val="24"/>
              </w:rPr>
              <w:t>2025</w:t>
            </w:r>
          </w:p>
          <w:p w:rsidR="0017785A" w:rsidRPr="00C15FA3" w:rsidRDefault="0017785A" w:rsidP="0017785A">
            <w:pPr>
              <w:pStyle w:val="TableParagraph"/>
              <w:ind w:left="272"/>
              <w:jc w:val="center"/>
              <w:rPr>
                <w:b/>
                <w:sz w:val="24"/>
                <w:szCs w:val="24"/>
              </w:rPr>
            </w:pPr>
            <w:r w:rsidRPr="00C15FA3">
              <w:rPr>
                <w:b/>
                <w:sz w:val="24"/>
                <w:szCs w:val="24"/>
              </w:rPr>
              <w:t>год</w:t>
            </w:r>
          </w:p>
        </w:tc>
        <w:tc>
          <w:tcPr>
            <w:tcW w:w="851" w:type="dxa"/>
            <w:gridSpan w:val="2"/>
          </w:tcPr>
          <w:p w:rsidR="0017785A" w:rsidRPr="00C15FA3" w:rsidRDefault="0017785A" w:rsidP="0017785A">
            <w:pPr>
              <w:pStyle w:val="TableParagraph"/>
              <w:ind w:left="220"/>
              <w:jc w:val="center"/>
              <w:rPr>
                <w:b/>
                <w:sz w:val="24"/>
                <w:szCs w:val="24"/>
              </w:rPr>
            </w:pPr>
            <w:r w:rsidRPr="00C15FA3">
              <w:rPr>
                <w:b/>
                <w:sz w:val="24"/>
                <w:szCs w:val="24"/>
              </w:rPr>
              <w:t>2026</w:t>
            </w:r>
          </w:p>
          <w:p w:rsidR="0017785A" w:rsidRPr="00C15FA3" w:rsidRDefault="0017785A" w:rsidP="0017785A">
            <w:pPr>
              <w:pStyle w:val="TableParagraph"/>
              <w:ind w:left="274"/>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tcPr>
          <w:p w:rsidR="0017785A" w:rsidRPr="00C15FA3" w:rsidRDefault="0017785A" w:rsidP="0017785A">
            <w:pPr>
              <w:pStyle w:val="TableParagraph"/>
              <w:ind w:left="102" w:right="167"/>
              <w:jc w:val="center"/>
              <w:rPr>
                <w:b/>
                <w:sz w:val="24"/>
                <w:szCs w:val="24"/>
              </w:rPr>
            </w:pPr>
          </w:p>
        </w:tc>
        <w:tc>
          <w:tcPr>
            <w:tcW w:w="850" w:type="dxa"/>
            <w:tcBorders>
              <w:top w:val="single" w:sz="4" w:space="0" w:color="auto"/>
            </w:tcBorders>
          </w:tcPr>
          <w:p w:rsidR="0017785A" w:rsidRPr="00C15FA3" w:rsidRDefault="0017785A" w:rsidP="0017785A">
            <w:pPr>
              <w:pStyle w:val="TableParagraph"/>
              <w:ind w:left="106"/>
              <w:jc w:val="center"/>
              <w:rPr>
                <w:sz w:val="24"/>
                <w:szCs w:val="24"/>
              </w:rPr>
            </w:pPr>
            <w:r w:rsidRPr="00C15FA3">
              <w:rPr>
                <w:sz w:val="24"/>
                <w:szCs w:val="24"/>
              </w:rPr>
              <w:t>90</w:t>
            </w:r>
          </w:p>
        </w:tc>
        <w:tc>
          <w:tcPr>
            <w:tcW w:w="851" w:type="dxa"/>
            <w:gridSpan w:val="3"/>
            <w:tcBorders>
              <w:top w:val="single" w:sz="4" w:space="0" w:color="auto"/>
            </w:tcBorders>
          </w:tcPr>
          <w:p w:rsidR="0017785A" w:rsidRPr="00C15FA3" w:rsidRDefault="0017785A" w:rsidP="0017785A">
            <w:pPr>
              <w:pStyle w:val="TableParagraph"/>
              <w:ind w:left="106"/>
              <w:jc w:val="center"/>
              <w:rPr>
                <w:sz w:val="24"/>
                <w:szCs w:val="24"/>
              </w:rPr>
            </w:pPr>
            <w:r w:rsidRPr="00C15FA3">
              <w:rPr>
                <w:sz w:val="24"/>
                <w:szCs w:val="24"/>
              </w:rPr>
              <w:t>95</w:t>
            </w:r>
          </w:p>
        </w:tc>
        <w:tc>
          <w:tcPr>
            <w:tcW w:w="840" w:type="dxa"/>
            <w:gridSpan w:val="2"/>
            <w:tcBorders>
              <w:top w:val="single" w:sz="4" w:space="0" w:color="auto"/>
            </w:tcBorders>
          </w:tcPr>
          <w:p w:rsidR="0017785A" w:rsidRPr="00C15FA3" w:rsidRDefault="0017785A" w:rsidP="0017785A">
            <w:pPr>
              <w:pStyle w:val="TableParagraph"/>
              <w:ind w:left="101"/>
              <w:jc w:val="center"/>
              <w:rPr>
                <w:sz w:val="24"/>
                <w:szCs w:val="24"/>
              </w:rPr>
            </w:pPr>
            <w:r w:rsidRPr="00C15FA3">
              <w:rPr>
                <w:sz w:val="24"/>
                <w:szCs w:val="24"/>
              </w:rPr>
              <w:t>100</w:t>
            </w:r>
          </w:p>
        </w:tc>
        <w:tc>
          <w:tcPr>
            <w:tcW w:w="861" w:type="dxa"/>
            <w:gridSpan w:val="3"/>
            <w:tcBorders>
              <w:top w:val="single" w:sz="4" w:space="0" w:color="auto"/>
            </w:tcBorders>
          </w:tcPr>
          <w:p w:rsidR="0017785A" w:rsidRPr="00C15FA3" w:rsidRDefault="0017785A" w:rsidP="0017785A">
            <w:pPr>
              <w:pStyle w:val="TableParagraph"/>
              <w:ind w:left="100"/>
              <w:jc w:val="center"/>
              <w:rPr>
                <w:sz w:val="24"/>
                <w:szCs w:val="24"/>
              </w:rPr>
            </w:pPr>
            <w:r w:rsidRPr="00C15FA3">
              <w:rPr>
                <w:sz w:val="24"/>
                <w:szCs w:val="24"/>
              </w:rPr>
              <w:t>105</w:t>
            </w:r>
          </w:p>
        </w:tc>
        <w:tc>
          <w:tcPr>
            <w:tcW w:w="850" w:type="dxa"/>
            <w:gridSpan w:val="2"/>
            <w:tcBorders>
              <w:top w:val="single" w:sz="4" w:space="0" w:color="auto"/>
            </w:tcBorders>
          </w:tcPr>
          <w:p w:rsidR="0017785A" w:rsidRPr="00C15FA3" w:rsidRDefault="0017785A" w:rsidP="0017785A">
            <w:pPr>
              <w:pStyle w:val="TableParagraph"/>
              <w:ind w:left="104"/>
              <w:jc w:val="center"/>
              <w:rPr>
                <w:sz w:val="24"/>
                <w:szCs w:val="24"/>
              </w:rPr>
            </w:pPr>
            <w:r w:rsidRPr="00C15FA3">
              <w:rPr>
                <w:sz w:val="24"/>
                <w:szCs w:val="24"/>
              </w:rPr>
              <w:t>110</w:t>
            </w:r>
          </w:p>
        </w:tc>
        <w:tc>
          <w:tcPr>
            <w:tcW w:w="851" w:type="dxa"/>
            <w:gridSpan w:val="2"/>
            <w:tcBorders>
              <w:top w:val="single" w:sz="4" w:space="0" w:color="auto"/>
            </w:tcBorders>
          </w:tcPr>
          <w:p w:rsidR="0017785A" w:rsidRPr="00C15FA3" w:rsidRDefault="0017785A" w:rsidP="0017785A">
            <w:pPr>
              <w:pStyle w:val="TableParagraph"/>
              <w:ind w:left="104"/>
              <w:jc w:val="center"/>
              <w:rPr>
                <w:sz w:val="24"/>
                <w:szCs w:val="24"/>
              </w:rPr>
            </w:pPr>
            <w:r w:rsidRPr="00C15FA3">
              <w:rPr>
                <w:sz w:val="24"/>
                <w:szCs w:val="24"/>
              </w:rPr>
              <w:t>110</w:t>
            </w:r>
          </w:p>
        </w:tc>
      </w:tr>
      <w:tr w:rsidR="0017785A" w:rsidRPr="00C15FA3" w:rsidTr="001C1F72">
        <w:tc>
          <w:tcPr>
            <w:tcW w:w="2303"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val="restart"/>
          </w:tcPr>
          <w:p w:rsidR="0017785A" w:rsidRPr="00C15FA3" w:rsidRDefault="0017785A" w:rsidP="0017785A">
            <w:pPr>
              <w:pStyle w:val="TableParagraph"/>
              <w:ind w:left="102" w:right="133"/>
              <w:jc w:val="center"/>
              <w:rPr>
                <w:sz w:val="24"/>
                <w:szCs w:val="24"/>
              </w:rPr>
            </w:pPr>
            <w:r w:rsidRPr="00C15FA3">
              <w:rPr>
                <w:b/>
                <w:sz w:val="24"/>
                <w:szCs w:val="24"/>
              </w:rPr>
              <w:t xml:space="preserve">Показатель 3.1.1.3. </w:t>
            </w:r>
            <w:r w:rsidRPr="00C15FA3">
              <w:rPr>
                <w:sz w:val="24"/>
                <w:szCs w:val="24"/>
              </w:rPr>
              <w:t>Количество изданных</w:t>
            </w:r>
          </w:p>
          <w:p w:rsidR="0017785A" w:rsidRPr="00C15FA3" w:rsidRDefault="0017785A" w:rsidP="0017785A">
            <w:pPr>
              <w:pStyle w:val="TableParagraph"/>
              <w:ind w:left="102" w:right="133"/>
              <w:jc w:val="center"/>
              <w:rPr>
                <w:sz w:val="24"/>
                <w:szCs w:val="24"/>
              </w:rPr>
            </w:pPr>
            <w:r w:rsidRPr="00C15FA3">
              <w:rPr>
                <w:sz w:val="24"/>
                <w:szCs w:val="24"/>
              </w:rPr>
              <w:t xml:space="preserve">методических </w:t>
            </w:r>
            <w:r w:rsidRPr="00C15FA3">
              <w:rPr>
                <w:sz w:val="24"/>
                <w:szCs w:val="24"/>
              </w:rPr>
              <w:br/>
              <w:t>и иных пособий для культурно-</w:t>
            </w:r>
          </w:p>
          <w:p w:rsidR="0017785A" w:rsidRPr="00C15FA3" w:rsidRDefault="0017785A" w:rsidP="0017785A">
            <w:pPr>
              <w:pStyle w:val="TableParagraph"/>
              <w:ind w:left="102" w:right="133"/>
              <w:jc w:val="center"/>
              <w:rPr>
                <w:sz w:val="24"/>
                <w:szCs w:val="24"/>
              </w:rPr>
            </w:pPr>
            <w:r w:rsidRPr="00C15FA3">
              <w:rPr>
                <w:sz w:val="24"/>
                <w:szCs w:val="24"/>
              </w:rPr>
              <w:t>досуговых учреждений, ед.</w:t>
            </w:r>
          </w:p>
        </w:tc>
        <w:tc>
          <w:tcPr>
            <w:tcW w:w="850" w:type="dxa"/>
          </w:tcPr>
          <w:p w:rsidR="0017785A" w:rsidRPr="00C15FA3" w:rsidRDefault="0017785A" w:rsidP="0017785A">
            <w:pPr>
              <w:pStyle w:val="TableParagraph"/>
              <w:ind w:left="221"/>
              <w:jc w:val="center"/>
              <w:rPr>
                <w:b/>
                <w:sz w:val="24"/>
                <w:szCs w:val="24"/>
              </w:rPr>
            </w:pPr>
            <w:r w:rsidRPr="00C15FA3">
              <w:rPr>
                <w:b/>
                <w:sz w:val="24"/>
                <w:szCs w:val="24"/>
              </w:rPr>
              <w:t>2015</w:t>
            </w:r>
          </w:p>
          <w:p w:rsidR="0017785A" w:rsidRPr="00C15FA3" w:rsidRDefault="0017785A" w:rsidP="0017785A">
            <w:pPr>
              <w:pStyle w:val="TableParagraph"/>
              <w:ind w:left="274"/>
              <w:jc w:val="center"/>
              <w:rPr>
                <w:b/>
                <w:sz w:val="24"/>
                <w:szCs w:val="24"/>
              </w:rPr>
            </w:pPr>
            <w:r w:rsidRPr="00C15FA3">
              <w:rPr>
                <w:b/>
                <w:sz w:val="24"/>
                <w:szCs w:val="24"/>
              </w:rPr>
              <w:t>год</w:t>
            </w:r>
          </w:p>
        </w:tc>
        <w:tc>
          <w:tcPr>
            <w:tcW w:w="851" w:type="dxa"/>
            <w:gridSpan w:val="3"/>
          </w:tcPr>
          <w:p w:rsidR="0017785A" w:rsidRPr="00C15FA3" w:rsidRDefault="0017785A" w:rsidP="0017785A">
            <w:pPr>
              <w:pStyle w:val="TableParagraph"/>
              <w:ind w:left="221"/>
              <w:jc w:val="center"/>
              <w:rPr>
                <w:b/>
                <w:sz w:val="24"/>
                <w:szCs w:val="24"/>
              </w:rPr>
            </w:pPr>
            <w:r w:rsidRPr="00C15FA3">
              <w:rPr>
                <w:b/>
                <w:sz w:val="24"/>
                <w:szCs w:val="24"/>
              </w:rPr>
              <w:t>2016</w:t>
            </w:r>
          </w:p>
          <w:p w:rsidR="0017785A" w:rsidRPr="00C15FA3" w:rsidRDefault="0017785A" w:rsidP="0017785A">
            <w:pPr>
              <w:pStyle w:val="TableParagraph"/>
              <w:ind w:left="274"/>
              <w:jc w:val="center"/>
              <w:rPr>
                <w:b/>
                <w:sz w:val="24"/>
                <w:szCs w:val="24"/>
              </w:rPr>
            </w:pPr>
            <w:r w:rsidRPr="00C15FA3">
              <w:rPr>
                <w:b/>
                <w:sz w:val="24"/>
                <w:szCs w:val="24"/>
              </w:rPr>
              <w:t>год</w:t>
            </w:r>
          </w:p>
        </w:tc>
        <w:tc>
          <w:tcPr>
            <w:tcW w:w="840" w:type="dxa"/>
            <w:gridSpan w:val="2"/>
          </w:tcPr>
          <w:p w:rsidR="0017785A" w:rsidRPr="00C15FA3" w:rsidRDefault="0017785A" w:rsidP="0017785A">
            <w:pPr>
              <w:pStyle w:val="TableParagraph"/>
              <w:ind w:left="216"/>
              <w:jc w:val="center"/>
              <w:rPr>
                <w:b/>
                <w:sz w:val="24"/>
                <w:szCs w:val="24"/>
              </w:rPr>
            </w:pPr>
            <w:r w:rsidRPr="00C15FA3">
              <w:rPr>
                <w:b/>
                <w:sz w:val="24"/>
                <w:szCs w:val="24"/>
              </w:rPr>
              <w:t>2017</w:t>
            </w:r>
          </w:p>
          <w:p w:rsidR="0017785A" w:rsidRPr="00C15FA3" w:rsidRDefault="0017785A" w:rsidP="0017785A">
            <w:pPr>
              <w:pStyle w:val="TableParagraph"/>
              <w:ind w:left="269"/>
              <w:jc w:val="center"/>
              <w:rPr>
                <w:b/>
                <w:sz w:val="24"/>
                <w:szCs w:val="24"/>
              </w:rPr>
            </w:pPr>
            <w:r w:rsidRPr="00C15FA3">
              <w:rPr>
                <w:b/>
                <w:sz w:val="24"/>
                <w:szCs w:val="24"/>
              </w:rPr>
              <w:t>год</w:t>
            </w:r>
          </w:p>
        </w:tc>
        <w:tc>
          <w:tcPr>
            <w:tcW w:w="861" w:type="dxa"/>
            <w:gridSpan w:val="3"/>
          </w:tcPr>
          <w:p w:rsidR="0017785A" w:rsidRPr="00C15FA3" w:rsidRDefault="0017785A" w:rsidP="0017785A">
            <w:pPr>
              <w:pStyle w:val="TableParagraph"/>
              <w:ind w:left="216"/>
              <w:jc w:val="center"/>
              <w:rPr>
                <w:b/>
                <w:sz w:val="24"/>
                <w:szCs w:val="24"/>
              </w:rPr>
            </w:pPr>
            <w:r w:rsidRPr="00C15FA3">
              <w:rPr>
                <w:b/>
                <w:sz w:val="24"/>
                <w:szCs w:val="24"/>
              </w:rPr>
              <w:t>2018</w:t>
            </w:r>
          </w:p>
          <w:p w:rsidR="0017785A" w:rsidRPr="00C15FA3" w:rsidRDefault="0017785A" w:rsidP="0017785A">
            <w:pPr>
              <w:pStyle w:val="TableParagraph"/>
              <w:ind w:left="268"/>
              <w:jc w:val="center"/>
              <w:rPr>
                <w:b/>
                <w:sz w:val="24"/>
                <w:szCs w:val="24"/>
              </w:rPr>
            </w:pPr>
            <w:r w:rsidRPr="00C15FA3">
              <w:rPr>
                <w:b/>
                <w:sz w:val="24"/>
                <w:szCs w:val="24"/>
              </w:rPr>
              <w:t>год</w:t>
            </w:r>
          </w:p>
        </w:tc>
        <w:tc>
          <w:tcPr>
            <w:tcW w:w="850" w:type="dxa"/>
            <w:gridSpan w:val="2"/>
          </w:tcPr>
          <w:p w:rsidR="0017785A" w:rsidRPr="00C15FA3" w:rsidRDefault="0017785A" w:rsidP="0017785A">
            <w:pPr>
              <w:pStyle w:val="TableParagraph"/>
              <w:ind w:left="220"/>
              <w:jc w:val="center"/>
              <w:rPr>
                <w:b/>
                <w:sz w:val="24"/>
                <w:szCs w:val="24"/>
              </w:rPr>
            </w:pPr>
            <w:r w:rsidRPr="00C15FA3">
              <w:rPr>
                <w:b/>
                <w:sz w:val="24"/>
                <w:szCs w:val="24"/>
              </w:rPr>
              <w:t>2019</w:t>
            </w:r>
          </w:p>
          <w:p w:rsidR="0017785A" w:rsidRPr="00C15FA3" w:rsidRDefault="0017785A" w:rsidP="0017785A">
            <w:pPr>
              <w:pStyle w:val="TableParagraph"/>
              <w:ind w:left="272"/>
              <w:jc w:val="center"/>
              <w:rPr>
                <w:b/>
                <w:sz w:val="24"/>
                <w:szCs w:val="24"/>
              </w:rPr>
            </w:pPr>
            <w:r w:rsidRPr="00C15FA3">
              <w:rPr>
                <w:b/>
                <w:sz w:val="24"/>
                <w:szCs w:val="24"/>
              </w:rPr>
              <w:t>год</w:t>
            </w:r>
          </w:p>
        </w:tc>
        <w:tc>
          <w:tcPr>
            <w:tcW w:w="851" w:type="dxa"/>
            <w:gridSpan w:val="2"/>
          </w:tcPr>
          <w:p w:rsidR="0017785A" w:rsidRPr="00C15FA3" w:rsidRDefault="0017785A" w:rsidP="0017785A">
            <w:pPr>
              <w:pStyle w:val="TableParagraph"/>
              <w:ind w:left="219"/>
              <w:jc w:val="center"/>
              <w:rPr>
                <w:b/>
                <w:sz w:val="24"/>
                <w:szCs w:val="24"/>
              </w:rPr>
            </w:pPr>
            <w:r w:rsidRPr="00C15FA3">
              <w:rPr>
                <w:b/>
                <w:sz w:val="24"/>
                <w:szCs w:val="24"/>
              </w:rPr>
              <w:t>2020</w:t>
            </w:r>
          </w:p>
          <w:p w:rsidR="0017785A" w:rsidRPr="00C15FA3" w:rsidRDefault="0017785A" w:rsidP="0017785A">
            <w:pPr>
              <w:pStyle w:val="TableParagraph"/>
              <w:ind w:left="272"/>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tcPr>
          <w:p w:rsidR="0017785A" w:rsidRPr="00C15FA3" w:rsidRDefault="0017785A" w:rsidP="0017785A">
            <w:pPr>
              <w:pStyle w:val="TableParagraph"/>
              <w:ind w:left="102" w:right="70"/>
              <w:jc w:val="center"/>
              <w:rPr>
                <w:b/>
                <w:sz w:val="24"/>
                <w:szCs w:val="24"/>
              </w:rPr>
            </w:pPr>
          </w:p>
        </w:tc>
        <w:tc>
          <w:tcPr>
            <w:tcW w:w="850" w:type="dxa"/>
            <w:tcBorders>
              <w:bottom w:val="single" w:sz="4" w:space="0" w:color="auto"/>
            </w:tcBorders>
          </w:tcPr>
          <w:p w:rsidR="0017785A" w:rsidRPr="00C15FA3" w:rsidRDefault="0017785A" w:rsidP="0017785A">
            <w:pPr>
              <w:pStyle w:val="TableParagraph"/>
              <w:ind w:left="106"/>
              <w:jc w:val="center"/>
              <w:rPr>
                <w:sz w:val="24"/>
                <w:szCs w:val="24"/>
              </w:rPr>
            </w:pPr>
            <w:r w:rsidRPr="00C15FA3">
              <w:rPr>
                <w:sz w:val="24"/>
                <w:szCs w:val="24"/>
              </w:rPr>
              <w:t>40</w:t>
            </w:r>
          </w:p>
        </w:tc>
        <w:tc>
          <w:tcPr>
            <w:tcW w:w="851" w:type="dxa"/>
            <w:gridSpan w:val="3"/>
            <w:tcBorders>
              <w:bottom w:val="single" w:sz="4" w:space="0" w:color="auto"/>
            </w:tcBorders>
          </w:tcPr>
          <w:p w:rsidR="0017785A" w:rsidRPr="00C15FA3" w:rsidRDefault="0017785A" w:rsidP="0017785A">
            <w:pPr>
              <w:pStyle w:val="TableParagraph"/>
              <w:ind w:left="106"/>
              <w:jc w:val="center"/>
              <w:rPr>
                <w:sz w:val="24"/>
                <w:szCs w:val="24"/>
              </w:rPr>
            </w:pPr>
            <w:r w:rsidRPr="00C15FA3">
              <w:rPr>
                <w:sz w:val="24"/>
                <w:szCs w:val="24"/>
              </w:rPr>
              <w:t>40</w:t>
            </w:r>
          </w:p>
        </w:tc>
        <w:tc>
          <w:tcPr>
            <w:tcW w:w="840" w:type="dxa"/>
            <w:gridSpan w:val="2"/>
            <w:tcBorders>
              <w:bottom w:val="single" w:sz="4" w:space="0" w:color="auto"/>
            </w:tcBorders>
          </w:tcPr>
          <w:p w:rsidR="0017785A" w:rsidRPr="00C15FA3" w:rsidRDefault="0017785A" w:rsidP="0017785A">
            <w:pPr>
              <w:pStyle w:val="TableParagraph"/>
              <w:ind w:left="101"/>
              <w:jc w:val="center"/>
              <w:rPr>
                <w:sz w:val="24"/>
                <w:szCs w:val="24"/>
              </w:rPr>
            </w:pPr>
            <w:r w:rsidRPr="00C15FA3">
              <w:rPr>
                <w:sz w:val="24"/>
                <w:szCs w:val="24"/>
              </w:rPr>
              <w:t>60</w:t>
            </w:r>
          </w:p>
        </w:tc>
        <w:tc>
          <w:tcPr>
            <w:tcW w:w="861" w:type="dxa"/>
            <w:gridSpan w:val="3"/>
            <w:tcBorders>
              <w:bottom w:val="single" w:sz="4" w:space="0" w:color="auto"/>
            </w:tcBorders>
          </w:tcPr>
          <w:p w:rsidR="0017785A" w:rsidRPr="00C15FA3" w:rsidRDefault="0017785A" w:rsidP="0017785A">
            <w:pPr>
              <w:pStyle w:val="TableParagraph"/>
              <w:ind w:left="100"/>
              <w:jc w:val="center"/>
              <w:rPr>
                <w:sz w:val="24"/>
                <w:szCs w:val="24"/>
              </w:rPr>
            </w:pPr>
            <w:r w:rsidRPr="00C15FA3">
              <w:rPr>
                <w:sz w:val="24"/>
                <w:szCs w:val="24"/>
              </w:rPr>
              <w:t>60</w:t>
            </w:r>
          </w:p>
        </w:tc>
        <w:tc>
          <w:tcPr>
            <w:tcW w:w="850" w:type="dxa"/>
            <w:gridSpan w:val="2"/>
            <w:tcBorders>
              <w:bottom w:val="single" w:sz="4" w:space="0" w:color="auto"/>
            </w:tcBorders>
          </w:tcPr>
          <w:p w:rsidR="0017785A" w:rsidRPr="00C15FA3" w:rsidRDefault="0017785A" w:rsidP="0017785A">
            <w:pPr>
              <w:pStyle w:val="TableParagraph"/>
              <w:ind w:left="104"/>
              <w:jc w:val="center"/>
              <w:rPr>
                <w:sz w:val="24"/>
                <w:szCs w:val="24"/>
              </w:rPr>
            </w:pPr>
            <w:r w:rsidRPr="00C15FA3">
              <w:rPr>
                <w:sz w:val="24"/>
                <w:szCs w:val="24"/>
              </w:rPr>
              <w:t>60</w:t>
            </w:r>
          </w:p>
        </w:tc>
        <w:tc>
          <w:tcPr>
            <w:tcW w:w="851" w:type="dxa"/>
            <w:gridSpan w:val="2"/>
            <w:tcBorders>
              <w:bottom w:val="single" w:sz="4" w:space="0" w:color="auto"/>
            </w:tcBorders>
          </w:tcPr>
          <w:p w:rsidR="0017785A" w:rsidRPr="00C15FA3" w:rsidRDefault="0017785A" w:rsidP="0017785A">
            <w:pPr>
              <w:pStyle w:val="TableParagraph"/>
              <w:ind w:left="104"/>
              <w:jc w:val="center"/>
              <w:rPr>
                <w:sz w:val="24"/>
                <w:szCs w:val="24"/>
              </w:rPr>
            </w:pPr>
            <w:r w:rsidRPr="00C15FA3">
              <w:rPr>
                <w:sz w:val="24"/>
                <w:szCs w:val="24"/>
              </w:rPr>
              <w:t>60</w:t>
            </w:r>
          </w:p>
        </w:tc>
      </w:tr>
      <w:tr w:rsidR="0017785A" w:rsidRPr="00C15FA3" w:rsidTr="001C1F72">
        <w:tc>
          <w:tcPr>
            <w:tcW w:w="2303"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pStyle w:val="TableParagraph"/>
              <w:jc w:val="center"/>
              <w:rPr>
                <w:sz w:val="24"/>
                <w:szCs w:val="24"/>
              </w:rPr>
            </w:pPr>
          </w:p>
        </w:tc>
        <w:tc>
          <w:tcPr>
            <w:tcW w:w="1418" w:type="dxa"/>
            <w:vMerge/>
          </w:tcPr>
          <w:p w:rsidR="0017785A" w:rsidRPr="00C15FA3" w:rsidRDefault="0017785A" w:rsidP="0017785A">
            <w:pPr>
              <w:pStyle w:val="TableParagraph"/>
              <w:ind w:left="108" w:firstLine="225"/>
              <w:jc w:val="center"/>
              <w:rPr>
                <w:sz w:val="24"/>
                <w:szCs w:val="24"/>
              </w:rPr>
            </w:pPr>
          </w:p>
        </w:tc>
        <w:tc>
          <w:tcPr>
            <w:tcW w:w="1417" w:type="dxa"/>
            <w:vMerge/>
          </w:tcPr>
          <w:p w:rsidR="0017785A" w:rsidRPr="00C15FA3" w:rsidRDefault="0017785A" w:rsidP="0017785A">
            <w:pPr>
              <w:pStyle w:val="TableParagraph"/>
              <w:ind w:left="-583" w:firstLine="583"/>
              <w:jc w:val="center"/>
              <w:rPr>
                <w:sz w:val="24"/>
                <w:szCs w:val="24"/>
              </w:rPr>
            </w:pPr>
          </w:p>
        </w:tc>
        <w:tc>
          <w:tcPr>
            <w:tcW w:w="2127" w:type="dxa"/>
            <w:vMerge/>
          </w:tcPr>
          <w:p w:rsidR="0017785A" w:rsidRPr="00C15FA3" w:rsidRDefault="0017785A" w:rsidP="0017785A">
            <w:pPr>
              <w:pStyle w:val="TableParagraph"/>
              <w:ind w:left="102" w:right="70"/>
              <w:jc w:val="center"/>
              <w:rPr>
                <w:sz w:val="24"/>
                <w:szCs w:val="24"/>
              </w:rPr>
            </w:pPr>
          </w:p>
        </w:tc>
        <w:tc>
          <w:tcPr>
            <w:tcW w:w="850" w:type="dxa"/>
          </w:tcPr>
          <w:p w:rsidR="0017785A" w:rsidRPr="00C15FA3" w:rsidRDefault="0017785A" w:rsidP="0017785A">
            <w:pPr>
              <w:pStyle w:val="TableParagraph"/>
              <w:ind w:left="221"/>
              <w:jc w:val="center"/>
              <w:rPr>
                <w:b/>
                <w:sz w:val="24"/>
                <w:szCs w:val="24"/>
              </w:rPr>
            </w:pPr>
            <w:r w:rsidRPr="00C15FA3">
              <w:rPr>
                <w:b/>
                <w:sz w:val="24"/>
                <w:szCs w:val="24"/>
              </w:rPr>
              <w:t>2021</w:t>
            </w:r>
          </w:p>
          <w:p w:rsidR="0017785A" w:rsidRPr="00C15FA3" w:rsidRDefault="0017785A" w:rsidP="0017785A">
            <w:pPr>
              <w:pStyle w:val="TableParagraph"/>
              <w:ind w:left="274"/>
              <w:jc w:val="center"/>
              <w:rPr>
                <w:b/>
                <w:sz w:val="24"/>
                <w:szCs w:val="24"/>
              </w:rPr>
            </w:pPr>
            <w:r w:rsidRPr="00C15FA3">
              <w:rPr>
                <w:b/>
                <w:sz w:val="24"/>
                <w:szCs w:val="24"/>
              </w:rPr>
              <w:t>год</w:t>
            </w:r>
          </w:p>
        </w:tc>
        <w:tc>
          <w:tcPr>
            <w:tcW w:w="851" w:type="dxa"/>
            <w:gridSpan w:val="3"/>
          </w:tcPr>
          <w:p w:rsidR="0017785A" w:rsidRPr="00C15FA3" w:rsidRDefault="0017785A" w:rsidP="0017785A">
            <w:pPr>
              <w:pStyle w:val="TableParagraph"/>
              <w:ind w:left="216"/>
              <w:jc w:val="center"/>
              <w:rPr>
                <w:b/>
                <w:sz w:val="24"/>
                <w:szCs w:val="24"/>
              </w:rPr>
            </w:pPr>
            <w:r w:rsidRPr="00C15FA3">
              <w:rPr>
                <w:b/>
                <w:sz w:val="24"/>
                <w:szCs w:val="24"/>
              </w:rPr>
              <w:t>2022</w:t>
            </w:r>
          </w:p>
          <w:p w:rsidR="0017785A" w:rsidRPr="00C15FA3" w:rsidRDefault="0017785A" w:rsidP="0017785A">
            <w:pPr>
              <w:pStyle w:val="TableParagraph"/>
              <w:ind w:left="269"/>
              <w:jc w:val="center"/>
              <w:rPr>
                <w:b/>
                <w:sz w:val="24"/>
                <w:szCs w:val="24"/>
              </w:rPr>
            </w:pPr>
            <w:r w:rsidRPr="00C15FA3">
              <w:rPr>
                <w:b/>
                <w:sz w:val="24"/>
                <w:szCs w:val="24"/>
              </w:rPr>
              <w:t>год</w:t>
            </w:r>
          </w:p>
        </w:tc>
        <w:tc>
          <w:tcPr>
            <w:tcW w:w="840" w:type="dxa"/>
            <w:gridSpan w:val="2"/>
          </w:tcPr>
          <w:p w:rsidR="0017785A" w:rsidRPr="00C15FA3" w:rsidRDefault="0017785A" w:rsidP="0017785A">
            <w:pPr>
              <w:pStyle w:val="TableParagraph"/>
              <w:ind w:left="216"/>
              <w:jc w:val="center"/>
              <w:rPr>
                <w:b/>
                <w:sz w:val="24"/>
                <w:szCs w:val="24"/>
              </w:rPr>
            </w:pPr>
            <w:r w:rsidRPr="00C15FA3">
              <w:rPr>
                <w:b/>
                <w:sz w:val="24"/>
                <w:szCs w:val="24"/>
              </w:rPr>
              <w:t>2023</w:t>
            </w:r>
          </w:p>
          <w:p w:rsidR="0017785A" w:rsidRPr="00C15FA3" w:rsidRDefault="0017785A" w:rsidP="0017785A">
            <w:pPr>
              <w:pStyle w:val="TableParagraph"/>
              <w:ind w:left="268"/>
              <w:jc w:val="center"/>
              <w:rPr>
                <w:b/>
                <w:sz w:val="24"/>
                <w:szCs w:val="24"/>
              </w:rPr>
            </w:pPr>
            <w:r w:rsidRPr="00C15FA3">
              <w:rPr>
                <w:b/>
                <w:sz w:val="24"/>
                <w:szCs w:val="24"/>
              </w:rPr>
              <w:t>год</w:t>
            </w:r>
          </w:p>
        </w:tc>
        <w:tc>
          <w:tcPr>
            <w:tcW w:w="861" w:type="dxa"/>
            <w:gridSpan w:val="3"/>
          </w:tcPr>
          <w:p w:rsidR="0017785A" w:rsidRPr="00C15FA3" w:rsidRDefault="0017785A" w:rsidP="0017785A">
            <w:pPr>
              <w:pStyle w:val="TableParagraph"/>
              <w:ind w:left="220"/>
              <w:jc w:val="center"/>
              <w:rPr>
                <w:b/>
                <w:sz w:val="24"/>
                <w:szCs w:val="24"/>
              </w:rPr>
            </w:pPr>
            <w:r w:rsidRPr="00C15FA3">
              <w:rPr>
                <w:b/>
                <w:sz w:val="24"/>
                <w:szCs w:val="24"/>
              </w:rPr>
              <w:t>2024</w:t>
            </w:r>
          </w:p>
          <w:p w:rsidR="0017785A" w:rsidRPr="00C15FA3" w:rsidRDefault="0017785A" w:rsidP="0017785A">
            <w:pPr>
              <w:pStyle w:val="TableParagraph"/>
              <w:ind w:left="272"/>
              <w:jc w:val="center"/>
              <w:rPr>
                <w:b/>
                <w:sz w:val="24"/>
                <w:szCs w:val="24"/>
              </w:rPr>
            </w:pPr>
            <w:r w:rsidRPr="00C15FA3">
              <w:rPr>
                <w:b/>
                <w:sz w:val="24"/>
                <w:szCs w:val="24"/>
              </w:rPr>
              <w:t>год</w:t>
            </w:r>
          </w:p>
        </w:tc>
        <w:tc>
          <w:tcPr>
            <w:tcW w:w="850" w:type="dxa"/>
            <w:gridSpan w:val="2"/>
          </w:tcPr>
          <w:p w:rsidR="0017785A" w:rsidRPr="00C15FA3" w:rsidRDefault="0017785A" w:rsidP="0017785A">
            <w:pPr>
              <w:pStyle w:val="TableParagraph"/>
              <w:ind w:left="220"/>
              <w:jc w:val="center"/>
              <w:rPr>
                <w:b/>
                <w:sz w:val="24"/>
                <w:szCs w:val="24"/>
              </w:rPr>
            </w:pPr>
            <w:r w:rsidRPr="00C15FA3">
              <w:rPr>
                <w:b/>
                <w:sz w:val="24"/>
                <w:szCs w:val="24"/>
              </w:rPr>
              <w:t>2025</w:t>
            </w:r>
          </w:p>
          <w:p w:rsidR="0017785A" w:rsidRPr="00C15FA3" w:rsidRDefault="0017785A" w:rsidP="0017785A">
            <w:pPr>
              <w:pStyle w:val="TableParagraph"/>
              <w:ind w:left="272"/>
              <w:jc w:val="center"/>
              <w:rPr>
                <w:b/>
                <w:sz w:val="24"/>
                <w:szCs w:val="24"/>
              </w:rPr>
            </w:pPr>
            <w:r w:rsidRPr="00C15FA3">
              <w:rPr>
                <w:b/>
                <w:sz w:val="24"/>
                <w:szCs w:val="24"/>
              </w:rPr>
              <w:t>год</w:t>
            </w:r>
          </w:p>
        </w:tc>
        <w:tc>
          <w:tcPr>
            <w:tcW w:w="851" w:type="dxa"/>
            <w:gridSpan w:val="2"/>
          </w:tcPr>
          <w:p w:rsidR="0017785A" w:rsidRPr="00C15FA3" w:rsidRDefault="0017785A" w:rsidP="0017785A">
            <w:pPr>
              <w:pStyle w:val="TableParagraph"/>
              <w:ind w:left="220"/>
              <w:jc w:val="center"/>
              <w:rPr>
                <w:b/>
                <w:sz w:val="24"/>
                <w:szCs w:val="24"/>
              </w:rPr>
            </w:pPr>
            <w:r w:rsidRPr="00C15FA3">
              <w:rPr>
                <w:b/>
                <w:sz w:val="24"/>
                <w:szCs w:val="24"/>
              </w:rPr>
              <w:t>202</w:t>
            </w:r>
            <w:r w:rsidR="002F0743" w:rsidRPr="00C15FA3">
              <w:rPr>
                <w:b/>
                <w:sz w:val="24"/>
                <w:szCs w:val="24"/>
              </w:rPr>
              <w:t>6</w:t>
            </w:r>
          </w:p>
          <w:p w:rsidR="0017785A" w:rsidRPr="00C15FA3" w:rsidRDefault="0017785A" w:rsidP="0017785A">
            <w:pPr>
              <w:pStyle w:val="TableParagraph"/>
              <w:ind w:left="274"/>
              <w:jc w:val="center"/>
              <w:rPr>
                <w:b/>
                <w:sz w:val="24"/>
                <w:szCs w:val="24"/>
              </w:rPr>
            </w:pPr>
          </w:p>
        </w:tc>
      </w:tr>
      <w:tr w:rsidR="0017785A" w:rsidRPr="00C15FA3" w:rsidTr="001C1F72">
        <w:tc>
          <w:tcPr>
            <w:tcW w:w="2303"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pStyle w:val="TableParagraph"/>
              <w:jc w:val="center"/>
              <w:rPr>
                <w:sz w:val="24"/>
                <w:szCs w:val="24"/>
              </w:rPr>
            </w:pPr>
          </w:p>
        </w:tc>
        <w:tc>
          <w:tcPr>
            <w:tcW w:w="1418" w:type="dxa"/>
            <w:vMerge/>
          </w:tcPr>
          <w:p w:rsidR="0017785A" w:rsidRPr="00C15FA3" w:rsidRDefault="0017785A" w:rsidP="0017785A">
            <w:pPr>
              <w:pStyle w:val="TableParagraph"/>
              <w:ind w:left="108" w:firstLine="225"/>
              <w:jc w:val="center"/>
              <w:rPr>
                <w:sz w:val="24"/>
                <w:szCs w:val="24"/>
              </w:rPr>
            </w:pPr>
          </w:p>
        </w:tc>
        <w:tc>
          <w:tcPr>
            <w:tcW w:w="1417" w:type="dxa"/>
            <w:vMerge/>
          </w:tcPr>
          <w:p w:rsidR="0017785A" w:rsidRPr="00C15FA3" w:rsidRDefault="0017785A" w:rsidP="0017785A">
            <w:pPr>
              <w:pStyle w:val="TableParagraph"/>
              <w:jc w:val="center"/>
              <w:rPr>
                <w:sz w:val="24"/>
                <w:szCs w:val="24"/>
              </w:rPr>
            </w:pPr>
          </w:p>
        </w:tc>
        <w:tc>
          <w:tcPr>
            <w:tcW w:w="2127" w:type="dxa"/>
            <w:vMerge/>
          </w:tcPr>
          <w:p w:rsidR="0017785A" w:rsidRPr="00C15FA3" w:rsidRDefault="0017785A" w:rsidP="0017785A">
            <w:pPr>
              <w:pStyle w:val="TableParagraph"/>
              <w:ind w:left="102" w:right="70"/>
              <w:jc w:val="center"/>
              <w:rPr>
                <w:sz w:val="24"/>
                <w:szCs w:val="24"/>
              </w:rPr>
            </w:pPr>
          </w:p>
        </w:tc>
        <w:tc>
          <w:tcPr>
            <w:tcW w:w="850" w:type="dxa"/>
            <w:tcBorders>
              <w:top w:val="single" w:sz="4" w:space="0" w:color="auto"/>
            </w:tcBorders>
          </w:tcPr>
          <w:p w:rsidR="0017785A" w:rsidRPr="00C15FA3" w:rsidRDefault="0017785A" w:rsidP="0017785A">
            <w:pPr>
              <w:pStyle w:val="TableParagraph"/>
              <w:jc w:val="center"/>
              <w:rPr>
                <w:sz w:val="24"/>
                <w:szCs w:val="24"/>
              </w:rPr>
            </w:pPr>
            <w:r w:rsidRPr="00C15FA3">
              <w:rPr>
                <w:sz w:val="24"/>
                <w:szCs w:val="24"/>
              </w:rPr>
              <w:t>65</w:t>
            </w:r>
          </w:p>
        </w:tc>
        <w:tc>
          <w:tcPr>
            <w:tcW w:w="851" w:type="dxa"/>
            <w:gridSpan w:val="3"/>
            <w:tcBorders>
              <w:top w:val="single" w:sz="4" w:space="0" w:color="auto"/>
            </w:tcBorders>
          </w:tcPr>
          <w:p w:rsidR="0017785A" w:rsidRPr="00C15FA3" w:rsidRDefault="0017785A" w:rsidP="0017785A">
            <w:pPr>
              <w:pStyle w:val="TableParagraph"/>
              <w:jc w:val="center"/>
              <w:rPr>
                <w:sz w:val="24"/>
                <w:szCs w:val="24"/>
              </w:rPr>
            </w:pPr>
            <w:r w:rsidRPr="00C15FA3">
              <w:rPr>
                <w:sz w:val="24"/>
                <w:szCs w:val="24"/>
              </w:rPr>
              <w:t>65</w:t>
            </w:r>
          </w:p>
        </w:tc>
        <w:tc>
          <w:tcPr>
            <w:tcW w:w="840" w:type="dxa"/>
            <w:gridSpan w:val="2"/>
            <w:tcBorders>
              <w:top w:val="single" w:sz="4" w:space="0" w:color="auto"/>
            </w:tcBorders>
          </w:tcPr>
          <w:p w:rsidR="0017785A" w:rsidRPr="00C15FA3" w:rsidRDefault="0017785A" w:rsidP="0017785A">
            <w:pPr>
              <w:pStyle w:val="TableParagraph"/>
              <w:jc w:val="center"/>
              <w:rPr>
                <w:sz w:val="24"/>
                <w:szCs w:val="24"/>
              </w:rPr>
            </w:pPr>
            <w:r w:rsidRPr="00C15FA3">
              <w:rPr>
                <w:sz w:val="24"/>
                <w:szCs w:val="24"/>
              </w:rPr>
              <w:t>70</w:t>
            </w:r>
          </w:p>
        </w:tc>
        <w:tc>
          <w:tcPr>
            <w:tcW w:w="861" w:type="dxa"/>
            <w:gridSpan w:val="3"/>
            <w:tcBorders>
              <w:top w:val="single" w:sz="4" w:space="0" w:color="auto"/>
            </w:tcBorders>
          </w:tcPr>
          <w:p w:rsidR="0017785A" w:rsidRPr="00C15FA3" w:rsidRDefault="0017785A" w:rsidP="0017785A">
            <w:pPr>
              <w:pStyle w:val="TableParagraph"/>
              <w:jc w:val="center"/>
              <w:rPr>
                <w:sz w:val="24"/>
                <w:szCs w:val="24"/>
              </w:rPr>
            </w:pPr>
            <w:r w:rsidRPr="00C15FA3">
              <w:rPr>
                <w:sz w:val="24"/>
                <w:szCs w:val="24"/>
              </w:rPr>
              <w:t>70</w:t>
            </w:r>
          </w:p>
        </w:tc>
        <w:tc>
          <w:tcPr>
            <w:tcW w:w="850" w:type="dxa"/>
            <w:gridSpan w:val="2"/>
            <w:tcBorders>
              <w:top w:val="single" w:sz="4" w:space="0" w:color="auto"/>
            </w:tcBorders>
          </w:tcPr>
          <w:p w:rsidR="0017785A" w:rsidRPr="00C15FA3" w:rsidRDefault="0017785A" w:rsidP="0017785A">
            <w:pPr>
              <w:pStyle w:val="TableParagraph"/>
              <w:jc w:val="center"/>
              <w:rPr>
                <w:sz w:val="24"/>
                <w:szCs w:val="24"/>
              </w:rPr>
            </w:pPr>
            <w:r w:rsidRPr="00C15FA3">
              <w:rPr>
                <w:sz w:val="24"/>
                <w:szCs w:val="24"/>
              </w:rPr>
              <w:t>80</w:t>
            </w:r>
          </w:p>
        </w:tc>
        <w:tc>
          <w:tcPr>
            <w:tcW w:w="851" w:type="dxa"/>
            <w:gridSpan w:val="2"/>
            <w:tcBorders>
              <w:top w:val="single" w:sz="4" w:space="0" w:color="auto"/>
            </w:tcBorders>
          </w:tcPr>
          <w:p w:rsidR="0017785A" w:rsidRPr="00C15FA3" w:rsidRDefault="0017785A" w:rsidP="0017785A">
            <w:pPr>
              <w:pStyle w:val="TableParagraph"/>
              <w:ind w:left="-110" w:firstLine="110"/>
              <w:jc w:val="center"/>
              <w:rPr>
                <w:sz w:val="24"/>
                <w:szCs w:val="24"/>
              </w:rPr>
            </w:pPr>
            <w:r w:rsidRPr="00C15FA3">
              <w:rPr>
                <w:sz w:val="24"/>
                <w:szCs w:val="24"/>
              </w:rPr>
              <w:t>80</w:t>
            </w:r>
          </w:p>
        </w:tc>
      </w:tr>
      <w:tr w:rsidR="0017785A" w:rsidRPr="00C15FA3" w:rsidTr="001C1F72">
        <w:tc>
          <w:tcPr>
            <w:tcW w:w="2303" w:type="dxa"/>
            <w:vMerge/>
          </w:tcPr>
          <w:p w:rsidR="0017785A" w:rsidRPr="00C15FA3" w:rsidRDefault="0017785A" w:rsidP="0017785A">
            <w:pPr>
              <w:jc w:val="cente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val="restart"/>
          </w:tcPr>
          <w:p w:rsidR="0017785A" w:rsidRPr="00C15FA3" w:rsidRDefault="0017785A" w:rsidP="0017785A">
            <w:pPr>
              <w:pStyle w:val="TableParagraph"/>
              <w:ind w:left="102" w:right="-9"/>
              <w:jc w:val="center"/>
              <w:rPr>
                <w:b/>
                <w:sz w:val="24"/>
                <w:szCs w:val="24"/>
              </w:rPr>
            </w:pPr>
            <w:r w:rsidRPr="00C15FA3">
              <w:rPr>
                <w:b/>
                <w:sz w:val="24"/>
                <w:szCs w:val="24"/>
              </w:rPr>
              <w:t xml:space="preserve">Показатель 3.1.1.4. </w:t>
            </w:r>
          </w:p>
          <w:p w:rsidR="0017785A" w:rsidRPr="00C15FA3" w:rsidRDefault="0017785A" w:rsidP="0017785A">
            <w:pPr>
              <w:pStyle w:val="TableParagraph"/>
              <w:ind w:left="102" w:right="-9"/>
              <w:jc w:val="center"/>
              <w:rPr>
                <w:sz w:val="24"/>
                <w:szCs w:val="24"/>
              </w:rPr>
            </w:pPr>
            <w:r w:rsidRPr="00C15FA3">
              <w:rPr>
                <w:sz w:val="24"/>
                <w:szCs w:val="24"/>
              </w:rPr>
              <w:t xml:space="preserve">Количество посещений сайта МБУК «Центр народного творчества Ивнянского района» Белгородской области в сети Интернет, тыс. </w:t>
            </w:r>
            <w:r w:rsidRPr="00C15FA3">
              <w:rPr>
                <w:sz w:val="24"/>
                <w:szCs w:val="24"/>
              </w:rPr>
              <w:lastRenderedPageBreak/>
              <w:t xml:space="preserve">посещений </w:t>
            </w:r>
            <w:r w:rsidRPr="00C15FA3">
              <w:rPr>
                <w:sz w:val="24"/>
                <w:szCs w:val="24"/>
              </w:rPr>
              <w:br/>
              <w:t>в год</w:t>
            </w:r>
          </w:p>
        </w:tc>
        <w:tc>
          <w:tcPr>
            <w:tcW w:w="850" w:type="dxa"/>
          </w:tcPr>
          <w:p w:rsidR="0017785A" w:rsidRPr="00C15FA3" w:rsidRDefault="0017785A" w:rsidP="0017785A">
            <w:pPr>
              <w:pStyle w:val="TableParagraph"/>
              <w:ind w:left="141"/>
              <w:jc w:val="center"/>
              <w:rPr>
                <w:b/>
                <w:sz w:val="24"/>
                <w:szCs w:val="24"/>
              </w:rPr>
            </w:pPr>
            <w:r w:rsidRPr="00C15FA3">
              <w:rPr>
                <w:b/>
                <w:sz w:val="24"/>
                <w:szCs w:val="24"/>
              </w:rPr>
              <w:lastRenderedPageBreak/>
              <w:t>2015</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3"/>
          </w:tcPr>
          <w:p w:rsidR="0017785A" w:rsidRPr="00C15FA3" w:rsidRDefault="0017785A" w:rsidP="0017785A">
            <w:pPr>
              <w:pStyle w:val="TableParagraph"/>
              <w:ind w:left="141"/>
              <w:jc w:val="center"/>
              <w:rPr>
                <w:b/>
                <w:sz w:val="24"/>
                <w:szCs w:val="24"/>
              </w:rPr>
            </w:pPr>
            <w:r w:rsidRPr="00C15FA3">
              <w:rPr>
                <w:b/>
                <w:sz w:val="24"/>
                <w:szCs w:val="24"/>
              </w:rPr>
              <w:t>2016</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40" w:type="dxa"/>
            <w:gridSpan w:val="2"/>
          </w:tcPr>
          <w:p w:rsidR="0017785A" w:rsidRPr="00C15FA3" w:rsidRDefault="0017785A" w:rsidP="0017785A">
            <w:pPr>
              <w:pStyle w:val="TableParagraph"/>
              <w:ind w:left="141"/>
              <w:jc w:val="center"/>
              <w:rPr>
                <w:b/>
                <w:sz w:val="24"/>
                <w:szCs w:val="24"/>
              </w:rPr>
            </w:pPr>
            <w:r w:rsidRPr="00C15FA3">
              <w:rPr>
                <w:b/>
                <w:sz w:val="24"/>
                <w:szCs w:val="24"/>
              </w:rPr>
              <w:t>2017</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61" w:type="dxa"/>
            <w:gridSpan w:val="3"/>
          </w:tcPr>
          <w:p w:rsidR="0017785A" w:rsidRPr="00C15FA3" w:rsidRDefault="0017785A" w:rsidP="0017785A">
            <w:pPr>
              <w:pStyle w:val="TableParagraph"/>
              <w:ind w:left="141"/>
              <w:jc w:val="center"/>
              <w:rPr>
                <w:b/>
                <w:sz w:val="24"/>
                <w:szCs w:val="24"/>
              </w:rPr>
            </w:pPr>
            <w:r w:rsidRPr="00C15FA3">
              <w:rPr>
                <w:b/>
                <w:sz w:val="24"/>
                <w:szCs w:val="24"/>
              </w:rPr>
              <w:t>2018</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0" w:type="dxa"/>
            <w:gridSpan w:val="2"/>
          </w:tcPr>
          <w:p w:rsidR="0017785A" w:rsidRPr="00C15FA3" w:rsidRDefault="0017785A" w:rsidP="0017785A">
            <w:pPr>
              <w:pStyle w:val="TableParagraph"/>
              <w:ind w:left="141"/>
              <w:jc w:val="center"/>
              <w:rPr>
                <w:b/>
                <w:sz w:val="24"/>
                <w:szCs w:val="24"/>
              </w:rPr>
            </w:pPr>
            <w:r w:rsidRPr="00C15FA3">
              <w:rPr>
                <w:b/>
                <w:sz w:val="24"/>
                <w:szCs w:val="24"/>
              </w:rPr>
              <w:t>2019</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2"/>
          </w:tcPr>
          <w:p w:rsidR="0017785A" w:rsidRPr="00C15FA3" w:rsidRDefault="0017785A" w:rsidP="0017785A">
            <w:pPr>
              <w:pStyle w:val="TableParagraph"/>
              <w:ind w:left="141"/>
              <w:jc w:val="center"/>
              <w:rPr>
                <w:b/>
                <w:sz w:val="24"/>
                <w:szCs w:val="24"/>
              </w:rPr>
            </w:pPr>
            <w:r w:rsidRPr="00C15FA3">
              <w:rPr>
                <w:b/>
                <w:sz w:val="24"/>
                <w:szCs w:val="24"/>
              </w:rPr>
              <w:t>2020</w:t>
            </w:r>
          </w:p>
          <w:p w:rsidR="0017785A" w:rsidRPr="00C15FA3" w:rsidRDefault="0017785A" w:rsidP="0017785A">
            <w:pPr>
              <w:pStyle w:val="TableParagraph"/>
              <w:ind w:left="141"/>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jc w:val="cente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tcPr>
          <w:p w:rsidR="0017785A" w:rsidRPr="00C15FA3" w:rsidRDefault="0017785A" w:rsidP="0017785A">
            <w:pPr>
              <w:pStyle w:val="TableParagraph"/>
              <w:ind w:left="102" w:right="167"/>
              <w:jc w:val="center"/>
              <w:rPr>
                <w:b/>
                <w:sz w:val="24"/>
                <w:szCs w:val="24"/>
              </w:rPr>
            </w:pPr>
          </w:p>
        </w:tc>
        <w:tc>
          <w:tcPr>
            <w:tcW w:w="850" w:type="dxa"/>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1,3</w:t>
            </w:r>
          </w:p>
        </w:tc>
        <w:tc>
          <w:tcPr>
            <w:tcW w:w="851" w:type="dxa"/>
            <w:gridSpan w:val="3"/>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1,4</w:t>
            </w:r>
          </w:p>
        </w:tc>
        <w:tc>
          <w:tcPr>
            <w:tcW w:w="840" w:type="dxa"/>
            <w:gridSpan w:val="2"/>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267,0</w:t>
            </w:r>
          </w:p>
        </w:tc>
        <w:tc>
          <w:tcPr>
            <w:tcW w:w="861" w:type="dxa"/>
            <w:gridSpan w:val="3"/>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268,0</w:t>
            </w:r>
          </w:p>
        </w:tc>
        <w:tc>
          <w:tcPr>
            <w:tcW w:w="850" w:type="dxa"/>
            <w:gridSpan w:val="2"/>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268,0</w:t>
            </w:r>
          </w:p>
        </w:tc>
        <w:tc>
          <w:tcPr>
            <w:tcW w:w="851" w:type="dxa"/>
            <w:gridSpan w:val="2"/>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16,0</w:t>
            </w:r>
          </w:p>
        </w:tc>
      </w:tr>
      <w:tr w:rsidR="0017785A" w:rsidRPr="00C15FA3" w:rsidTr="001C1F72">
        <w:tc>
          <w:tcPr>
            <w:tcW w:w="2303" w:type="dxa"/>
            <w:vMerge/>
          </w:tcPr>
          <w:p w:rsidR="0017785A" w:rsidRPr="00C15FA3" w:rsidRDefault="0017785A" w:rsidP="0017785A">
            <w:pPr>
              <w:jc w:val="cente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tcPr>
          <w:p w:rsidR="0017785A" w:rsidRPr="00C15FA3" w:rsidRDefault="0017785A" w:rsidP="0017785A">
            <w:pPr>
              <w:pStyle w:val="TableParagraph"/>
              <w:ind w:left="102" w:right="167"/>
              <w:jc w:val="center"/>
              <w:rPr>
                <w:b/>
                <w:sz w:val="24"/>
                <w:szCs w:val="24"/>
              </w:rPr>
            </w:pPr>
          </w:p>
        </w:tc>
        <w:tc>
          <w:tcPr>
            <w:tcW w:w="850" w:type="dxa"/>
          </w:tcPr>
          <w:p w:rsidR="0017785A" w:rsidRPr="00C15FA3" w:rsidRDefault="0017785A" w:rsidP="0017785A">
            <w:pPr>
              <w:pStyle w:val="TableParagraph"/>
              <w:ind w:left="141"/>
              <w:jc w:val="center"/>
              <w:rPr>
                <w:b/>
                <w:sz w:val="24"/>
                <w:szCs w:val="24"/>
              </w:rPr>
            </w:pPr>
            <w:r w:rsidRPr="00C15FA3">
              <w:rPr>
                <w:b/>
                <w:sz w:val="24"/>
                <w:szCs w:val="24"/>
              </w:rPr>
              <w:t>2021</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3"/>
          </w:tcPr>
          <w:p w:rsidR="0017785A" w:rsidRPr="00C15FA3" w:rsidRDefault="0017785A" w:rsidP="0017785A">
            <w:pPr>
              <w:pStyle w:val="TableParagraph"/>
              <w:ind w:left="141"/>
              <w:jc w:val="center"/>
              <w:rPr>
                <w:b/>
                <w:sz w:val="24"/>
                <w:szCs w:val="24"/>
              </w:rPr>
            </w:pPr>
            <w:r w:rsidRPr="00C15FA3">
              <w:rPr>
                <w:b/>
                <w:sz w:val="24"/>
                <w:szCs w:val="24"/>
              </w:rPr>
              <w:t>2022</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40" w:type="dxa"/>
            <w:gridSpan w:val="2"/>
          </w:tcPr>
          <w:p w:rsidR="0017785A" w:rsidRPr="00C15FA3" w:rsidRDefault="0017785A" w:rsidP="0017785A">
            <w:pPr>
              <w:pStyle w:val="TableParagraph"/>
              <w:ind w:left="141"/>
              <w:jc w:val="center"/>
              <w:rPr>
                <w:b/>
                <w:sz w:val="24"/>
                <w:szCs w:val="24"/>
              </w:rPr>
            </w:pPr>
            <w:r w:rsidRPr="00C15FA3">
              <w:rPr>
                <w:b/>
                <w:sz w:val="24"/>
                <w:szCs w:val="24"/>
              </w:rPr>
              <w:t>2023</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61" w:type="dxa"/>
            <w:gridSpan w:val="3"/>
          </w:tcPr>
          <w:p w:rsidR="0017785A" w:rsidRPr="00C15FA3" w:rsidRDefault="0017785A" w:rsidP="0017785A">
            <w:pPr>
              <w:pStyle w:val="TableParagraph"/>
              <w:ind w:left="141"/>
              <w:jc w:val="center"/>
              <w:rPr>
                <w:b/>
                <w:sz w:val="24"/>
                <w:szCs w:val="24"/>
              </w:rPr>
            </w:pPr>
            <w:r w:rsidRPr="00C15FA3">
              <w:rPr>
                <w:b/>
                <w:sz w:val="24"/>
                <w:szCs w:val="24"/>
              </w:rPr>
              <w:t>2024</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0" w:type="dxa"/>
            <w:gridSpan w:val="2"/>
          </w:tcPr>
          <w:p w:rsidR="0017785A" w:rsidRPr="00C15FA3" w:rsidRDefault="0017785A" w:rsidP="0017785A">
            <w:pPr>
              <w:pStyle w:val="TableParagraph"/>
              <w:ind w:left="141"/>
              <w:jc w:val="center"/>
              <w:rPr>
                <w:b/>
                <w:sz w:val="24"/>
                <w:szCs w:val="24"/>
              </w:rPr>
            </w:pPr>
            <w:r w:rsidRPr="00C15FA3">
              <w:rPr>
                <w:b/>
                <w:sz w:val="24"/>
                <w:szCs w:val="24"/>
              </w:rPr>
              <w:t>2025</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2"/>
          </w:tcPr>
          <w:p w:rsidR="0017785A" w:rsidRPr="00C15FA3" w:rsidRDefault="0017785A" w:rsidP="0017785A">
            <w:pPr>
              <w:pStyle w:val="TableParagraph"/>
              <w:ind w:left="141"/>
              <w:jc w:val="center"/>
              <w:rPr>
                <w:b/>
                <w:sz w:val="24"/>
                <w:szCs w:val="24"/>
              </w:rPr>
            </w:pPr>
            <w:r w:rsidRPr="00C15FA3">
              <w:rPr>
                <w:b/>
                <w:sz w:val="24"/>
                <w:szCs w:val="24"/>
              </w:rPr>
              <w:t>2025</w:t>
            </w:r>
          </w:p>
          <w:p w:rsidR="0017785A" w:rsidRPr="00C15FA3" w:rsidRDefault="0017785A" w:rsidP="0017785A">
            <w:pPr>
              <w:pStyle w:val="TableParagraph"/>
              <w:ind w:left="141"/>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jc w:val="cente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tcBorders>
              <w:bottom w:val="single" w:sz="4" w:space="0" w:color="auto"/>
            </w:tcBorders>
          </w:tcPr>
          <w:p w:rsidR="0017785A" w:rsidRPr="00C15FA3" w:rsidRDefault="0017785A" w:rsidP="0017785A">
            <w:pPr>
              <w:pStyle w:val="TableParagraph"/>
              <w:ind w:left="102" w:right="167"/>
              <w:jc w:val="center"/>
              <w:rPr>
                <w:b/>
                <w:sz w:val="24"/>
                <w:szCs w:val="24"/>
              </w:rPr>
            </w:pPr>
          </w:p>
        </w:tc>
        <w:tc>
          <w:tcPr>
            <w:tcW w:w="850" w:type="dxa"/>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29</w:t>
            </w:r>
          </w:p>
        </w:tc>
        <w:tc>
          <w:tcPr>
            <w:tcW w:w="851" w:type="dxa"/>
            <w:gridSpan w:val="3"/>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37</w:t>
            </w:r>
          </w:p>
        </w:tc>
        <w:tc>
          <w:tcPr>
            <w:tcW w:w="840" w:type="dxa"/>
            <w:gridSpan w:val="2"/>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38</w:t>
            </w:r>
          </w:p>
        </w:tc>
        <w:tc>
          <w:tcPr>
            <w:tcW w:w="861" w:type="dxa"/>
            <w:gridSpan w:val="3"/>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39</w:t>
            </w:r>
          </w:p>
        </w:tc>
        <w:tc>
          <w:tcPr>
            <w:tcW w:w="850" w:type="dxa"/>
            <w:gridSpan w:val="2"/>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40</w:t>
            </w:r>
          </w:p>
        </w:tc>
        <w:tc>
          <w:tcPr>
            <w:tcW w:w="851" w:type="dxa"/>
            <w:gridSpan w:val="2"/>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40</w:t>
            </w:r>
          </w:p>
        </w:tc>
      </w:tr>
      <w:tr w:rsidR="0017785A" w:rsidRPr="00C15FA3" w:rsidTr="001C1F72">
        <w:tc>
          <w:tcPr>
            <w:tcW w:w="2303" w:type="dxa"/>
            <w:vMerge/>
          </w:tcPr>
          <w:p w:rsidR="0017785A" w:rsidRPr="00C15FA3" w:rsidRDefault="0017785A" w:rsidP="0017785A">
            <w:pPr>
              <w:jc w:val="cente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Borders>
              <w:right w:val="single" w:sz="4" w:space="0" w:color="auto"/>
            </w:tcBorders>
          </w:tcPr>
          <w:p w:rsidR="0017785A" w:rsidRPr="00C15FA3" w:rsidRDefault="0017785A" w:rsidP="0017785A">
            <w:pPr>
              <w:jc w:val="center"/>
            </w:pPr>
          </w:p>
        </w:tc>
        <w:tc>
          <w:tcPr>
            <w:tcW w:w="2127" w:type="dxa"/>
            <w:vMerge w:val="restart"/>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02" w:right="133"/>
              <w:jc w:val="center"/>
              <w:rPr>
                <w:sz w:val="24"/>
                <w:szCs w:val="24"/>
              </w:rPr>
            </w:pPr>
            <w:r w:rsidRPr="00C15FA3">
              <w:rPr>
                <w:b/>
                <w:sz w:val="24"/>
                <w:szCs w:val="24"/>
              </w:rPr>
              <w:t xml:space="preserve">Показатель 3.1.1.5. </w:t>
            </w:r>
            <w:r w:rsidRPr="00C15FA3">
              <w:rPr>
                <w:sz w:val="24"/>
                <w:szCs w:val="24"/>
              </w:rPr>
              <w:t>Количество изданных</w:t>
            </w:r>
          </w:p>
          <w:p w:rsidR="0017785A" w:rsidRPr="00C15FA3" w:rsidRDefault="0017785A" w:rsidP="0017785A">
            <w:pPr>
              <w:pStyle w:val="TableParagraph"/>
              <w:ind w:left="102" w:right="133"/>
              <w:jc w:val="center"/>
              <w:rPr>
                <w:sz w:val="24"/>
                <w:szCs w:val="24"/>
              </w:rPr>
            </w:pPr>
            <w:r w:rsidRPr="00C15FA3">
              <w:rPr>
                <w:sz w:val="24"/>
                <w:szCs w:val="24"/>
              </w:rPr>
              <w:t xml:space="preserve">методических </w:t>
            </w:r>
            <w:r w:rsidRPr="00C15FA3">
              <w:rPr>
                <w:sz w:val="24"/>
                <w:szCs w:val="24"/>
              </w:rPr>
              <w:br/>
              <w:t>и иных пособий для Домов ремёсел, ед.</w:t>
            </w:r>
          </w:p>
        </w:tc>
        <w:tc>
          <w:tcPr>
            <w:tcW w:w="850" w:type="dxa"/>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2015</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3"/>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2016</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40" w:type="dxa"/>
            <w:gridSpan w:val="2"/>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2017</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61" w:type="dxa"/>
            <w:gridSpan w:val="3"/>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2018</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2019</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2020</w:t>
            </w:r>
          </w:p>
          <w:p w:rsidR="0017785A" w:rsidRPr="00C15FA3" w:rsidRDefault="0017785A" w:rsidP="0017785A">
            <w:pPr>
              <w:pStyle w:val="TableParagraph"/>
              <w:ind w:left="141"/>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jc w:val="cente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Borders>
              <w:right w:val="single" w:sz="4" w:space="0" w:color="auto"/>
            </w:tcBorders>
          </w:tcPr>
          <w:p w:rsidR="0017785A" w:rsidRPr="00C15FA3" w:rsidRDefault="0017785A" w:rsidP="0017785A">
            <w:pPr>
              <w:jc w:val="center"/>
            </w:pPr>
          </w:p>
        </w:tc>
        <w:tc>
          <w:tcPr>
            <w:tcW w:w="2127" w:type="dxa"/>
            <w:vMerge/>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02" w:right="167"/>
              <w:jc w:val="center"/>
              <w:rPr>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24</w:t>
            </w:r>
          </w:p>
        </w:tc>
        <w:tc>
          <w:tcPr>
            <w:tcW w:w="851" w:type="dxa"/>
            <w:gridSpan w:val="3"/>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tabs>
                <w:tab w:val="left" w:pos="851"/>
              </w:tabs>
              <w:ind w:left="141"/>
              <w:jc w:val="center"/>
              <w:rPr>
                <w:sz w:val="24"/>
                <w:szCs w:val="24"/>
              </w:rPr>
            </w:pPr>
            <w:r w:rsidRPr="00C15FA3">
              <w:rPr>
                <w:sz w:val="24"/>
                <w:szCs w:val="24"/>
              </w:rPr>
              <w:t>31</w:t>
            </w:r>
          </w:p>
        </w:tc>
        <w:tc>
          <w:tcPr>
            <w:tcW w:w="840" w:type="dxa"/>
            <w:gridSpan w:val="2"/>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35</w:t>
            </w:r>
          </w:p>
        </w:tc>
        <w:tc>
          <w:tcPr>
            <w:tcW w:w="861" w:type="dxa"/>
            <w:gridSpan w:val="3"/>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36</w:t>
            </w:r>
          </w:p>
        </w:tc>
        <w:tc>
          <w:tcPr>
            <w:tcW w:w="850" w:type="dxa"/>
            <w:gridSpan w:val="2"/>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40</w:t>
            </w:r>
          </w:p>
        </w:tc>
        <w:tc>
          <w:tcPr>
            <w:tcW w:w="851" w:type="dxa"/>
            <w:gridSpan w:val="2"/>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20</w:t>
            </w:r>
          </w:p>
        </w:tc>
      </w:tr>
      <w:tr w:rsidR="0017785A" w:rsidRPr="00C15FA3" w:rsidTr="001C1F72">
        <w:tc>
          <w:tcPr>
            <w:tcW w:w="2303" w:type="dxa"/>
            <w:vMerge/>
          </w:tcPr>
          <w:p w:rsidR="0017785A" w:rsidRPr="00C15FA3" w:rsidRDefault="0017785A" w:rsidP="0017785A">
            <w:pPr>
              <w:jc w:val="cente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Borders>
              <w:right w:val="single" w:sz="4" w:space="0" w:color="auto"/>
            </w:tcBorders>
          </w:tcPr>
          <w:p w:rsidR="0017785A" w:rsidRPr="00C15FA3" w:rsidRDefault="0017785A" w:rsidP="0017785A">
            <w:pPr>
              <w:jc w:val="center"/>
            </w:pPr>
          </w:p>
        </w:tc>
        <w:tc>
          <w:tcPr>
            <w:tcW w:w="2127" w:type="dxa"/>
            <w:vMerge/>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02" w:right="167"/>
              <w:jc w:val="center"/>
              <w:rPr>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2021</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3"/>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2022</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40" w:type="dxa"/>
            <w:gridSpan w:val="2"/>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2023</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61" w:type="dxa"/>
            <w:gridSpan w:val="3"/>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2024</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2025</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2026</w:t>
            </w:r>
          </w:p>
          <w:p w:rsidR="0017785A" w:rsidRPr="00C15FA3" w:rsidRDefault="0017785A" w:rsidP="0017785A">
            <w:pPr>
              <w:pStyle w:val="TableParagraph"/>
              <w:ind w:left="141"/>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jc w:val="cente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tcBorders>
              <w:top w:val="single" w:sz="4" w:space="0" w:color="auto"/>
              <w:bottom w:val="single" w:sz="4" w:space="0" w:color="auto"/>
            </w:tcBorders>
          </w:tcPr>
          <w:p w:rsidR="0017785A" w:rsidRPr="00C15FA3" w:rsidRDefault="0017785A" w:rsidP="0017785A">
            <w:pPr>
              <w:pStyle w:val="TableParagraph"/>
              <w:ind w:left="102" w:right="167"/>
              <w:jc w:val="center"/>
              <w:rPr>
                <w:b/>
                <w:sz w:val="24"/>
                <w:szCs w:val="24"/>
              </w:rPr>
            </w:pPr>
          </w:p>
        </w:tc>
        <w:tc>
          <w:tcPr>
            <w:tcW w:w="850" w:type="dxa"/>
            <w:tcBorders>
              <w:top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20</w:t>
            </w:r>
          </w:p>
        </w:tc>
        <w:tc>
          <w:tcPr>
            <w:tcW w:w="851" w:type="dxa"/>
            <w:gridSpan w:val="3"/>
            <w:tcBorders>
              <w:top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21</w:t>
            </w:r>
          </w:p>
        </w:tc>
        <w:tc>
          <w:tcPr>
            <w:tcW w:w="840" w:type="dxa"/>
            <w:gridSpan w:val="2"/>
            <w:tcBorders>
              <w:top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22</w:t>
            </w:r>
          </w:p>
        </w:tc>
        <w:tc>
          <w:tcPr>
            <w:tcW w:w="861" w:type="dxa"/>
            <w:gridSpan w:val="3"/>
            <w:tcBorders>
              <w:top w:val="single" w:sz="4" w:space="0" w:color="auto"/>
            </w:tcBorders>
          </w:tcPr>
          <w:p w:rsidR="0017785A" w:rsidRPr="0042392E" w:rsidRDefault="0042392E" w:rsidP="0017785A">
            <w:pPr>
              <w:pStyle w:val="TableParagraph"/>
              <w:ind w:left="141"/>
              <w:jc w:val="center"/>
              <w:rPr>
                <w:color w:val="FF0000"/>
                <w:sz w:val="24"/>
                <w:szCs w:val="24"/>
              </w:rPr>
            </w:pPr>
            <w:r w:rsidRPr="0042392E">
              <w:rPr>
                <w:color w:val="FF0000"/>
                <w:sz w:val="24"/>
                <w:szCs w:val="24"/>
                <w:highlight w:val="yellow"/>
              </w:rPr>
              <w:t>17</w:t>
            </w:r>
          </w:p>
        </w:tc>
        <w:tc>
          <w:tcPr>
            <w:tcW w:w="850" w:type="dxa"/>
            <w:gridSpan w:val="2"/>
            <w:tcBorders>
              <w:top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24</w:t>
            </w:r>
          </w:p>
        </w:tc>
        <w:tc>
          <w:tcPr>
            <w:tcW w:w="851" w:type="dxa"/>
            <w:gridSpan w:val="2"/>
            <w:tcBorders>
              <w:top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24</w:t>
            </w:r>
          </w:p>
        </w:tc>
      </w:tr>
      <w:tr w:rsidR="0017785A" w:rsidRPr="00C15FA3" w:rsidTr="001C1F72">
        <w:tc>
          <w:tcPr>
            <w:tcW w:w="2303" w:type="dxa"/>
            <w:vMerge/>
          </w:tcPr>
          <w:p w:rsidR="0017785A" w:rsidRPr="00C15FA3" w:rsidRDefault="0017785A" w:rsidP="0017785A">
            <w:pPr>
              <w:jc w:val="cente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val="restart"/>
            <w:tcBorders>
              <w:top w:val="single" w:sz="4" w:space="0" w:color="auto"/>
            </w:tcBorders>
          </w:tcPr>
          <w:p w:rsidR="0017785A" w:rsidRPr="00C15FA3" w:rsidRDefault="0017785A" w:rsidP="0017785A">
            <w:pPr>
              <w:pStyle w:val="TableParagraph"/>
              <w:ind w:left="102"/>
              <w:jc w:val="center"/>
              <w:rPr>
                <w:b/>
                <w:sz w:val="24"/>
                <w:szCs w:val="24"/>
              </w:rPr>
            </w:pPr>
            <w:r w:rsidRPr="00C15FA3">
              <w:rPr>
                <w:b/>
                <w:sz w:val="24"/>
                <w:szCs w:val="24"/>
              </w:rPr>
              <w:t>Показатель 3.1.1.6.</w:t>
            </w:r>
          </w:p>
          <w:p w:rsidR="0017785A" w:rsidRPr="00C15FA3" w:rsidRDefault="0017785A" w:rsidP="0017785A">
            <w:pPr>
              <w:pStyle w:val="TableParagraph"/>
              <w:ind w:left="102"/>
              <w:jc w:val="center"/>
              <w:rPr>
                <w:sz w:val="24"/>
                <w:szCs w:val="24"/>
              </w:rPr>
            </w:pPr>
            <w:r w:rsidRPr="00C15FA3">
              <w:rPr>
                <w:sz w:val="24"/>
                <w:szCs w:val="24"/>
              </w:rPr>
              <w:t xml:space="preserve">Обновляемость видеофонда </w:t>
            </w:r>
            <w:r w:rsidRPr="00C15FA3">
              <w:rPr>
                <w:sz w:val="24"/>
                <w:szCs w:val="24"/>
              </w:rPr>
              <w:br/>
              <w:t>в течение года, ед.</w:t>
            </w:r>
          </w:p>
          <w:p w:rsidR="0017785A" w:rsidRPr="00C15FA3" w:rsidRDefault="0017785A" w:rsidP="0017785A">
            <w:pPr>
              <w:pStyle w:val="TableParagraph"/>
              <w:rPr>
                <w:b/>
                <w:sz w:val="24"/>
                <w:szCs w:val="24"/>
              </w:rPr>
            </w:pPr>
          </w:p>
        </w:tc>
        <w:tc>
          <w:tcPr>
            <w:tcW w:w="850" w:type="dxa"/>
            <w:tcBorders>
              <w:top w:val="single" w:sz="4" w:space="0" w:color="auto"/>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2015</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2016</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40" w:type="dxa"/>
            <w:gridSpan w:val="2"/>
            <w:tcBorders>
              <w:top w:val="single" w:sz="4" w:space="0" w:color="auto"/>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2017</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61" w:type="dxa"/>
            <w:gridSpan w:val="3"/>
            <w:tcBorders>
              <w:top w:val="single" w:sz="4" w:space="0" w:color="auto"/>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2018</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2019</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2020</w:t>
            </w:r>
          </w:p>
          <w:p w:rsidR="0017785A" w:rsidRPr="00C15FA3" w:rsidRDefault="0017785A" w:rsidP="0017785A">
            <w:pPr>
              <w:pStyle w:val="TableParagraph"/>
              <w:ind w:left="141"/>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jc w:val="cente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tcBorders>
              <w:top w:val="single" w:sz="4" w:space="0" w:color="auto"/>
            </w:tcBorders>
          </w:tcPr>
          <w:p w:rsidR="0017785A" w:rsidRPr="00C15FA3" w:rsidRDefault="0017785A" w:rsidP="0017785A">
            <w:pPr>
              <w:pStyle w:val="TableParagraph"/>
              <w:jc w:val="center"/>
              <w:rPr>
                <w:sz w:val="24"/>
                <w:szCs w:val="24"/>
              </w:rPr>
            </w:pPr>
          </w:p>
        </w:tc>
        <w:tc>
          <w:tcPr>
            <w:tcW w:w="850" w:type="dxa"/>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3</w:t>
            </w:r>
          </w:p>
        </w:tc>
        <w:tc>
          <w:tcPr>
            <w:tcW w:w="851" w:type="dxa"/>
            <w:gridSpan w:val="3"/>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3</w:t>
            </w:r>
          </w:p>
        </w:tc>
        <w:tc>
          <w:tcPr>
            <w:tcW w:w="840" w:type="dxa"/>
            <w:gridSpan w:val="2"/>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71</w:t>
            </w:r>
          </w:p>
        </w:tc>
        <w:tc>
          <w:tcPr>
            <w:tcW w:w="861" w:type="dxa"/>
            <w:gridSpan w:val="3"/>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71</w:t>
            </w:r>
          </w:p>
        </w:tc>
        <w:tc>
          <w:tcPr>
            <w:tcW w:w="850" w:type="dxa"/>
            <w:gridSpan w:val="2"/>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72</w:t>
            </w:r>
          </w:p>
        </w:tc>
        <w:tc>
          <w:tcPr>
            <w:tcW w:w="851" w:type="dxa"/>
            <w:gridSpan w:val="2"/>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72</w:t>
            </w:r>
          </w:p>
        </w:tc>
      </w:tr>
      <w:tr w:rsidR="0017785A" w:rsidRPr="00C15FA3" w:rsidTr="001C1F72">
        <w:tc>
          <w:tcPr>
            <w:tcW w:w="2303" w:type="dxa"/>
            <w:vMerge/>
          </w:tcPr>
          <w:p w:rsidR="0017785A" w:rsidRPr="00C15FA3" w:rsidRDefault="0017785A" w:rsidP="0017785A">
            <w:pPr>
              <w:jc w:val="center"/>
            </w:pPr>
          </w:p>
        </w:tc>
        <w:tc>
          <w:tcPr>
            <w:tcW w:w="2127" w:type="dxa"/>
            <w:vMerge/>
          </w:tcPr>
          <w:p w:rsidR="0017785A" w:rsidRPr="00C15FA3" w:rsidRDefault="0017785A" w:rsidP="0017785A">
            <w:pPr>
              <w:jc w:val="center"/>
            </w:pPr>
          </w:p>
        </w:tc>
        <w:tc>
          <w:tcPr>
            <w:tcW w:w="1418" w:type="dxa"/>
            <w:vMerge/>
          </w:tcPr>
          <w:p w:rsidR="0017785A" w:rsidRPr="00C15FA3" w:rsidRDefault="0017785A" w:rsidP="0017785A">
            <w:pPr>
              <w:jc w:val="center"/>
            </w:pPr>
          </w:p>
        </w:tc>
        <w:tc>
          <w:tcPr>
            <w:tcW w:w="1417" w:type="dxa"/>
            <w:vMerge/>
          </w:tcPr>
          <w:p w:rsidR="0017785A" w:rsidRPr="00C15FA3" w:rsidRDefault="0017785A" w:rsidP="0017785A">
            <w:pPr>
              <w:jc w:val="center"/>
            </w:pPr>
          </w:p>
        </w:tc>
        <w:tc>
          <w:tcPr>
            <w:tcW w:w="2127" w:type="dxa"/>
            <w:vMerge/>
            <w:tcBorders>
              <w:top w:val="single" w:sz="4" w:space="0" w:color="auto"/>
            </w:tcBorders>
          </w:tcPr>
          <w:p w:rsidR="0017785A" w:rsidRPr="00C15FA3" w:rsidRDefault="0017785A" w:rsidP="0017785A">
            <w:pPr>
              <w:pStyle w:val="TableParagraph"/>
              <w:jc w:val="center"/>
              <w:rPr>
                <w:sz w:val="24"/>
                <w:szCs w:val="24"/>
              </w:rPr>
            </w:pPr>
          </w:p>
        </w:tc>
        <w:tc>
          <w:tcPr>
            <w:tcW w:w="850" w:type="dxa"/>
            <w:tcBorders>
              <w:top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2021</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3"/>
            <w:tcBorders>
              <w:top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2022</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40" w:type="dxa"/>
            <w:gridSpan w:val="2"/>
            <w:tcBorders>
              <w:top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2023</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61" w:type="dxa"/>
            <w:gridSpan w:val="3"/>
            <w:tcBorders>
              <w:top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2024</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0" w:type="dxa"/>
            <w:gridSpan w:val="2"/>
            <w:tcBorders>
              <w:top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2025</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2"/>
            <w:tcBorders>
              <w:top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2026</w:t>
            </w:r>
          </w:p>
          <w:p w:rsidR="0017785A" w:rsidRPr="00C15FA3" w:rsidRDefault="0017785A" w:rsidP="0017785A">
            <w:pPr>
              <w:pStyle w:val="TableParagraph"/>
              <w:ind w:left="141"/>
              <w:jc w:val="center"/>
              <w:rPr>
                <w:b/>
                <w:sz w:val="24"/>
                <w:szCs w:val="24"/>
              </w:rPr>
            </w:pPr>
            <w:r w:rsidRPr="00C15FA3">
              <w:rPr>
                <w:b/>
                <w:sz w:val="24"/>
                <w:szCs w:val="24"/>
              </w:rPr>
              <w:t>год</w:t>
            </w:r>
          </w:p>
        </w:tc>
      </w:tr>
      <w:tr w:rsidR="0017785A" w:rsidRPr="00C15FA3" w:rsidTr="001C1F72">
        <w:tc>
          <w:tcPr>
            <w:tcW w:w="2303" w:type="dxa"/>
            <w:vMerge/>
            <w:tcBorders>
              <w:bottom w:val="single" w:sz="4" w:space="0" w:color="auto"/>
            </w:tcBorders>
          </w:tcPr>
          <w:p w:rsidR="0017785A" w:rsidRPr="00C15FA3" w:rsidRDefault="0017785A" w:rsidP="0017785A">
            <w:pPr>
              <w:jc w:val="center"/>
            </w:pPr>
          </w:p>
        </w:tc>
        <w:tc>
          <w:tcPr>
            <w:tcW w:w="2127" w:type="dxa"/>
            <w:vMerge/>
            <w:tcBorders>
              <w:bottom w:val="single" w:sz="4" w:space="0" w:color="auto"/>
            </w:tcBorders>
          </w:tcPr>
          <w:p w:rsidR="0017785A" w:rsidRPr="00C15FA3" w:rsidRDefault="0017785A" w:rsidP="0017785A">
            <w:pPr>
              <w:jc w:val="center"/>
            </w:pPr>
          </w:p>
        </w:tc>
        <w:tc>
          <w:tcPr>
            <w:tcW w:w="1418" w:type="dxa"/>
            <w:vMerge/>
            <w:tcBorders>
              <w:bottom w:val="single" w:sz="4" w:space="0" w:color="auto"/>
            </w:tcBorders>
          </w:tcPr>
          <w:p w:rsidR="0017785A" w:rsidRPr="00C15FA3" w:rsidRDefault="0017785A" w:rsidP="0017785A">
            <w:pPr>
              <w:jc w:val="center"/>
            </w:pPr>
          </w:p>
        </w:tc>
        <w:tc>
          <w:tcPr>
            <w:tcW w:w="1417" w:type="dxa"/>
            <w:vMerge/>
            <w:tcBorders>
              <w:bottom w:val="single" w:sz="4" w:space="0" w:color="auto"/>
            </w:tcBorders>
          </w:tcPr>
          <w:p w:rsidR="0017785A" w:rsidRPr="00C15FA3" w:rsidRDefault="0017785A" w:rsidP="0017785A">
            <w:pPr>
              <w:jc w:val="center"/>
            </w:pPr>
          </w:p>
        </w:tc>
        <w:tc>
          <w:tcPr>
            <w:tcW w:w="2127" w:type="dxa"/>
            <w:vMerge/>
            <w:tcBorders>
              <w:bottom w:val="single" w:sz="4" w:space="0" w:color="auto"/>
            </w:tcBorders>
          </w:tcPr>
          <w:p w:rsidR="0017785A" w:rsidRPr="00C15FA3" w:rsidRDefault="0017785A" w:rsidP="0017785A">
            <w:pPr>
              <w:pStyle w:val="TableParagraph"/>
              <w:ind w:left="102" w:right="493"/>
              <w:jc w:val="center"/>
              <w:rPr>
                <w:sz w:val="24"/>
                <w:szCs w:val="24"/>
              </w:rPr>
            </w:pPr>
          </w:p>
        </w:tc>
        <w:tc>
          <w:tcPr>
            <w:tcW w:w="850" w:type="dxa"/>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75</w:t>
            </w:r>
          </w:p>
        </w:tc>
        <w:tc>
          <w:tcPr>
            <w:tcW w:w="851" w:type="dxa"/>
            <w:gridSpan w:val="3"/>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75</w:t>
            </w:r>
          </w:p>
        </w:tc>
        <w:tc>
          <w:tcPr>
            <w:tcW w:w="840" w:type="dxa"/>
            <w:gridSpan w:val="2"/>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76</w:t>
            </w:r>
          </w:p>
        </w:tc>
        <w:tc>
          <w:tcPr>
            <w:tcW w:w="861" w:type="dxa"/>
            <w:gridSpan w:val="3"/>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76</w:t>
            </w:r>
          </w:p>
        </w:tc>
        <w:tc>
          <w:tcPr>
            <w:tcW w:w="850" w:type="dxa"/>
            <w:gridSpan w:val="2"/>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77</w:t>
            </w:r>
          </w:p>
        </w:tc>
        <w:tc>
          <w:tcPr>
            <w:tcW w:w="851" w:type="dxa"/>
            <w:gridSpan w:val="2"/>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77</w:t>
            </w:r>
          </w:p>
        </w:tc>
      </w:tr>
      <w:tr w:rsidR="0017785A" w:rsidRPr="00C15FA3" w:rsidTr="001C1F72">
        <w:tc>
          <w:tcPr>
            <w:tcW w:w="2303" w:type="dxa"/>
            <w:vMerge w:val="restart"/>
          </w:tcPr>
          <w:p w:rsidR="0017785A" w:rsidRPr="00C15FA3" w:rsidRDefault="0017785A" w:rsidP="0017785A">
            <w:pPr>
              <w:pStyle w:val="TableParagraph"/>
              <w:tabs>
                <w:tab w:val="left" w:pos="912"/>
                <w:tab w:val="left" w:pos="1112"/>
                <w:tab w:val="left" w:pos="1490"/>
                <w:tab w:val="left" w:pos="1549"/>
                <w:tab w:val="left" w:pos="2321"/>
                <w:tab w:val="left" w:pos="2420"/>
              </w:tabs>
              <w:ind w:left="110" w:right="92"/>
              <w:jc w:val="center"/>
              <w:rPr>
                <w:sz w:val="24"/>
                <w:szCs w:val="24"/>
              </w:rPr>
            </w:pPr>
          </w:p>
        </w:tc>
        <w:tc>
          <w:tcPr>
            <w:tcW w:w="2127" w:type="dxa"/>
            <w:vMerge w:val="restart"/>
          </w:tcPr>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5"/>
              <w:jc w:val="center"/>
              <w:rPr>
                <w:sz w:val="24"/>
                <w:szCs w:val="24"/>
              </w:rPr>
            </w:pPr>
          </w:p>
        </w:tc>
        <w:tc>
          <w:tcPr>
            <w:tcW w:w="1418" w:type="dxa"/>
            <w:vMerge w:val="restart"/>
          </w:tcPr>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tc>
        <w:tc>
          <w:tcPr>
            <w:tcW w:w="1417" w:type="dxa"/>
            <w:vMerge w:val="restart"/>
          </w:tcPr>
          <w:p w:rsidR="0017785A" w:rsidRPr="00C15FA3" w:rsidRDefault="0017785A" w:rsidP="0017785A">
            <w:pPr>
              <w:pStyle w:val="TableParagraph"/>
              <w:ind w:left="107"/>
              <w:jc w:val="center"/>
              <w:rPr>
                <w:sz w:val="24"/>
                <w:szCs w:val="24"/>
              </w:rPr>
            </w:pPr>
          </w:p>
          <w:p w:rsidR="0017785A" w:rsidRPr="00C15FA3" w:rsidRDefault="0017785A" w:rsidP="0017785A">
            <w:pPr>
              <w:pStyle w:val="TableParagraph"/>
              <w:ind w:left="107"/>
              <w:jc w:val="center"/>
              <w:rPr>
                <w:sz w:val="24"/>
                <w:szCs w:val="24"/>
              </w:rPr>
            </w:pPr>
          </w:p>
        </w:tc>
        <w:tc>
          <w:tcPr>
            <w:tcW w:w="2127" w:type="dxa"/>
            <w:vMerge w:val="restart"/>
          </w:tcPr>
          <w:p w:rsidR="0017785A" w:rsidRPr="00C15FA3" w:rsidRDefault="0017785A" w:rsidP="0017785A">
            <w:pPr>
              <w:pStyle w:val="TableParagraph"/>
              <w:ind w:left="102"/>
              <w:jc w:val="center"/>
              <w:rPr>
                <w:b/>
                <w:sz w:val="24"/>
                <w:szCs w:val="24"/>
              </w:rPr>
            </w:pPr>
            <w:r w:rsidRPr="00C15FA3">
              <w:rPr>
                <w:b/>
                <w:sz w:val="24"/>
                <w:szCs w:val="24"/>
              </w:rPr>
              <w:t>Показатель 3.1.1.7.</w:t>
            </w:r>
          </w:p>
          <w:p w:rsidR="0017785A" w:rsidRPr="00C15FA3" w:rsidRDefault="0017785A" w:rsidP="0017785A">
            <w:pPr>
              <w:pStyle w:val="TableParagraph"/>
              <w:ind w:left="102"/>
              <w:jc w:val="center"/>
              <w:rPr>
                <w:sz w:val="24"/>
                <w:szCs w:val="24"/>
              </w:rPr>
            </w:pPr>
            <w:r w:rsidRPr="00C15FA3">
              <w:rPr>
                <w:sz w:val="24"/>
                <w:szCs w:val="24"/>
              </w:rPr>
              <w:t>Уровень</w:t>
            </w:r>
          </w:p>
          <w:p w:rsidR="0017785A" w:rsidRPr="00C15FA3" w:rsidRDefault="0017785A" w:rsidP="0017785A">
            <w:pPr>
              <w:pStyle w:val="TableParagraph"/>
              <w:ind w:left="102" w:right="60"/>
              <w:jc w:val="center"/>
              <w:rPr>
                <w:sz w:val="24"/>
                <w:szCs w:val="24"/>
              </w:rPr>
            </w:pPr>
            <w:r w:rsidRPr="00C15FA3">
              <w:rPr>
                <w:sz w:val="24"/>
                <w:szCs w:val="24"/>
              </w:rPr>
              <w:t>выполнения показателей, утвержденных муниципальным заданием, %</w:t>
            </w:r>
          </w:p>
        </w:tc>
        <w:tc>
          <w:tcPr>
            <w:tcW w:w="850" w:type="dxa"/>
            <w:tcBorders>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2015</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3"/>
            <w:tcBorders>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2016</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40" w:type="dxa"/>
            <w:gridSpan w:val="2"/>
            <w:tcBorders>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2017</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61" w:type="dxa"/>
            <w:gridSpan w:val="3"/>
            <w:tcBorders>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2018</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0" w:type="dxa"/>
            <w:gridSpan w:val="2"/>
            <w:tcBorders>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2019</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2"/>
            <w:tcBorders>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2020</w:t>
            </w:r>
          </w:p>
          <w:p w:rsidR="0017785A" w:rsidRPr="00C15FA3" w:rsidRDefault="0017785A" w:rsidP="0017785A">
            <w:pPr>
              <w:pStyle w:val="TableParagraph"/>
              <w:ind w:left="141"/>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pStyle w:val="TableParagraph"/>
              <w:tabs>
                <w:tab w:val="left" w:pos="1318"/>
              </w:tabs>
              <w:ind w:left="110"/>
              <w:jc w:val="center"/>
              <w:rPr>
                <w:sz w:val="24"/>
                <w:szCs w:val="24"/>
              </w:rPr>
            </w:pPr>
          </w:p>
        </w:tc>
        <w:tc>
          <w:tcPr>
            <w:tcW w:w="2127" w:type="dxa"/>
            <w:vMerge/>
          </w:tcPr>
          <w:p w:rsidR="0017785A" w:rsidRPr="00C15FA3" w:rsidRDefault="0017785A" w:rsidP="0017785A">
            <w:pPr>
              <w:pStyle w:val="TableParagraph"/>
              <w:ind w:left="108"/>
              <w:jc w:val="center"/>
              <w:rPr>
                <w:sz w:val="24"/>
                <w:szCs w:val="24"/>
              </w:rPr>
            </w:pPr>
          </w:p>
        </w:tc>
        <w:tc>
          <w:tcPr>
            <w:tcW w:w="1418" w:type="dxa"/>
            <w:vMerge/>
          </w:tcPr>
          <w:p w:rsidR="0017785A" w:rsidRPr="00C15FA3" w:rsidRDefault="0017785A" w:rsidP="0017785A">
            <w:pPr>
              <w:pStyle w:val="TableParagraph"/>
              <w:ind w:left="108"/>
              <w:jc w:val="center"/>
              <w:rPr>
                <w:sz w:val="24"/>
                <w:szCs w:val="24"/>
              </w:rPr>
            </w:pPr>
          </w:p>
        </w:tc>
        <w:tc>
          <w:tcPr>
            <w:tcW w:w="1417" w:type="dxa"/>
            <w:vMerge/>
          </w:tcPr>
          <w:p w:rsidR="0017785A" w:rsidRPr="00C15FA3" w:rsidRDefault="0017785A" w:rsidP="0017785A">
            <w:pPr>
              <w:pStyle w:val="TableParagraph"/>
              <w:ind w:left="107"/>
              <w:jc w:val="center"/>
              <w:rPr>
                <w:sz w:val="24"/>
                <w:szCs w:val="24"/>
              </w:rPr>
            </w:pPr>
          </w:p>
        </w:tc>
        <w:tc>
          <w:tcPr>
            <w:tcW w:w="2127" w:type="dxa"/>
            <w:vMerge/>
          </w:tcPr>
          <w:p w:rsidR="0017785A" w:rsidRPr="00C15FA3" w:rsidRDefault="0017785A" w:rsidP="0017785A">
            <w:pPr>
              <w:pStyle w:val="TableParagraph"/>
              <w:ind w:left="102" w:right="183"/>
              <w:jc w:val="center"/>
              <w:rPr>
                <w:b/>
                <w:sz w:val="24"/>
                <w:szCs w:val="24"/>
              </w:rPr>
            </w:pPr>
          </w:p>
        </w:tc>
        <w:tc>
          <w:tcPr>
            <w:tcW w:w="850" w:type="dxa"/>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95</w:t>
            </w:r>
          </w:p>
        </w:tc>
        <w:tc>
          <w:tcPr>
            <w:tcW w:w="851" w:type="dxa"/>
            <w:gridSpan w:val="3"/>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96</w:t>
            </w:r>
          </w:p>
        </w:tc>
        <w:tc>
          <w:tcPr>
            <w:tcW w:w="840" w:type="dxa"/>
            <w:gridSpan w:val="2"/>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97</w:t>
            </w:r>
          </w:p>
        </w:tc>
        <w:tc>
          <w:tcPr>
            <w:tcW w:w="861" w:type="dxa"/>
            <w:gridSpan w:val="3"/>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98</w:t>
            </w:r>
          </w:p>
        </w:tc>
        <w:tc>
          <w:tcPr>
            <w:tcW w:w="850" w:type="dxa"/>
            <w:gridSpan w:val="2"/>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99</w:t>
            </w:r>
          </w:p>
        </w:tc>
        <w:tc>
          <w:tcPr>
            <w:tcW w:w="851" w:type="dxa"/>
            <w:gridSpan w:val="2"/>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95</w:t>
            </w:r>
          </w:p>
        </w:tc>
      </w:tr>
      <w:tr w:rsidR="0017785A" w:rsidRPr="00C15FA3" w:rsidTr="001C1F72">
        <w:tc>
          <w:tcPr>
            <w:tcW w:w="2303" w:type="dxa"/>
            <w:vMerge/>
          </w:tcPr>
          <w:p w:rsidR="0017785A" w:rsidRPr="00C15FA3" w:rsidRDefault="0017785A" w:rsidP="0017785A">
            <w:pPr>
              <w:pStyle w:val="TableParagraph"/>
              <w:tabs>
                <w:tab w:val="left" w:pos="1318"/>
              </w:tabs>
              <w:ind w:left="110"/>
              <w:jc w:val="center"/>
              <w:rPr>
                <w:sz w:val="24"/>
                <w:szCs w:val="24"/>
              </w:rPr>
            </w:pPr>
          </w:p>
        </w:tc>
        <w:tc>
          <w:tcPr>
            <w:tcW w:w="2127" w:type="dxa"/>
            <w:vMerge/>
          </w:tcPr>
          <w:p w:rsidR="0017785A" w:rsidRPr="00C15FA3" w:rsidRDefault="0017785A" w:rsidP="0017785A">
            <w:pPr>
              <w:pStyle w:val="TableParagraph"/>
              <w:ind w:left="108"/>
              <w:jc w:val="center"/>
              <w:rPr>
                <w:sz w:val="24"/>
                <w:szCs w:val="24"/>
              </w:rPr>
            </w:pPr>
          </w:p>
        </w:tc>
        <w:tc>
          <w:tcPr>
            <w:tcW w:w="1418" w:type="dxa"/>
            <w:vMerge/>
          </w:tcPr>
          <w:p w:rsidR="0017785A" w:rsidRPr="00C15FA3" w:rsidRDefault="0017785A" w:rsidP="0017785A">
            <w:pPr>
              <w:pStyle w:val="TableParagraph"/>
              <w:ind w:left="108"/>
              <w:jc w:val="center"/>
              <w:rPr>
                <w:sz w:val="24"/>
                <w:szCs w:val="24"/>
              </w:rPr>
            </w:pPr>
          </w:p>
        </w:tc>
        <w:tc>
          <w:tcPr>
            <w:tcW w:w="1417" w:type="dxa"/>
            <w:vMerge/>
          </w:tcPr>
          <w:p w:rsidR="0017785A" w:rsidRPr="00C15FA3" w:rsidRDefault="0017785A" w:rsidP="0017785A">
            <w:pPr>
              <w:pStyle w:val="TableParagraph"/>
              <w:ind w:left="107"/>
              <w:jc w:val="center"/>
              <w:rPr>
                <w:sz w:val="24"/>
                <w:szCs w:val="24"/>
              </w:rPr>
            </w:pPr>
          </w:p>
        </w:tc>
        <w:tc>
          <w:tcPr>
            <w:tcW w:w="2127" w:type="dxa"/>
            <w:vMerge/>
          </w:tcPr>
          <w:p w:rsidR="0017785A" w:rsidRPr="00C15FA3" w:rsidRDefault="0017785A" w:rsidP="0017785A">
            <w:pPr>
              <w:pStyle w:val="TableParagraph"/>
              <w:ind w:left="102" w:right="183"/>
              <w:jc w:val="center"/>
              <w:rPr>
                <w:b/>
                <w:sz w:val="24"/>
                <w:szCs w:val="24"/>
              </w:rPr>
            </w:pPr>
          </w:p>
        </w:tc>
        <w:tc>
          <w:tcPr>
            <w:tcW w:w="850" w:type="dxa"/>
            <w:tcBorders>
              <w:top w:val="single" w:sz="4" w:space="0" w:color="auto"/>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2021</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2022</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40" w:type="dxa"/>
            <w:gridSpan w:val="2"/>
            <w:tcBorders>
              <w:top w:val="single" w:sz="4" w:space="0" w:color="auto"/>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2023</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61" w:type="dxa"/>
            <w:gridSpan w:val="3"/>
            <w:tcBorders>
              <w:top w:val="single" w:sz="4" w:space="0" w:color="auto"/>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2024</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2025</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2026</w:t>
            </w:r>
          </w:p>
          <w:p w:rsidR="0017785A" w:rsidRPr="00C15FA3" w:rsidRDefault="0017785A" w:rsidP="0017785A">
            <w:pPr>
              <w:pStyle w:val="TableParagraph"/>
              <w:ind w:left="141"/>
              <w:jc w:val="center"/>
              <w:rPr>
                <w:b/>
                <w:sz w:val="24"/>
                <w:szCs w:val="24"/>
              </w:rPr>
            </w:pPr>
            <w:r w:rsidRPr="00C15FA3">
              <w:rPr>
                <w:b/>
                <w:sz w:val="24"/>
                <w:szCs w:val="24"/>
              </w:rPr>
              <w:t>год</w:t>
            </w:r>
          </w:p>
        </w:tc>
      </w:tr>
      <w:tr w:rsidR="0017785A" w:rsidRPr="00C15FA3" w:rsidTr="001C1F72">
        <w:tc>
          <w:tcPr>
            <w:tcW w:w="2303" w:type="dxa"/>
            <w:vMerge/>
            <w:tcBorders>
              <w:bottom w:val="single" w:sz="4" w:space="0" w:color="auto"/>
            </w:tcBorders>
          </w:tcPr>
          <w:p w:rsidR="0017785A" w:rsidRPr="00C15FA3" w:rsidRDefault="0017785A" w:rsidP="0017785A">
            <w:pPr>
              <w:pStyle w:val="TableParagraph"/>
              <w:tabs>
                <w:tab w:val="left" w:pos="1318"/>
              </w:tabs>
              <w:ind w:left="110"/>
              <w:jc w:val="center"/>
              <w:rPr>
                <w:sz w:val="24"/>
                <w:szCs w:val="24"/>
              </w:rPr>
            </w:pPr>
          </w:p>
        </w:tc>
        <w:tc>
          <w:tcPr>
            <w:tcW w:w="2127" w:type="dxa"/>
            <w:vMerge/>
            <w:tcBorders>
              <w:bottom w:val="single" w:sz="4" w:space="0" w:color="auto"/>
            </w:tcBorders>
          </w:tcPr>
          <w:p w:rsidR="0017785A" w:rsidRPr="00C15FA3" w:rsidRDefault="0017785A" w:rsidP="0017785A">
            <w:pPr>
              <w:pStyle w:val="TableParagraph"/>
              <w:ind w:left="108"/>
              <w:jc w:val="center"/>
              <w:rPr>
                <w:sz w:val="24"/>
                <w:szCs w:val="24"/>
              </w:rPr>
            </w:pPr>
          </w:p>
        </w:tc>
        <w:tc>
          <w:tcPr>
            <w:tcW w:w="1418" w:type="dxa"/>
            <w:vMerge/>
            <w:tcBorders>
              <w:bottom w:val="single" w:sz="4" w:space="0" w:color="auto"/>
            </w:tcBorders>
          </w:tcPr>
          <w:p w:rsidR="0017785A" w:rsidRPr="00C15FA3" w:rsidRDefault="0017785A" w:rsidP="0017785A">
            <w:pPr>
              <w:pStyle w:val="TableParagraph"/>
              <w:ind w:left="108"/>
              <w:jc w:val="center"/>
              <w:rPr>
                <w:sz w:val="24"/>
                <w:szCs w:val="24"/>
              </w:rPr>
            </w:pPr>
          </w:p>
        </w:tc>
        <w:tc>
          <w:tcPr>
            <w:tcW w:w="1417" w:type="dxa"/>
            <w:vMerge/>
            <w:tcBorders>
              <w:bottom w:val="single" w:sz="4" w:space="0" w:color="auto"/>
            </w:tcBorders>
          </w:tcPr>
          <w:p w:rsidR="0017785A" w:rsidRPr="00C15FA3" w:rsidRDefault="0017785A" w:rsidP="0017785A">
            <w:pPr>
              <w:pStyle w:val="TableParagraph"/>
              <w:ind w:left="107"/>
              <w:jc w:val="center"/>
              <w:rPr>
                <w:sz w:val="24"/>
                <w:szCs w:val="24"/>
              </w:rPr>
            </w:pPr>
          </w:p>
        </w:tc>
        <w:tc>
          <w:tcPr>
            <w:tcW w:w="2127" w:type="dxa"/>
            <w:vMerge/>
            <w:tcBorders>
              <w:bottom w:val="single" w:sz="4" w:space="0" w:color="auto"/>
            </w:tcBorders>
          </w:tcPr>
          <w:p w:rsidR="0017785A" w:rsidRPr="00C15FA3" w:rsidRDefault="0017785A" w:rsidP="0017785A">
            <w:pPr>
              <w:pStyle w:val="TableParagraph"/>
              <w:ind w:left="102" w:right="183"/>
              <w:jc w:val="center"/>
              <w:rPr>
                <w:b/>
                <w:sz w:val="24"/>
                <w:szCs w:val="24"/>
              </w:rPr>
            </w:pPr>
          </w:p>
        </w:tc>
        <w:tc>
          <w:tcPr>
            <w:tcW w:w="850" w:type="dxa"/>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100</w:t>
            </w:r>
          </w:p>
        </w:tc>
        <w:tc>
          <w:tcPr>
            <w:tcW w:w="851" w:type="dxa"/>
            <w:gridSpan w:val="3"/>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100</w:t>
            </w:r>
          </w:p>
        </w:tc>
        <w:tc>
          <w:tcPr>
            <w:tcW w:w="840" w:type="dxa"/>
            <w:gridSpan w:val="2"/>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100</w:t>
            </w:r>
          </w:p>
        </w:tc>
        <w:tc>
          <w:tcPr>
            <w:tcW w:w="861" w:type="dxa"/>
            <w:gridSpan w:val="3"/>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100</w:t>
            </w:r>
          </w:p>
        </w:tc>
        <w:tc>
          <w:tcPr>
            <w:tcW w:w="850" w:type="dxa"/>
            <w:gridSpan w:val="2"/>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100</w:t>
            </w:r>
          </w:p>
        </w:tc>
      </w:tr>
      <w:tr w:rsidR="0017785A" w:rsidRPr="00C15FA3" w:rsidTr="001C1F72">
        <w:tc>
          <w:tcPr>
            <w:tcW w:w="2303" w:type="dxa"/>
            <w:vMerge w:val="restart"/>
            <w:tcBorders>
              <w:top w:val="single" w:sz="4" w:space="0" w:color="auto"/>
            </w:tcBorders>
          </w:tcPr>
          <w:p w:rsidR="0017785A" w:rsidRPr="00C15FA3" w:rsidRDefault="0017785A" w:rsidP="0017785A">
            <w:pPr>
              <w:pStyle w:val="TableParagraph"/>
              <w:ind w:left="108" w:right="138"/>
              <w:jc w:val="center"/>
              <w:rPr>
                <w:sz w:val="24"/>
                <w:szCs w:val="24"/>
              </w:rPr>
            </w:pPr>
            <w:r w:rsidRPr="00C15FA3">
              <w:rPr>
                <w:sz w:val="24"/>
                <w:szCs w:val="24"/>
              </w:rPr>
              <w:t>Основное мероприятие</w:t>
            </w:r>
          </w:p>
          <w:p w:rsidR="0017785A" w:rsidRPr="00C15FA3" w:rsidRDefault="0017785A" w:rsidP="0017785A">
            <w:pPr>
              <w:pStyle w:val="TableParagraph"/>
              <w:ind w:left="108" w:right="138"/>
              <w:jc w:val="center"/>
              <w:rPr>
                <w:sz w:val="24"/>
                <w:szCs w:val="24"/>
              </w:rPr>
            </w:pPr>
            <w:r w:rsidRPr="00C15FA3">
              <w:rPr>
                <w:sz w:val="24"/>
                <w:szCs w:val="24"/>
              </w:rPr>
              <w:t xml:space="preserve">3.1.2. Организация </w:t>
            </w:r>
            <w:r w:rsidRPr="00C15FA3">
              <w:rPr>
                <w:sz w:val="24"/>
                <w:szCs w:val="24"/>
              </w:rPr>
              <w:lastRenderedPageBreak/>
              <w:t xml:space="preserve">и участие </w:t>
            </w:r>
            <w:r w:rsidRPr="00C15FA3">
              <w:rPr>
                <w:sz w:val="24"/>
                <w:szCs w:val="24"/>
              </w:rPr>
              <w:br/>
              <w:t xml:space="preserve">в культурно- массовых мероприятиях, направленных </w:t>
            </w:r>
            <w:r w:rsidRPr="00C15FA3">
              <w:rPr>
                <w:sz w:val="24"/>
                <w:szCs w:val="24"/>
              </w:rPr>
              <w:br/>
              <w:t xml:space="preserve">на популяризацию культурного наследия, </w:t>
            </w:r>
            <w:r w:rsidRPr="00C15FA3">
              <w:rPr>
                <w:sz w:val="24"/>
                <w:szCs w:val="24"/>
              </w:rPr>
              <w:br/>
              <w:t xml:space="preserve">и традиций казачества Ивнянского </w:t>
            </w:r>
            <w:r w:rsidRPr="00C15FA3">
              <w:rPr>
                <w:sz w:val="24"/>
                <w:szCs w:val="24"/>
              </w:rPr>
              <w:tab/>
              <w:t>района и Белгородской области</w:t>
            </w:r>
          </w:p>
        </w:tc>
        <w:tc>
          <w:tcPr>
            <w:tcW w:w="2127" w:type="dxa"/>
            <w:vMerge w:val="restart"/>
            <w:tcBorders>
              <w:top w:val="single" w:sz="4" w:space="0" w:color="auto"/>
            </w:tcBorders>
          </w:tcPr>
          <w:p w:rsidR="0017785A" w:rsidRPr="00C15FA3" w:rsidRDefault="0017785A" w:rsidP="0017785A">
            <w:pPr>
              <w:pStyle w:val="TableParagraph"/>
              <w:ind w:left="108"/>
              <w:jc w:val="center"/>
              <w:rPr>
                <w:sz w:val="24"/>
                <w:szCs w:val="24"/>
              </w:rPr>
            </w:pPr>
            <w:r w:rsidRPr="00C15FA3">
              <w:rPr>
                <w:sz w:val="24"/>
                <w:szCs w:val="24"/>
              </w:rPr>
              <w:lastRenderedPageBreak/>
              <w:t>Муниципальное</w:t>
            </w:r>
          </w:p>
          <w:p w:rsidR="0017785A" w:rsidRPr="00C15FA3" w:rsidRDefault="0017785A" w:rsidP="0017785A">
            <w:pPr>
              <w:pStyle w:val="TableParagraph"/>
              <w:ind w:left="108"/>
              <w:jc w:val="center"/>
              <w:rPr>
                <w:sz w:val="24"/>
                <w:szCs w:val="24"/>
              </w:rPr>
            </w:pPr>
            <w:r w:rsidRPr="00C15FA3">
              <w:rPr>
                <w:sz w:val="24"/>
                <w:szCs w:val="24"/>
              </w:rPr>
              <w:t>учреждение</w:t>
            </w:r>
          </w:p>
          <w:p w:rsidR="0017785A" w:rsidRPr="00C15FA3" w:rsidRDefault="0017785A" w:rsidP="0017785A">
            <w:pPr>
              <w:pStyle w:val="TableParagraph"/>
              <w:ind w:left="108"/>
              <w:jc w:val="center"/>
              <w:rPr>
                <w:sz w:val="24"/>
                <w:szCs w:val="24"/>
              </w:rPr>
            </w:pPr>
            <w:r w:rsidRPr="00C15FA3">
              <w:rPr>
                <w:sz w:val="24"/>
                <w:szCs w:val="24"/>
              </w:rPr>
              <w:t xml:space="preserve">«Управление </w:t>
            </w:r>
            <w:r w:rsidRPr="00C15FA3">
              <w:rPr>
                <w:sz w:val="24"/>
                <w:szCs w:val="24"/>
              </w:rPr>
              <w:lastRenderedPageBreak/>
              <w:t>культуры</w:t>
            </w:r>
          </w:p>
          <w:p w:rsidR="0017785A" w:rsidRPr="00C15FA3" w:rsidRDefault="0017785A" w:rsidP="0017785A">
            <w:pPr>
              <w:pStyle w:val="TableParagraph"/>
              <w:ind w:left="108"/>
              <w:jc w:val="center"/>
              <w:rPr>
                <w:sz w:val="24"/>
                <w:szCs w:val="24"/>
              </w:rPr>
            </w:pPr>
            <w:r w:rsidRPr="00C15FA3">
              <w:rPr>
                <w:sz w:val="24"/>
                <w:szCs w:val="24"/>
              </w:rPr>
              <w:t>администрации муниципального района</w:t>
            </w:r>
          </w:p>
          <w:p w:rsidR="0017785A" w:rsidRPr="00C15FA3" w:rsidRDefault="0017785A" w:rsidP="0017785A">
            <w:pPr>
              <w:pStyle w:val="TableParagraph"/>
              <w:ind w:left="108"/>
              <w:jc w:val="center"/>
              <w:rPr>
                <w:sz w:val="24"/>
                <w:szCs w:val="24"/>
              </w:rPr>
            </w:pPr>
            <w:r w:rsidRPr="00C15FA3">
              <w:rPr>
                <w:sz w:val="24"/>
                <w:szCs w:val="24"/>
              </w:rPr>
              <w:t>«Ивнянский район»</w:t>
            </w:r>
          </w:p>
          <w:p w:rsidR="0017785A" w:rsidRPr="00C15FA3" w:rsidRDefault="0017785A" w:rsidP="0017785A">
            <w:pPr>
              <w:pStyle w:val="TableParagraph"/>
              <w:ind w:left="108"/>
              <w:jc w:val="center"/>
              <w:rPr>
                <w:sz w:val="24"/>
                <w:szCs w:val="24"/>
              </w:rPr>
            </w:pPr>
            <w:r w:rsidRPr="00C15FA3">
              <w:rPr>
                <w:sz w:val="24"/>
                <w:szCs w:val="24"/>
              </w:rPr>
              <w:t>Белгородской области»</w:t>
            </w: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r w:rsidRPr="00C15FA3">
              <w:rPr>
                <w:sz w:val="24"/>
                <w:szCs w:val="24"/>
              </w:rPr>
              <w:t>Муниципальное</w:t>
            </w:r>
          </w:p>
          <w:p w:rsidR="0017785A" w:rsidRPr="00C15FA3" w:rsidRDefault="0017785A" w:rsidP="0017785A">
            <w:pPr>
              <w:pStyle w:val="TableParagraph"/>
              <w:ind w:left="108"/>
              <w:jc w:val="center"/>
              <w:rPr>
                <w:sz w:val="24"/>
                <w:szCs w:val="24"/>
              </w:rPr>
            </w:pPr>
            <w:r w:rsidRPr="00C15FA3">
              <w:rPr>
                <w:sz w:val="24"/>
                <w:szCs w:val="24"/>
              </w:rPr>
              <w:t xml:space="preserve">бюджетное учреждение культуры «Центр народного творчества Ивнянского района» </w:t>
            </w:r>
          </w:p>
          <w:p w:rsidR="0017785A" w:rsidRPr="00C15FA3" w:rsidRDefault="0017785A" w:rsidP="0017785A">
            <w:pPr>
              <w:pStyle w:val="TableParagraph"/>
              <w:ind w:left="108" w:right="299"/>
              <w:jc w:val="center"/>
              <w:rPr>
                <w:sz w:val="24"/>
                <w:szCs w:val="24"/>
              </w:rPr>
            </w:pPr>
          </w:p>
          <w:p w:rsidR="0017785A" w:rsidRPr="00C15FA3" w:rsidRDefault="0017785A" w:rsidP="0017785A">
            <w:pPr>
              <w:pStyle w:val="TableParagraph"/>
              <w:ind w:left="108" w:right="141"/>
              <w:jc w:val="center"/>
              <w:rPr>
                <w:sz w:val="24"/>
                <w:szCs w:val="24"/>
              </w:rPr>
            </w:pPr>
            <w:r w:rsidRPr="00C15FA3">
              <w:rPr>
                <w:sz w:val="24"/>
                <w:szCs w:val="24"/>
              </w:rPr>
              <w:t>Муниципальное бюджетное учреждение культуры</w:t>
            </w:r>
          </w:p>
          <w:p w:rsidR="0017785A" w:rsidRPr="00C15FA3" w:rsidRDefault="0017785A" w:rsidP="0017785A">
            <w:pPr>
              <w:pStyle w:val="TableParagraph"/>
              <w:ind w:left="105" w:right="141"/>
              <w:jc w:val="center"/>
              <w:rPr>
                <w:sz w:val="24"/>
                <w:szCs w:val="24"/>
              </w:rPr>
            </w:pPr>
            <w:r w:rsidRPr="00C15FA3">
              <w:rPr>
                <w:sz w:val="24"/>
                <w:szCs w:val="24"/>
              </w:rPr>
              <w:t>«Центр культурного развития п. Ивня»</w:t>
            </w:r>
          </w:p>
          <w:p w:rsidR="0017785A" w:rsidRPr="00C15FA3" w:rsidRDefault="0017785A" w:rsidP="0017785A">
            <w:pPr>
              <w:pStyle w:val="TableParagraph"/>
              <w:ind w:left="105" w:right="141"/>
              <w:jc w:val="center"/>
              <w:rPr>
                <w:sz w:val="24"/>
                <w:szCs w:val="24"/>
              </w:rPr>
            </w:pPr>
          </w:p>
          <w:p w:rsidR="0017785A" w:rsidRPr="00C15FA3" w:rsidRDefault="0017785A" w:rsidP="0017785A">
            <w:pPr>
              <w:pStyle w:val="TableParagraph"/>
              <w:ind w:left="105" w:right="141"/>
              <w:jc w:val="center"/>
              <w:rPr>
                <w:sz w:val="24"/>
                <w:szCs w:val="24"/>
              </w:rPr>
            </w:pPr>
          </w:p>
        </w:tc>
        <w:tc>
          <w:tcPr>
            <w:tcW w:w="1418" w:type="dxa"/>
            <w:vMerge w:val="restart"/>
            <w:tcBorders>
              <w:top w:val="single" w:sz="4" w:space="0" w:color="auto"/>
            </w:tcBorders>
          </w:tcPr>
          <w:p w:rsidR="0017785A" w:rsidRPr="00C15FA3" w:rsidRDefault="0017785A" w:rsidP="0017785A">
            <w:pPr>
              <w:pStyle w:val="TableParagraph"/>
              <w:ind w:left="108"/>
              <w:jc w:val="center"/>
              <w:rPr>
                <w:sz w:val="24"/>
                <w:szCs w:val="24"/>
              </w:rPr>
            </w:pPr>
            <w:r w:rsidRPr="00C15FA3">
              <w:rPr>
                <w:sz w:val="24"/>
                <w:szCs w:val="24"/>
              </w:rPr>
              <w:lastRenderedPageBreak/>
              <w:t>2015 – 2025 гг.</w:t>
            </w:r>
          </w:p>
        </w:tc>
        <w:tc>
          <w:tcPr>
            <w:tcW w:w="1417" w:type="dxa"/>
            <w:vMerge w:val="restart"/>
            <w:tcBorders>
              <w:top w:val="single" w:sz="4" w:space="0" w:color="auto"/>
            </w:tcBorders>
          </w:tcPr>
          <w:p w:rsidR="0017785A" w:rsidRPr="00C15FA3" w:rsidRDefault="0017785A" w:rsidP="0017785A">
            <w:pPr>
              <w:pStyle w:val="TableParagraph"/>
              <w:ind w:left="107"/>
              <w:jc w:val="center"/>
              <w:rPr>
                <w:sz w:val="24"/>
                <w:szCs w:val="24"/>
              </w:rPr>
            </w:pPr>
            <w:r w:rsidRPr="00C15FA3">
              <w:rPr>
                <w:sz w:val="24"/>
                <w:szCs w:val="24"/>
              </w:rPr>
              <w:t>Прогресси-рующий</w:t>
            </w:r>
          </w:p>
        </w:tc>
        <w:tc>
          <w:tcPr>
            <w:tcW w:w="2127" w:type="dxa"/>
            <w:vMerge w:val="restart"/>
            <w:tcBorders>
              <w:top w:val="single" w:sz="4" w:space="0" w:color="auto"/>
            </w:tcBorders>
          </w:tcPr>
          <w:p w:rsidR="0017785A" w:rsidRPr="00C15FA3" w:rsidRDefault="0017785A" w:rsidP="0017785A">
            <w:pPr>
              <w:pStyle w:val="TableParagraph"/>
              <w:ind w:left="102"/>
              <w:jc w:val="center"/>
              <w:rPr>
                <w:sz w:val="24"/>
                <w:szCs w:val="24"/>
              </w:rPr>
            </w:pPr>
            <w:r w:rsidRPr="00C15FA3">
              <w:rPr>
                <w:b/>
                <w:sz w:val="24"/>
                <w:szCs w:val="24"/>
              </w:rPr>
              <w:t>Показатель 3.1.2.1</w:t>
            </w:r>
            <w:r w:rsidRPr="00C15FA3">
              <w:rPr>
                <w:sz w:val="24"/>
                <w:szCs w:val="24"/>
              </w:rPr>
              <w:t xml:space="preserve">. </w:t>
            </w:r>
          </w:p>
          <w:p w:rsidR="0017785A" w:rsidRPr="00C15FA3" w:rsidRDefault="0017785A" w:rsidP="0017785A">
            <w:pPr>
              <w:pStyle w:val="TableParagraph"/>
              <w:ind w:left="102"/>
              <w:jc w:val="center"/>
              <w:rPr>
                <w:sz w:val="24"/>
                <w:szCs w:val="24"/>
              </w:rPr>
            </w:pPr>
            <w:r w:rsidRPr="00C15FA3">
              <w:rPr>
                <w:sz w:val="24"/>
                <w:szCs w:val="24"/>
              </w:rPr>
              <w:t xml:space="preserve">Количество </w:t>
            </w:r>
            <w:r w:rsidRPr="00C15FA3">
              <w:rPr>
                <w:sz w:val="24"/>
                <w:szCs w:val="24"/>
              </w:rPr>
              <w:lastRenderedPageBreak/>
              <w:t>культурно- досуговых</w:t>
            </w:r>
          </w:p>
          <w:p w:rsidR="0017785A" w:rsidRPr="00C15FA3" w:rsidRDefault="0017785A" w:rsidP="0017785A">
            <w:pPr>
              <w:pStyle w:val="TableParagraph"/>
              <w:ind w:left="102"/>
              <w:jc w:val="center"/>
              <w:rPr>
                <w:sz w:val="24"/>
                <w:szCs w:val="24"/>
              </w:rPr>
            </w:pPr>
            <w:r w:rsidRPr="00C15FA3">
              <w:rPr>
                <w:sz w:val="24"/>
                <w:szCs w:val="24"/>
              </w:rPr>
              <w:t>мероприятий, ед</w:t>
            </w:r>
          </w:p>
        </w:tc>
        <w:tc>
          <w:tcPr>
            <w:tcW w:w="850" w:type="dxa"/>
            <w:tcBorders>
              <w:top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lastRenderedPageBreak/>
              <w:t>2015</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3"/>
            <w:tcBorders>
              <w:top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2016</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40" w:type="dxa"/>
            <w:gridSpan w:val="2"/>
            <w:tcBorders>
              <w:top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2017</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61" w:type="dxa"/>
            <w:gridSpan w:val="3"/>
            <w:tcBorders>
              <w:top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2018</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0" w:type="dxa"/>
            <w:gridSpan w:val="2"/>
            <w:tcBorders>
              <w:top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2019</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2"/>
            <w:tcBorders>
              <w:top w:val="single" w:sz="4" w:space="0" w:color="auto"/>
            </w:tcBorders>
          </w:tcPr>
          <w:p w:rsidR="0017785A" w:rsidRPr="00C15FA3" w:rsidRDefault="0017785A" w:rsidP="0017785A">
            <w:pPr>
              <w:pStyle w:val="TableParagraph"/>
              <w:ind w:left="141"/>
              <w:jc w:val="center"/>
              <w:rPr>
                <w:b/>
                <w:sz w:val="24"/>
                <w:szCs w:val="24"/>
              </w:rPr>
            </w:pPr>
            <w:r w:rsidRPr="00C15FA3">
              <w:rPr>
                <w:b/>
                <w:sz w:val="24"/>
                <w:szCs w:val="24"/>
              </w:rPr>
              <w:t>2020</w:t>
            </w:r>
          </w:p>
          <w:p w:rsidR="0017785A" w:rsidRPr="00C15FA3" w:rsidRDefault="0017785A" w:rsidP="0017785A">
            <w:pPr>
              <w:pStyle w:val="TableParagraph"/>
              <w:ind w:left="141"/>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pStyle w:val="TableParagraph"/>
              <w:tabs>
                <w:tab w:val="left" w:pos="1318"/>
              </w:tabs>
              <w:ind w:left="110"/>
              <w:jc w:val="center"/>
              <w:rPr>
                <w:sz w:val="24"/>
                <w:szCs w:val="24"/>
              </w:rPr>
            </w:pPr>
          </w:p>
        </w:tc>
        <w:tc>
          <w:tcPr>
            <w:tcW w:w="2127" w:type="dxa"/>
            <w:vMerge/>
          </w:tcPr>
          <w:p w:rsidR="0017785A" w:rsidRPr="00C15FA3" w:rsidRDefault="0017785A" w:rsidP="0017785A">
            <w:pPr>
              <w:pStyle w:val="TableParagraph"/>
              <w:ind w:left="105"/>
              <w:jc w:val="center"/>
              <w:rPr>
                <w:sz w:val="24"/>
                <w:szCs w:val="24"/>
              </w:rPr>
            </w:pPr>
          </w:p>
        </w:tc>
        <w:tc>
          <w:tcPr>
            <w:tcW w:w="1418" w:type="dxa"/>
            <w:vMerge/>
          </w:tcPr>
          <w:p w:rsidR="0017785A" w:rsidRPr="00C15FA3" w:rsidRDefault="0017785A" w:rsidP="0017785A">
            <w:pPr>
              <w:pStyle w:val="TableParagraph"/>
              <w:ind w:left="108"/>
              <w:jc w:val="center"/>
              <w:rPr>
                <w:sz w:val="24"/>
                <w:szCs w:val="24"/>
              </w:rPr>
            </w:pPr>
          </w:p>
        </w:tc>
        <w:tc>
          <w:tcPr>
            <w:tcW w:w="1417" w:type="dxa"/>
            <w:vMerge/>
          </w:tcPr>
          <w:p w:rsidR="0017785A" w:rsidRPr="00C15FA3" w:rsidRDefault="0017785A" w:rsidP="0017785A">
            <w:pPr>
              <w:pStyle w:val="TableParagraph"/>
              <w:ind w:left="107"/>
              <w:jc w:val="center"/>
              <w:rPr>
                <w:sz w:val="24"/>
                <w:szCs w:val="24"/>
              </w:rPr>
            </w:pPr>
          </w:p>
        </w:tc>
        <w:tc>
          <w:tcPr>
            <w:tcW w:w="2127" w:type="dxa"/>
            <w:vMerge/>
          </w:tcPr>
          <w:p w:rsidR="0017785A" w:rsidRPr="00C15FA3" w:rsidRDefault="0017785A" w:rsidP="0017785A">
            <w:pPr>
              <w:pStyle w:val="TableParagraph"/>
              <w:ind w:left="102" w:right="183"/>
              <w:jc w:val="center"/>
              <w:rPr>
                <w:b/>
                <w:sz w:val="24"/>
                <w:szCs w:val="24"/>
              </w:rPr>
            </w:pPr>
          </w:p>
        </w:tc>
        <w:tc>
          <w:tcPr>
            <w:tcW w:w="850" w:type="dxa"/>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7 412</w:t>
            </w:r>
          </w:p>
        </w:tc>
        <w:tc>
          <w:tcPr>
            <w:tcW w:w="851" w:type="dxa"/>
            <w:gridSpan w:val="3"/>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7 415</w:t>
            </w:r>
          </w:p>
        </w:tc>
        <w:tc>
          <w:tcPr>
            <w:tcW w:w="840" w:type="dxa"/>
            <w:gridSpan w:val="2"/>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7 507</w:t>
            </w:r>
          </w:p>
        </w:tc>
        <w:tc>
          <w:tcPr>
            <w:tcW w:w="861" w:type="dxa"/>
            <w:gridSpan w:val="3"/>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7 508</w:t>
            </w:r>
          </w:p>
        </w:tc>
        <w:tc>
          <w:tcPr>
            <w:tcW w:w="850" w:type="dxa"/>
            <w:gridSpan w:val="2"/>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7 509</w:t>
            </w:r>
          </w:p>
        </w:tc>
        <w:tc>
          <w:tcPr>
            <w:tcW w:w="851" w:type="dxa"/>
            <w:gridSpan w:val="2"/>
            <w:tcBorders>
              <w:bottom w:val="single" w:sz="4" w:space="0" w:color="auto"/>
            </w:tcBorders>
          </w:tcPr>
          <w:p w:rsidR="0017785A" w:rsidRPr="00C15FA3" w:rsidRDefault="0017785A" w:rsidP="0017785A">
            <w:pPr>
              <w:pStyle w:val="TableParagraph"/>
              <w:ind w:left="141"/>
              <w:jc w:val="center"/>
              <w:rPr>
                <w:sz w:val="24"/>
                <w:szCs w:val="24"/>
              </w:rPr>
            </w:pPr>
            <w:r w:rsidRPr="00C15FA3">
              <w:rPr>
                <w:sz w:val="24"/>
                <w:szCs w:val="24"/>
              </w:rPr>
              <w:t>5 300</w:t>
            </w:r>
          </w:p>
        </w:tc>
      </w:tr>
      <w:tr w:rsidR="0017785A" w:rsidRPr="00C15FA3" w:rsidTr="001C1F72">
        <w:tc>
          <w:tcPr>
            <w:tcW w:w="2303" w:type="dxa"/>
            <w:vMerge/>
          </w:tcPr>
          <w:p w:rsidR="0017785A" w:rsidRPr="00C15FA3" w:rsidRDefault="0017785A" w:rsidP="0017785A">
            <w:pPr>
              <w:pStyle w:val="TableParagraph"/>
              <w:tabs>
                <w:tab w:val="left" w:pos="1318"/>
              </w:tabs>
              <w:ind w:left="110"/>
              <w:jc w:val="center"/>
              <w:rPr>
                <w:sz w:val="24"/>
                <w:szCs w:val="24"/>
              </w:rPr>
            </w:pPr>
          </w:p>
        </w:tc>
        <w:tc>
          <w:tcPr>
            <w:tcW w:w="2127" w:type="dxa"/>
            <w:vMerge/>
          </w:tcPr>
          <w:p w:rsidR="0017785A" w:rsidRPr="00C15FA3" w:rsidRDefault="0017785A" w:rsidP="0017785A">
            <w:pPr>
              <w:pStyle w:val="TableParagraph"/>
              <w:ind w:left="105"/>
              <w:jc w:val="center"/>
              <w:rPr>
                <w:sz w:val="24"/>
                <w:szCs w:val="24"/>
              </w:rPr>
            </w:pPr>
          </w:p>
        </w:tc>
        <w:tc>
          <w:tcPr>
            <w:tcW w:w="1418" w:type="dxa"/>
            <w:vMerge/>
          </w:tcPr>
          <w:p w:rsidR="0017785A" w:rsidRPr="00C15FA3" w:rsidRDefault="0017785A" w:rsidP="0017785A">
            <w:pPr>
              <w:pStyle w:val="TableParagraph"/>
              <w:ind w:left="108"/>
              <w:jc w:val="center"/>
              <w:rPr>
                <w:sz w:val="24"/>
                <w:szCs w:val="24"/>
              </w:rPr>
            </w:pPr>
          </w:p>
        </w:tc>
        <w:tc>
          <w:tcPr>
            <w:tcW w:w="1417" w:type="dxa"/>
            <w:vMerge/>
          </w:tcPr>
          <w:p w:rsidR="0017785A" w:rsidRPr="00C15FA3" w:rsidRDefault="0017785A" w:rsidP="0017785A">
            <w:pPr>
              <w:pStyle w:val="TableParagraph"/>
              <w:ind w:left="107"/>
              <w:jc w:val="center"/>
              <w:rPr>
                <w:sz w:val="24"/>
                <w:szCs w:val="24"/>
              </w:rPr>
            </w:pPr>
          </w:p>
        </w:tc>
        <w:tc>
          <w:tcPr>
            <w:tcW w:w="2127" w:type="dxa"/>
            <w:vMerge/>
          </w:tcPr>
          <w:p w:rsidR="0017785A" w:rsidRPr="00C15FA3" w:rsidRDefault="0017785A" w:rsidP="0017785A">
            <w:pPr>
              <w:pStyle w:val="TableParagraph"/>
              <w:ind w:left="102" w:right="183"/>
              <w:jc w:val="center"/>
              <w:rPr>
                <w:b/>
                <w:sz w:val="24"/>
                <w:szCs w:val="24"/>
              </w:rPr>
            </w:pPr>
          </w:p>
        </w:tc>
        <w:tc>
          <w:tcPr>
            <w:tcW w:w="850" w:type="dxa"/>
          </w:tcPr>
          <w:p w:rsidR="0017785A" w:rsidRPr="00C15FA3" w:rsidRDefault="0017785A" w:rsidP="0017785A">
            <w:pPr>
              <w:pStyle w:val="TableParagraph"/>
              <w:ind w:left="141"/>
              <w:jc w:val="center"/>
              <w:rPr>
                <w:b/>
                <w:sz w:val="24"/>
                <w:szCs w:val="24"/>
              </w:rPr>
            </w:pPr>
            <w:r w:rsidRPr="00C15FA3">
              <w:rPr>
                <w:b/>
                <w:sz w:val="24"/>
                <w:szCs w:val="24"/>
              </w:rPr>
              <w:t>2021</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3"/>
          </w:tcPr>
          <w:p w:rsidR="0017785A" w:rsidRPr="00C15FA3" w:rsidRDefault="0017785A" w:rsidP="0017785A">
            <w:pPr>
              <w:pStyle w:val="TableParagraph"/>
              <w:ind w:left="141"/>
              <w:jc w:val="center"/>
              <w:rPr>
                <w:b/>
                <w:sz w:val="24"/>
                <w:szCs w:val="24"/>
              </w:rPr>
            </w:pPr>
            <w:r w:rsidRPr="00C15FA3">
              <w:rPr>
                <w:b/>
                <w:sz w:val="24"/>
                <w:szCs w:val="24"/>
              </w:rPr>
              <w:t>2022</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40" w:type="dxa"/>
            <w:gridSpan w:val="2"/>
          </w:tcPr>
          <w:p w:rsidR="0017785A" w:rsidRPr="00C15FA3" w:rsidRDefault="0017785A" w:rsidP="0017785A">
            <w:pPr>
              <w:pStyle w:val="TableParagraph"/>
              <w:ind w:left="141"/>
              <w:jc w:val="center"/>
              <w:rPr>
                <w:b/>
                <w:sz w:val="24"/>
                <w:szCs w:val="24"/>
              </w:rPr>
            </w:pPr>
            <w:r w:rsidRPr="00C15FA3">
              <w:rPr>
                <w:b/>
                <w:sz w:val="24"/>
                <w:szCs w:val="24"/>
              </w:rPr>
              <w:t>2023</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61" w:type="dxa"/>
            <w:gridSpan w:val="3"/>
          </w:tcPr>
          <w:p w:rsidR="0017785A" w:rsidRPr="00C15FA3" w:rsidRDefault="0017785A" w:rsidP="0017785A">
            <w:pPr>
              <w:pStyle w:val="TableParagraph"/>
              <w:ind w:left="141"/>
              <w:jc w:val="center"/>
              <w:rPr>
                <w:b/>
                <w:sz w:val="24"/>
                <w:szCs w:val="24"/>
              </w:rPr>
            </w:pPr>
            <w:r w:rsidRPr="00C15FA3">
              <w:rPr>
                <w:b/>
                <w:sz w:val="24"/>
                <w:szCs w:val="24"/>
              </w:rPr>
              <w:t>2024</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0" w:type="dxa"/>
            <w:gridSpan w:val="2"/>
          </w:tcPr>
          <w:p w:rsidR="0017785A" w:rsidRPr="00C15FA3" w:rsidRDefault="0017785A" w:rsidP="0017785A">
            <w:pPr>
              <w:pStyle w:val="TableParagraph"/>
              <w:ind w:left="141"/>
              <w:jc w:val="center"/>
              <w:rPr>
                <w:b/>
                <w:sz w:val="24"/>
                <w:szCs w:val="24"/>
              </w:rPr>
            </w:pPr>
            <w:r w:rsidRPr="00C15FA3">
              <w:rPr>
                <w:b/>
                <w:sz w:val="24"/>
                <w:szCs w:val="24"/>
              </w:rPr>
              <w:t>2025</w:t>
            </w:r>
          </w:p>
          <w:p w:rsidR="0017785A" w:rsidRPr="00C15FA3" w:rsidRDefault="0017785A" w:rsidP="0017785A">
            <w:pPr>
              <w:pStyle w:val="TableParagraph"/>
              <w:ind w:left="141"/>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141"/>
              <w:jc w:val="center"/>
              <w:rPr>
                <w:b/>
                <w:sz w:val="24"/>
                <w:szCs w:val="24"/>
              </w:rPr>
            </w:pPr>
            <w:r w:rsidRPr="00C15FA3">
              <w:rPr>
                <w:b/>
                <w:sz w:val="24"/>
                <w:szCs w:val="24"/>
              </w:rPr>
              <w:t>202</w:t>
            </w:r>
            <w:r w:rsidR="002F0743" w:rsidRPr="00C15FA3">
              <w:rPr>
                <w:b/>
                <w:sz w:val="24"/>
                <w:szCs w:val="24"/>
              </w:rPr>
              <w:t>6</w:t>
            </w:r>
          </w:p>
          <w:p w:rsidR="0017785A" w:rsidRPr="00C15FA3" w:rsidRDefault="009D74FD" w:rsidP="009D74FD">
            <w:pPr>
              <w:pStyle w:val="TableParagraph"/>
              <w:ind w:left="141"/>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pStyle w:val="TableParagraph"/>
              <w:tabs>
                <w:tab w:val="left" w:pos="1318"/>
              </w:tabs>
              <w:ind w:left="110"/>
              <w:jc w:val="center"/>
              <w:rPr>
                <w:sz w:val="24"/>
                <w:szCs w:val="24"/>
              </w:rPr>
            </w:pPr>
          </w:p>
        </w:tc>
        <w:tc>
          <w:tcPr>
            <w:tcW w:w="2127" w:type="dxa"/>
            <w:vMerge/>
          </w:tcPr>
          <w:p w:rsidR="0017785A" w:rsidRPr="00C15FA3" w:rsidRDefault="0017785A" w:rsidP="0017785A">
            <w:pPr>
              <w:pStyle w:val="TableParagraph"/>
              <w:ind w:left="105"/>
              <w:jc w:val="center"/>
              <w:rPr>
                <w:sz w:val="24"/>
                <w:szCs w:val="24"/>
              </w:rPr>
            </w:pPr>
          </w:p>
        </w:tc>
        <w:tc>
          <w:tcPr>
            <w:tcW w:w="1418" w:type="dxa"/>
            <w:vMerge/>
            <w:tcBorders>
              <w:bottom w:val="single" w:sz="4" w:space="0" w:color="auto"/>
            </w:tcBorders>
          </w:tcPr>
          <w:p w:rsidR="0017785A" w:rsidRPr="00C15FA3" w:rsidRDefault="0017785A" w:rsidP="0017785A">
            <w:pPr>
              <w:pStyle w:val="TableParagraph"/>
              <w:ind w:left="108"/>
              <w:jc w:val="center"/>
              <w:rPr>
                <w:sz w:val="24"/>
                <w:szCs w:val="24"/>
              </w:rPr>
            </w:pPr>
          </w:p>
        </w:tc>
        <w:tc>
          <w:tcPr>
            <w:tcW w:w="1417" w:type="dxa"/>
            <w:vMerge/>
            <w:tcBorders>
              <w:bottom w:val="single" w:sz="4" w:space="0" w:color="auto"/>
            </w:tcBorders>
          </w:tcPr>
          <w:p w:rsidR="0017785A" w:rsidRPr="00C15FA3" w:rsidRDefault="0017785A" w:rsidP="0017785A">
            <w:pPr>
              <w:pStyle w:val="TableParagraph"/>
              <w:ind w:left="107"/>
              <w:jc w:val="center"/>
              <w:rPr>
                <w:sz w:val="24"/>
                <w:szCs w:val="24"/>
              </w:rPr>
            </w:pPr>
          </w:p>
        </w:tc>
        <w:tc>
          <w:tcPr>
            <w:tcW w:w="2127" w:type="dxa"/>
            <w:vMerge/>
            <w:tcBorders>
              <w:bottom w:val="single" w:sz="4" w:space="0" w:color="auto"/>
            </w:tcBorders>
          </w:tcPr>
          <w:p w:rsidR="0017785A" w:rsidRPr="00C15FA3" w:rsidRDefault="0017785A" w:rsidP="0017785A">
            <w:pPr>
              <w:pStyle w:val="TableParagraph"/>
              <w:ind w:left="102" w:right="183"/>
              <w:jc w:val="center"/>
              <w:rPr>
                <w:b/>
                <w:sz w:val="24"/>
                <w:szCs w:val="24"/>
              </w:rPr>
            </w:pPr>
          </w:p>
        </w:tc>
        <w:tc>
          <w:tcPr>
            <w:tcW w:w="850" w:type="dxa"/>
            <w:tcBorders>
              <w:top w:val="single" w:sz="4" w:space="0" w:color="auto"/>
              <w:bottom w:val="single" w:sz="4" w:space="0" w:color="auto"/>
            </w:tcBorders>
          </w:tcPr>
          <w:p w:rsidR="0017785A" w:rsidRPr="00C15FA3" w:rsidRDefault="0017785A" w:rsidP="0017785A">
            <w:pPr>
              <w:ind w:left="141"/>
              <w:jc w:val="center"/>
            </w:pPr>
            <w:r w:rsidRPr="00C15FA3">
              <w:t>7 741</w:t>
            </w:r>
          </w:p>
        </w:tc>
        <w:tc>
          <w:tcPr>
            <w:tcW w:w="851" w:type="dxa"/>
            <w:gridSpan w:val="3"/>
            <w:tcBorders>
              <w:top w:val="single" w:sz="4" w:space="0" w:color="auto"/>
              <w:bottom w:val="single" w:sz="4" w:space="0" w:color="auto"/>
            </w:tcBorders>
          </w:tcPr>
          <w:p w:rsidR="0017785A" w:rsidRPr="00C15FA3" w:rsidRDefault="0017785A" w:rsidP="0017785A">
            <w:pPr>
              <w:ind w:left="141"/>
              <w:jc w:val="center"/>
            </w:pPr>
            <w:r w:rsidRPr="00C15FA3">
              <w:t>8405</w:t>
            </w:r>
          </w:p>
        </w:tc>
        <w:tc>
          <w:tcPr>
            <w:tcW w:w="840" w:type="dxa"/>
            <w:gridSpan w:val="2"/>
            <w:tcBorders>
              <w:top w:val="single" w:sz="4" w:space="0" w:color="auto"/>
              <w:bottom w:val="single" w:sz="4" w:space="0" w:color="auto"/>
            </w:tcBorders>
          </w:tcPr>
          <w:p w:rsidR="0017785A" w:rsidRPr="00C15FA3" w:rsidRDefault="0017785A" w:rsidP="0017785A">
            <w:pPr>
              <w:ind w:left="141"/>
              <w:jc w:val="center"/>
            </w:pPr>
            <w:r w:rsidRPr="00C15FA3">
              <w:t>8228</w:t>
            </w:r>
          </w:p>
        </w:tc>
        <w:tc>
          <w:tcPr>
            <w:tcW w:w="861" w:type="dxa"/>
            <w:gridSpan w:val="3"/>
            <w:tcBorders>
              <w:top w:val="single" w:sz="4" w:space="0" w:color="auto"/>
              <w:bottom w:val="single" w:sz="4" w:space="0" w:color="auto"/>
            </w:tcBorders>
          </w:tcPr>
          <w:p w:rsidR="0017785A" w:rsidRPr="00C15FA3" w:rsidRDefault="009D74FD" w:rsidP="0017785A">
            <w:pPr>
              <w:pStyle w:val="TableParagraph"/>
              <w:ind w:left="141"/>
              <w:jc w:val="center"/>
              <w:rPr>
                <w:sz w:val="24"/>
                <w:szCs w:val="24"/>
              </w:rPr>
            </w:pPr>
            <w:r w:rsidRPr="00C15FA3">
              <w:rPr>
                <w:sz w:val="24"/>
                <w:szCs w:val="24"/>
              </w:rPr>
              <w:t>9752</w:t>
            </w:r>
          </w:p>
        </w:tc>
        <w:tc>
          <w:tcPr>
            <w:tcW w:w="850" w:type="dxa"/>
            <w:gridSpan w:val="2"/>
            <w:tcBorders>
              <w:top w:val="single" w:sz="4" w:space="0" w:color="auto"/>
              <w:bottom w:val="single" w:sz="4" w:space="0" w:color="auto"/>
            </w:tcBorders>
          </w:tcPr>
          <w:p w:rsidR="0017785A" w:rsidRPr="00C15FA3" w:rsidRDefault="009D74FD" w:rsidP="0017785A">
            <w:pPr>
              <w:pStyle w:val="TableParagraph"/>
              <w:ind w:left="141"/>
              <w:jc w:val="center"/>
              <w:rPr>
                <w:sz w:val="24"/>
                <w:szCs w:val="24"/>
              </w:rPr>
            </w:pPr>
            <w:r w:rsidRPr="00C15FA3">
              <w:rPr>
                <w:sz w:val="24"/>
                <w:szCs w:val="24"/>
              </w:rPr>
              <w:t>9752</w:t>
            </w:r>
          </w:p>
        </w:tc>
        <w:tc>
          <w:tcPr>
            <w:tcW w:w="851" w:type="dxa"/>
            <w:gridSpan w:val="2"/>
            <w:tcBorders>
              <w:top w:val="single" w:sz="4" w:space="0" w:color="auto"/>
              <w:bottom w:val="single" w:sz="4" w:space="0" w:color="auto"/>
            </w:tcBorders>
          </w:tcPr>
          <w:p w:rsidR="0017785A" w:rsidRPr="00C15FA3" w:rsidRDefault="009D74FD" w:rsidP="0017785A">
            <w:pPr>
              <w:pStyle w:val="TableParagraph"/>
              <w:ind w:left="141"/>
              <w:jc w:val="center"/>
              <w:rPr>
                <w:sz w:val="24"/>
                <w:szCs w:val="24"/>
              </w:rPr>
            </w:pPr>
            <w:r w:rsidRPr="00C15FA3">
              <w:rPr>
                <w:sz w:val="24"/>
                <w:szCs w:val="24"/>
              </w:rPr>
              <w:t>9752</w:t>
            </w:r>
          </w:p>
        </w:tc>
      </w:tr>
      <w:tr w:rsidR="0017785A" w:rsidRPr="00C15FA3" w:rsidTr="001C1F72">
        <w:tc>
          <w:tcPr>
            <w:tcW w:w="2303" w:type="dxa"/>
            <w:vMerge w:val="restart"/>
          </w:tcPr>
          <w:p w:rsidR="0017785A" w:rsidRPr="00C15FA3" w:rsidRDefault="0017785A" w:rsidP="0017785A">
            <w:pPr>
              <w:pStyle w:val="TableParagraph"/>
              <w:tabs>
                <w:tab w:val="left" w:pos="1318"/>
              </w:tabs>
              <w:ind w:left="110"/>
              <w:jc w:val="center"/>
              <w:rPr>
                <w:sz w:val="24"/>
                <w:szCs w:val="24"/>
              </w:rPr>
            </w:pPr>
            <w:r w:rsidRPr="00C15FA3">
              <w:rPr>
                <w:sz w:val="24"/>
                <w:szCs w:val="24"/>
              </w:rPr>
              <w:lastRenderedPageBreak/>
              <w:t>Основное мероприятие</w:t>
            </w:r>
          </w:p>
          <w:p w:rsidR="0017785A" w:rsidRPr="00C15FA3" w:rsidRDefault="0017785A" w:rsidP="0017785A">
            <w:pPr>
              <w:pStyle w:val="TableParagraph"/>
              <w:ind w:left="110"/>
              <w:jc w:val="center"/>
              <w:rPr>
                <w:sz w:val="24"/>
                <w:szCs w:val="24"/>
              </w:rPr>
            </w:pPr>
            <w:r w:rsidRPr="00C15FA3">
              <w:rPr>
                <w:sz w:val="24"/>
                <w:szCs w:val="24"/>
              </w:rPr>
              <w:t xml:space="preserve">3.2.1. Поддержка </w:t>
            </w:r>
            <w:r w:rsidRPr="00C15FA3">
              <w:rPr>
                <w:sz w:val="24"/>
                <w:szCs w:val="24"/>
              </w:rPr>
              <w:br/>
              <w:t>и развитие народных  художественных ремёсел Ивнянского района</w:t>
            </w:r>
          </w:p>
        </w:tc>
        <w:tc>
          <w:tcPr>
            <w:tcW w:w="2127" w:type="dxa"/>
            <w:vMerge w:val="restart"/>
            <w:tcBorders>
              <w:right w:val="single" w:sz="4" w:space="0" w:color="auto"/>
            </w:tcBorders>
          </w:tcPr>
          <w:p w:rsidR="0017785A" w:rsidRPr="00C15FA3" w:rsidRDefault="0017785A" w:rsidP="0017785A">
            <w:pPr>
              <w:pStyle w:val="TableParagraph"/>
              <w:ind w:left="108"/>
              <w:jc w:val="center"/>
              <w:rPr>
                <w:sz w:val="24"/>
                <w:szCs w:val="24"/>
              </w:rPr>
            </w:pPr>
            <w:r w:rsidRPr="00C15FA3">
              <w:rPr>
                <w:sz w:val="24"/>
                <w:szCs w:val="24"/>
              </w:rPr>
              <w:t>Муниципальное казённое</w:t>
            </w:r>
          </w:p>
          <w:p w:rsidR="0017785A" w:rsidRPr="00C15FA3" w:rsidRDefault="0017785A" w:rsidP="0017785A">
            <w:pPr>
              <w:pStyle w:val="TableParagraph"/>
              <w:ind w:left="108"/>
              <w:jc w:val="center"/>
              <w:rPr>
                <w:sz w:val="24"/>
                <w:szCs w:val="24"/>
              </w:rPr>
            </w:pPr>
            <w:r w:rsidRPr="00C15FA3">
              <w:rPr>
                <w:sz w:val="24"/>
                <w:szCs w:val="24"/>
              </w:rPr>
              <w:t>учреждение</w:t>
            </w:r>
          </w:p>
          <w:p w:rsidR="0017785A" w:rsidRPr="00C15FA3" w:rsidRDefault="0017785A" w:rsidP="0017785A">
            <w:pPr>
              <w:pStyle w:val="TableParagraph"/>
              <w:ind w:left="108"/>
              <w:jc w:val="center"/>
              <w:rPr>
                <w:sz w:val="24"/>
                <w:szCs w:val="24"/>
              </w:rPr>
            </w:pPr>
            <w:r w:rsidRPr="00C15FA3">
              <w:rPr>
                <w:sz w:val="24"/>
                <w:szCs w:val="24"/>
              </w:rPr>
              <w:t>«Управление культуры</w:t>
            </w:r>
          </w:p>
          <w:p w:rsidR="0017785A" w:rsidRPr="00C15FA3" w:rsidRDefault="0017785A" w:rsidP="0017785A">
            <w:pPr>
              <w:pStyle w:val="TableParagraph"/>
              <w:ind w:left="108"/>
              <w:jc w:val="center"/>
              <w:rPr>
                <w:sz w:val="24"/>
                <w:szCs w:val="24"/>
              </w:rPr>
            </w:pPr>
            <w:r w:rsidRPr="00C15FA3">
              <w:rPr>
                <w:sz w:val="24"/>
                <w:szCs w:val="24"/>
              </w:rPr>
              <w:t>администрации муниципального района</w:t>
            </w:r>
          </w:p>
          <w:p w:rsidR="0017785A" w:rsidRPr="00C15FA3" w:rsidRDefault="0017785A" w:rsidP="0017785A">
            <w:pPr>
              <w:pStyle w:val="TableParagraph"/>
              <w:ind w:left="108"/>
              <w:jc w:val="center"/>
              <w:rPr>
                <w:sz w:val="24"/>
                <w:szCs w:val="24"/>
              </w:rPr>
            </w:pPr>
            <w:r w:rsidRPr="00C15FA3">
              <w:rPr>
                <w:sz w:val="24"/>
                <w:szCs w:val="24"/>
              </w:rPr>
              <w:t>«Ивнянский район»</w:t>
            </w:r>
          </w:p>
          <w:p w:rsidR="0017785A" w:rsidRPr="00C15FA3" w:rsidRDefault="0017785A" w:rsidP="0017785A">
            <w:pPr>
              <w:pStyle w:val="TableParagraph"/>
              <w:ind w:left="108"/>
              <w:jc w:val="center"/>
              <w:rPr>
                <w:sz w:val="24"/>
                <w:szCs w:val="24"/>
              </w:rPr>
            </w:pPr>
            <w:r w:rsidRPr="00C15FA3">
              <w:rPr>
                <w:sz w:val="24"/>
                <w:szCs w:val="24"/>
              </w:rPr>
              <w:t>Белгородской области»</w:t>
            </w:r>
          </w:p>
          <w:p w:rsidR="0017785A" w:rsidRPr="00C15FA3" w:rsidRDefault="0017785A" w:rsidP="0017785A">
            <w:pPr>
              <w:pStyle w:val="TableParagraph"/>
              <w:jc w:val="center"/>
              <w:rPr>
                <w:sz w:val="24"/>
                <w:szCs w:val="24"/>
              </w:rPr>
            </w:pPr>
          </w:p>
          <w:p w:rsidR="0017785A" w:rsidRPr="00C15FA3" w:rsidRDefault="0017785A" w:rsidP="0017785A">
            <w:pPr>
              <w:pStyle w:val="TableParagraph"/>
              <w:ind w:left="108"/>
              <w:jc w:val="center"/>
              <w:rPr>
                <w:sz w:val="24"/>
                <w:szCs w:val="24"/>
              </w:rPr>
            </w:pPr>
            <w:r w:rsidRPr="00C15FA3">
              <w:rPr>
                <w:sz w:val="24"/>
                <w:szCs w:val="24"/>
              </w:rPr>
              <w:t xml:space="preserve">Муниципальное бюджетное учреждение культуры «Центр народного творчества Ивнянского района» </w:t>
            </w:r>
          </w:p>
          <w:p w:rsidR="0017785A" w:rsidRPr="00C15FA3" w:rsidRDefault="0017785A" w:rsidP="0017785A">
            <w:pPr>
              <w:pStyle w:val="TableParagraph"/>
              <w:jc w:val="center"/>
              <w:rPr>
                <w:sz w:val="24"/>
                <w:szCs w:val="24"/>
              </w:rPr>
            </w:pPr>
          </w:p>
          <w:p w:rsidR="0017785A" w:rsidRPr="00C15FA3" w:rsidRDefault="0017785A" w:rsidP="0017785A">
            <w:pPr>
              <w:pStyle w:val="TableParagraph"/>
              <w:ind w:left="108"/>
              <w:jc w:val="center"/>
              <w:rPr>
                <w:sz w:val="24"/>
                <w:szCs w:val="24"/>
              </w:rPr>
            </w:pPr>
            <w:r w:rsidRPr="00C15FA3">
              <w:rPr>
                <w:sz w:val="24"/>
                <w:szCs w:val="24"/>
              </w:rPr>
              <w:t>Муниципальное бюджетное учреждение культуры</w:t>
            </w:r>
          </w:p>
          <w:p w:rsidR="0017785A" w:rsidRPr="00C15FA3" w:rsidRDefault="0017785A" w:rsidP="0017785A">
            <w:pPr>
              <w:pStyle w:val="TableParagraph"/>
              <w:ind w:left="105"/>
              <w:jc w:val="center"/>
              <w:rPr>
                <w:sz w:val="24"/>
                <w:szCs w:val="24"/>
              </w:rPr>
            </w:pPr>
            <w:r w:rsidRPr="00C15FA3">
              <w:rPr>
                <w:sz w:val="24"/>
                <w:szCs w:val="24"/>
              </w:rPr>
              <w:t xml:space="preserve">«Центр </w:t>
            </w:r>
            <w:r w:rsidRPr="00C15FA3">
              <w:rPr>
                <w:sz w:val="24"/>
                <w:szCs w:val="24"/>
              </w:rPr>
              <w:lastRenderedPageBreak/>
              <w:t>культурного развития п. Ивня»</w:t>
            </w:r>
          </w:p>
        </w:tc>
        <w:tc>
          <w:tcPr>
            <w:tcW w:w="1418" w:type="dxa"/>
            <w:vMerge w:val="restart"/>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08"/>
              <w:jc w:val="center"/>
              <w:rPr>
                <w:sz w:val="24"/>
                <w:szCs w:val="24"/>
              </w:rPr>
            </w:pPr>
            <w:r w:rsidRPr="00C15FA3">
              <w:rPr>
                <w:sz w:val="24"/>
                <w:szCs w:val="24"/>
              </w:rPr>
              <w:lastRenderedPageBreak/>
              <w:t>2015 – 2025 гг.</w:t>
            </w: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p w:rsidR="0017785A" w:rsidRPr="00C15FA3" w:rsidRDefault="0017785A" w:rsidP="0017785A">
            <w:pPr>
              <w:pStyle w:val="TableParagraph"/>
              <w:ind w:left="108"/>
              <w:jc w:val="center"/>
              <w:rPr>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07"/>
              <w:jc w:val="center"/>
              <w:rPr>
                <w:sz w:val="24"/>
                <w:szCs w:val="24"/>
              </w:rPr>
            </w:pPr>
            <w:r w:rsidRPr="00C15FA3">
              <w:rPr>
                <w:sz w:val="24"/>
                <w:szCs w:val="24"/>
              </w:rPr>
              <w:t>Прогресси-рующий</w:t>
            </w:r>
          </w:p>
          <w:p w:rsidR="0017785A" w:rsidRPr="00C15FA3" w:rsidRDefault="0017785A" w:rsidP="0017785A">
            <w:pPr>
              <w:pStyle w:val="TableParagraph"/>
              <w:ind w:left="107"/>
              <w:jc w:val="center"/>
              <w:rPr>
                <w:sz w:val="24"/>
                <w:szCs w:val="24"/>
              </w:rPr>
            </w:pPr>
          </w:p>
          <w:p w:rsidR="0017785A" w:rsidRPr="00C15FA3" w:rsidRDefault="0017785A" w:rsidP="0017785A">
            <w:pPr>
              <w:pStyle w:val="TableParagraph"/>
              <w:ind w:left="107"/>
              <w:jc w:val="center"/>
              <w:rPr>
                <w:sz w:val="24"/>
                <w:szCs w:val="24"/>
              </w:rPr>
            </w:pPr>
          </w:p>
          <w:p w:rsidR="0017785A" w:rsidRPr="00C15FA3" w:rsidRDefault="0017785A" w:rsidP="0017785A">
            <w:pPr>
              <w:pStyle w:val="TableParagraph"/>
              <w:ind w:left="107"/>
              <w:jc w:val="center"/>
              <w:rPr>
                <w:sz w:val="24"/>
                <w:szCs w:val="24"/>
              </w:rPr>
            </w:pPr>
          </w:p>
          <w:p w:rsidR="0017785A" w:rsidRPr="00C15FA3" w:rsidRDefault="0017785A" w:rsidP="0017785A">
            <w:pPr>
              <w:pStyle w:val="TableParagraph"/>
              <w:ind w:left="107"/>
              <w:jc w:val="center"/>
              <w:rPr>
                <w:sz w:val="24"/>
                <w:szCs w:val="24"/>
              </w:rPr>
            </w:pPr>
          </w:p>
          <w:p w:rsidR="0017785A" w:rsidRPr="00C15FA3" w:rsidRDefault="0017785A" w:rsidP="0017785A">
            <w:pPr>
              <w:pStyle w:val="TableParagraph"/>
              <w:ind w:left="107"/>
              <w:jc w:val="center"/>
              <w:rPr>
                <w:sz w:val="24"/>
                <w:szCs w:val="24"/>
              </w:rPr>
            </w:pPr>
          </w:p>
          <w:p w:rsidR="0017785A" w:rsidRPr="00C15FA3" w:rsidRDefault="0017785A" w:rsidP="0017785A">
            <w:pPr>
              <w:pStyle w:val="TableParagraph"/>
              <w:ind w:left="107"/>
              <w:jc w:val="center"/>
              <w:rPr>
                <w:sz w:val="24"/>
                <w:szCs w:val="24"/>
              </w:rPr>
            </w:pPr>
          </w:p>
          <w:p w:rsidR="0017785A" w:rsidRPr="00C15FA3" w:rsidRDefault="0017785A" w:rsidP="0017785A">
            <w:pPr>
              <w:pStyle w:val="TableParagraph"/>
              <w:ind w:left="107"/>
              <w:jc w:val="center"/>
              <w:rPr>
                <w:sz w:val="24"/>
                <w:szCs w:val="24"/>
              </w:rPr>
            </w:pPr>
          </w:p>
          <w:p w:rsidR="0017785A" w:rsidRPr="00C15FA3" w:rsidRDefault="0017785A" w:rsidP="0017785A">
            <w:pPr>
              <w:pStyle w:val="TableParagraph"/>
              <w:ind w:left="107"/>
              <w:jc w:val="center"/>
              <w:rPr>
                <w:sz w:val="24"/>
                <w:szCs w:val="24"/>
              </w:rPr>
            </w:pPr>
          </w:p>
          <w:p w:rsidR="0017785A" w:rsidRPr="00C15FA3" w:rsidRDefault="0017785A" w:rsidP="0017785A">
            <w:pPr>
              <w:pStyle w:val="TableParagraph"/>
              <w:ind w:left="107"/>
              <w:jc w:val="center"/>
              <w:rPr>
                <w:sz w:val="24"/>
                <w:szCs w:val="24"/>
              </w:rPr>
            </w:pPr>
          </w:p>
          <w:p w:rsidR="0017785A" w:rsidRPr="00C15FA3" w:rsidRDefault="0017785A" w:rsidP="0017785A">
            <w:pPr>
              <w:pStyle w:val="TableParagraph"/>
              <w:ind w:left="107"/>
              <w:jc w:val="center"/>
              <w:rPr>
                <w:sz w:val="24"/>
                <w:szCs w:val="24"/>
              </w:rPr>
            </w:pPr>
          </w:p>
          <w:p w:rsidR="0017785A" w:rsidRPr="00C15FA3" w:rsidRDefault="0017785A" w:rsidP="0017785A">
            <w:pPr>
              <w:pStyle w:val="TableParagraph"/>
              <w:ind w:left="107"/>
              <w:jc w:val="center"/>
              <w:rPr>
                <w:sz w:val="24"/>
                <w:szCs w:val="24"/>
              </w:rPr>
            </w:pPr>
          </w:p>
          <w:p w:rsidR="0017785A" w:rsidRPr="00C15FA3" w:rsidRDefault="0017785A" w:rsidP="0017785A">
            <w:pPr>
              <w:pStyle w:val="TableParagraph"/>
              <w:ind w:left="107"/>
              <w:jc w:val="center"/>
              <w:rPr>
                <w:sz w:val="24"/>
                <w:szCs w:val="24"/>
              </w:rPr>
            </w:pPr>
          </w:p>
        </w:tc>
        <w:tc>
          <w:tcPr>
            <w:tcW w:w="2127" w:type="dxa"/>
            <w:vMerge w:val="restart"/>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02"/>
              <w:jc w:val="center"/>
              <w:rPr>
                <w:b/>
                <w:sz w:val="24"/>
                <w:szCs w:val="24"/>
              </w:rPr>
            </w:pPr>
            <w:r w:rsidRPr="00C15FA3">
              <w:rPr>
                <w:b/>
                <w:sz w:val="24"/>
                <w:szCs w:val="24"/>
              </w:rPr>
              <w:t>Показатель 3.2.1.1.</w:t>
            </w:r>
          </w:p>
          <w:p w:rsidR="0017785A" w:rsidRPr="00C15FA3" w:rsidRDefault="0017785A" w:rsidP="0017785A">
            <w:pPr>
              <w:pStyle w:val="TableParagraph"/>
              <w:ind w:left="102"/>
              <w:jc w:val="center"/>
              <w:rPr>
                <w:b/>
                <w:sz w:val="24"/>
                <w:szCs w:val="24"/>
              </w:rPr>
            </w:pPr>
            <w:r w:rsidRPr="00C15FA3">
              <w:rPr>
                <w:sz w:val="24"/>
                <w:szCs w:val="24"/>
              </w:rPr>
              <w:t>Количество</w:t>
            </w:r>
          </w:p>
          <w:p w:rsidR="0017785A" w:rsidRPr="00C15FA3" w:rsidRDefault="0017785A" w:rsidP="0017785A">
            <w:pPr>
              <w:pStyle w:val="TableParagraph"/>
              <w:ind w:left="102"/>
              <w:jc w:val="center"/>
              <w:rPr>
                <w:b/>
                <w:sz w:val="24"/>
                <w:szCs w:val="24"/>
              </w:rPr>
            </w:pPr>
            <w:r w:rsidRPr="00C15FA3">
              <w:rPr>
                <w:sz w:val="24"/>
                <w:szCs w:val="24"/>
              </w:rPr>
              <w:t>мероприятий</w:t>
            </w:r>
          </w:p>
          <w:p w:rsidR="0017785A" w:rsidRPr="00C15FA3" w:rsidRDefault="0017785A" w:rsidP="0017785A">
            <w:pPr>
              <w:pStyle w:val="TableParagraph"/>
              <w:ind w:left="102"/>
              <w:jc w:val="center"/>
              <w:rPr>
                <w:b/>
                <w:sz w:val="24"/>
                <w:szCs w:val="24"/>
              </w:rPr>
            </w:pPr>
            <w:r w:rsidRPr="00C15FA3">
              <w:rPr>
                <w:sz w:val="24"/>
                <w:szCs w:val="24"/>
              </w:rPr>
              <w:t>(районных,</w:t>
            </w:r>
          </w:p>
          <w:p w:rsidR="0017785A" w:rsidRPr="00C15FA3" w:rsidRDefault="0017785A" w:rsidP="0017785A">
            <w:pPr>
              <w:pStyle w:val="TableParagraph"/>
              <w:ind w:left="102"/>
              <w:jc w:val="center"/>
              <w:rPr>
                <w:b/>
                <w:sz w:val="24"/>
                <w:szCs w:val="24"/>
              </w:rPr>
            </w:pPr>
            <w:r w:rsidRPr="00C15FA3">
              <w:rPr>
                <w:sz w:val="24"/>
                <w:szCs w:val="24"/>
              </w:rPr>
              <w:t>межрегиональных,</w:t>
            </w:r>
          </w:p>
          <w:p w:rsidR="0017785A" w:rsidRPr="00C15FA3" w:rsidRDefault="0017785A" w:rsidP="0017785A">
            <w:pPr>
              <w:pStyle w:val="TableParagraph"/>
              <w:ind w:left="102"/>
              <w:jc w:val="center"/>
              <w:rPr>
                <w:b/>
                <w:sz w:val="24"/>
                <w:szCs w:val="24"/>
              </w:rPr>
            </w:pPr>
            <w:r w:rsidRPr="00C15FA3">
              <w:rPr>
                <w:sz w:val="24"/>
                <w:szCs w:val="24"/>
              </w:rPr>
              <w:t>областных,</w:t>
            </w:r>
          </w:p>
          <w:p w:rsidR="0017785A" w:rsidRPr="00C15FA3" w:rsidRDefault="0017785A" w:rsidP="0017785A">
            <w:pPr>
              <w:pStyle w:val="TableParagraph"/>
              <w:ind w:left="102"/>
              <w:jc w:val="center"/>
              <w:rPr>
                <w:b/>
                <w:sz w:val="24"/>
                <w:szCs w:val="24"/>
              </w:rPr>
            </w:pPr>
            <w:r w:rsidRPr="00C15FA3">
              <w:rPr>
                <w:sz w:val="24"/>
                <w:szCs w:val="24"/>
              </w:rPr>
              <w:t>зональных),</w:t>
            </w:r>
          </w:p>
          <w:p w:rsidR="0017785A" w:rsidRPr="00C15FA3" w:rsidRDefault="0017785A" w:rsidP="0017785A">
            <w:pPr>
              <w:pStyle w:val="TableParagraph"/>
              <w:ind w:left="102"/>
              <w:jc w:val="center"/>
              <w:rPr>
                <w:b/>
                <w:sz w:val="24"/>
                <w:szCs w:val="24"/>
              </w:rPr>
            </w:pPr>
            <w:r w:rsidRPr="00C15FA3">
              <w:rPr>
                <w:sz w:val="24"/>
                <w:szCs w:val="24"/>
              </w:rPr>
              <w:t xml:space="preserve">направленных </w:t>
            </w:r>
            <w:r w:rsidRPr="00C15FA3">
              <w:rPr>
                <w:sz w:val="24"/>
                <w:szCs w:val="24"/>
              </w:rPr>
              <w:br/>
              <w:t xml:space="preserve">на поддержку </w:t>
            </w:r>
            <w:r w:rsidRPr="00C15FA3">
              <w:rPr>
                <w:sz w:val="24"/>
                <w:szCs w:val="24"/>
              </w:rPr>
              <w:br/>
              <w:t>и развитие мастеров</w:t>
            </w:r>
          </w:p>
          <w:p w:rsidR="0017785A" w:rsidRPr="00C15FA3" w:rsidRDefault="0017785A" w:rsidP="0017785A">
            <w:pPr>
              <w:pStyle w:val="TableParagraph"/>
              <w:ind w:left="102"/>
              <w:jc w:val="center"/>
              <w:rPr>
                <w:b/>
                <w:sz w:val="24"/>
                <w:szCs w:val="24"/>
              </w:rPr>
            </w:pPr>
            <w:r w:rsidRPr="00C15FA3">
              <w:rPr>
                <w:sz w:val="24"/>
                <w:szCs w:val="24"/>
              </w:rPr>
              <w:t>народных</w:t>
            </w:r>
          </w:p>
          <w:p w:rsidR="0017785A" w:rsidRPr="00C15FA3" w:rsidRDefault="0017785A" w:rsidP="0017785A">
            <w:pPr>
              <w:pStyle w:val="TableParagraph"/>
              <w:ind w:left="102"/>
              <w:jc w:val="center"/>
              <w:rPr>
                <w:b/>
                <w:sz w:val="24"/>
                <w:szCs w:val="24"/>
              </w:rPr>
            </w:pPr>
            <w:r w:rsidRPr="00C15FA3">
              <w:rPr>
                <w:sz w:val="24"/>
                <w:szCs w:val="24"/>
              </w:rPr>
              <w:t>художественных</w:t>
            </w:r>
          </w:p>
          <w:p w:rsidR="0017785A" w:rsidRPr="00C15FA3" w:rsidRDefault="0017785A" w:rsidP="0017785A">
            <w:pPr>
              <w:pStyle w:val="TableParagraph"/>
              <w:ind w:left="102"/>
              <w:jc w:val="center"/>
              <w:rPr>
                <w:b/>
                <w:sz w:val="24"/>
                <w:szCs w:val="24"/>
              </w:rPr>
            </w:pPr>
            <w:r w:rsidRPr="00C15FA3">
              <w:rPr>
                <w:sz w:val="24"/>
                <w:szCs w:val="24"/>
              </w:rPr>
              <w:t>ремесел, в которых</w:t>
            </w:r>
          </w:p>
          <w:p w:rsidR="0017785A" w:rsidRPr="00C15FA3" w:rsidRDefault="0017785A" w:rsidP="0017785A">
            <w:pPr>
              <w:pStyle w:val="TableParagraph"/>
              <w:ind w:left="102" w:right="169"/>
              <w:jc w:val="center"/>
              <w:rPr>
                <w:sz w:val="24"/>
                <w:szCs w:val="24"/>
              </w:rPr>
            </w:pPr>
            <w:r w:rsidRPr="00C15FA3">
              <w:rPr>
                <w:sz w:val="24"/>
                <w:szCs w:val="24"/>
              </w:rPr>
              <w:t>приняло участие население Ивнянского района, ед.</w:t>
            </w:r>
          </w:p>
        </w:tc>
        <w:tc>
          <w:tcPr>
            <w:tcW w:w="850" w:type="dxa"/>
            <w:tcBorders>
              <w:left w:val="single" w:sz="4" w:space="0" w:color="auto"/>
            </w:tcBorders>
          </w:tcPr>
          <w:p w:rsidR="0017785A" w:rsidRPr="00C15FA3" w:rsidRDefault="0017785A" w:rsidP="0017785A">
            <w:pPr>
              <w:pStyle w:val="TableParagraph"/>
              <w:ind w:left="221"/>
              <w:jc w:val="center"/>
              <w:rPr>
                <w:b/>
                <w:sz w:val="24"/>
                <w:szCs w:val="24"/>
              </w:rPr>
            </w:pPr>
            <w:r w:rsidRPr="00C15FA3">
              <w:rPr>
                <w:b/>
                <w:sz w:val="24"/>
                <w:szCs w:val="24"/>
              </w:rPr>
              <w:t>2015</w:t>
            </w:r>
          </w:p>
          <w:p w:rsidR="0017785A" w:rsidRPr="00C15FA3" w:rsidRDefault="0017785A" w:rsidP="0017785A">
            <w:pPr>
              <w:pStyle w:val="TableParagraph"/>
              <w:ind w:left="274"/>
              <w:jc w:val="center"/>
              <w:rPr>
                <w:b/>
                <w:sz w:val="24"/>
                <w:szCs w:val="24"/>
              </w:rPr>
            </w:pPr>
            <w:r w:rsidRPr="00C15FA3">
              <w:rPr>
                <w:b/>
                <w:sz w:val="24"/>
                <w:szCs w:val="24"/>
              </w:rPr>
              <w:t>год</w:t>
            </w:r>
          </w:p>
        </w:tc>
        <w:tc>
          <w:tcPr>
            <w:tcW w:w="851" w:type="dxa"/>
            <w:gridSpan w:val="3"/>
          </w:tcPr>
          <w:p w:rsidR="0017785A" w:rsidRPr="00C15FA3" w:rsidRDefault="0017785A" w:rsidP="0017785A">
            <w:pPr>
              <w:pStyle w:val="TableParagraph"/>
              <w:ind w:left="221"/>
              <w:jc w:val="center"/>
              <w:rPr>
                <w:b/>
                <w:sz w:val="24"/>
                <w:szCs w:val="24"/>
              </w:rPr>
            </w:pPr>
            <w:r w:rsidRPr="00C15FA3">
              <w:rPr>
                <w:b/>
                <w:sz w:val="24"/>
                <w:szCs w:val="24"/>
              </w:rPr>
              <w:t>2016</w:t>
            </w:r>
          </w:p>
          <w:p w:rsidR="0017785A" w:rsidRPr="00C15FA3" w:rsidRDefault="0017785A" w:rsidP="0017785A">
            <w:pPr>
              <w:pStyle w:val="TableParagraph"/>
              <w:ind w:left="274"/>
              <w:jc w:val="center"/>
              <w:rPr>
                <w:b/>
                <w:sz w:val="24"/>
                <w:szCs w:val="24"/>
              </w:rPr>
            </w:pPr>
            <w:r w:rsidRPr="00C15FA3">
              <w:rPr>
                <w:b/>
                <w:sz w:val="24"/>
                <w:szCs w:val="24"/>
              </w:rPr>
              <w:t>год</w:t>
            </w:r>
          </w:p>
        </w:tc>
        <w:tc>
          <w:tcPr>
            <w:tcW w:w="850" w:type="dxa"/>
            <w:gridSpan w:val="3"/>
          </w:tcPr>
          <w:p w:rsidR="0017785A" w:rsidRPr="00C15FA3" w:rsidRDefault="0017785A" w:rsidP="0017785A">
            <w:pPr>
              <w:pStyle w:val="TableParagraph"/>
              <w:ind w:left="216"/>
              <w:jc w:val="center"/>
              <w:rPr>
                <w:b/>
                <w:sz w:val="24"/>
                <w:szCs w:val="24"/>
              </w:rPr>
            </w:pPr>
            <w:r w:rsidRPr="00C15FA3">
              <w:rPr>
                <w:b/>
                <w:sz w:val="24"/>
                <w:szCs w:val="24"/>
              </w:rPr>
              <w:t>2017</w:t>
            </w:r>
          </w:p>
          <w:p w:rsidR="0017785A" w:rsidRPr="00C15FA3" w:rsidRDefault="0017785A" w:rsidP="0017785A">
            <w:pPr>
              <w:pStyle w:val="TableParagraph"/>
              <w:ind w:left="269"/>
              <w:jc w:val="center"/>
              <w:rPr>
                <w:b/>
                <w:sz w:val="24"/>
                <w:szCs w:val="24"/>
              </w:rPr>
            </w:pPr>
            <w:r w:rsidRPr="00C15FA3">
              <w:rPr>
                <w:b/>
                <w:sz w:val="24"/>
                <w:szCs w:val="24"/>
              </w:rPr>
              <w:t>год</w:t>
            </w:r>
          </w:p>
        </w:tc>
        <w:tc>
          <w:tcPr>
            <w:tcW w:w="851" w:type="dxa"/>
            <w:gridSpan w:val="2"/>
          </w:tcPr>
          <w:p w:rsidR="0017785A" w:rsidRPr="00C15FA3" w:rsidRDefault="0017785A" w:rsidP="0017785A">
            <w:pPr>
              <w:pStyle w:val="TableParagraph"/>
              <w:ind w:left="216"/>
              <w:jc w:val="center"/>
              <w:rPr>
                <w:b/>
                <w:sz w:val="24"/>
                <w:szCs w:val="24"/>
              </w:rPr>
            </w:pPr>
            <w:r w:rsidRPr="00C15FA3">
              <w:rPr>
                <w:b/>
                <w:sz w:val="24"/>
                <w:szCs w:val="24"/>
              </w:rPr>
              <w:t>2018</w:t>
            </w:r>
          </w:p>
          <w:p w:rsidR="0017785A" w:rsidRPr="00C15FA3" w:rsidRDefault="0017785A" w:rsidP="0017785A">
            <w:pPr>
              <w:pStyle w:val="TableParagraph"/>
              <w:ind w:left="268"/>
              <w:jc w:val="center"/>
              <w:rPr>
                <w:b/>
                <w:sz w:val="24"/>
                <w:szCs w:val="24"/>
              </w:rPr>
            </w:pPr>
            <w:r w:rsidRPr="00C15FA3">
              <w:rPr>
                <w:b/>
                <w:sz w:val="24"/>
                <w:szCs w:val="24"/>
              </w:rPr>
              <w:t>год</w:t>
            </w:r>
          </w:p>
        </w:tc>
        <w:tc>
          <w:tcPr>
            <w:tcW w:w="850" w:type="dxa"/>
            <w:gridSpan w:val="2"/>
          </w:tcPr>
          <w:p w:rsidR="0017785A" w:rsidRPr="00C15FA3" w:rsidRDefault="0017785A" w:rsidP="0017785A">
            <w:pPr>
              <w:pStyle w:val="TableParagraph"/>
              <w:ind w:left="220"/>
              <w:jc w:val="center"/>
              <w:rPr>
                <w:b/>
                <w:sz w:val="24"/>
                <w:szCs w:val="24"/>
              </w:rPr>
            </w:pPr>
            <w:r w:rsidRPr="00C15FA3">
              <w:rPr>
                <w:b/>
                <w:sz w:val="24"/>
                <w:szCs w:val="24"/>
              </w:rPr>
              <w:t>2019</w:t>
            </w:r>
          </w:p>
          <w:p w:rsidR="0017785A" w:rsidRPr="00C15FA3" w:rsidRDefault="0017785A" w:rsidP="0017785A">
            <w:pPr>
              <w:pStyle w:val="TableParagraph"/>
              <w:ind w:left="272"/>
              <w:jc w:val="center"/>
              <w:rPr>
                <w:b/>
                <w:sz w:val="24"/>
                <w:szCs w:val="24"/>
              </w:rPr>
            </w:pPr>
            <w:r w:rsidRPr="00C15FA3">
              <w:rPr>
                <w:b/>
                <w:sz w:val="24"/>
                <w:szCs w:val="24"/>
              </w:rPr>
              <w:t>год</w:t>
            </w:r>
          </w:p>
        </w:tc>
        <w:tc>
          <w:tcPr>
            <w:tcW w:w="851" w:type="dxa"/>
            <w:gridSpan w:val="2"/>
          </w:tcPr>
          <w:p w:rsidR="0017785A" w:rsidRPr="00C15FA3" w:rsidRDefault="0017785A" w:rsidP="0017785A">
            <w:pPr>
              <w:pStyle w:val="TableParagraph"/>
              <w:ind w:left="219"/>
              <w:jc w:val="center"/>
              <w:rPr>
                <w:b/>
                <w:sz w:val="24"/>
                <w:szCs w:val="24"/>
              </w:rPr>
            </w:pPr>
            <w:r w:rsidRPr="00C15FA3">
              <w:rPr>
                <w:b/>
                <w:sz w:val="24"/>
                <w:szCs w:val="24"/>
              </w:rPr>
              <w:t>2020</w:t>
            </w:r>
          </w:p>
          <w:p w:rsidR="0017785A" w:rsidRPr="00C15FA3" w:rsidRDefault="0017785A" w:rsidP="0017785A">
            <w:pPr>
              <w:pStyle w:val="TableParagraph"/>
              <w:ind w:left="272"/>
              <w:jc w:val="center"/>
              <w:rPr>
                <w:b/>
                <w:sz w:val="24"/>
                <w:szCs w:val="24"/>
              </w:rPr>
            </w:pPr>
            <w:r w:rsidRPr="00C15FA3">
              <w:rPr>
                <w:b/>
                <w:sz w:val="24"/>
                <w:szCs w:val="24"/>
              </w:rPr>
              <w:t>год</w:t>
            </w:r>
          </w:p>
        </w:tc>
      </w:tr>
      <w:tr w:rsidR="0017785A" w:rsidRPr="00C15FA3" w:rsidTr="001C1F72">
        <w:tc>
          <w:tcPr>
            <w:tcW w:w="2303" w:type="dxa"/>
            <w:vMerge/>
          </w:tcPr>
          <w:p w:rsidR="0017785A" w:rsidRPr="00C15FA3" w:rsidRDefault="0017785A" w:rsidP="0017785A">
            <w:pPr>
              <w:pStyle w:val="TableParagraph"/>
              <w:ind w:left="110"/>
              <w:jc w:val="center"/>
              <w:rPr>
                <w:sz w:val="24"/>
                <w:szCs w:val="24"/>
              </w:rPr>
            </w:pPr>
          </w:p>
        </w:tc>
        <w:tc>
          <w:tcPr>
            <w:tcW w:w="2127" w:type="dxa"/>
            <w:vMerge/>
            <w:tcBorders>
              <w:right w:val="single" w:sz="4" w:space="0" w:color="auto"/>
            </w:tcBorders>
          </w:tcPr>
          <w:p w:rsidR="0017785A" w:rsidRPr="00C15FA3" w:rsidRDefault="0017785A" w:rsidP="0017785A">
            <w:pPr>
              <w:pStyle w:val="TableParagraph"/>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08" w:firstLine="115"/>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07"/>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17785A" w:rsidRPr="00C15FA3" w:rsidRDefault="0017785A" w:rsidP="0017785A">
            <w:pPr>
              <w:pStyle w:val="TableParagraph"/>
              <w:ind w:left="102" w:right="169"/>
              <w:jc w:val="center"/>
              <w:rPr>
                <w:sz w:val="24"/>
                <w:szCs w:val="24"/>
              </w:rPr>
            </w:pPr>
          </w:p>
        </w:tc>
        <w:tc>
          <w:tcPr>
            <w:tcW w:w="850" w:type="dxa"/>
            <w:tcBorders>
              <w:left w:val="single" w:sz="4" w:space="0" w:color="auto"/>
              <w:bottom w:val="nil"/>
            </w:tcBorders>
          </w:tcPr>
          <w:p w:rsidR="0017785A" w:rsidRPr="00C15FA3" w:rsidRDefault="0017785A" w:rsidP="0017785A">
            <w:pPr>
              <w:pStyle w:val="TableParagraph"/>
              <w:ind w:left="106"/>
              <w:jc w:val="center"/>
              <w:rPr>
                <w:sz w:val="24"/>
                <w:szCs w:val="24"/>
              </w:rPr>
            </w:pPr>
            <w:r w:rsidRPr="00C15FA3">
              <w:rPr>
                <w:sz w:val="24"/>
                <w:szCs w:val="24"/>
              </w:rPr>
              <w:t>13</w:t>
            </w:r>
          </w:p>
        </w:tc>
        <w:tc>
          <w:tcPr>
            <w:tcW w:w="851" w:type="dxa"/>
            <w:gridSpan w:val="3"/>
            <w:tcBorders>
              <w:bottom w:val="nil"/>
            </w:tcBorders>
          </w:tcPr>
          <w:p w:rsidR="0017785A" w:rsidRPr="00C15FA3" w:rsidRDefault="0017785A" w:rsidP="0017785A">
            <w:pPr>
              <w:pStyle w:val="TableParagraph"/>
              <w:ind w:left="106"/>
              <w:jc w:val="center"/>
              <w:rPr>
                <w:sz w:val="24"/>
                <w:szCs w:val="24"/>
              </w:rPr>
            </w:pPr>
            <w:r w:rsidRPr="00C15FA3">
              <w:rPr>
                <w:sz w:val="24"/>
                <w:szCs w:val="24"/>
              </w:rPr>
              <w:t>13</w:t>
            </w:r>
          </w:p>
        </w:tc>
        <w:tc>
          <w:tcPr>
            <w:tcW w:w="850" w:type="dxa"/>
            <w:gridSpan w:val="3"/>
            <w:tcBorders>
              <w:bottom w:val="nil"/>
            </w:tcBorders>
          </w:tcPr>
          <w:p w:rsidR="0017785A" w:rsidRPr="00C15FA3" w:rsidRDefault="0017785A" w:rsidP="0017785A">
            <w:pPr>
              <w:pStyle w:val="TableParagraph"/>
              <w:ind w:left="101"/>
              <w:jc w:val="center"/>
              <w:rPr>
                <w:sz w:val="24"/>
                <w:szCs w:val="24"/>
              </w:rPr>
            </w:pPr>
            <w:r w:rsidRPr="00C15FA3">
              <w:rPr>
                <w:sz w:val="24"/>
                <w:szCs w:val="24"/>
              </w:rPr>
              <w:t>50</w:t>
            </w:r>
          </w:p>
        </w:tc>
        <w:tc>
          <w:tcPr>
            <w:tcW w:w="851" w:type="dxa"/>
            <w:gridSpan w:val="2"/>
            <w:tcBorders>
              <w:bottom w:val="nil"/>
            </w:tcBorders>
          </w:tcPr>
          <w:p w:rsidR="0017785A" w:rsidRPr="00C15FA3" w:rsidRDefault="0017785A" w:rsidP="0017785A">
            <w:pPr>
              <w:pStyle w:val="TableParagraph"/>
              <w:ind w:left="100"/>
              <w:jc w:val="center"/>
              <w:rPr>
                <w:sz w:val="24"/>
                <w:szCs w:val="24"/>
              </w:rPr>
            </w:pPr>
            <w:r w:rsidRPr="00C15FA3">
              <w:rPr>
                <w:sz w:val="24"/>
                <w:szCs w:val="24"/>
              </w:rPr>
              <w:t>51</w:t>
            </w:r>
          </w:p>
        </w:tc>
        <w:tc>
          <w:tcPr>
            <w:tcW w:w="850" w:type="dxa"/>
            <w:gridSpan w:val="2"/>
            <w:tcBorders>
              <w:bottom w:val="nil"/>
            </w:tcBorders>
          </w:tcPr>
          <w:p w:rsidR="0017785A" w:rsidRPr="00C15FA3" w:rsidRDefault="0017785A" w:rsidP="0017785A">
            <w:pPr>
              <w:pStyle w:val="TableParagraph"/>
              <w:ind w:left="104"/>
              <w:jc w:val="center"/>
              <w:rPr>
                <w:sz w:val="24"/>
                <w:szCs w:val="24"/>
              </w:rPr>
            </w:pPr>
            <w:r w:rsidRPr="00C15FA3">
              <w:rPr>
                <w:sz w:val="24"/>
                <w:szCs w:val="24"/>
              </w:rPr>
              <w:t>51</w:t>
            </w:r>
          </w:p>
        </w:tc>
        <w:tc>
          <w:tcPr>
            <w:tcW w:w="851" w:type="dxa"/>
            <w:gridSpan w:val="2"/>
            <w:tcBorders>
              <w:bottom w:val="nil"/>
            </w:tcBorders>
          </w:tcPr>
          <w:p w:rsidR="0017785A" w:rsidRPr="00C15FA3" w:rsidRDefault="0017785A" w:rsidP="0017785A">
            <w:pPr>
              <w:pStyle w:val="TableParagraph"/>
              <w:ind w:left="104"/>
              <w:jc w:val="center"/>
              <w:rPr>
                <w:sz w:val="24"/>
                <w:szCs w:val="24"/>
              </w:rPr>
            </w:pPr>
            <w:r w:rsidRPr="00C15FA3">
              <w:rPr>
                <w:sz w:val="24"/>
                <w:szCs w:val="24"/>
              </w:rPr>
              <w:t>20</w:t>
            </w:r>
          </w:p>
        </w:tc>
      </w:tr>
      <w:tr w:rsidR="009D74FD" w:rsidRPr="00C15FA3" w:rsidTr="008572CC">
        <w:tc>
          <w:tcPr>
            <w:tcW w:w="2303" w:type="dxa"/>
            <w:vMerge/>
          </w:tcPr>
          <w:p w:rsidR="009D74FD" w:rsidRPr="00C15FA3" w:rsidRDefault="009D74FD" w:rsidP="009D74FD">
            <w:pPr>
              <w:pStyle w:val="TableParagraph"/>
              <w:ind w:left="110"/>
              <w:jc w:val="center"/>
              <w:rPr>
                <w:sz w:val="24"/>
                <w:szCs w:val="24"/>
              </w:rPr>
            </w:pPr>
          </w:p>
        </w:tc>
        <w:tc>
          <w:tcPr>
            <w:tcW w:w="2127" w:type="dxa"/>
            <w:vMerge/>
            <w:tcBorders>
              <w:right w:val="single" w:sz="4" w:space="0" w:color="auto"/>
            </w:tcBorders>
          </w:tcPr>
          <w:p w:rsidR="009D74FD" w:rsidRPr="00C15FA3" w:rsidRDefault="009D74FD" w:rsidP="009D74FD">
            <w:pPr>
              <w:pStyle w:val="TableParagraph"/>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8" w:firstLine="115"/>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7"/>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2" w:right="169"/>
              <w:jc w:val="center"/>
              <w:rPr>
                <w:sz w:val="24"/>
                <w:szCs w:val="24"/>
              </w:rPr>
            </w:pPr>
          </w:p>
        </w:tc>
        <w:tc>
          <w:tcPr>
            <w:tcW w:w="850" w:type="dxa"/>
            <w:tcBorders>
              <w:left w:val="single" w:sz="4" w:space="0" w:color="auto"/>
            </w:tcBorders>
          </w:tcPr>
          <w:p w:rsidR="009D74FD" w:rsidRPr="00C15FA3" w:rsidRDefault="009D74FD" w:rsidP="009D74FD">
            <w:pPr>
              <w:pStyle w:val="TableParagraph"/>
              <w:ind w:left="221"/>
              <w:jc w:val="center"/>
              <w:rPr>
                <w:b/>
                <w:sz w:val="24"/>
                <w:szCs w:val="24"/>
              </w:rPr>
            </w:pPr>
            <w:r w:rsidRPr="00C15FA3">
              <w:rPr>
                <w:b/>
                <w:sz w:val="24"/>
                <w:szCs w:val="24"/>
              </w:rPr>
              <w:t>2021</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Pr>
          <w:p w:rsidR="009D74FD" w:rsidRPr="00C15FA3" w:rsidRDefault="009D74FD" w:rsidP="009D74FD">
            <w:pPr>
              <w:pStyle w:val="TableParagraph"/>
              <w:ind w:left="216"/>
              <w:jc w:val="center"/>
              <w:rPr>
                <w:b/>
                <w:sz w:val="24"/>
                <w:szCs w:val="24"/>
              </w:rPr>
            </w:pPr>
            <w:r w:rsidRPr="00C15FA3">
              <w:rPr>
                <w:b/>
                <w:sz w:val="24"/>
                <w:szCs w:val="24"/>
              </w:rPr>
              <w:t>2022</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0" w:type="dxa"/>
            <w:gridSpan w:val="3"/>
          </w:tcPr>
          <w:p w:rsidR="009D74FD" w:rsidRPr="00C15FA3" w:rsidRDefault="009D74FD" w:rsidP="009D74FD">
            <w:pPr>
              <w:pStyle w:val="TableParagraph"/>
              <w:ind w:left="216"/>
              <w:jc w:val="center"/>
              <w:rPr>
                <w:b/>
                <w:sz w:val="24"/>
                <w:szCs w:val="24"/>
              </w:rPr>
            </w:pPr>
            <w:r w:rsidRPr="00C15FA3">
              <w:rPr>
                <w:b/>
                <w:sz w:val="24"/>
                <w:szCs w:val="24"/>
              </w:rPr>
              <w:t>2023</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20"/>
              <w:jc w:val="center"/>
              <w:rPr>
                <w:b/>
                <w:sz w:val="24"/>
                <w:szCs w:val="24"/>
              </w:rPr>
            </w:pPr>
            <w:r w:rsidRPr="00C15FA3">
              <w:rPr>
                <w:b/>
                <w:sz w:val="24"/>
                <w:szCs w:val="24"/>
              </w:rPr>
              <w:t>2024</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0" w:type="dxa"/>
            <w:gridSpan w:val="2"/>
          </w:tcPr>
          <w:p w:rsidR="009D74FD" w:rsidRPr="00C15FA3" w:rsidRDefault="009D74FD" w:rsidP="009D74FD">
            <w:pPr>
              <w:pStyle w:val="TableParagraph"/>
              <w:ind w:left="220"/>
              <w:jc w:val="center"/>
              <w:rPr>
                <w:b/>
                <w:sz w:val="24"/>
                <w:szCs w:val="24"/>
              </w:rPr>
            </w:pPr>
            <w:r w:rsidRPr="00C15FA3">
              <w:rPr>
                <w:b/>
                <w:sz w:val="24"/>
                <w:szCs w:val="24"/>
              </w:rPr>
              <w:t>2025</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20"/>
              <w:jc w:val="center"/>
              <w:rPr>
                <w:b/>
                <w:sz w:val="24"/>
                <w:szCs w:val="24"/>
              </w:rPr>
            </w:pPr>
            <w:r w:rsidRPr="00C15FA3">
              <w:rPr>
                <w:b/>
                <w:sz w:val="24"/>
                <w:szCs w:val="24"/>
              </w:rPr>
              <w:t>2026</w:t>
            </w:r>
          </w:p>
          <w:p w:rsidR="009D74FD" w:rsidRPr="00C15FA3" w:rsidRDefault="009D74FD" w:rsidP="009D74FD">
            <w:pPr>
              <w:pStyle w:val="TableParagraph"/>
              <w:ind w:left="272"/>
              <w:jc w:val="center"/>
              <w:rPr>
                <w:b/>
                <w:sz w:val="24"/>
                <w:szCs w:val="24"/>
              </w:rPr>
            </w:pPr>
            <w:r w:rsidRPr="00C15FA3">
              <w:rPr>
                <w:b/>
                <w:sz w:val="24"/>
                <w:szCs w:val="24"/>
              </w:rPr>
              <w:t>год</w:t>
            </w:r>
          </w:p>
        </w:tc>
      </w:tr>
      <w:tr w:rsidR="009D74FD" w:rsidRPr="00C15FA3" w:rsidTr="001C1F72">
        <w:tc>
          <w:tcPr>
            <w:tcW w:w="2303" w:type="dxa"/>
            <w:vMerge/>
          </w:tcPr>
          <w:p w:rsidR="009D74FD" w:rsidRPr="00C15FA3" w:rsidRDefault="009D74FD" w:rsidP="009D74FD">
            <w:pPr>
              <w:pStyle w:val="TableParagraph"/>
              <w:ind w:left="110"/>
              <w:jc w:val="center"/>
              <w:rPr>
                <w:sz w:val="24"/>
                <w:szCs w:val="24"/>
              </w:rPr>
            </w:pPr>
          </w:p>
        </w:tc>
        <w:tc>
          <w:tcPr>
            <w:tcW w:w="2127" w:type="dxa"/>
            <w:vMerge/>
            <w:tcBorders>
              <w:right w:val="single" w:sz="4" w:space="0" w:color="auto"/>
            </w:tcBorders>
          </w:tcPr>
          <w:p w:rsidR="009D74FD" w:rsidRPr="00C15FA3" w:rsidRDefault="009D74FD" w:rsidP="009D74FD">
            <w:pPr>
              <w:pStyle w:val="TableParagraph"/>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8" w:firstLine="115"/>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7"/>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2" w:right="169"/>
              <w:jc w:val="center"/>
              <w:rPr>
                <w:sz w:val="24"/>
                <w:szCs w:val="24"/>
              </w:rPr>
            </w:pPr>
          </w:p>
        </w:tc>
        <w:tc>
          <w:tcPr>
            <w:tcW w:w="850" w:type="dxa"/>
            <w:tcBorders>
              <w:left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20</w:t>
            </w:r>
          </w:p>
        </w:tc>
        <w:tc>
          <w:tcPr>
            <w:tcW w:w="851" w:type="dxa"/>
            <w:gridSpan w:val="3"/>
          </w:tcPr>
          <w:p w:rsidR="009D74FD" w:rsidRPr="00C15FA3" w:rsidRDefault="009D74FD" w:rsidP="009D74FD">
            <w:pPr>
              <w:pStyle w:val="TableParagraph"/>
              <w:ind w:left="106"/>
              <w:jc w:val="center"/>
              <w:rPr>
                <w:sz w:val="24"/>
                <w:szCs w:val="24"/>
              </w:rPr>
            </w:pPr>
            <w:r w:rsidRPr="00C15FA3">
              <w:rPr>
                <w:sz w:val="24"/>
                <w:szCs w:val="24"/>
              </w:rPr>
              <w:t>25</w:t>
            </w:r>
          </w:p>
        </w:tc>
        <w:tc>
          <w:tcPr>
            <w:tcW w:w="850" w:type="dxa"/>
            <w:gridSpan w:val="3"/>
          </w:tcPr>
          <w:p w:rsidR="009D74FD" w:rsidRPr="00C15FA3" w:rsidRDefault="009D74FD" w:rsidP="009D74FD">
            <w:pPr>
              <w:pStyle w:val="TableParagraph"/>
              <w:ind w:left="101"/>
              <w:jc w:val="center"/>
              <w:rPr>
                <w:sz w:val="24"/>
                <w:szCs w:val="24"/>
              </w:rPr>
            </w:pPr>
            <w:r w:rsidRPr="00C15FA3">
              <w:rPr>
                <w:sz w:val="24"/>
                <w:szCs w:val="24"/>
              </w:rPr>
              <w:t>30</w:t>
            </w:r>
          </w:p>
        </w:tc>
        <w:tc>
          <w:tcPr>
            <w:tcW w:w="851" w:type="dxa"/>
            <w:gridSpan w:val="2"/>
          </w:tcPr>
          <w:p w:rsidR="009D74FD" w:rsidRPr="00C15FA3" w:rsidRDefault="009D74FD" w:rsidP="009D74FD">
            <w:pPr>
              <w:pStyle w:val="TableParagraph"/>
              <w:ind w:left="100"/>
              <w:jc w:val="center"/>
              <w:rPr>
                <w:sz w:val="24"/>
                <w:szCs w:val="24"/>
              </w:rPr>
            </w:pPr>
            <w:r w:rsidRPr="00C15FA3">
              <w:rPr>
                <w:sz w:val="24"/>
                <w:szCs w:val="24"/>
              </w:rPr>
              <w:t>35</w:t>
            </w:r>
          </w:p>
        </w:tc>
        <w:tc>
          <w:tcPr>
            <w:tcW w:w="850" w:type="dxa"/>
            <w:gridSpan w:val="2"/>
          </w:tcPr>
          <w:p w:rsidR="009D74FD" w:rsidRPr="00C15FA3" w:rsidRDefault="009D74FD" w:rsidP="009D74FD">
            <w:pPr>
              <w:pStyle w:val="TableParagraph"/>
              <w:ind w:left="104"/>
              <w:jc w:val="center"/>
              <w:rPr>
                <w:sz w:val="24"/>
                <w:szCs w:val="24"/>
              </w:rPr>
            </w:pPr>
            <w:r w:rsidRPr="00C15FA3">
              <w:rPr>
                <w:sz w:val="24"/>
                <w:szCs w:val="24"/>
              </w:rPr>
              <w:t>40</w:t>
            </w:r>
          </w:p>
        </w:tc>
        <w:tc>
          <w:tcPr>
            <w:tcW w:w="851" w:type="dxa"/>
            <w:gridSpan w:val="2"/>
          </w:tcPr>
          <w:p w:rsidR="009D74FD" w:rsidRPr="00C15FA3" w:rsidRDefault="009D74FD" w:rsidP="009D74FD">
            <w:pPr>
              <w:pStyle w:val="TableParagraph"/>
              <w:ind w:left="104"/>
              <w:jc w:val="center"/>
              <w:rPr>
                <w:sz w:val="24"/>
                <w:szCs w:val="24"/>
              </w:rPr>
            </w:pPr>
            <w:r w:rsidRPr="00C15FA3">
              <w:rPr>
                <w:sz w:val="24"/>
                <w:szCs w:val="24"/>
              </w:rPr>
              <w:t>40</w:t>
            </w:r>
          </w:p>
        </w:tc>
      </w:tr>
      <w:tr w:rsidR="009D74FD" w:rsidRPr="00C15FA3" w:rsidTr="001C1F72">
        <w:tc>
          <w:tcPr>
            <w:tcW w:w="2303" w:type="dxa"/>
            <w:vMerge/>
          </w:tcPr>
          <w:p w:rsidR="009D74FD" w:rsidRPr="00C15FA3" w:rsidRDefault="009D74FD" w:rsidP="009D74FD">
            <w:pPr>
              <w:pStyle w:val="TableParagraph"/>
              <w:jc w:val="center"/>
              <w:rPr>
                <w:sz w:val="24"/>
                <w:szCs w:val="24"/>
              </w:rPr>
            </w:pPr>
          </w:p>
        </w:tc>
        <w:tc>
          <w:tcPr>
            <w:tcW w:w="2127" w:type="dxa"/>
            <w:vMerge/>
            <w:tcBorders>
              <w:right w:val="single" w:sz="4" w:space="0" w:color="auto"/>
            </w:tcBorders>
          </w:tcPr>
          <w:p w:rsidR="009D74FD" w:rsidRPr="00C15FA3" w:rsidRDefault="009D74FD" w:rsidP="009D74FD">
            <w:pPr>
              <w:pStyle w:val="TableParagraph"/>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8" w:firstLine="115"/>
              <w:jc w:val="center"/>
              <w:rPr>
                <w:sz w:val="24"/>
                <w:szCs w:val="24"/>
              </w:rPr>
            </w:pPr>
          </w:p>
        </w:tc>
        <w:tc>
          <w:tcPr>
            <w:tcW w:w="1417" w:type="dxa"/>
            <w:vMerge w:val="restart"/>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7"/>
              <w:jc w:val="center"/>
              <w:rPr>
                <w:sz w:val="24"/>
                <w:szCs w:val="24"/>
              </w:rPr>
            </w:pPr>
            <w:r w:rsidRPr="00C15FA3">
              <w:rPr>
                <w:sz w:val="24"/>
                <w:szCs w:val="24"/>
              </w:rPr>
              <w:t>Прогресси-рующий</w:t>
            </w:r>
          </w:p>
          <w:p w:rsidR="009D74FD" w:rsidRPr="00C15FA3" w:rsidRDefault="009D74FD" w:rsidP="009D74FD">
            <w:pPr>
              <w:pStyle w:val="TableParagraph"/>
              <w:ind w:left="107"/>
              <w:jc w:val="center"/>
              <w:rPr>
                <w:sz w:val="24"/>
                <w:szCs w:val="24"/>
              </w:rPr>
            </w:pPr>
          </w:p>
        </w:tc>
        <w:tc>
          <w:tcPr>
            <w:tcW w:w="2127" w:type="dxa"/>
            <w:vMerge w:val="restart"/>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2"/>
              <w:jc w:val="center"/>
              <w:rPr>
                <w:b/>
                <w:sz w:val="24"/>
                <w:szCs w:val="24"/>
              </w:rPr>
            </w:pPr>
            <w:r w:rsidRPr="00C15FA3">
              <w:rPr>
                <w:b/>
                <w:sz w:val="24"/>
                <w:szCs w:val="24"/>
              </w:rPr>
              <w:t>Показатель 3.2.1.2.</w:t>
            </w:r>
          </w:p>
          <w:p w:rsidR="009D74FD" w:rsidRPr="00C15FA3" w:rsidRDefault="009D74FD" w:rsidP="009D74FD">
            <w:pPr>
              <w:pStyle w:val="TableParagraph"/>
              <w:ind w:left="102"/>
              <w:jc w:val="center"/>
              <w:rPr>
                <w:sz w:val="24"/>
                <w:szCs w:val="24"/>
              </w:rPr>
            </w:pPr>
            <w:r w:rsidRPr="00C15FA3">
              <w:rPr>
                <w:sz w:val="24"/>
                <w:szCs w:val="24"/>
              </w:rPr>
              <w:t>Количество мастеров декоративно-прикладного творчества,</w:t>
            </w:r>
          </w:p>
          <w:p w:rsidR="009D74FD" w:rsidRPr="00C15FA3" w:rsidRDefault="009D74FD" w:rsidP="009D74FD">
            <w:pPr>
              <w:pStyle w:val="TableParagraph"/>
              <w:ind w:left="102"/>
              <w:jc w:val="center"/>
              <w:rPr>
                <w:sz w:val="24"/>
                <w:szCs w:val="24"/>
              </w:rPr>
            </w:pPr>
            <w:r w:rsidRPr="00C15FA3">
              <w:rPr>
                <w:sz w:val="24"/>
                <w:szCs w:val="24"/>
              </w:rPr>
              <w:t xml:space="preserve">обучающихся </w:t>
            </w:r>
            <w:r w:rsidRPr="00C15FA3">
              <w:rPr>
                <w:sz w:val="24"/>
                <w:szCs w:val="24"/>
              </w:rPr>
              <w:br/>
            </w:r>
            <w:r w:rsidRPr="00C15FA3">
              <w:rPr>
                <w:sz w:val="24"/>
                <w:szCs w:val="24"/>
              </w:rPr>
              <w:lastRenderedPageBreak/>
              <w:t>на областных</w:t>
            </w:r>
          </w:p>
          <w:p w:rsidR="009D74FD" w:rsidRPr="00C15FA3" w:rsidRDefault="009D74FD" w:rsidP="009D74FD">
            <w:pPr>
              <w:pStyle w:val="TableParagraph"/>
              <w:ind w:left="102"/>
              <w:jc w:val="center"/>
              <w:rPr>
                <w:sz w:val="24"/>
                <w:szCs w:val="24"/>
              </w:rPr>
            </w:pPr>
            <w:r w:rsidRPr="00C15FA3">
              <w:rPr>
                <w:sz w:val="24"/>
                <w:szCs w:val="24"/>
              </w:rPr>
              <w:t>семинарах, мастер-классах, творческих лабораториях,</w:t>
            </w:r>
          </w:p>
          <w:p w:rsidR="009D74FD" w:rsidRPr="00C15FA3" w:rsidRDefault="009D74FD" w:rsidP="009D74FD">
            <w:pPr>
              <w:pStyle w:val="TableParagraph"/>
              <w:ind w:left="102"/>
              <w:jc w:val="center"/>
              <w:rPr>
                <w:sz w:val="24"/>
                <w:szCs w:val="24"/>
              </w:rPr>
            </w:pPr>
            <w:r w:rsidRPr="00C15FA3">
              <w:rPr>
                <w:sz w:val="24"/>
                <w:szCs w:val="24"/>
              </w:rPr>
              <w:t>курсах повышения</w:t>
            </w:r>
          </w:p>
          <w:p w:rsidR="009D74FD" w:rsidRPr="00C15FA3" w:rsidRDefault="009D74FD" w:rsidP="009D74FD">
            <w:pPr>
              <w:pStyle w:val="TableParagraph"/>
              <w:ind w:left="102"/>
              <w:jc w:val="center"/>
              <w:rPr>
                <w:sz w:val="24"/>
                <w:szCs w:val="24"/>
              </w:rPr>
            </w:pPr>
            <w:r w:rsidRPr="00C15FA3">
              <w:rPr>
                <w:sz w:val="24"/>
                <w:szCs w:val="24"/>
              </w:rPr>
              <w:t xml:space="preserve">квалификации </w:t>
            </w:r>
            <w:r w:rsidRPr="00C15FA3">
              <w:rPr>
                <w:sz w:val="24"/>
                <w:szCs w:val="24"/>
              </w:rPr>
              <w:br/>
              <w:t>и т.д., чел.</w:t>
            </w:r>
          </w:p>
        </w:tc>
        <w:tc>
          <w:tcPr>
            <w:tcW w:w="850" w:type="dxa"/>
            <w:tcBorders>
              <w:left w:val="single" w:sz="4" w:space="0" w:color="auto"/>
            </w:tcBorders>
          </w:tcPr>
          <w:p w:rsidR="009D74FD" w:rsidRPr="00C15FA3" w:rsidRDefault="009D74FD" w:rsidP="009D74FD">
            <w:pPr>
              <w:pStyle w:val="TableParagraph"/>
              <w:ind w:left="221"/>
              <w:jc w:val="center"/>
              <w:rPr>
                <w:b/>
                <w:sz w:val="24"/>
                <w:szCs w:val="24"/>
              </w:rPr>
            </w:pPr>
            <w:r w:rsidRPr="00C15FA3">
              <w:rPr>
                <w:b/>
                <w:sz w:val="24"/>
                <w:szCs w:val="24"/>
              </w:rPr>
              <w:lastRenderedPageBreak/>
              <w:t>2015</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Pr>
          <w:p w:rsidR="009D74FD" w:rsidRPr="00C15FA3" w:rsidRDefault="009D74FD" w:rsidP="009D74FD">
            <w:pPr>
              <w:pStyle w:val="TableParagraph"/>
              <w:ind w:left="221"/>
              <w:jc w:val="center"/>
              <w:rPr>
                <w:b/>
                <w:sz w:val="24"/>
                <w:szCs w:val="24"/>
              </w:rPr>
            </w:pPr>
            <w:r w:rsidRPr="00C15FA3">
              <w:rPr>
                <w:b/>
                <w:sz w:val="24"/>
                <w:szCs w:val="24"/>
              </w:rPr>
              <w:t>2016</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0" w:type="dxa"/>
            <w:gridSpan w:val="3"/>
          </w:tcPr>
          <w:p w:rsidR="009D74FD" w:rsidRPr="00C15FA3" w:rsidRDefault="009D74FD" w:rsidP="009D74FD">
            <w:pPr>
              <w:pStyle w:val="TableParagraph"/>
              <w:ind w:left="216"/>
              <w:jc w:val="center"/>
              <w:rPr>
                <w:b/>
                <w:sz w:val="24"/>
                <w:szCs w:val="24"/>
              </w:rPr>
            </w:pPr>
            <w:r w:rsidRPr="00C15FA3">
              <w:rPr>
                <w:b/>
                <w:sz w:val="24"/>
                <w:szCs w:val="24"/>
              </w:rPr>
              <w:t>2017</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16"/>
              <w:jc w:val="center"/>
              <w:rPr>
                <w:b/>
                <w:sz w:val="24"/>
                <w:szCs w:val="24"/>
              </w:rPr>
            </w:pPr>
            <w:r w:rsidRPr="00C15FA3">
              <w:rPr>
                <w:b/>
                <w:sz w:val="24"/>
                <w:szCs w:val="24"/>
              </w:rPr>
              <w:t>2018</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0" w:type="dxa"/>
            <w:gridSpan w:val="2"/>
          </w:tcPr>
          <w:p w:rsidR="009D74FD" w:rsidRPr="00C15FA3" w:rsidRDefault="009D74FD" w:rsidP="009D74FD">
            <w:pPr>
              <w:pStyle w:val="TableParagraph"/>
              <w:ind w:left="220"/>
              <w:jc w:val="center"/>
              <w:rPr>
                <w:b/>
                <w:sz w:val="24"/>
                <w:szCs w:val="24"/>
              </w:rPr>
            </w:pPr>
            <w:r w:rsidRPr="00C15FA3">
              <w:rPr>
                <w:b/>
                <w:sz w:val="24"/>
                <w:szCs w:val="24"/>
              </w:rPr>
              <w:t>2019</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19"/>
              <w:jc w:val="center"/>
              <w:rPr>
                <w:b/>
                <w:sz w:val="24"/>
                <w:szCs w:val="24"/>
              </w:rPr>
            </w:pPr>
            <w:r w:rsidRPr="00C15FA3">
              <w:rPr>
                <w:b/>
                <w:sz w:val="24"/>
                <w:szCs w:val="24"/>
              </w:rPr>
              <w:t>2020</w:t>
            </w:r>
          </w:p>
          <w:p w:rsidR="009D74FD" w:rsidRPr="00C15FA3" w:rsidRDefault="009D74FD" w:rsidP="009D74FD">
            <w:pPr>
              <w:pStyle w:val="TableParagraph"/>
              <w:ind w:left="272"/>
              <w:jc w:val="center"/>
              <w:rPr>
                <w:b/>
                <w:sz w:val="24"/>
                <w:szCs w:val="24"/>
              </w:rPr>
            </w:pPr>
            <w:r w:rsidRPr="00C15FA3">
              <w:rPr>
                <w:b/>
                <w:sz w:val="24"/>
                <w:szCs w:val="24"/>
              </w:rPr>
              <w:t>год</w:t>
            </w:r>
          </w:p>
        </w:tc>
      </w:tr>
      <w:tr w:rsidR="009D74FD" w:rsidRPr="00C15FA3" w:rsidTr="001C1F72">
        <w:tc>
          <w:tcPr>
            <w:tcW w:w="2303" w:type="dxa"/>
            <w:vMerge/>
          </w:tcPr>
          <w:p w:rsidR="009D74FD" w:rsidRPr="00C15FA3" w:rsidRDefault="009D74FD" w:rsidP="009D74FD">
            <w:pPr>
              <w:pStyle w:val="TableParagraph"/>
              <w:jc w:val="center"/>
              <w:rPr>
                <w:sz w:val="24"/>
                <w:szCs w:val="24"/>
              </w:rPr>
            </w:pPr>
          </w:p>
        </w:tc>
        <w:tc>
          <w:tcPr>
            <w:tcW w:w="2127" w:type="dxa"/>
            <w:vMerge/>
            <w:tcBorders>
              <w:right w:val="single" w:sz="4" w:space="0" w:color="auto"/>
            </w:tcBorders>
          </w:tcPr>
          <w:p w:rsidR="009D74FD" w:rsidRPr="00C15FA3" w:rsidRDefault="009D74FD" w:rsidP="009D74FD">
            <w:pPr>
              <w:pStyle w:val="TableParagraph"/>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8" w:firstLine="115"/>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2"/>
              <w:jc w:val="center"/>
              <w:rPr>
                <w:sz w:val="24"/>
                <w:szCs w:val="24"/>
              </w:rPr>
            </w:pPr>
          </w:p>
        </w:tc>
        <w:tc>
          <w:tcPr>
            <w:tcW w:w="850" w:type="dxa"/>
            <w:tcBorders>
              <w:left w:val="single" w:sz="4" w:space="0" w:color="auto"/>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2</w:t>
            </w:r>
          </w:p>
        </w:tc>
        <w:tc>
          <w:tcPr>
            <w:tcW w:w="851" w:type="dxa"/>
            <w:gridSpan w:val="3"/>
            <w:tcBorders>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2</w:t>
            </w:r>
          </w:p>
        </w:tc>
        <w:tc>
          <w:tcPr>
            <w:tcW w:w="850" w:type="dxa"/>
            <w:gridSpan w:val="3"/>
            <w:tcBorders>
              <w:bottom w:val="single" w:sz="4" w:space="0" w:color="auto"/>
            </w:tcBorders>
          </w:tcPr>
          <w:p w:rsidR="009D74FD" w:rsidRPr="00C15FA3" w:rsidRDefault="009D74FD" w:rsidP="009D74FD">
            <w:pPr>
              <w:pStyle w:val="TableParagraph"/>
              <w:ind w:left="101"/>
              <w:jc w:val="center"/>
              <w:rPr>
                <w:sz w:val="24"/>
                <w:szCs w:val="24"/>
              </w:rPr>
            </w:pPr>
            <w:r w:rsidRPr="00C15FA3">
              <w:rPr>
                <w:sz w:val="24"/>
                <w:szCs w:val="24"/>
              </w:rPr>
              <w:t>2</w:t>
            </w:r>
          </w:p>
        </w:tc>
        <w:tc>
          <w:tcPr>
            <w:tcW w:w="851" w:type="dxa"/>
            <w:gridSpan w:val="2"/>
            <w:tcBorders>
              <w:bottom w:val="single" w:sz="4" w:space="0" w:color="auto"/>
            </w:tcBorders>
          </w:tcPr>
          <w:p w:rsidR="009D74FD" w:rsidRPr="00C15FA3" w:rsidRDefault="009D74FD" w:rsidP="009D74FD">
            <w:pPr>
              <w:pStyle w:val="TableParagraph"/>
              <w:ind w:left="100"/>
              <w:jc w:val="center"/>
              <w:rPr>
                <w:sz w:val="24"/>
                <w:szCs w:val="24"/>
              </w:rPr>
            </w:pPr>
            <w:r w:rsidRPr="00C15FA3">
              <w:rPr>
                <w:sz w:val="24"/>
                <w:szCs w:val="24"/>
              </w:rPr>
              <w:t>2</w:t>
            </w:r>
          </w:p>
        </w:tc>
        <w:tc>
          <w:tcPr>
            <w:tcW w:w="850"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2</w:t>
            </w:r>
          </w:p>
        </w:tc>
        <w:tc>
          <w:tcPr>
            <w:tcW w:w="851"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2</w:t>
            </w:r>
          </w:p>
        </w:tc>
      </w:tr>
      <w:tr w:rsidR="009D74FD" w:rsidRPr="00C15FA3" w:rsidTr="008572CC">
        <w:tc>
          <w:tcPr>
            <w:tcW w:w="2303" w:type="dxa"/>
            <w:vMerge/>
          </w:tcPr>
          <w:p w:rsidR="009D74FD" w:rsidRPr="00C15FA3" w:rsidRDefault="009D74FD" w:rsidP="009D74FD">
            <w:pPr>
              <w:pStyle w:val="TableParagraph"/>
              <w:jc w:val="center"/>
              <w:rPr>
                <w:sz w:val="24"/>
                <w:szCs w:val="24"/>
              </w:rPr>
            </w:pPr>
          </w:p>
        </w:tc>
        <w:tc>
          <w:tcPr>
            <w:tcW w:w="2127" w:type="dxa"/>
            <w:vMerge/>
            <w:tcBorders>
              <w:right w:val="single" w:sz="4" w:space="0" w:color="auto"/>
            </w:tcBorders>
          </w:tcPr>
          <w:p w:rsidR="009D74FD" w:rsidRPr="00C15FA3" w:rsidRDefault="009D74FD" w:rsidP="009D74FD">
            <w:pPr>
              <w:pStyle w:val="TableParagraph"/>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8" w:firstLine="115"/>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2"/>
              <w:jc w:val="center"/>
              <w:rPr>
                <w:sz w:val="24"/>
                <w:szCs w:val="24"/>
              </w:rPr>
            </w:pPr>
          </w:p>
        </w:tc>
        <w:tc>
          <w:tcPr>
            <w:tcW w:w="850" w:type="dxa"/>
            <w:tcBorders>
              <w:left w:val="single" w:sz="4" w:space="0" w:color="auto"/>
            </w:tcBorders>
          </w:tcPr>
          <w:p w:rsidR="009D74FD" w:rsidRPr="00C15FA3" w:rsidRDefault="009D74FD" w:rsidP="009D74FD">
            <w:pPr>
              <w:pStyle w:val="TableParagraph"/>
              <w:ind w:left="221"/>
              <w:jc w:val="center"/>
              <w:rPr>
                <w:b/>
                <w:sz w:val="24"/>
                <w:szCs w:val="24"/>
              </w:rPr>
            </w:pPr>
            <w:r w:rsidRPr="00C15FA3">
              <w:rPr>
                <w:b/>
                <w:sz w:val="24"/>
                <w:szCs w:val="24"/>
              </w:rPr>
              <w:t>2021</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Pr>
          <w:p w:rsidR="009D74FD" w:rsidRPr="00C15FA3" w:rsidRDefault="009D74FD" w:rsidP="009D74FD">
            <w:pPr>
              <w:pStyle w:val="TableParagraph"/>
              <w:ind w:left="216"/>
              <w:jc w:val="center"/>
              <w:rPr>
                <w:b/>
                <w:sz w:val="24"/>
                <w:szCs w:val="24"/>
              </w:rPr>
            </w:pPr>
            <w:r w:rsidRPr="00C15FA3">
              <w:rPr>
                <w:b/>
                <w:sz w:val="24"/>
                <w:szCs w:val="24"/>
              </w:rPr>
              <w:t>2022</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0" w:type="dxa"/>
            <w:gridSpan w:val="3"/>
          </w:tcPr>
          <w:p w:rsidR="009D74FD" w:rsidRPr="00C15FA3" w:rsidRDefault="009D74FD" w:rsidP="009D74FD">
            <w:pPr>
              <w:pStyle w:val="TableParagraph"/>
              <w:ind w:left="216"/>
              <w:jc w:val="center"/>
              <w:rPr>
                <w:b/>
                <w:sz w:val="24"/>
                <w:szCs w:val="24"/>
              </w:rPr>
            </w:pPr>
            <w:r w:rsidRPr="00C15FA3">
              <w:rPr>
                <w:b/>
                <w:sz w:val="24"/>
                <w:szCs w:val="24"/>
              </w:rPr>
              <w:t>2023</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20"/>
              <w:jc w:val="center"/>
              <w:rPr>
                <w:b/>
                <w:sz w:val="24"/>
                <w:szCs w:val="24"/>
              </w:rPr>
            </w:pPr>
            <w:r w:rsidRPr="00C15FA3">
              <w:rPr>
                <w:b/>
                <w:sz w:val="24"/>
                <w:szCs w:val="24"/>
              </w:rPr>
              <w:t>2024</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0" w:type="dxa"/>
            <w:gridSpan w:val="2"/>
            <w:tcBorders>
              <w:right w:val="single" w:sz="4" w:space="0" w:color="auto"/>
            </w:tcBorders>
          </w:tcPr>
          <w:p w:rsidR="009D74FD" w:rsidRPr="00C15FA3" w:rsidRDefault="009D74FD" w:rsidP="009D74FD">
            <w:pPr>
              <w:pStyle w:val="TableParagraph"/>
              <w:ind w:left="220"/>
              <w:jc w:val="center"/>
              <w:rPr>
                <w:b/>
                <w:sz w:val="24"/>
                <w:szCs w:val="24"/>
              </w:rPr>
            </w:pPr>
            <w:r w:rsidRPr="00C15FA3">
              <w:rPr>
                <w:b/>
                <w:sz w:val="24"/>
                <w:szCs w:val="24"/>
              </w:rPr>
              <w:t>2025</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Borders>
              <w:right w:val="single" w:sz="4" w:space="0" w:color="auto"/>
            </w:tcBorders>
          </w:tcPr>
          <w:p w:rsidR="009D74FD" w:rsidRPr="00C15FA3" w:rsidRDefault="009D74FD" w:rsidP="009D74FD">
            <w:pPr>
              <w:pStyle w:val="TableParagraph"/>
              <w:ind w:left="220"/>
              <w:jc w:val="center"/>
              <w:rPr>
                <w:b/>
                <w:sz w:val="24"/>
                <w:szCs w:val="24"/>
              </w:rPr>
            </w:pPr>
            <w:r w:rsidRPr="00C15FA3">
              <w:rPr>
                <w:b/>
                <w:sz w:val="24"/>
                <w:szCs w:val="24"/>
              </w:rPr>
              <w:t>2026</w:t>
            </w:r>
          </w:p>
          <w:p w:rsidR="009D74FD" w:rsidRPr="00C15FA3" w:rsidRDefault="009D74FD" w:rsidP="009D74FD">
            <w:pPr>
              <w:pStyle w:val="TableParagraph"/>
              <w:ind w:left="272"/>
              <w:jc w:val="center"/>
              <w:rPr>
                <w:b/>
                <w:sz w:val="24"/>
                <w:szCs w:val="24"/>
              </w:rPr>
            </w:pPr>
            <w:r w:rsidRPr="00C15FA3">
              <w:rPr>
                <w:b/>
                <w:sz w:val="24"/>
                <w:szCs w:val="24"/>
              </w:rPr>
              <w:t>год</w:t>
            </w:r>
          </w:p>
        </w:tc>
      </w:tr>
      <w:tr w:rsidR="009D74FD" w:rsidRPr="00C15FA3" w:rsidTr="001C1F72">
        <w:tc>
          <w:tcPr>
            <w:tcW w:w="2303" w:type="dxa"/>
            <w:vMerge/>
          </w:tcPr>
          <w:p w:rsidR="009D74FD" w:rsidRPr="00C15FA3" w:rsidRDefault="009D74FD" w:rsidP="009D74FD">
            <w:pPr>
              <w:pStyle w:val="TableParagraph"/>
              <w:jc w:val="center"/>
              <w:rPr>
                <w:sz w:val="24"/>
                <w:szCs w:val="24"/>
              </w:rPr>
            </w:pPr>
          </w:p>
        </w:tc>
        <w:tc>
          <w:tcPr>
            <w:tcW w:w="2127" w:type="dxa"/>
            <w:vMerge/>
            <w:tcBorders>
              <w:right w:val="single" w:sz="4" w:space="0" w:color="auto"/>
            </w:tcBorders>
          </w:tcPr>
          <w:p w:rsidR="009D74FD" w:rsidRPr="00C15FA3" w:rsidRDefault="009D74FD" w:rsidP="009D74FD">
            <w:pPr>
              <w:pStyle w:val="TableParagraph"/>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8" w:firstLine="115"/>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102"/>
              <w:jc w:val="center"/>
              <w:rPr>
                <w:sz w:val="24"/>
                <w:szCs w:val="24"/>
              </w:rPr>
            </w:pPr>
          </w:p>
        </w:tc>
        <w:tc>
          <w:tcPr>
            <w:tcW w:w="850" w:type="dxa"/>
            <w:tcBorders>
              <w:left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2</w:t>
            </w:r>
          </w:p>
        </w:tc>
        <w:tc>
          <w:tcPr>
            <w:tcW w:w="851" w:type="dxa"/>
            <w:gridSpan w:val="3"/>
          </w:tcPr>
          <w:p w:rsidR="009D74FD" w:rsidRPr="00C15FA3" w:rsidRDefault="009D74FD" w:rsidP="009D74FD">
            <w:pPr>
              <w:pStyle w:val="TableParagraph"/>
              <w:ind w:left="106"/>
              <w:jc w:val="center"/>
              <w:rPr>
                <w:sz w:val="24"/>
                <w:szCs w:val="24"/>
              </w:rPr>
            </w:pPr>
            <w:r w:rsidRPr="00C15FA3">
              <w:rPr>
                <w:sz w:val="24"/>
                <w:szCs w:val="24"/>
              </w:rPr>
              <w:t>2</w:t>
            </w:r>
          </w:p>
        </w:tc>
        <w:tc>
          <w:tcPr>
            <w:tcW w:w="850" w:type="dxa"/>
            <w:gridSpan w:val="3"/>
          </w:tcPr>
          <w:p w:rsidR="009D74FD" w:rsidRPr="00C15FA3" w:rsidRDefault="009D74FD" w:rsidP="009D74FD">
            <w:pPr>
              <w:pStyle w:val="TableParagraph"/>
              <w:ind w:left="101"/>
              <w:jc w:val="center"/>
              <w:rPr>
                <w:sz w:val="24"/>
                <w:szCs w:val="24"/>
              </w:rPr>
            </w:pPr>
            <w:r w:rsidRPr="00C15FA3">
              <w:rPr>
                <w:sz w:val="24"/>
                <w:szCs w:val="24"/>
              </w:rPr>
              <w:t>2</w:t>
            </w:r>
          </w:p>
        </w:tc>
        <w:tc>
          <w:tcPr>
            <w:tcW w:w="851" w:type="dxa"/>
            <w:gridSpan w:val="2"/>
          </w:tcPr>
          <w:p w:rsidR="009D74FD" w:rsidRPr="00C15FA3" w:rsidRDefault="009D74FD" w:rsidP="009D74FD">
            <w:pPr>
              <w:pStyle w:val="TableParagraph"/>
              <w:ind w:left="100"/>
              <w:jc w:val="center"/>
              <w:rPr>
                <w:sz w:val="24"/>
                <w:szCs w:val="24"/>
              </w:rPr>
            </w:pPr>
            <w:r w:rsidRPr="00C15FA3">
              <w:rPr>
                <w:sz w:val="24"/>
                <w:szCs w:val="24"/>
              </w:rPr>
              <w:t>2</w:t>
            </w:r>
          </w:p>
        </w:tc>
        <w:tc>
          <w:tcPr>
            <w:tcW w:w="850" w:type="dxa"/>
            <w:gridSpan w:val="2"/>
          </w:tcPr>
          <w:p w:rsidR="009D74FD" w:rsidRPr="00C15FA3" w:rsidRDefault="009D74FD" w:rsidP="009D74FD">
            <w:pPr>
              <w:pStyle w:val="TableParagraph"/>
              <w:ind w:left="104"/>
              <w:jc w:val="center"/>
              <w:rPr>
                <w:sz w:val="24"/>
                <w:szCs w:val="24"/>
              </w:rPr>
            </w:pPr>
            <w:r w:rsidRPr="00C15FA3">
              <w:rPr>
                <w:sz w:val="24"/>
                <w:szCs w:val="24"/>
              </w:rPr>
              <w:t>2</w:t>
            </w:r>
          </w:p>
        </w:tc>
        <w:tc>
          <w:tcPr>
            <w:tcW w:w="851" w:type="dxa"/>
            <w:gridSpan w:val="2"/>
          </w:tcPr>
          <w:p w:rsidR="009D74FD" w:rsidRPr="00C15FA3" w:rsidRDefault="009D74FD" w:rsidP="009D74FD">
            <w:pPr>
              <w:pStyle w:val="TableParagraph"/>
              <w:ind w:left="104"/>
              <w:jc w:val="center"/>
              <w:rPr>
                <w:sz w:val="24"/>
                <w:szCs w:val="24"/>
              </w:rPr>
            </w:pPr>
            <w:r w:rsidRPr="00C15FA3">
              <w:rPr>
                <w:sz w:val="24"/>
                <w:szCs w:val="24"/>
              </w:rPr>
              <w:t>2</w:t>
            </w:r>
          </w:p>
        </w:tc>
      </w:tr>
      <w:tr w:rsidR="009D74FD" w:rsidRPr="00C15FA3" w:rsidTr="001C1F72">
        <w:tc>
          <w:tcPr>
            <w:tcW w:w="2303" w:type="dxa"/>
            <w:vMerge w:val="restart"/>
          </w:tcPr>
          <w:p w:rsidR="009D74FD" w:rsidRPr="00C15FA3" w:rsidRDefault="009D74FD" w:rsidP="009D74FD">
            <w:pPr>
              <w:pStyle w:val="TableParagraph"/>
              <w:tabs>
                <w:tab w:val="left" w:pos="1318"/>
              </w:tabs>
              <w:ind w:left="110"/>
              <w:jc w:val="center"/>
              <w:rPr>
                <w:sz w:val="24"/>
                <w:szCs w:val="24"/>
              </w:rPr>
            </w:pPr>
            <w:r w:rsidRPr="00C15FA3">
              <w:rPr>
                <w:sz w:val="24"/>
                <w:szCs w:val="24"/>
              </w:rPr>
              <w:lastRenderedPageBreak/>
              <w:t>Основное мероприятие</w:t>
            </w:r>
          </w:p>
          <w:p w:rsidR="009D74FD" w:rsidRPr="00C15FA3" w:rsidRDefault="009D74FD" w:rsidP="009D74FD">
            <w:pPr>
              <w:pStyle w:val="TableParagraph"/>
              <w:tabs>
                <w:tab w:val="left" w:pos="1272"/>
              </w:tabs>
              <w:ind w:left="110"/>
              <w:jc w:val="center"/>
              <w:rPr>
                <w:sz w:val="24"/>
                <w:szCs w:val="24"/>
              </w:rPr>
            </w:pPr>
            <w:r w:rsidRPr="00C15FA3">
              <w:rPr>
                <w:sz w:val="24"/>
                <w:szCs w:val="24"/>
              </w:rPr>
              <w:t>3.2.2. Капитальный</w:t>
            </w:r>
          </w:p>
          <w:p w:rsidR="009D74FD" w:rsidRPr="00C15FA3" w:rsidRDefault="009D74FD" w:rsidP="009D74FD">
            <w:pPr>
              <w:pStyle w:val="TableParagraph"/>
              <w:tabs>
                <w:tab w:val="left" w:pos="1688"/>
              </w:tabs>
              <w:ind w:left="110"/>
              <w:jc w:val="center"/>
              <w:rPr>
                <w:sz w:val="24"/>
                <w:szCs w:val="24"/>
              </w:rPr>
            </w:pPr>
            <w:r w:rsidRPr="00C15FA3">
              <w:rPr>
                <w:sz w:val="24"/>
                <w:szCs w:val="24"/>
              </w:rPr>
              <w:t>ремонт объектов муниципальной собственности Ивнянского района (в случае фактического осуществления)</w:t>
            </w:r>
          </w:p>
        </w:tc>
        <w:tc>
          <w:tcPr>
            <w:tcW w:w="2127" w:type="dxa"/>
            <w:vMerge w:val="restart"/>
          </w:tcPr>
          <w:p w:rsidR="009D74FD" w:rsidRPr="00C15FA3" w:rsidRDefault="009D74FD" w:rsidP="009D74FD">
            <w:pPr>
              <w:pStyle w:val="TableParagraph"/>
              <w:ind w:left="108"/>
              <w:jc w:val="center"/>
              <w:rPr>
                <w:sz w:val="24"/>
                <w:szCs w:val="24"/>
              </w:rPr>
            </w:pPr>
            <w:r w:rsidRPr="00C15FA3">
              <w:rPr>
                <w:sz w:val="24"/>
                <w:szCs w:val="24"/>
              </w:rPr>
              <w:t>Муниципальное казённое</w:t>
            </w:r>
          </w:p>
          <w:p w:rsidR="009D74FD" w:rsidRPr="00C15FA3" w:rsidRDefault="009D74FD" w:rsidP="009D74FD">
            <w:pPr>
              <w:pStyle w:val="TableParagraph"/>
              <w:ind w:left="108"/>
              <w:jc w:val="center"/>
              <w:rPr>
                <w:sz w:val="24"/>
                <w:szCs w:val="24"/>
              </w:rPr>
            </w:pPr>
            <w:r w:rsidRPr="00C15FA3">
              <w:rPr>
                <w:sz w:val="24"/>
                <w:szCs w:val="24"/>
              </w:rPr>
              <w:t>Учреждение «Управление культуры</w:t>
            </w:r>
          </w:p>
          <w:p w:rsidR="009D74FD" w:rsidRPr="00C15FA3" w:rsidRDefault="009D74FD" w:rsidP="009D74FD">
            <w:pPr>
              <w:pStyle w:val="TableParagraph"/>
              <w:ind w:left="108"/>
              <w:jc w:val="center"/>
              <w:rPr>
                <w:sz w:val="24"/>
                <w:szCs w:val="24"/>
              </w:rPr>
            </w:pPr>
            <w:r w:rsidRPr="00C15FA3">
              <w:rPr>
                <w:sz w:val="24"/>
                <w:szCs w:val="24"/>
              </w:rPr>
              <w:t>администрации муниципального района «Ивнянский район»</w:t>
            </w:r>
          </w:p>
          <w:p w:rsidR="009D74FD" w:rsidRPr="00C15FA3" w:rsidRDefault="009D74FD" w:rsidP="009D74FD">
            <w:pPr>
              <w:pStyle w:val="TableParagraph"/>
              <w:ind w:left="105"/>
              <w:jc w:val="center"/>
              <w:rPr>
                <w:sz w:val="24"/>
                <w:szCs w:val="24"/>
              </w:rPr>
            </w:pPr>
            <w:r w:rsidRPr="00C15FA3">
              <w:rPr>
                <w:sz w:val="24"/>
                <w:szCs w:val="24"/>
              </w:rPr>
              <w:t>Белгородской области»</w:t>
            </w:r>
          </w:p>
        </w:tc>
        <w:tc>
          <w:tcPr>
            <w:tcW w:w="1418" w:type="dxa"/>
            <w:vMerge w:val="restart"/>
            <w:tcBorders>
              <w:top w:val="single" w:sz="4" w:space="0" w:color="auto"/>
            </w:tcBorders>
          </w:tcPr>
          <w:p w:rsidR="009D74FD" w:rsidRPr="00C15FA3" w:rsidRDefault="009D74FD" w:rsidP="009D74FD">
            <w:pPr>
              <w:pStyle w:val="TableParagraph"/>
              <w:ind w:left="108"/>
              <w:jc w:val="center"/>
              <w:rPr>
                <w:sz w:val="24"/>
                <w:szCs w:val="24"/>
              </w:rPr>
            </w:pPr>
            <w:r w:rsidRPr="00C15FA3">
              <w:rPr>
                <w:sz w:val="24"/>
                <w:szCs w:val="24"/>
              </w:rPr>
              <w:t>2015 – 2025 гг.</w:t>
            </w:r>
          </w:p>
        </w:tc>
        <w:tc>
          <w:tcPr>
            <w:tcW w:w="1417" w:type="dxa"/>
            <w:vMerge w:val="restart"/>
            <w:tcBorders>
              <w:top w:val="single" w:sz="4" w:space="0" w:color="auto"/>
            </w:tcBorders>
          </w:tcPr>
          <w:p w:rsidR="009D74FD" w:rsidRPr="00C15FA3" w:rsidRDefault="009D74FD" w:rsidP="009D74FD">
            <w:pPr>
              <w:pStyle w:val="TableParagraph"/>
              <w:ind w:left="107"/>
              <w:jc w:val="center"/>
              <w:rPr>
                <w:sz w:val="24"/>
                <w:szCs w:val="24"/>
              </w:rPr>
            </w:pPr>
            <w:r w:rsidRPr="00C15FA3">
              <w:rPr>
                <w:sz w:val="24"/>
                <w:szCs w:val="24"/>
              </w:rPr>
              <w:t>Прогресси-рующий</w:t>
            </w:r>
          </w:p>
        </w:tc>
        <w:tc>
          <w:tcPr>
            <w:tcW w:w="2127" w:type="dxa"/>
            <w:vMerge w:val="restart"/>
            <w:tcBorders>
              <w:top w:val="single" w:sz="4" w:space="0" w:color="auto"/>
            </w:tcBorders>
          </w:tcPr>
          <w:p w:rsidR="009D74FD" w:rsidRPr="00C15FA3" w:rsidRDefault="009D74FD" w:rsidP="009D74FD">
            <w:pPr>
              <w:pStyle w:val="TableParagraph"/>
              <w:ind w:left="102"/>
              <w:jc w:val="center"/>
              <w:rPr>
                <w:b/>
                <w:sz w:val="24"/>
                <w:szCs w:val="24"/>
              </w:rPr>
            </w:pPr>
            <w:r w:rsidRPr="00C15FA3">
              <w:rPr>
                <w:b/>
                <w:sz w:val="24"/>
                <w:szCs w:val="24"/>
              </w:rPr>
              <w:t>Показатель 3.2.2.1.</w:t>
            </w:r>
          </w:p>
          <w:p w:rsidR="009D74FD" w:rsidRPr="00C15FA3" w:rsidRDefault="009D74FD" w:rsidP="009D74FD">
            <w:pPr>
              <w:pStyle w:val="TableParagraph"/>
              <w:ind w:left="102"/>
              <w:jc w:val="center"/>
              <w:rPr>
                <w:sz w:val="24"/>
                <w:szCs w:val="24"/>
              </w:rPr>
            </w:pPr>
            <w:r w:rsidRPr="00C15FA3">
              <w:rPr>
                <w:sz w:val="24"/>
                <w:szCs w:val="24"/>
              </w:rPr>
              <w:t>Количество</w:t>
            </w:r>
          </w:p>
          <w:p w:rsidR="009D74FD" w:rsidRPr="00C15FA3" w:rsidRDefault="009D74FD" w:rsidP="009D74FD">
            <w:pPr>
              <w:pStyle w:val="TableParagraph"/>
              <w:ind w:left="102"/>
              <w:jc w:val="center"/>
              <w:rPr>
                <w:sz w:val="24"/>
                <w:szCs w:val="24"/>
              </w:rPr>
            </w:pPr>
            <w:r w:rsidRPr="00C15FA3">
              <w:rPr>
                <w:sz w:val="24"/>
                <w:szCs w:val="24"/>
              </w:rPr>
              <w:t>отремонтирован-ных объектов, ед.</w:t>
            </w:r>
          </w:p>
          <w:p w:rsidR="009D74FD" w:rsidRPr="00C15FA3" w:rsidRDefault="009D74FD" w:rsidP="009D74FD">
            <w:pPr>
              <w:pStyle w:val="TableParagraph"/>
              <w:rPr>
                <w:sz w:val="24"/>
                <w:szCs w:val="24"/>
              </w:rPr>
            </w:pPr>
          </w:p>
        </w:tc>
        <w:tc>
          <w:tcPr>
            <w:tcW w:w="850" w:type="dxa"/>
          </w:tcPr>
          <w:p w:rsidR="009D74FD" w:rsidRPr="00C15FA3" w:rsidRDefault="009D74FD" w:rsidP="009D74FD">
            <w:pPr>
              <w:pStyle w:val="TableParagraph"/>
              <w:ind w:left="221"/>
              <w:jc w:val="center"/>
              <w:rPr>
                <w:b/>
                <w:sz w:val="24"/>
                <w:szCs w:val="24"/>
              </w:rPr>
            </w:pPr>
            <w:r w:rsidRPr="00C15FA3">
              <w:rPr>
                <w:b/>
                <w:sz w:val="24"/>
                <w:szCs w:val="24"/>
              </w:rPr>
              <w:t>2015</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Pr>
          <w:p w:rsidR="009D74FD" w:rsidRPr="00C15FA3" w:rsidRDefault="009D74FD" w:rsidP="009D74FD">
            <w:pPr>
              <w:pStyle w:val="TableParagraph"/>
              <w:ind w:left="221"/>
              <w:jc w:val="center"/>
              <w:rPr>
                <w:b/>
                <w:sz w:val="24"/>
                <w:szCs w:val="24"/>
              </w:rPr>
            </w:pPr>
            <w:r w:rsidRPr="00C15FA3">
              <w:rPr>
                <w:b/>
                <w:sz w:val="24"/>
                <w:szCs w:val="24"/>
              </w:rPr>
              <w:t>2016</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0" w:type="dxa"/>
            <w:gridSpan w:val="3"/>
          </w:tcPr>
          <w:p w:rsidR="009D74FD" w:rsidRPr="00C15FA3" w:rsidRDefault="009D74FD" w:rsidP="009D74FD">
            <w:pPr>
              <w:pStyle w:val="TableParagraph"/>
              <w:ind w:left="216"/>
              <w:jc w:val="center"/>
              <w:rPr>
                <w:b/>
                <w:sz w:val="24"/>
                <w:szCs w:val="24"/>
              </w:rPr>
            </w:pPr>
            <w:r w:rsidRPr="00C15FA3">
              <w:rPr>
                <w:b/>
                <w:sz w:val="24"/>
                <w:szCs w:val="24"/>
              </w:rPr>
              <w:t>2017</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16"/>
              <w:jc w:val="center"/>
              <w:rPr>
                <w:b/>
                <w:sz w:val="24"/>
                <w:szCs w:val="24"/>
              </w:rPr>
            </w:pPr>
            <w:r w:rsidRPr="00C15FA3">
              <w:rPr>
                <w:b/>
                <w:sz w:val="24"/>
                <w:szCs w:val="24"/>
              </w:rPr>
              <w:t>2018</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0" w:type="dxa"/>
            <w:gridSpan w:val="2"/>
          </w:tcPr>
          <w:p w:rsidR="009D74FD" w:rsidRPr="00C15FA3" w:rsidRDefault="009D74FD" w:rsidP="009D74FD">
            <w:pPr>
              <w:pStyle w:val="TableParagraph"/>
              <w:ind w:left="220"/>
              <w:jc w:val="center"/>
              <w:rPr>
                <w:b/>
                <w:sz w:val="24"/>
                <w:szCs w:val="24"/>
              </w:rPr>
            </w:pPr>
            <w:r w:rsidRPr="00C15FA3">
              <w:rPr>
                <w:b/>
                <w:sz w:val="24"/>
                <w:szCs w:val="24"/>
              </w:rPr>
              <w:t>2019</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19"/>
              <w:jc w:val="center"/>
              <w:rPr>
                <w:b/>
                <w:sz w:val="24"/>
                <w:szCs w:val="24"/>
              </w:rPr>
            </w:pPr>
            <w:r w:rsidRPr="00C15FA3">
              <w:rPr>
                <w:b/>
                <w:sz w:val="24"/>
                <w:szCs w:val="24"/>
              </w:rPr>
              <w:t>2020</w:t>
            </w:r>
          </w:p>
          <w:p w:rsidR="009D74FD" w:rsidRPr="00C15FA3" w:rsidRDefault="009D74FD" w:rsidP="009D74FD">
            <w:pPr>
              <w:pStyle w:val="TableParagraph"/>
              <w:ind w:left="272"/>
              <w:jc w:val="center"/>
              <w:rPr>
                <w:b/>
                <w:sz w:val="24"/>
                <w:szCs w:val="24"/>
              </w:rPr>
            </w:pPr>
            <w:r w:rsidRPr="00C15FA3">
              <w:rPr>
                <w:b/>
                <w:sz w:val="24"/>
                <w:szCs w:val="24"/>
              </w:rPr>
              <w:t>год</w:t>
            </w:r>
          </w:p>
        </w:tc>
      </w:tr>
      <w:tr w:rsidR="009D74FD" w:rsidRPr="00C15FA3" w:rsidTr="001C1F72">
        <w:tc>
          <w:tcPr>
            <w:tcW w:w="2303" w:type="dxa"/>
            <w:vMerge/>
          </w:tcPr>
          <w:p w:rsidR="009D74FD" w:rsidRPr="00C15FA3" w:rsidRDefault="009D74FD" w:rsidP="009D74FD">
            <w:pPr>
              <w:pStyle w:val="TableParagraph"/>
              <w:tabs>
                <w:tab w:val="left" w:pos="1318"/>
              </w:tabs>
              <w:ind w:left="110"/>
              <w:jc w:val="center"/>
              <w:rPr>
                <w:sz w:val="24"/>
                <w:szCs w:val="24"/>
              </w:rPr>
            </w:pPr>
          </w:p>
        </w:tc>
        <w:tc>
          <w:tcPr>
            <w:tcW w:w="2127" w:type="dxa"/>
            <w:vMerge/>
          </w:tcPr>
          <w:p w:rsidR="009D74FD" w:rsidRPr="00C15FA3" w:rsidRDefault="009D74FD" w:rsidP="009D74FD">
            <w:pPr>
              <w:pStyle w:val="TableParagraph"/>
              <w:ind w:left="105"/>
              <w:jc w:val="center"/>
              <w:rPr>
                <w:sz w:val="24"/>
                <w:szCs w:val="24"/>
              </w:rPr>
            </w:pPr>
          </w:p>
        </w:tc>
        <w:tc>
          <w:tcPr>
            <w:tcW w:w="1418" w:type="dxa"/>
            <w:vMerge/>
          </w:tcPr>
          <w:p w:rsidR="009D74FD" w:rsidRPr="00C15FA3" w:rsidRDefault="009D74FD" w:rsidP="009D74FD">
            <w:pPr>
              <w:pStyle w:val="TableParagraph"/>
              <w:ind w:left="108"/>
              <w:jc w:val="center"/>
              <w:rPr>
                <w:sz w:val="24"/>
                <w:szCs w:val="24"/>
              </w:rPr>
            </w:pPr>
          </w:p>
        </w:tc>
        <w:tc>
          <w:tcPr>
            <w:tcW w:w="1417" w:type="dxa"/>
            <w:vMerge/>
          </w:tcPr>
          <w:p w:rsidR="009D74FD" w:rsidRPr="00C15FA3" w:rsidRDefault="009D74FD" w:rsidP="009D74FD">
            <w:pPr>
              <w:pStyle w:val="TableParagraph"/>
              <w:ind w:left="107"/>
              <w:jc w:val="center"/>
              <w:rPr>
                <w:sz w:val="24"/>
                <w:szCs w:val="24"/>
              </w:rPr>
            </w:pPr>
          </w:p>
        </w:tc>
        <w:tc>
          <w:tcPr>
            <w:tcW w:w="2127" w:type="dxa"/>
            <w:vMerge/>
          </w:tcPr>
          <w:p w:rsidR="009D74FD" w:rsidRPr="00C15FA3" w:rsidRDefault="009D74FD" w:rsidP="009D74FD">
            <w:pPr>
              <w:pStyle w:val="TableParagraph"/>
              <w:ind w:left="102"/>
              <w:jc w:val="center"/>
              <w:rPr>
                <w:b/>
                <w:sz w:val="24"/>
                <w:szCs w:val="24"/>
              </w:rPr>
            </w:pPr>
          </w:p>
        </w:tc>
        <w:tc>
          <w:tcPr>
            <w:tcW w:w="850" w:type="dxa"/>
            <w:tcBorders>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11</w:t>
            </w:r>
          </w:p>
        </w:tc>
        <w:tc>
          <w:tcPr>
            <w:tcW w:w="851" w:type="dxa"/>
            <w:gridSpan w:val="3"/>
            <w:tcBorders>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11</w:t>
            </w:r>
          </w:p>
        </w:tc>
        <w:tc>
          <w:tcPr>
            <w:tcW w:w="850" w:type="dxa"/>
            <w:gridSpan w:val="3"/>
            <w:tcBorders>
              <w:bottom w:val="single" w:sz="4" w:space="0" w:color="auto"/>
            </w:tcBorders>
          </w:tcPr>
          <w:p w:rsidR="009D74FD" w:rsidRPr="00C15FA3" w:rsidRDefault="009D74FD" w:rsidP="009D74FD">
            <w:pPr>
              <w:pStyle w:val="TableParagraph"/>
              <w:ind w:left="101"/>
              <w:jc w:val="center"/>
              <w:rPr>
                <w:sz w:val="24"/>
                <w:szCs w:val="24"/>
              </w:rPr>
            </w:pPr>
            <w:r w:rsidRPr="00C15FA3">
              <w:rPr>
                <w:sz w:val="24"/>
                <w:szCs w:val="24"/>
              </w:rPr>
              <w:t>15</w:t>
            </w:r>
          </w:p>
        </w:tc>
        <w:tc>
          <w:tcPr>
            <w:tcW w:w="851" w:type="dxa"/>
            <w:gridSpan w:val="2"/>
            <w:tcBorders>
              <w:bottom w:val="single" w:sz="4" w:space="0" w:color="auto"/>
            </w:tcBorders>
          </w:tcPr>
          <w:p w:rsidR="009D74FD" w:rsidRPr="00C15FA3" w:rsidRDefault="009D74FD" w:rsidP="009D74FD">
            <w:pPr>
              <w:pStyle w:val="TableParagraph"/>
              <w:ind w:left="100"/>
              <w:jc w:val="center"/>
              <w:rPr>
                <w:sz w:val="24"/>
                <w:szCs w:val="24"/>
              </w:rPr>
            </w:pPr>
            <w:r w:rsidRPr="00C15FA3">
              <w:rPr>
                <w:sz w:val="24"/>
                <w:szCs w:val="24"/>
              </w:rPr>
              <w:t>16</w:t>
            </w:r>
          </w:p>
        </w:tc>
        <w:tc>
          <w:tcPr>
            <w:tcW w:w="850"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17</w:t>
            </w:r>
          </w:p>
        </w:tc>
        <w:tc>
          <w:tcPr>
            <w:tcW w:w="851"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3</w:t>
            </w:r>
          </w:p>
        </w:tc>
      </w:tr>
      <w:tr w:rsidR="009D74FD" w:rsidRPr="00C15FA3" w:rsidTr="008572CC">
        <w:tc>
          <w:tcPr>
            <w:tcW w:w="2303" w:type="dxa"/>
            <w:vMerge/>
          </w:tcPr>
          <w:p w:rsidR="009D74FD" w:rsidRPr="00C15FA3" w:rsidRDefault="009D74FD" w:rsidP="009D74FD">
            <w:pPr>
              <w:pStyle w:val="TableParagraph"/>
              <w:tabs>
                <w:tab w:val="left" w:pos="1318"/>
              </w:tabs>
              <w:ind w:left="110"/>
              <w:jc w:val="center"/>
              <w:rPr>
                <w:sz w:val="24"/>
                <w:szCs w:val="24"/>
              </w:rPr>
            </w:pPr>
          </w:p>
        </w:tc>
        <w:tc>
          <w:tcPr>
            <w:tcW w:w="2127" w:type="dxa"/>
            <w:vMerge/>
          </w:tcPr>
          <w:p w:rsidR="009D74FD" w:rsidRPr="00C15FA3" w:rsidRDefault="009D74FD" w:rsidP="009D74FD">
            <w:pPr>
              <w:pStyle w:val="TableParagraph"/>
              <w:ind w:left="105"/>
              <w:jc w:val="center"/>
              <w:rPr>
                <w:sz w:val="24"/>
                <w:szCs w:val="24"/>
              </w:rPr>
            </w:pPr>
          </w:p>
        </w:tc>
        <w:tc>
          <w:tcPr>
            <w:tcW w:w="1418" w:type="dxa"/>
            <w:vMerge/>
          </w:tcPr>
          <w:p w:rsidR="009D74FD" w:rsidRPr="00C15FA3" w:rsidRDefault="009D74FD" w:rsidP="009D74FD">
            <w:pPr>
              <w:pStyle w:val="TableParagraph"/>
              <w:ind w:left="108"/>
              <w:jc w:val="center"/>
              <w:rPr>
                <w:sz w:val="24"/>
                <w:szCs w:val="24"/>
              </w:rPr>
            </w:pPr>
          </w:p>
        </w:tc>
        <w:tc>
          <w:tcPr>
            <w:tcW w:w="1417" w:type="dxa"/>
            <w:vMerge/>
          </w:tcPr>
          <w:p w:rsidR="009D74FD" w:rsidRPr="00C15FA3" w:rsidRDefault="009D74FD" w:rsidP="009D74FD">
            <w:pPr>
              <w:pStyle w:val="TableParagraph"/>
              <w:ind w:left="107"/>
              <w:jc w:val="center"/>
              <w:rPr>
                <w:sz w:val="24"/>
                <w:szCs w:val="24"/>
              </w:rPr>
            </w:pPr>
          </w:p>
        </w:tc>
        <w:tc>
          <w:tcPr>
            <w:tcW w:w="2127" w:type="dxa"/>
            <w:vMerge/>
          </w:tcPr>
          <w:p w:rsidR="009D74FD" w:rsidRPr="00C15FA3" w:rsidRDefault="009D74FD" w:rsidP="009D74FD">
            <w:pPr>
              <w:pStyle w:val="TableParagraph"/>
              <w:ind w:left="102"/>
              <w:jc w:val="center"/>
              <w:rPr>
                <w:b/>
                <w:sz w:val="24"/>
                <w:szCs w:val="24"/>
              </w:rPr>
            </w:pPr>
          </w:p>
        </w:tc>
        <w:tc>
          <w:tcPr>
            <w:tcW w:w="850" w:type="dxa"/>
          </w:tcPr>
          <w:p w:rsidR="009D74FD" w:rsidRPr="00C15FA3" w:rsidRDefault="009D74FD" w:rsidP="009D74FD">
            <w:pPr>
              <w:pStyle w:val="TableParagraph"/>
              <w:ind w:left="221"/>
              <w:jc w:val="center"/>
              <w:rPr>
                <w:b/>
                <w:sz w:val="24"/>
                <w:szCs w:val="24"/>
              </w:rPr>
            </w:pPr>
            <w:r w:rsidRPr="00C15FA3">
              <w:rPr>
                <w:b/>
                <w:sz w:val="24"/>
                <w:szCs w:val="24"/>
              </w:rPr>
              <w:t>2021</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Pr>
          <w:p w:rsidR="009D74FD" w:rsidRPr="00C15FA3" w:rsidRDefault="009D74FD" w:rsidP="009D74FD">
            <w:pPr>
              <w:pStyle w:val="TableParagraph"/>
              <w:ind w:left="216"/>
              <w:jc w:val="center"/>
              <w:rPr>
                <w:b/>
                <w:sz w:val="24"/>
                <w:szCs w:val="24"/>
              </w:rPr>
            </w:pPr>
            <w:r w:rsidRPr="00C15FA3">
              <w:rPr>
                <w:b/>
                <w:sz w:val="24"/>
                <w:szCs w:val="24"/>
              </w:rPr>
              <w:t>2022</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0" w:type="dxa"/>
            <w:gridSpan w:val="3"/>
          </w:tcPr>
          <w:p w:rsidR="009D74FD" w:rsidRPr="00C15FA3" w:rsidRDefault="009D74FD" w:rsidP="009D74FD">
            <w:pPr>
              <w:pStyle w:val="TableParagraph"/>
              <w:ind w:left="216"/>
              <w:jc w:val="center"/>
              <w:rPr>
                <w:b/>
                <w:sz w:val="24"/>
                <w:szCs w:val="24"/>
              </w:rPr>
            </w:pPr>
            <w:r w:rsidRPr="00C15FA3">
              <w:rPr>
                <w:b/>
                <w:sz w:val="24"/>
                <w:szCs w:val="24"/>
              </w:rPr>
              <w:t>2023</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20"/>
              <w:jc w:val="center"/>
              <w:rPr>
                <w:b/>
                <w:sz w:val="24"/>
                <w:szCs w:val="24"/>
              </w:rPr>
            </w:pPr>
            <w:r w:rsidRPr="00C15FA3">
              <w:rPr>
                <w:b/>
                <w:sz w:val="24"/>
                <w:szCs w:val="24"/>
              </w:rPr>
              <w:t>2024</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0" w:type="dxa"/>
            <w:gridSpan w:val="2"/>
          </w:tcPr>
          <w:p w:rsidR="009D74FD" w:rsidRPr="00C15FA3" w:rsidRDefault="009D74FD" w:rsidP="009D74FD">
            <w:pPr>
              <w:pStyle w:val="TableParagraph"/>
              <w:ind w:left="220"/>
              <w:jc w:val="center"/>
              <w:rPr>
                <w:b/>
                <w:sz w:val="24"/>
                <w:szCs w:val="24"/>
              </w:rPr>
            </w:pPr>
            <w:r w:rsidRPr="00C15FA3">
              <w:rPr>
                <w:b/>
                <w:sz w:val="24"/>
                <w:szCs w:val="24"/>
              </w:rPr>
              <w:t>2025</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20"/>
              <w:jc w:val="center"/>
              <w:rPr>
                <w:b/>
                <w:sz w:val="24"/>
                <w:szCs w:val="24"/>
              </w:rPr>
            </w:pPr>
            <w:r w:rsidRPr="00C15FA3">
              <w:rPr>
                <w:b/>
                <w:sz w:val="24"/>
                <w:szCs w:val="24"/>
              </w:rPr>
              <w:t>2026</w:t>
            </w:r>
          </w:p>
          <w:p w:rsidR="009D74FD" w:rsidRPr="00C15FA3" w:rsidRDefault="009D74FD" w:rsidP="009D74FD">
            <w:pPr>
              <w:pStyle w:val="TableParagraph"/>
              <w:ind w:left="272"/>
              <w:jc w:val="center"/>
              <w:rPr>
                <w:b/>
                <w:sz w:val="24"/>
                <w:szCs w:val="24"/>
              </w:rPr>
            </w:pPr>
            <w:r w:rsidRPr="00C15FA3">
              <w:rPr>
                <w:b/>
                <w:sz w:val="24"/>
                <w:szCs w:val="24"/>
              </w:rPr>
              <w:t>год</w:t>
            </w:r>
          </w:p>
        </w:tc>
      </w:tr>
      <w:tr w:rsidR="009D74FD" w:rsidRPr="00C15FA3" w:rsidTr="001C1F72">
        <w:tc>
          <w:tcPr>
            <w:tcW w:w="2303" w:type="dxa"/>
            <w:vMerge/>
          </w:tcPr>
          <w:p w:rsidR="009D74FD" w:rsidRPr="00C15FA3" w:rsidRDefault="009D74FD" w:rsidP="009D74FD">
            <w:pPr>
              <w:pStyle w:val="TableParagraph"/>
              <w:tabs>
                <w:tab w:val="left" w:pos="1318"/>
              </w:tabs>
              <w:ind w:left="110"/>
              <w:jc w:val="center"/>
              <w:rPr>
                <w:sz w:val="24"/>
                <w:szCs w:val="24"/>
              </w:rPr>
            </w:pPr>
          </w:p>
        </w:tc>
        <w:tc>
          <w:tcPr>
            <w:tcW w:w="2127" w:type="dxa"/>
            <w:vMerge/>
          </w:tcPr>
          <w:p w:rsidR="009D74FD" w:rsidRPr="00C15FA3" w:rsidRDefault="009D74FD" w:rsidP="009D74FD">
            <w:pPr>
              <w:pStyle w:val="TableParagraph"/>
              <w:ind w:left="105"/>
              <w:jc w:val="center"/>
              <w:rPr>
                <w:sz w:val="24"/>
                <w:szCs w:val="24"/>
              </w:rPr>
            </w:pPr>
          </w:p>
        </w:tc>
        <w:tc>
          <w:tcPr>
            <w:tcW w:w="1418" w:type="dxa"/>
            <w:vMerge/>
          </w:tcPr>
          <w:p w:rsidR="009D74FD" w:rsidRPr="00C15FA3" w:rsidRDefault="009D74FD" w:rsidP="009D74FD">
            <w:pPr>
              <w:pStyle w:val="TableParagraph"/>
              <w:ind w:left="108"/>
              <w:jc w:val="center"/>
              <w:rPr>
                <w:sz w:val="24"/>
                <w:szCs w:val="24"/>
              </w:rPr>
            </w:pPr>
          </w:p>
        </w:tc>
        <w:tc>
          <w:tcPr>
            <w:tcW w:w="1417" w:type="dxa"/>
            <w:vMerge/>
          </w:tcPr>
          <w:p w:rsidR="009D74FD" w:rsidRPr="00C15FA3" w:rsidRDefault="009D74FD" w:rsidP="009D74FD">
            <w:pPr>
              <w:pStyle w:val="TableParagraph"/>
              <w:ind w:left="107"/>
              <w:jc w:val="center"/>
              <w:rPr>
                <w:sz w:val="24"/>
                <w:szCs w:val="24"/>
              </w:rPr>
            </w:pPr>
          </w:p>
        </w:tc>
        <w:tc>
          <w:tcPr>
            <w:tcW w:w="2127" w:type="dxa"/>
            <w:vMerge/>
            <w:tcBorders>
              <w:bottom w:val="single" w:sz="4" w:space="0" w:color="auto"/>
            </w:tcBorders>
          </w:tcPr>
          <w:p w:rsidR="009D74FD" w:rsidRPr="00C15FA3" w:rsidRDefault="009D74FD" w:rsidP="009D74FD">
            <w:pPr>
              <w:pStyle w:val="TableParagraph"/>
              <w:ind w:left="102"/>
              <w:jc w:val="center"/>
              <w:rPr>
                <w:b/>
                <w:sz w:val="24"/>
                <w:szCs w:val="24"/>
              </w:rPr>
            </w:pPr>
          </w:p>
        </w:tc>
        <w:tc>
          <w:tcPr>
            <w:tcW w:w="850" w:type="dxa"/>
            <w:tcBorders>
              <w:top w:val="single" w:sz="4" w:space="0" w:color="auto"/>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0</w:t>
            </w:r>
          </w:p>
        </w:tc>
        <w:tc>
          <w:tcPr>
            <w:tcW w:w="851" w:type="dxa"/>
            <w:gridSpan w:val="3"/>
            <w:tcBorders>
              <w:top w:val="single" w:sz="4" w:space="0" w:color="auto"/>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0</w:t>
            </w:r>
          </w:p>
        </w:tc>
        <w:tc>
          <w:tcPr>
            <w:tcW w:w="850" w:type="dxa"/>
            <w:gridSpan w:val="3"/>
            <w:tcBorders>
              <w:top w:val="single" w:sz="4" w:space="0" w:color="auto"/>
              <w:bottom w:val="single" w:sz="4" w:space="0" w:color="auto"/>
            </w:tcBorders>
          </w:tcPr>
          <w:p w:rsidR="009D74FD" w:rsidRPr="00C15FA3" w:rsidRDefault="009D74FD" w:rsidP="009D74FD">
            <w:pPr>
              <w:pStyle w:val="TableParagraph"/>
              <w:ind w:left="101"/>
              <w:jc w:val="center"/>
              <w:rPr>
                <w:sz w:val="24"/>
                <w:szCs w:val="24"/>
              </w:rPr>
            </w:pPr>
            <w:r w:rsidRPr="00C15FA3">
              <w:rPr>
                <w:sz w:val="24"/>
                <w:szCs w:val="24"/>
              </w:rPr>
              <w:t>0</w:t>
            </w:r>
          </w:p>
        </w:tc>
        <w:tc>
          <w:tcPr>
            <w:tcW w:w="851" w:type="dxa"/>
            <w:gridSpan w:val="2"/>
            <w:tcBorders>
              <w:top w:val="single" w:sz="4" w:space="0" w:color="auto"/>
              <w:bottom w:val="single" w:sz="4" w:space="0" w:color="auto"/>
            </w:tcBorders>
          </w:tcPr>
          <w:p w:rsidR="009D74FD" w:rsidRPr="00C15FA3" w:rsidRDefault="009D74FD" w:rsidP="009D74FD">
            <w:pPr>
              <w:pStyle w:val="TableParagraph"/>
              <w:ind w:left="100"/>
              <w:jc w:val="center"/>
              <w:rPr>
                <w:sz w:val="24"/>
                <w:szCs w:val="24"/>
              </w:rPr>
            </w:pPr>
            <w:r w:rsidRPr="00C15FA3">
              <w:rPr>
                <w:sz w:val="24"/>
                <w:szCs w:val="24"/>
              </w:rPr>
              <w:t>0</w:t>
            </w:r>
          </w:p>
        </w:tc>
        <w:tc>
          <w:tcPr>
            <w:tcW w:w="850" w:type="dxa"/>
            <w:gridSpan w:val="2"/>
            <w:tcBorders>
              <w:top w:val="single" w:sz="4" w:space="0" w:color="auto"/>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2</w:t>
            </w:r>
          </w:p>
        </w:tc>
        <w:tc>
          <w:tcPr>
            <w:tcW w:w="851" w:type="dxa"/>
            <w:gridSpan w:val="2"/>
            <w:tcBorders>
              <w:top w:val="single" w:sz="4" w:space="0" w:color="auto"/>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0</w:t>
            </w:r>
          </w:p>
        </w:tc>
      </w:tr>
      <w:tr w:rsidR="009D74FD" w:rsidRPr="00C15FA3" w:rsidTr="001C1F72">
        <w:tc>
          <w:tcPr>
            <w:tcW w:w="2303" w:type="dxa"/>
            <w:vMerge/>
          </w:tcPr>
          <w:p w:rsidR="009D74FD" w:rsidRPr="00C15FA3" w:rsidRDefault="009D74FD" w:rsidP="009D74FD">
            <w:pPr>
              <w:pStyle w:val="TableParagraph"/>
              <w:tabs>
                <w:tab w:val="left" w:pos="1318"/>
              </w:tabs>
              <w:ind w:left="110"/>
              <w:jc w:val="center"/>
              <w:rPr>
                <w:sz w:val="24"/>
                <w:szCs w:val="24"/>
              </w:rPr>
            </w:pPr>
          </w:p>
        </w:tc>
        <w:tc>
          <w:tcPr>
            <w:tcW w:w="2127" w:type="dxa"/>
            <w:vMerge/>
          </w:tcPr>
          <w:p w:rsidR="009D74FD" w:rsidRPr="00C15FA3" w:rsidRDefault="009D74FD" w:rsidP="009D74FD">
            <w:pPr>
              <w:pStyle w:val="TableParagraph"/>
              <w:ind w:left="105"/>
              <w:jc w:val="center"/>
              <w:rPr>
                <w:sz w:val="24"/>
                <w:szCs w:val="24"/>
              </w:rPr>
            </w:pPr>
          </w:p>
        </w:tc>
        <w:tc>
          <w:tcPr>
            <w:tcW w:w="1418" w:type="dxa"/>
            <w:vMerge/>
          </w:tcPr>
          <w:p w:rsidR="009D74FD" w:rsidRPr="00C15FA3" w:rsidRDefault="009D74FD" w:rsidP="009D74FD">
            <w:pPr>
              <w:pStyle w:val="TableParagraph"/>
              <w:ind w:left="108"/>
              <w:jc w:val="center"/>
              <w:rPr>
                <w:sz w:val="24"/>
                <w:szCs w:val="24"/>
              </w:rPr>
            </w:pPr>
          </w:p>
        </w:tc>
        <w:tc>
          <w:tcPr>
            <w:tcW w:w="1417" w:type="dxa"/>
            <w:vMerge w:val="restart"/>
          </w:tcPr>
          <w:p w:rsidR="009D74FD" w:rsidRPr="00C15FA3" w:rsidRDefault="009D74FD" w:rsidP="009D74FD">
            <w:pPr>
              <w:pStyle w:val="TableParagraph"/>
              <w:ind w:left="107"/>
              <w:jc w:val="center"/>
              <w:rPr>
                <w:sz w:val="24"/>
                <w:szCs w:val="24"/>
              </w:rPr>
            </w:pPr>
          </w:p>
        </w:tc>
        <w:tc>
          <w:tcPr>
            <w:tcW w:w="2127" w:type="dxa"/>
            <w:vMerge w:val="restart"/>
            <w:tcBorders>
              <w:top w:val="single" w:sz="4" w:space="0" w:color="auto"/>
            </w:tcBorders>
          </w:tcPr>
          <w:p w:rsidR="009D74FD" w:rsidRPr="00C15FA3" w:rsidRDefault="009D74FD" w:rsidP="009D74FD">
            <w:pPr>
              <w:pStyle w:val="TableParagraph"/>
              <w:ind w:left="102"/>
              <w:jc w:val="center"/>
              <w:rPr>
                <w:b/>
                <w:sz w:val="24"/>
                <w:szCs w:val="24"/>
              </w:rPr>
            </w:pPr>
            <w:r w:rsidRPr="00C15FA3">
              <w:rPr>
                <w:b/>
                <w:sz w:val="24"/>
                <w:szCs w:val="24"/>
              </w:rPr>
              <w:t>Показатель 3.2.2.2.</w:t>
            </w:r>
          </w:p>
          <w:p w:rsidR="009D74FD" w:rsidRPr="00C15FA3" w:rsidRDefault="009D74FD" w:rsidP="009D74FD">
            <w:pPr>
              <w:pStyle w:val="TableParagraph"/>
              <w:ind w:left="102"/>
              <w:jc w:val="center"/>
              <w:rPr>
                <w:sz w:val="24"/>
                <w:szCs w:val="24"/>
              </w:rPr>
            </w:pPr>
            <w:r w:rsidRPr="00C15FA3">
              <w:rPr>
                <w:sz w:val="24"/>
                <w:szCs w:val="24"/>
              </w:rPr>
              <w:t xml:space="preserve">Доля муниципаль-ных учреждений досуга, нуждающихся </w:t>
            </w:r>
            <w:r w:rsidRPr="00C15FA3">
              <w:rPr>
                <w:sz w:val="24"/>
                <w:szCs w:val="24"/>
              </w:rPr>
              <w:br/>
              <w:t xml:space="preserve">в капитальном ремонте, реконструкции </w:t>
            </w:r>
            <w:r w:rsidRPr="00C15FA3">
              <w:rPr>
                <w:sz w:val="24"/>
                <w:szCs w:val="24"/>
              </w:rPr>
              <w:br/>
              <w:t>от общего числа</w:t>
            </w:r>
          </w:p>
          <w:p w:rsidR="009D74FD" w:rsidRPr="00C15FA3" w:rsidRDefault="009D74FD" w:rsidP="009D74FD">
            <w:pPr>
              <w:pStyle w:val="TableParagraph"/>
              <w:ind w:left="102"/>
              <w:jc w:val="center"/>
              <w:rPr>
                <w:sz w:val="24"/>
                <w:szCs w:val="24"/>
              </w:rPr>
            </w:pPr>
            <w:r w:rsidRPr="00C15FA3">
              <w:rPr>
                <w:sz w:val="24"/>
                <w:szCs w:val="24"/>
              </w:rPr>
              <w:t>муниципальных учреждений досуга, %</w:t>
            </w:r>
          </w:p>
        </w:tc>
        <w:tc>
          <w:tcPr>
            <w:tcW w:w="850" w:type="dxa"/>
          </w:tcPr>
          <w:p w:rsidR="009D74FD" w:rsidRPr="00C15FA3" w:rsidRDefault="009D74FD" w:rsidP="009D74FD">
            <w:pPr>
              <w:pStyle w:val="TableParagraph"/>
              <w:ind w:left="221"/>
              <w:jc w:val="center"/>
              <w:rPr>
                <w:b/>
                <w:sz w:val="24"/>
                <w:szCs w:val="24"/>
              </w:rPr>
            </w:pPr>
            <w:r w:rsidRPr="00C15FA3">
              <w:rPr>
                <w:b/>
                <w:sz w:val="24"/>
                <w:szCs w:val="24"/>
              </w:rPr>
              <w:t>2015</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Pr>
          <w:p w:rsidR="009D74FD" w:rsidRPr="00C15FA3" w:rsidRDefault="009D74FD" w:rsidP="009D74FD">
            <w:pPr>
              <w:pStyle w:val="TableParagraph"/>
              <w:ind w:left="221"/>
              <w:jc w:val="center"/>
              <w:rPr>
                <w:b/>
                <w:sz w:val="24"/>
                <w:szCs w:val="24"/>
              </w:rPr>
            </w:pPr>
            <w:r w:rsidRPr="00C15FA3">
              <w:rPr>
                <w:b/>
                <w:sz w:val="24"/>
                <w:szCs w:val="24"/>
              </w:rPr>
              <w:t>2016</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0" w:type="dxa"/>
            <w:gridSpan w:val="3"/>
          </w:tcPr>
          <w:p w:rsidR="009D74FD" w:rsidRPr="00C15FA3" w:rsidRDefault="009D74FD" w:rsidP="009D74FD">
            <w:pPr>
              <w:pStyle w:val="TableParagraph"/>
              <w:ind w:left="216"/>
              <w:jc w:val="center"/>
              <w:rPr>
                <w:b/>
                <w:sz w:val="24"/>
                <w:szCs w:val="24"/>
              </w:rPr>
            </w:pPr>
            <w:r w:rsidRPr="00C15FA3">
              <w:rPr>
                <w:b/>
                <w:sz w:val="24"/>
                <w:szCs w:val="24"/>
              </w:rPr>
              <w:t>2017</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16"/>
              <w:jc w:val="center"/>
              <w:rPr>
                <w:b/>
                <w:sz w:val="24"/>
                <w:szCs w:val="24"/>
              </w:rPr>
            </w:pPr>
            <w:r w:rsidRPr="00C15FA3">
              <w:rPr>
                <w:b/>
                <w:sz w:val="24"/>
                <w:szCs w:val="24"/>
              </w:rPr>
              <w:t>2018</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0" w:type="dxa"/>
            <w:gridSpan w:val="2"/>
          </w:tcPr>
          <w:p w:rsidR="009D74FD" w:rsidRPr="00C15FA3" w:rsidRDefault="009D74FD" w:rsidP="009D74FD">
            <w:pPr>
              <w:pStyle w:val="TableParagraph"/>
              <w:ind w:left="220"/>
              <w:jc w:val="center"/>
              <w:rPr>
                <w:b/>
                <w:sz w:val="24"/>
                <w:szCs w:val="24"/>
              </w:rPr>
            </w:pPr>
            <w:r w:rsidRPr="00C15FA3">
              <w:rPr>
                <w:b/>
                <w:sz w:val="24"/>
                <w:szCs w:val="24"/>
              </w:rPr>
              <w:t>2019</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19"/>
              <w:jc w:val="center"/>
              <w:rPr>
                <w:b/>
                <w:sz w:val="24"/>
                <w:szCs w:val="24"/>
              </w:rPr>
            </w:pPr>
            <w:r w:rsidRPr="00C15FA3">
              <w:rPr>
                <w:b/>
                <w:sz w:val="24"/>
                <w:szCs w:val="24"/>
              </w:rPr>
              <w:t>2020</w:t>
            </w:r>
          </w:p>
          <w:p w:rsidR="009D74FD" w:rsidRPr="00C15FA3" w:rsidRDefault="009D74FD" w:rsidP="009D74FD">
            <w:pPr>
              <w:pStyle w:val="TableParagraph"/>
              <w:ind w:left="272"/>
              <w:jc w:val="center"/>
              <w:rPr>
                <w:b/>
                <w:sz w:val="24"/>
                <w:szCs w:val="24"/>
              </w:rPr>
            </w:pPr>
            <w:r w:rsidRPr="00C15FA3">
              <w:rPr>
                <w:b/>
                <w:sz w:val="24"/>
                <w:szCs w:val="24"/>
              </w:rPr>
              <w:t>год</w:t>
            </w:r>
          </w:p>
        </w:tc>
      </w:tr>
      <w:tr w:rsidR="009D74FD" w:rsidRPr="00C15FA3" w:rsidTr="001C1F72">
        <w:tc>
          <w:tcPr>
            <w:tcW w:w="2303" w:type="dxa"/>
            <w:vMerge/>
          </w:tcPr>
          <w:p w:rsidR="009D74FD" w:rsidRPr="00C15FA3" w:rsidRDefault="009D74FD" w:rsidP="009D74FD">
            <w:pPr>
              <w:pStyle w:val="TableParagraph"/>
              <w:tabs>
                <w:tab w:val="left" w:pos="1318"/>
              </w:tabs>
              <w:ind w:left="110"/>
              <w:jc w:val="center"/>
              <w:rPr>
                <w:sz w:val="24"/>
                <w:szCs w:val="24"/>
              </w:rPr>
            </w:pPr>
          </w:p>
        </w:tc>
        <w:tc>
          <w:tcPr>
            <w:tcW w:w="2127" w:type="dxa"/>
            <w:vMerge/>
          </w:tcPr>
          <w:p w:rsidR="009D74FD" w:rsidRPr="00C15FA3" w:rsidRDefault="009D74FD" w:rsidP="009D74FD">
            <w:pPr>
              <w:pStyle w:val="TableParagraph"/>
              <w:ind w:left="105"/>
              <w:jc w:val="center"/>
              <w:rPr>
                <w:sz w:val="24"/>
                <w:szCs w:val="24"/>
              </w:rPr>
            </w:pPr>
          </w:p>
        </w:tc>
        <w:tc>
          <w:tcPr>
            <w:tcW w:w="1418" w:type="dxa"/>
            <w:vMerge/>
          </w:tcPr>
          <w:p w:rsidR="009D74FD" w:rsidRPr="00C15FA3" w:rsidRDefault="009D74FD" w:rsidP="009D74FD">
            <w:pPr>
              <w:pStyle w:val="TableParagraph"/>
              <w:ind w:left="108"/>
              <w:jc w:val="center"/>
              <w:rPr>
                <w:sz w:val="24"/>
                <w:szCs w:val="24"/>
              </w:rPr>
            </w:pPr>
          </w:p>
        </w:tc>
        <w:tc>
          <w:tcPr>
            <w:tcW w:w="1417" w:type="dxa"/>
            <w:vMerge/>
          </w:tcPr>
          <w:p w:rsidR="009D74FD" w:rsidRPr="00C15FA3" w:rsidRDefault="009D74FD" w:rsidP="009D74FD">
            <w:pPr>
              <w:pStyle w:val="TableParagraph"/>
              <w:ind w:left="107"/>
              <w:jc w:val="center"/>
              <w:rPr>
                <w:sz w:val="24"/>
                <w:szCs w:val="24"/>
              </w:rPr>
            </w:pPr>
          </w:p>
        </w:tc>
        <w:tc>
          <w:tcPr>
            <w:tcW w:w="2127" w:type="dxa"/>
            <w:vMerge/>
          </w:tcPr>
          <w:p w:rsidR="009D74FD" w:rsidRPr="00C15FA3" w:rsidRDefault="009D74FD" w:rsidP="009D74FD">
            <w:pPr>
              <w:pStyle w:val="TableParagraph"/>
              <w:ind w:left="102"/>
              <w:jc w:val="center"/>
              <w:rPr>
                <w:sz w:val="24"/>
                <w:szCs w:val="24"/>
              </w:rPr>
            </w:pPr>
          </w:p>
        </w:tc>
        <w:tc>
          <w:tcPr>
            <w:tcW w:w="850" w:type="dxa"/>
            <w:tcBorders>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45</w:t>
            </w:r>
          </w:p>
        </w:tc>
        <w:tc>
          <w:tcPr>
            <w:tcW w:w="851" w:type="dxa"/>
            <w:gridSpan w:val="3"/>
            <w:tcBorders>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45</w:t>
            </w:r>
          </w:p>
        </w:tc>
        <w:tc>
          <w:tcPr>
            <w:tcW w:w="850" w:type="dxa"/>
            <w:gridSpan w:val="3"/>
            <w:tcBorders>
              <w:bottom w:val="single" w:sz="4" w:space="0" w:color="auto"/>
            </w:tcBorders>
          </w:tcPr>
          <w:p w:rsidR="009D74FD" w:rsidRPr="00C15FA3" w:rsidRDefault="009D74FD" w:rsidP="009D74FD">
            <w:pPr>
              <w:pStyle w:val="TableParagraph"/>
              <w:ind w:left="101"/>
              <w:jc w:val="center"/>
              <w:rPr>
                <w:sz w:val="24"/>
                <w:szCs w:val="24"/>
              </w:rPr>
            </w:pPr>
            <w:r w:rsidRPr="00C15FA3">
              <w:rPr>
                <w:sz w:val="24"/>
                <w:szCs w:val="24"/>
              </w:rPr>
              <w:t>22</w:t>
            </w:r>
          </w:p>
        </w:tc>
        <w:tc>
          <w:tcPr>
            <w:tcW w:w="851" w:type="dxa"/>
            <w:gridSpan w:val="2"/>
            <w:tcBorders>
              <w:bottom w:val="single" w:sz="4" w:space="0" w:color="auto"/>
            </w:tcBorders>
          </w:tcPr>
          <w:p w:rsidR="009D74FD" w:rsidRPr="00C15FA3" w:rsidRDefault="009D74FD" w:rsidP="009D74FD">
            <w:pPr>
              <w:pStyle w:val="TableParagraph"/>
              <w:ind w:left="100"/>
              <w:jc w:val="center"/>
              <w:rPr>
                <w:sz w:val="24"/>
                <w:szCs w:val="24"/>
              </w:rPr>
            </w:pPr>
            <w:r w:rsidRPr="00C15FA3">
              <w:rPr>
                <w:sz w:val="24"/>
                <w:szCs w:val="24"/>
              </w:rPr>
              <w:t>18</w:t>
            </w:r>
          </w:p>
        </w:tc>
        <w:tc>
          <w:tcPr>
            <w:tcW w:w="850"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14</w:t>
            </w:r>
          </w:p>
        </w:tc>
        <w:tc>
          <w:tcPr>
            <w:tcW w:w="851"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15</w:t>
            </w:r>
          </w:p>
        </w:tc>
      </w:tr>
      <w:tr w:rsidR="009D74FD" w:rsidRPr="00C15FA3" w:rsidTr="008572CC">
        <w:tc>
          <w:tcPr>
            <w:tcW w:w="2303" w:type="dxa"/>
            <w:vMerge/>
          </w:tcPr>
          <w:p w:rsidR="009D74FD" w:rsidRPr="00C15FA3" w:rsidRDefault="009D74FD" w:rsidP="009D74FD">
            <w:pPr>
              <w:pStyle w:val="TableParagraph"/>
              <w:tabs>
                <w:tab w:val="left" w:pos="1318"/>
              </w:tabs>
              <w:ind w:left="110"/>
              <w:jc w:val="center"/>
              <w:rPr>
                <w:sz w:val="24"/>
                <w:szCs w:val="24"/>
              </w:rPr>
            </w:pPr>
          </w:p>
        </w:tc>
        <w:tc>
          <w:tcPr>
            <w:tcW w:w="2127" w:type="dxa"/>
            <w:vMerge/>
          </w:tcPr>
          <w:p w:rsidR="009D74FD" w:rsidRPr="00C15FA3" w:rsidRDefault="009D74FD" w:rsidP="009D74FD">
            <w:pPr>
              <w:pStyle w:val="TableParagraph"/>
              <w:ind w:left="105"/>
              <w:jc w:val="center"/>
              <w:rPr>
                <w:sz w:val="24"/>
                <w:szCs w:val="24"/>
              </w:rPr>
            </w:pPr>
          </w:p>
        </w:tc>
        <w:tc>
          <w:tcPr>
            <w:tcW w:w="1418" w:type="dxa"/>
            <w:vMerge/>
          </w:tcPr>
          <w:p w:rsidR="009D74FD" w:rsidRPr="00C15FA3" w:rsidRDefault="009D74FD" w:rsidP="009D74FD">
            <w:pPr>
              <w:pStyle w:val="TableParagraph"/>
              <w:ind w:left="108"/>
              <w:jc w:val="center"/>
              <w:rPr>
                <w:sz w:val="24"/>
                <w:szCs w:val="24"/>
              </w:rPr>
            </w:pPr>
          </w:p>
        </w:tc>
        <w:tc>
          <w:tcPr>
            <w:tcW w:w="1417" w:type="dxa"/>
            <w:vMerge/>
          </w:tcPr>
          <w:p w:rsidR="009D74FD" w:rsidRPr="00C15FA3" w:rsidRDefault="009D74FD" w:rsidP="009D74FD">
            <w:pPr>
              <w:pStyle w:val="TableParagraph"/>
              <w:ind w:left="107"/>
              <w:jc w:val="center"/>
              <w:rPr>
                <w:sz w:val="24"/>
                <w:szCs w:val="24"/>
              </w:rPr>
            </w:pPr>
          </w:p>
        </w:tc>
        <w:tc>
          <w:tcPr>
            <w:tcW w:w="2127" w:type="dxa"/>
            <w:vMerge/>
          </w:tcPr>
          <w:p w:rsidR="009D74FD" w:rsidRPr="00C15FA3" w:rsidRDefault="009D74FD" w:rsidP="009D74FD">
            <w:pPr>
              <w:pStyle w:val="TableParagraph"/>
              <w:ind w:left="102"/>
              <w:jc w:val="center"/>
              <w:rPr>
                <w:sz w:val="24"/>
                <w:szCs w:val="24"/>
              </w:rPr>
            </w:pPr>
          </w:p>
        </w:tc>
        <w:tc>
          <w:tcPr>
            <w:tcW w:w="850" w:type="dxa"/>
          </w:tcPr>
          <w:p w:rsidR="009D74FD" w:rsidRPr="00C15FA3" w:rsidRDefault="009D74FD" w:rsidP="009D74FD">
            <w:pPr>
              <w:pStyle w:val="TableParagraph"/>
              <w:ind w:left="221"/>
              <w:jc w:val="center"/>
              <w:rPr>
                <w:b/>
                <w:sz w:val="24"/>
                <w:szCs w:val="24"/>
              </w:rPr>
            </w:pPr>
            <w:r w:rsidRPr="00C15FA3">
              <w:rPr>
                <w:b/>
                <w:sz w:val="24"/>
                <w:szCs w:val="24"/>
              </w:rPr>
              <w:t>2021</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Pr>
          <w:p w:rsidR="009D74FD" w:rsidRPr="00C15FA3" w:rsidRDefault="009D74FD" w:rsidP="009D74FD">
            <w:pPr>
              <w:pStyle w:val="TableParagraph"/>
              <w:ind w:left="216"/>
              <w:jc w:val="center"/>
              <w:rPr>
                <w:b/>
                <w:sz w:val="24"/>
                <w:szCs w:val="24"/>
              </w:rPr>
            </w:pPr>
            <w:r w:rsidRPr="00C15FA3">
              <w:rPr>
                <w:b/>
                <w:sz w:val="24"/>
                <w:szCs w:val="24"/>
              </w:rPr>
              <w:t>2022</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0" w:type="dxa"/>
            <w:gridSpan w:val="3"/>
          </w:tcPr>
          <w:p w:rsidR="009D74FD" w:rsidRPr="00C15FA3" w:rsidRDefault="009D74FD" w:rsidP="009D74FD">
            <w:pPr>
              <w:pStyle w:val="TableParagraph"/>
              <w:ind w:left="216"/>
              <w:jc w:val="center"/>
              <w:rPr>
                <w:b/>
                <w:sz w:val="24"/>
                <w:szCs w:val="24"/>
              </w:rPr>
            </w:pPr>
            <w:r w:rsidRPr="00C15FA3">
              <w:rPr>
                <w:b/>
                <w:sz w:val="24"/>
                <w:szCs w:val="24"/>
              </w:rPr>
              <w:t>2023</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20"/>
              <w:jc w:val="center"/>
              <w:rPr>
                <w:b/>
                <w:sz w:val="24"/>
                <w:szCs w:val="24"/>
              </w:rPr>
            </w:pPr>
            <w:r w:rsidRPr="00C15FA3">
              <w:rPr>
                <w:b/>
                <w:sz w:val="24"/>
                <w:szCs w:val="24"/>
              </w:rPr>
              <w:t>2024</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0" w:type="dxa"/>
            <w:gridSpan w:val="2"/>
          </w:tcPr>
          <w:p w:rsidR="009D74FD" w:rsidRPr="00C15FA3" w:rsidRDefault="009D74FD" w:rsidP="009D74FD">
            <w:pPr>
              <w:pStyle w:val="TableParagraph"/>
              <w:ind w:left="220"/>
              <w:jc w:val="center"/>
              <w:rPr>
                <w:b/>
                <w:sz w:val="24"/>
                <w:szCs w:val="24"/>
              </w:rPr>
            </w:pPr>
            <w:r w:rsidRPr="00C15FA3">
              <w:rPr>
                <w:b/>
                <w:sz w:val="24"/>
                <w:szCs w:val="24"/>
              </w:rPr>
              <w:t>2025</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20"/>
              <w:jc w:val="center"/>
              <w:rPr>
                <w:b/>
                <w:sz w:val="24"/>
                <w:szCs w:val="24"/>
              </w:rPr>
            </w:pPr>
            <w:r w:rsidRPr="00C15FA3">
              <w:rPr>
                <w:b/>
                <w:sz w:val="24"/>
                <w:szCs w:val="24"/>
              </w:rPr>
              <w:t>2026</w:t>
            </w:r>
          </w:p>
          <w:p w:rsidR="009D74FD" w:rsidRPr="00C15FA3" w:rsidRDefault="009D74FD" w:rsidP="009D74FD">
            <w:pPr>
              <w:pStyle w:val="TableParagraph"/>
              <w:ind w:left="272"/>
              <w:jc w:val="center"/>
              <w:rPr>
                <w:b/>
                <w:sz w:val="24"/>
                <w:szCs w:val="24"/>
              </w:rPr>
            </w:pPr>
            <w:r w:rsidRPr="00C15FA3">
              <w:rPr>
                <w:b/>
                <w:sz w:val="24"/>
                <w:szCs w:val="24"/>
              </w:rPr>
              <w:t>год</w:t>
            </w:r>
          </w:p>
        </w:tc>
      </w:tr>
      <w:tr w:rsidR="009D74FD" w:rsidRPr="00C15FA3" w:rsidTr="008572CC">
        <w:tc>
          <w:tcPr>
            <w:tcW w:w="2303" w:type="dxa"/>
            <w:vMerge/>
          </w:tcPr>
          <w:p w:rsidR="009D74FD" w:rsidRPr="00C15FA3" w:rsidRDefault="009D74FD" w:rsidP="009D74FD">
            <w:pPr>
              <w:pStyle w:val="TableParagraph"/>
              <w:tabs>
                <w:tab w:val="left" w:pos="1318"/>
              </w:tabs>
              <w:ind w:left="110"/>
              <w:jc w:val="center"/>
              <w:rPr>
                <w:sz w:val="24"/>
                <w:szCs w:val="24"/>
              </w:rPr>
            </w:pPr>
          </w:p>
        </w:tc>
        <w:tc>
          <w:tcPr>
            <w:tcW w:w="2127" w:type="dxa"/>
            <w:vMerge/>
          </w:tcPr>
          <w:p w:rsidR="009D74FD" w:rsidRPr="00C15FA3" w:rsidRDefault="009D74FD" w:rsidP="009D74FD">
            <w:pPr>
              <w:pStyle w:val="TableParagraph"/>
              <w:ind w:left="105"/>
              <w:jc w:val="center"/>
              <w:rPr>
                <w:sz w:val="24"/>
                <w:szCs w:val="24"/>
              </w:rPr>
            </w:pPr>
          </w:p>
        </w:tc>
        <w:tc>
          <w:tcPr>
            <w:tcW w:w="1418" w:type="dxa"/>
            <w:vMerge/>
          </w:tcPr>
          <w:p w:rsidR="009D74FD" w:rsidRPr="00C15FA3" w:rsidRDefault="009D74FD" w:rsidP="009D74FD">
            <w:pPr>
              <w:pStyle w:val="TableParagraph"/>
              <w:ind w:left="108"/>
              <w:jc w:val="center"/>
              <w:rPr>
                <w:sz w:val="24"/>
                <w:szCs w:val="24"/>
              </w:rPr>
            </w:pPr>
          </w:p>
        </w:tc>
        <w:tc>
          <w:tcPr>
            <w:tcW w:w="1417" w:type="dxa"/>
            <w:vMerge/>
          </w:tcPr>
          <w:p w:rsidR="009D74FD" w:rsidRPr="00C15FA3" w:rsidRDefault="009D74FD" w:rsidP="009D74FD">
            <w:pPr>
              <w:pStyle w:val="TableParagraph"/>
              <w:ind w:left="107"/>
              <w:jc w:val="center"/>
              <w:rPr>
                <w:sz w:val="24"/>
                <w:szCs w:val="24"/>
              </w:rPr>
            </w:pPr>
          </w:p>
        </w:tc>
        <w:tc>
          <w:tcPr>
            <w:tcW w:w="2127" w:type="dxa"/>
            <w:vMerge/>
          </w:tcPr>
          <w:p w:rsidR="009D74FD" w:rsidRPr="00C15FA3" w:rsidRDefault="009D74FD" w:rsidP="009D74FD">
            <w:pPr>
              <w:pStyle w:val="TableParagraph"/>
              <w:ind w:left="102"/>
              <w:jc w:val="center"/>
              <w:rPr>
                <w:sz w:val="24"/>
                <w:szCs w:val="24"/>
              </w:rPr>
            </w:pPr>
          </w:p>
        </w:tc>
        <w:tc>
          <w:tcPr>
            <w:tcW w:w="850" w:type="dxa"/>
            <w:tcBorders>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20</w:t>
            </w:r>
          </w:p>
        </w:tc>
        <w:tc>
          <w:tcPr>
            <w:tcW w:w="851" w:type="dxa"/>
            <w:gridSpan w:val="3"/>
            <w:tcBorders>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30</w:t>
            </w:r>
          </w:p>
        </w:tc>
        <w:tc>
          <w:tcPr>
            <w:tcW w:w="850" w:type="dxa"/>
            <w:gridSpan w:val="3"/>
            <w:tcBorders>
              <w:bottom w:val="single" w:sz="4" w:space="0" w:color="auto"/>
            </w:tcBorders>
          </w:tcPr>
          <w:p w:rsidR="009D74FD" w:rsidRPr="00C15FA3" w:rsidRDefault="009D74FD" w:rsidP="009D74FD">
            <w:pPr>
              <w:pStyle w:val="TableParagraph"/>
              <w:ind w:left="101"/>
              <w:jc w:val="center"/>
              <w:rPr>
                <w:sz w:val="24"/>
                <w:szCs w:val="24"/>
              </w:rPr>
            </w:pPr>
            <w:r w:rsidRPr="00C15FA3">
              <w:rPr>
                <w:sz w:val="24"/>
                <w:szCs w:val="24"/>
              </w:rPr>
              <w:t>20</w:t>
            </w:r>
          </w:p>
        </w:tc>
        <w:tc>
          <w:tcPr>
            <w:tcW w:w="851" w:type="dxa"/>
            <w:gridSpan w:val="2"/>
            <w:tcBorders>
              <w:bottom w:val="single" w:sz="4" w:space="0" w:color="auto"/>
            </w:tcBorders>
          </w:tcPr>
          <w:p w:rsidR="009D74FD" w:rsidRPr="00C15FA3" w:rsidRDefault="00EF18E8" w:rsidP="009D74FD">
            <w:pPr>
              <w:pStyle w:val="TableParagraph"/>
              <w:ind w:left="100"/>
              <w:jc w:val="center"/>
              <w:rPr>
                <w:sz w:val="24"/>
                <w:szCs w:val="24"/>
              </w:rPr>
            </w:pPr>
            <w:r>
              <w:rPr>
                <w:color w:val="FF0000"/>
                <w:sz w:val="24"/>
                <w:szCs w:val="24"/>
              </w:rPr>
              <w:t>31,5</w:t>
            </w:r>
          </w:p>
        </w:tc>
        <w:tc>
          <w:tcPr>
            <w:tcW w:w="850"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25</w:t>
            </w:r>
          </w:p>
        </w:tc>
        <w:tc>
          <w:tcPr>
            <w:tcW w:w="851"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25</w:t>
            </w:r>
          </w:p>
        </w:tc>
      </w:tr>
      <w:tr w:rsidR="009D74FD" w:rsidRPr="00C15FA3" w:rsidTr="001C1F72">
        <w:tc>
          <w:tcPr>
            <w:tcW w:w="2303" w:type="dxa"/>
            <w:vMerge w:val="restart"/>
          </w:tcPr>
          <w:p w:rsidR="009D74FD" w:rsidRPr="00C15FA3" w:rsidRDefault="009D74FD" w:rsidP="009D74FD">
            <w:pPr>
              <w:pStyle w:val="TableParagraph"/>
              <w:ind w:left="108" w:right="138"/>
              <w:jc w:val="center"/>
              <w:rPr>
                <w:sz w:val="24"/>
                <w:szCs w:val="24"/>
              </w:rPr>
            </w:pPr>
            <w:r w:rsidRPr="00C15FA3">
              <w:rPr>
                <w:sz w:val="24"/>
                <w:szCs w:val="24"/>
              </w:rPr>
              <w:lastRenderedPageBreak/>
              <w:t>Основное мероприятие</w:t>
            </w:r>
          </w:p>
          <w:p w:rsidR="009D74FD" w:rsidRPr="00C15FA3" w:rsidRDefault="009D74FD" w:rsidP="009D74FD">
            <w:pPr>
              <w:pStyle w:val="TableParagraph"/>
              <w:ind w:left="108" w:right="138"/>
              <w:jc w:val="center"/>
              <w:rPr>
                <w:sz w:val="24"/>
                <w:szCs w:val="24"/>
              </w:rPr>
            </w:pPr>
            <w:r w:rsidRPr="00C15FA3">
              <w:rPr>
                <w:sz w:val="24"/>
                <w:szCs w:val="24"/>
              </w:rPr>
              <w:t>3.2.3.</w:t>
            </w:r>
            <w:r w:rsidRPr="00C15FA3">
              <w:rPr>
                <w:sz w:val="24"/>
                <w:szCs w:val="24"/>
              </w:rPr>
              <w:tab/>
              <w:t>Капитальные вложения</w:t>
            </w:r>
          </w:p>
          <w:p w:rsidR="009D74FD" w:rsidRPr="00C15FA3" w:rsidRDefault="009D74FD" w:rsidP="009D74FD">
            <w:pPr>
              <w:pStyle w:val="TableParagraph"/>
              <w:ind w:left="108" w:right="138"/>
              <w:jc w:val="center"/>
              <w:rPr>
                <w:sz w:val="24"/>
                <w:szCs w:val="24"/>
              </w:rPr>
            </w:pPr>
            <w:r w:rsidRPr="00C15FA3">
              <w:rPr>
                <w:sz w:val="24"/>
                <w:szCs w:val="24"/>
              </w:rPr>
              <w:t xml:space="preserve">(строительство, реконструкция) </w:t>
            </w:r>
            <w:r w:rsidRPr="00C15FA3">
              <w:rPr>
                <w:sz w:val="24"/>
                <w:szCs w:val="24"/>
              </w:rPr>
              <w:br/>
              <w:t xml:space="preserve">в объекты муниципальной собственности </w:t>
            </w:r>
            <w:r w:rsidRPr="00C15FA3">
              <w:rPr>
                <w:sz w:val="24"/>
                <w:szCs w:val="24"/>
              </w:rPr>
              <w:br/>
              <w:t>(в случае фактического осуществления)</w:t>
            </w:r>
          </w:p>
        </w:tc>
        <w:tc>
          <w:tcPr>
            <w:tcW w:w="2127" w:type="dxa"/>
            <w:vMerge w:val="restart"/>
          </w:tcPr>
          <w:p w:rsidR="009D74FD" w:rsidRPr="00C15FA3" w:rsidRDefault="009D74FD" w:rsidP="009D74FD">
            <w:pPr>
              <w:pStyle w:val="TableParagraph"/>
              <w:ind w:left="108"/>
              <w:jc w:val="center"/>
              <w:rPr>
                <w:sz w:val="24"/>
                <w:szCs w:val="24"/>
              </w:rPr>
            </w:pPr>
            <w:r w:rsidRPr="00C15FA3">
              <w:rPr>
                <w:sz w:val="24"/>
                <w:szCs w:val="24"/>
              </w:rPr>
              <w:t>Муниципальное казённое</w:t>
            </w:r>
          </w:p>
          <w:p w:rsidR="009D74FD" w:rsidRPr="00C15FA3" w:rsidRDefault="009D74FD" w:rsidP="009D74FD">
            <w:pPr>
              <w:pStyle w:val="TableParagraph"/>
              <w:ind w:left="108"/>
              <w:jc w:val="center"/>
              <w:rPr>
                <w:sz w:val="24"/>
                <w:szCs w:val="24"/>
              </w:rPr>
            </w:pPr>
            <w:r w:rsidRPr="00C15FA3">
              <w:rPr>
                <w:sz w:val="24"/>
                <w:szCs w:val="24"/>
              </w:rPr>
              <w:t>учреждение</w:t>
            </w:r>
          </w:p>
          <w:p w:rsidR="009D74FD" w:rsidRPr="00C15FA3" w:rsidRDefault="009D74FD" w:rsidP="009D74FD">
            <w:pPr>
              <w:pStyle w:val="TableParagraph"/>
              <w:ind w:left="108"/>
              <w:jc w:val="center"/>
              <w:rPr>
                <w:sz w:val="24"/>
                <w:szCs w:val="24"/>
              </w:rPr>
            </w:pPr>
            <w:r w:rsidRPr="00C15FA3">
              <w:rPr>
                <w:sz w:val="24"/>
                <w:szCs w:val="24"/>
              </w:rPr>
              <w:t>«Управление культуры</w:t>
            </w:r>
          </w:p>
          <w:p w:rsidR="009D74FD" w:rsidRPr="00C15FA3" w:rsidRDefault="009D74FD" w:rsidP="009D74FD">
            <w:pPr>
              <w:pStyle w:val="TableParagraph"/>
              <w:ind w:left="108"/>
              <w:jc w:val="center"/>
              <w:rPr>
                <w:sz w:val="24"/>
                <w:szCs w:val="24"/>
              </w:rPr>
            </w:pPr>
            <w:r w:rsidRPr="00C15FA3">
              <w:rPr>
                <w:sz w:val="24"/>
                <w:szCs w:val="24"/>
              </w:rPr>
              <w:t>администрации муниципального района</w:t>
            </w:r>
          </w:p>
          <w:p w:rsidR="009D74FD" w:rsidRPr="00C15FA3" w:rsidRDefault="009D74FD" w:rsidP="009D74FD">
            <w:pPr>
              <w:pStyle w:val="TableParagraph"/>
              <w:ind w:left="108"/>
              <w:jc w:val="center"/>
              <w:rPr>
                <w:sz w:val="24"/>
                <w:szCs w:val="24"/>
              </w:rPr>
            </w:pPr>
            <w:r w:rsidRPr="00C15FA3">
              <w:rPr>
                <w:sz w:val="24"/>
                <w:szCs w:val="24"/>
              </w:rPr>
              <w:t>«Ивнянский район»</w:t>
            </w:r>
          </w:p>
          <w:p w:rsidR="009D74FD" w:rsidRPr="00C15FA3" w:rsidRDefault="009D74FD" w:rsidP="009D74FD">
            <w:pPr>
              <w:pStyle w:val="TableParagraph"/>
              <w:ind w:left="108"/>
              <w:jc w:val="center"/>
              <w:rPr>
                <w:sz w:val="24"/>
                <w:szCs w:val="24"/>
              </w:rPr>
            </w:pPr>
            <w:r w:rsidRPr="00C15FA3">
              <w:rPr>
                <w:sz w:val="24"/>
                <w:szCs w:val="24"/>
              </w:rPr>
              <w:t>Белгородской области»</w:t>
            </w:r>
          </w:p>
        </w:tc>
        <w:tc>
          <w:tcPr>
            <w:tcW w:w="1418" w:type="dxa"/>
            <w:vMerge w:val="restart"/>
          </w:tcPr>
          <w:p w:rsidR="009D74FD" w:rsidRPr="00C15FA3" w:rsidRDefault="009D74FD" w:rsidP="009D74FD">
            <w:pPr>
              <w:pStyle w:val="TableParagraph"/>
              <w:ind w:left="108"/>
              <w:jc w:val="center"/>
              <w:rPr>
                <w:sz w:val="24"/>
                <w:szCs w:val="24"/>
              </w:rPr>
            </w:pPr>
            <w:r w:rsidRPr="00C15FA3">
              <w:rPr>
                <w:sz w:val="24"/>
                <w:szCs w:val="24"/>
              </w:rPr>
              <w:t>2015 – 2025 гг.</w:t>
            </w:r>
          </w:p>
        </w:tc>
        <w:tc>
          <w:tcPr>
            <w:tcW w:w="1417" w:type="dxa"/>
            <w:vMerge w:val="restart"/>
          </w:tcPr>
          <w:p w:rsidR="009D74FD" w:rsidRPr="00C15FA3" w:rsidRDefault="009D74FD" w:rsidP="009D74FD">
            <w:pPr>
              <w:pStyle w:val="TableParagraph"/>
              <w:ind w:left="107"/>
              <w:jc w:val="center"/>
              <w:rPr>
                <w:sz w:val="24"/>
                <w:szCs w:val="24"/>
              </w:rPr>
            </w:pPr>
            <w:r w:rsidRPr="00C15FA3">
              <w:rPr>
                <w:sz w:val="24"/>
                <w:szCs w:val="24"/>
              </w:rPr>
              <w:t>Прогресси-рующий</w:t>
            </w:r>
          </w:p>
        </w:tc>
        <w:tc>
          <w:tcPr>
            <w:tcW w:w="2127" w:type="dxa"/>
            <w:vMerge w:val="restart"/>
          </w:tcPr>
          <w:p w:rsidR="009D74FD" w:rsidRPr="00C15FA3" w:rsidRDefault="009D74FD" w:rsidP="009D74FD">
            <w:pPr>
              <w:pStyle w:val="TableParagraph"/>
              <w:ind w:left="102" w:right="167"/>
              <w:jc w:val="center"/>
              <w:rPr>
                <w:sz w:val="24"/>
                <w:szCs w:val="24"/>
              </w:rPr>
            </w:pPr>
            <w:r w:rsidRPr="00C15FA3">
              <w:rPr>
                <w:b/>
                <w:sz w:val="24"/>
                <w:szCs w:val="24"/>
              </w:rPr>
              <w:t xml:space="preserve">Показатель 3.2.3.1. </w:t>
            </w:r>
            <w:r w:rsidRPr="00C15FA3">
              <w:rPr>
                <w:sz w:val="24"/>
                <w:szCs w:val="24"/>
              </w:rPr>
              <w:t xml:space="preserve">Количество введенных </w:t>
            </w:r>
            <w:r w:rsidRPr="00C15FA3">
              <w:rPr>
                <w:sz w:val="24"/>
                <w:szCs w:val="24"/>
              </w:rPr>
              <w:br/>
              <w:t>в эксплуатацию объектов, ед.</w:t>
            </w:r>
          </w:p>
        </w:tc>
        <w:tc>
          <w:tcPr>
            <w:tcW w:w="850" w:type="dxa"/>
          </w:tcPr>
          <w:p w:rsidR="009D74FD" w:rsidRPr="00C15FA3" w:rsidRDefault="009D74FD" w:rsidP="009D74FD">
            <w:pPr>
              <w:pStyle w:val="TableParagraph"/>
              <w:ind w:left="221"/>
              <w:jc w:val="center"/>
              <w:rPr>
                <w:b/>
                <w:sz w:val="24"/>
                <w:szCs w:val="24"/>
              </w:rPr>
            </w:pPr>
            <w:r w:rsidRPr="00C15FA3">
              <w:rPr>
                <w:b/>
                <w:sz w:val="24"/>
                <w:szCs w:val="24"/>
              </w:rPr>
              <w:t>2015</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Pr>
          <w:p w:rsidR="009D74FD" w:rsidRPr="00C15FA3" w:rsidRDefault="009D74FD" w:rsidP="009D74FD">
            <w:pPr>
              <w:pStyle w:val="TableParagraph"/>
              <w:ind w:left="221"/>
              <w:jc w:val="center"/>
              <w:rPr>
                <w:b/>
                <w:sz w:val="24"/>
                <w:szCs w:val="24"/>
              </w:rPr>
            </w:pPr>
            <w:r w:rsidRPr="00C15FA3">
              <w:rPr>
                <w:b/>
                <w:sz w:val="24"/>
                <w:szCs w:val="24"/>
              </w:rPr>
              <w:t>2016</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0" w:type="dxa"/>
            <w:gridSpan w:val="3"/>
          </w:tcPr>
          <w:p w:rsidR="009D74FD" w:rsidRPr="00C15FA3" w:rsidRDefault="009D74FD" w:rsidP="009D74FD">
            <w:pPr>
              <w:pStyle w:val="TableParagraph"/>
              <w:ind w:left="216"/>
              <w:jc w:val="center"/>
              <w:rPr>
                <w:b/>
                <w:sz w:val="24"/>
                <w:szCs w:val="24"/>
              </w:rPr>
            </w:pPr>
            <w:r w:rsidRPr="00C15FA3">
              <w:rPr>
                <w:b/>
                <w:sz w:val="24"/>
                <w:szCs w:val="24"/>
              </w:rPr>
              <w:t>2017</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16"/>
              <w:jc w:val="center"/>
              <w:rPr>
                <w:b/>
                <w:sz w:val="24"/>
                <w:szCs w:val="24"/>
              </w:rPr>
            </w:pPr>
            <w:r w:rsidRPr="00C15FA3">
              <w:rPr>
                <w:b/>
                <w:sz w:val="24"/>
                <w:szCs w:val="24"/>
              </w:rPr>
              <w:t>2018</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0" w:type="dxa"/>
            <w:gridSpan w:val="2"/>
          </w:tcPr>
          <w:p w:rsidR="009D74FD" w:rsidRPr="00C15FA3" w:rsidRDefault="009D74FD" w:rsidP="009D74FD">
            <w:pPr>
              <w:pStyle w:val="TableParagraph"/>
              <w:ind w:left="220"/>
              <w:jc w:val="center"/>
              <w:rPr>
                <w:b/>
                <w:sz w:val="24"/>
                <w:szCs w:val="24"/>
              </w:rPr>
            </w:pPr>
            <w:r w:rsidRPr="00C15FA3">
              <w:rPr>
                <w:b/>
                <w:sz w:val="24"/>
                <w:szCs w:val="24"/>
              </w:rPr>
              <w:t>2019</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19"/>
              <w:jc w:val="center"/>
              <w:rPr>
                <w:b/>
                <w:sz w:val="24"/>
                <w:szCs w:val="24"/>
              </w:rPr>
            </w:pPr>
            <w:r w:rsidRPr="00C15FA3">
              <w:rPr>
                <w:b/>
                <w:sz w:val="24"/>
                <w:szCs w:val="24"/>
              </w:rPr>
              <w:t>2020</w:t>
            </w:r>
          </w:p>
          <w:p w:rsidR="009D74FD" w:rsidRPr="00C15FA3" w:rsidRDefault="009D74FD" w:rsidP="009D74FD">
            <w:pPr>
              <w:pStyle w:val="TableParagraph"/>
              <w:ind w:left="272"/>
              <w:jc w:val="center"/>
              <w:rPr>
                <w:b/>
                <w:sz w:val="24"/>
                <w:szCs w:val="24"/>
              </w:rPr>
            </w:pPr>
            <w:r w:rsidRPr="00C15FA3">
              <w:rPr>
                <w:b/>
                <w:sz w:val="24"/>
                <w:szCs w:val="24"/>
              </w:rPr>
              <w:t>год</w:t>
            </w:r>
          </w:p>
        </w:tc>
      </w:tr>
      <w:tr w:rsidR="009D74FD" w:rsidRPr="00C15FA3" w:rsidTr="001C1F72">
        <w:tc>
          <w:tcPr>
            <w:tcW w:w="2303" w:type="dxa"/>
            <w:vMerge/>
          </w:tcPr>
          <w:p w:rsidR="009D74FD" w:rsidRPr="00C15FA3" w:rsidRDefault="009D74FD" w:rsidP="009D74FD">
            <w:pPr>
              <w:pStyle w:val="TableParagraph"/>
              <w:tabs>
                <w:tab w:val="left" w:pos="1318"/>
              </w:tabs>
              <w:ind w:left="167"/>
              <w:jc w:val="center"/>
              <w:rPr>
                <w:sz w:val="24"/>
                <w:szCs w:val="24"/>
              </w:rPr>
            </w:pPr>
          </w:p>
        </w:tc>
        <w:tc>
          <w:tcPr>
            <w:tcW w:w="2127" w:type="dxa"/>
            <w:vMerge/>
          </w:tcPr>
          <w:p w:rsidR="009D74FD" w:rsidRPr="00C15FA3" w:rsidRDefault="009D74FD" w:rsidP="009D74FD">
            <w:pPr>
              <w:pStyle w:val="TableParagraph"/>
              <w:jc w:val="center"/>
              <w:rPr>
                <w:sz w:val="24"/>
                <w:szCs w:val="24"/>
              </w:rPr>
            </w:pPr>
          </w:p>
        </w:tc>
        <w:tc>
          <w:tcPr>
            <w:tcW w:w="1418" w:type="dxa"/>
            <w:vMerge/>
          </w:tcPr>
          <w:p w:rsidR="009D74FD" w:rsidRPr="00C15FA3" w:rsidRDefault="009D74FD" w:rsidP="009D74FD">
            <w:pPr>
              <w:pStyle w:val="TableParagraph"/>
              <w:ind w:left="108"/>
              <w:jc w:val="center"/>
              <w:rPr>
                <w:sz w:val="24"/>
                <w:szCs w:val="24"/>
              </w:rPr>
            </w:pPr>
          </w:p>
        </w:tc>
        <w:tc>
          <w:tcPr>
            <w:tcW w:w="1417" w:type="dxa"/>
            <w:vMerge/>
          </w:tcPr>
          <w:p w:rsidR="009D74FD" w:rsidRPr="00C15FA3" w:rsidRDefault="009D74FD" w:rsidP="009D74FD">
            <w:pPr>
              <w:pStyle w:val="TableParagraph"/>
              <w:ind w:left="107" w:right="141"/>
              <w:jc w:val="center"/>
              <w:rPr>
                <w:sz w:val="24"/>
                <w:szCs w:val="24"/>
              </w:rPr>
            </w:pPr>
          </w:p>
        </w:tc>
        <w:tc>
          <w:tcPr>
            <w:tcW w:w="2127" w:type="dxa"/>
            <w:vMerge/>
          </w:tcPr>
          <w:p w:rsidR="009D74FD" w:rsidRPr="00C15FA3" w:rsidRDefault="009D74FD" w:rsidP="009D74FD">
            <w:pPr>
              <w:pStyle w:val="TableParagraph"/>
              <w:ind w:left="102" w:right="167"/>
              <w:jc w:val="center"/>
              <w:rPr>
                <w:b/>
                <w:sz w:val="24"/>
                <w:szCs w:val="24"/>
              </w:rPr>
            </w:pPr>
          </w:p>
        </w:tc>
        <w:tc>
          <w:tcPr>
            <w:tcW w:w="850" w:type="dxa"/>
            <w:tcBorders>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0</w:t>
            </w:r>
          </w:p>
        </w:tc>
        <w:tc>
          <w:tcPr>
            <w:tcW w:w="851" w:type="dxa"/>
            <w:gridSpan w:val="3"/>
            <w:tcBorders>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0</w:t>
            </w:r>
          </w:p>
        </w:tc>
        <w:tc>
          <w:tcPr>
            <w:tcW w:w="850" w:type="dxa"/>
            <w:gridSpan w:val="3"/>
            <w:tcBorders>
              <w:bottom w:val="single" w:sz="4" w:space="0" w:color="auto"/>
            </w:tcBorders>
          </w:tcPr>
          <w:p w:rsidR="009D74FD" w:rsidRPr="00C15FA3" w:rsidRDefault="009D74FD" w:rsidP="009D74FD">
            <w:pPr>
              <w:pStyle w:val="TableParagraph"/>
              <w:ind w:left="101"/>
              <w:jc w:val="center"/>
              <w:rPr>
                <w:sz w:val="24"/>
                <w:szCs w:val="24"/>
              </w:rPr>
            </w:pPr>
            <w:r w:rsidRPr="00C15FA3">
              <w:rPr>
                <w:sz w:val="24"/>
                <w:szCs w:val="24"/>
              </w:rPr>
              <w:t>0</w:t>
            </w:r>
          </w:p>
        </w:tc>
        <w:tc>
          <w:tcPr>
            <w:tcW w:w="851" w:type="dxa"/>
            <w:gridSpan w:val="2"/>
            <w:tcBorders>
              <w:bottom w:val="single" w:sz="4" w:space="0" w:color="auto"/>
            </w:tcBorders>
          </w:tcPr>
          <w:p w:rsidR="009D74FD" w:rsidRPr="00C15FA3" w:rsidRDefault="009D74FD" w:rsidP="009D74FD">
            <w:pPr>
              <w:pStyle w:val="TableParagraph"/>
              <w:ind w:left="100"/>
              <w:jc w:val="center"/>
              <w:rPr>
                <w:sz w:val="24"/>
                <w:szCs w:val="24"/>
              </w:rPr>
            </w:pPr>
            <w:r w:rsidRPr="00C15FA3">
              <w:rPr>
                <w:sz w:val="24"/>
                <w:szCs w:val="24"/>
              </w:rPr>
              <w:t>0</w:t>
            </w:r>
          </w:p>
        </w:tc>
        <w:tc>
          <w:tcPr>
            <w:tcW w:w="850"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0</w:t>
            </w:r>
          </w:p>
        </w:tc>
        <w:tc>
          <w:tcPr>
            <w:tcW w:w="851"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0</w:t>
            </w:r>
          </w:p>
        </w:tc>
      </w:tr>
      <w:tr w:rsidR="009D74FD" w:rsidRPr="00C15FA3" w:rsidTr="008572CC">
        <w:tc>
          <w:tcPr>
            <w:tcW w:w="2303" w:type="dxa"/>
            <w:vMerge/>
          </w:tcPr>
          <w:p w:rsidR="009D74FD" w:rsidRPr="00C15FA3" w:rsidRDefault="009D74FD" w:rsidP="009D74FD">
            <w:pPr>
              <w:pStyle w:val="TableParagraph"/>
              <w:tabs>
                <w:tab w:val="left" w:pos="1318"/>
              </w:tabs>
              <w:ind w:left="167"/>
              <w:jc w:val="center"/>
              <w:rPr>
                <w:sz w:val="24"/>
                <w:szCs w:val="24"/>
              </w:rPr>
            </w:pPr>
          </w:p>
        </w:tc>
        <w:tc>
          <w:tcPr>
            <w:tcW w:w="2127" w:type="dxa"/>
            <w:vMerge/>
          </w:tcPr>
          <w:p w:rsidR="009D74FD" w:rsidRPr="00C15FA3" w:rsidRDefault="009D74FD" w:rsidP="009D74FD">
            <w:pPr>
              <w:pStyle w:val="TableParagraph"/>
              <w:jc w:val="center"/>
              <w:rPr>
                <w:sz w:val="24"/>
                <w:szCs w:val="24"/>
              </w:rPr>
            </w:pPr>
          </w:p>
        </w:tc>
        <w:tc>
          <w:tcPr>
            <w:tcW w:w="1418" w:type="dxa"/>
            <w:vMerge/>
          </w:tcPr>
          <w:p w:rsidR="009D74FD" w:rsidRPr="00C15FA3" w:rsidRDefault="009D74FD" w:rsidP="009D74FD">
            <w:pPr>
              <w:pStyle w:val="TableParagraph"/>
              <w:ind w:left="108"/>
              <w:jc w:val="center"/>
              <w:rPr>
                <w:sz w:val="24"/>
                <w:szCs w:val="24"/>
              </w:rPr>
            </w:pPr>
          </w:p>
        </w:tc>
        <w:tc>
          <w:tcPr>
            <w:tcW w:w="1417" w:type="dxa"/>
            <w:vMerge/>
          </w:tcPr>
          <w:p w:rsidR="009D74FD" w:rsidRPr="00C15FA3" w:rsidRDefault="009D74FD" w:rsidP="009D74FD">
            <w:pPr>
              <w:pStyle w:val="TableParagraph"/>
              <w:ind w:left="107" w:right="141"/>
              <w:jc w:val="center"/>
              <w:rPr>
                <w:sz w:val="24"/>
                <w:szCs w:val="24"/>
              </w:rPr>
            </w:pPr>
          </w:p>
        </w:tc>
        <w:tc>
          <w:tcPr>
            <w:tcW w:w="2127" w:type="dxa"/>
            <w:vMerge/>
          </w:tcPr>
          <w:p w:rsidR="009D74FD" w:rsidRPr="00C15FA3" w:rsidRDefault="009D74FD" w:rsidP="009D74FD">
            <w:pPr>
              <w:pStyle w:val="TableParagraph"/>
              <w:ind w:left="102" w:right="167"/>
              <w:jc w:val="center"/>
              <w:rPr>
                <w:b/>
                <w:sz w:val="24"/>
                <w:szCs w:val="24"/>
              </w:rPr>
            </w:pPr>
          </w:p>
        </w:tc>
        <w:tc>
          <w:tcPr>
            <w:tcW w:w="850" w:type="dxa"/>
          </w:tcPr>
          <w:p w:rsidR="009D74FD" w:rsidRPr="00C15FA3" w:rsidRDefault="009D74FD" w:rsidP="009D74FD">
            <w:pPr>
              <w:pStyle w:val="TableParagraph"/>
              <w:ind w:left="221"/>
              <w:jc w:val="center"/>
              <w:rPr>
                <w:b/>
                <w:sz w:val="24"/>
                <w:szCs w:val="24"/>
              </w:rPr>
            </w:pPr>
            <w:r w:rsidRPr="00C15FA3">
              <w:rPr>
                <w:b/>
                <w:sz w:val="24"/>
                <w:szCs w:val="24"/>
              </w:rPr>
              <w:t>2021</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Pr>
          <w:p w:rsidR="009D74FD" w:rsidRPr="00C15FA3" w:rsidRDefault="009D74FD" w:rsidP="009D74FD">
            <w:pPr>
              <w:pStyle w:val="TableParagraph"/>
              <w:ind w:left="216"/>
              <w:jc w:val="center"/>
              <w:rPr>
                <w:b/>
                <w:sz w:val="24"/>
                <w:szCs w:val="24"/>
              </w:rPr>
            </w:pPr>
            <w:r w:rsidRPr="00C15FA3">
              <w:rPr>
                <w:b/>
                <w:sz w:val="24"/>
                <w:szCs w:val="24"/>
              </w:rPr>
              <w:t>2022</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0" w:type="dxa"/>
            <w:gridSpan w:val="3"/>
          </w:tcPr>
          <w:p w:rsidR="009D74FD" w:rsidRPr="00C15FA3" w:rsidRDefault="009D74FD" w:rsidP="009D74FD">
            <w:pPr>
              <w:pStyle w:val="TableParagraph"/>
              <w:ind w:left="216"/>
              <w:jc w:val="center"/>
              <w:rPr>
                <w:b/>
                <w:sz w:val="24"/>
                <w:szCs w:val="24"/>
              </w:rPr>
            </w:pPr>
            <w:r w:rsidRPr="00C15FA3">
              <w:rPr>
                <w:b/>
                <w:sz w:val="24"/>
                <w:szCs w:val="24"/>
              </w:rPr>
              <w:t>2023</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20"/>
              <w:jc w:val="center"/>
              <w:rPr>
                <w:b/>
                <w:sz w:val="24"/>
                <w:szCs w:val="24"/>
              </w:rPr>
            </w:pPr>
            <w:r w:rsidRPr="00C15FA3">
              <w:rPr>
                <w:b/>
                <w:sz w:val="24"/>
                <w:szCs w:val="24"/>
              </w:rPr>
              <w:t>2024</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0" w:type="dxa"/>
            <w:gridSpan w:val="2"/>
          </w:tcPr>
          <w:p w:rsidR="009D74FD" w:rsidRPr="00C15FA3" w:rsidRDefault="009D74FD" w:rsidP="009D74FD">
            <w:pPr>
              <w:pStyle w:val="TableParagraph"/>
              <w:ind w:left="220"/>
              <w:jc w:val="center"/>
              <w:rPr>
                <w:b/>
                <w:sz w:val="24"/>
                <w:szCs w:val="24"/>
              </w:rPr>
            </w:pPr>
            <w:r w:rsidRPr="00C15FA3">
              <w:rPr>
                <w:b/>
                <w:sz w:val="24"/>
                <w:szCs w:val="24"/>
              </w:rPr>
              <w:t>2025</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20"/>
              <w:jc w:val="center"/>
              <w:rPr>
                <w:b/>
                <w:sz w:val="24"/>
                <w:szCs w:val="24"/>
              </w:rPr>
            </w:pPr>
            <w:r w:rsidRPr="00C15FA3">
              <w:rPr>
                <w:b/>
                <w:sz w:val="24"/>
                <w:szCs w:val="24"/>
              </w:rPr>
              <w:t>2026</w:t>
            </w:r>
          </w:p>
          <w:p w:rsidR="009D74FD" w:rsidRPr="00C15FA3" w:rsidRDefault="009D74FD" w:rsidP="009D74FD">
            <w:pPr>
              <w:pStyle w:val="TableParagraph"/>
              <w:ind w:left="272"/>
              <w:jc w:val="center"/>
              <w:rPr>
                <w:b/>
                <w:sz w:val="24"/>
                <w:szCs w:val="24"/>
              </w:rPr>
            </w:pPr>
            <w:r w:rsidRPr="00C15FA3">
              <w:rPr>
                <w:b/>
                <w:sz w:val="24"/>
                <w:szCs w:val="24"/>
              </w:rPr>
              <w:t>год</w:t>
            </w:r>
          </w:p>
        </w:tc>
      </w:tr>
      <w:tr w:rsidR="009D74FD" w:rsidRPr="00C15FA3" w:rsidTr="001C1F72">
        <w:tc>
          <w:tcPr>
            <w:tcW w:w="2303" w:type="dxa"/>
            <w:vMerge/>
          </w:tcPr>
          <w:p w:rsidR="009D74FD" w:rsidRPr="00C15FA3" w:rsidRDefault="009D74FD" w:rsidP="009D74FD">
            <w:pPr>
              <w:pStyle w:val="TableParagraph"/>
              <w:tabs>
                <w:tab w:val="left" w:pos="1318"/>
              </w:tabs>
              <w:ind w:left="167"/>
              <w:jc w:val="center"/>
              <w:rPr>
                <w:sz w:val="24"/>
                <w:szCs w:val="24"/>
              </w:rPr>
            </w:pPr>
          </w:p>
        </w:tc>
        <w:tc>
          <w:tcPr>
            <w:tcW w:w="2127" w:type="dxa"/>
            <w:vMerge/>
          </w:tcPr>
          <w:p w:rsidR="009D74FD" w:rsidRPr="00C15FA3" w:rsidRDefault="009D74FD" w:rsidP="009D74FD">
            <w:pPr>
              <w:pStyle w:val="TableParagraph"/>
              <w:jc w:val="center"/>
              <w:rPr>
                <w:sz w:val="24"/>
                <w:szCs w:val="24"/>
              </w:rPr>
            </w:pPr>
          </w:p>
        </w:tc>
        <w:tc>
          <w:tcPr>
            <w:tcW w:w="1418" w:type="dxa"/>
            <w:vMerge/>
          </w:tcPr>
          <w:p w:rsidR="009D74FD" w:rsidRPr="00C15FA3" w:rsidRDefault="009D74FD" w:rsidP="009D74FD">
            <w:pPr>
              <w:pStyle w:val="TableParagraph"/>
              <w:ind w:left="108"/>
              <w:jc w:val="center"/>
              <w:rPr>
                <w:sz w:val="24"/>
                <w:szCs w:val="24"/>
              </w:rPr>
            </w:pPr>
          </w:p>
        </w:tc>
        <w:tc>
          <w:tcPr>
            <w:tcW w:w="1417" w:type="dxa"/>
            <w:vMerge/>
          </w:tcPr>
          <w:p w:rsidR="009D74FD" w:rsidRPr="00C15FA3" w:rsidRDefault="009D74FD" w:rsidP="009D74FD">
            <w:pPr>
              <w:pStyle w:val="TableParagraph"/>
              <w:ind w:left="107" w:right="141"/>
              <w:jc w:val="center"/>
              <w:rPr>
                <w:sz w:val="24"/>
                <w:szCs w:val="24"/>
              </w:rPr>
            </w:pPr>
          </w:p>
        </w:tc>
        <w:tc>
          <w:tcPr>
            <w:tcW w:w="2127" w:type="dxa"/>
            <w:vMerge/>
          </w:tcPr>
          <w:p w:rsidR="009D74FD" w:rsidRPr="00C15FA3" w:rsidRDefault="009D74FD" w:rsidP="009D74FD">
            <w:pPr>
              <w:pStyle w:val="TableParagraph"/>
              <w:ind w:left="102" w:right="167"/>
              <w:jc w:val="center"/>
              <w:rPr>
                <w:b/>
                <w:sz w:val="24"/>
                <w:szCs w:val="24"/>
              </w:rPr>
            </w:pPr>
          </w:p>
        </w:tc>
        <w:tc>
          <w:tcPr>
            <w:tcW w:w="850" w:type="dxa"/>
            <w:tcBorders>
              <w:top w:val="single" w:sz="4" w:space="0" w:color="auto"/>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0</w:t>
            </w:r>
          </w:p>
        </w:tc>
        <w:tc>
          <w:tcPr>
            <w:tcW w:w="851" w:type="dxa"/>
            <w:gridSpan w:val="3"/>
            <w:tcBorders>
              <w:top w:val="single" w:sz="4" w:space="0" w:color="auto"/>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0</w:t>
            </w:r>
          </w:p>
        </w:tc>
        <w:tc>
          <w:tcPr>
            <w:tcW w:w="850" w:type="dxa"/>
            <w:gridSpan w:val="3"/>
            <w:tcBorders>
              <w:top w:val="single" w:sz="4" w:space="0" w:color="auto"/>
              <w:bottom w:val="single" w:sz="4" w:space="0" w:color="auto"/>
            </w:tcBorders>
          </w:tcPr>
          <w:p w:rsidR="009D74FD" w:rsidRPr="00C15FA3" w:rsidRDefault="009D74FD" w:rsidP="009D74FD">
            <w:pPr>
              <w:pStyle w:val="TableParagraph"/>
              <w:ind w:left="101"/>
              <w:jc w:val="center"/>
              <w:rPr>
                <w:sz w:val="24"/>
                <w:szCs w:val="24"/>
              </w:rPr>
            </w:pPr>
            <w:r w:rsidRPr="00C15FA3">
              <w:rPr>
                <w:sz w:val="24"/>
                <w:szCs w:val="24"/>
              </w:rPr>
              <w:t>0</w:t>
            </w:r>
          </w:p>
        </w:tc>
        <w:tc>
          <w:tcPr>
            <w:tcW w:w="851" w:type="dxa"/>
            <w:gridSpan w:val="2"/>
            <w:tcBorders>
              <w:top w:val="single" w:sz="4" w:space="0" w:color="auto"/>
              <w:bottom w:val="single" w:sz="4" w:space="0" w:color="auto"/>
            </w:tcBorders>
          </w:tcPr>
          <w:p w:rsidR="009D74FD" w:rsidRPr="00C15FA3" w:rsidRDefault="009D74FD" w:rsidP="009D74FD">
            <w:pPr>
              <w:pStyle w:val="TableParagraph"/>
              <w:ind w:left="100"/>
              <w:jc w:val="center"/>
              <w:rPr>
                <w:sz w:val="24"/>
                <w:szCs w:val="24"/>
              </w:rPr>
            </w:pPr>
            <w:r w:rsidRPr="00C15FA3">
              <w:rPr>
                <w:sz w:val="24"/>
                <w:szCs w:val="24"/>
              </w:rPr>
              <w:t>0</w:t>
            </w:r>
          </w:p>
        </w:tc>
        <w:tc>
          <w:tcPr>
            <w:tcW w:w="850" w:type="dxa"/>
            <w:gridSpan w:val="2"/>
            <w:tcBorders>
              <w:top w:val="single" w:sz="4" w:space="0" w:color="auto"/>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0</w:t>
            </w:r>
          </w:p>
        </w:tc>
        <w:tc>
          <w:tcPr>
            <w:tcW w:w="851" w:type="dxa"/>
            <w:gridSpan w:val="2"/>
            <w:tcBorders>
              <w:top w:val="single" w:sz="4" w:space="0" w:color="auto"/>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0</w:t>
            </w:r>
          </w:p>
        </w:tc>
      </w:tr>
      <w:tr w:rsidR="009D74FD" w:rsidRPr="00C15FA3" w:rsidTr="001C1F72">
        <w:tc>
          <w:tcPr>
            <w:tcW w:w="2303" w:type="dxa"/>
            <w:vMerge/>
          </w:tcPr>
          <w:p w:rsidR="009D74FD" w:rsidRPr="00C15FA3" w:rsidRDefault="009D74FD" w:rsidP="009D74FD">
            <w:pPr>
              <w:jc w:val="center"/>
            </w:pPr>
          </w:p>
        </w:tc>
        <w:tc>
          <w:tcPr>
            <w:tcW w:w="2127" w:type="dxa"/>
            <w:vMerge/>
          </w:tcPr>
          <w:p w:rsidR="009D74FD" w:rsidRPr="00C15FA3" w:rsidRDefault="009D74FD" w:rsidP="009D74FD">
            <w:pPr>
              <w:jc w:val="center"/>
            </w:pPr>
          </w:p>
        </w:tc>
        <w:tc>
          <w:tcPr>
            <w:tcW w:w="1418" w:type="dxa"/>
            <w:vMerge/>
          </w:tcPr>
          <w:p w:rsidR="009D74FD" w:rsidRPr="00C15FA3" w:rsidRDefault="009D74FD" w:rsidP="009D74FD">
            <w:pPr>
              <w:jc w:val="center"/>
            </w:pPr>
          </w:p>
        </w:tc>
        <w:tc>
          <w:tcPr>
            <w:tcW w:w="1417" w:type="dxa"/>
            <w:vMerge/>
          </w:tcPr>
          <w:p w:rsidR="009D74FD" w:rsidRPr="00C15FA3" w:rsidRDefault="009D74FD" w:rsidP="009D74FD">
            <w:pPr>
              <w:jc w:val="center"/>
            </w:pPr>
          </w:p>
        </w:tc>
        <w:tc>
          <w:tcPr>
            <w:tcW w:w="2127" w:type="dxa"/>
            <w:vMerge w:val="restart"/>
          </w:tcPr>
          <w:p w:rsidR="009D74FD" w:rsidRPr="00C15FA3" w:rsidRDefault="009D74FD" w:rsidP="009D74FD">
            <w:pPr>
              <w:pStyle w:val="TableParagraph"/>
              <w:ind w:left="102" w:right="-9"/>
              <w:jc w:val="center"/>
              <w:rPr>
                <w:sz w:val="24"/>
                <w:szCs w:val="24"/>
              </w:rPr>
            </w:pPr>
            <w:r w:rsidRPr="00C15FA3">
              <w:rPr>
                <w:b/>
                <w:sz w:val="24"/>
                <w:szCs w:val="24"/>
              </w:rPr>
              <w:t xml:space="preserve">Показатель 3.2.3.2. </w:t>
            </w:r>
            <w:r w:rsidRPr="00C15FA3">
              <w:rPr>
                <w:sz w:val="24"/>
                <w:szCs w:val="24"/>
              </w:rPr>
              <w:t xml:space="preserve">Общая площадь помещений, </w:t>
            </w:r>
            <w:r w:rsidRPr="00C15FA3">
              <w:rPr>
                <w:sz w:val="24"/>
                <w:szCs w:val="24"/>
              </w:rPr>
              <w:br/>
              <w:t>в которых осуществляется культурно- досуговая деятельность, кв. м</w:t>
            </w:r>
          </w:p>
        </w:tc>
        <w:tc>
          <w:tcPr>
            <w:tcW w:w="850" w:type="dxa"/>
          </w:tcPr>
          <w:p w:rsidR="009D74FD" w:rsidRPr="00C15FA3" w:rsidRDefault="009D74FD" w:rsidP="009D74FD">
            <w:pPr>
              <w:pStyle w:val="TableParagraph"/>
              <w:ind w:left="221"/>
              <w:jc w:val="center"/>
              <w:rPr>
                <w:b/>
                <w:sz w:val="24"/>
                <w:szCs w:val="24"/>
              </w:rPr>
            </w:pPr>
            <w:r w:rsidRPr="00C15FA3">
              <w:rPr>
                <w:b/>
                <w:sz w:val="24"/>
                <w:szCs w:val="24"/>
              </w:rPr>
              <w:t>2015</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Pr>
          <w:p w:rsidR="009D74FD" w:rsidRPr="00C15FA3" w:rsidRDefault="009D74FD" w:rsidP="009D74FD">
            <w:pPr>
              <w:pStyle w:val="TableParagraph"/>
              <w:ind w:left="221"/>
              <w:jc w:val="center"/>
              <w:rPr>
                <w:b/>
                <w:sz w:val="24"/>
                <w:szCs w:val="24"/>
              </w:rPr>
            </w:pPr>
            <w:r w:rsidRPr="00C15FA3">
              <w:rPr>
                <w:b/>
                <w:sz w:val="24"/>
                <w:szCs w:val="24"/>
              </w:rPr>
              <w:t>2016</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0" w:type="dxa"/>
            <w:gridSpan w:val="3"/>
          </w:tcPr>
          <w:p w:rsidR="009D74FD" w:rsidRPr="00C15FA3" w:rsidRDefault="009D74FD" w:rsidP="009D74FD">
            <w:pPr>
              <w:pStyle w:val="TableParagraph"/>
              <w:ind w:left="216"/>
              <w:jc w:val="center"/>
              <w:rPr>
                <w:b/>
                <w:sz w:val="24"/>
                <w:szCs w:val="24"/>
              </w:rPr>
            </w:pPr>
            <w:r w:rsidRPr="00C15FA3">
              <w:rPr>
                <w:b/>
                <w:sz w:val="24"/>
                <w:szCs w:val="24"/>
              </w:rPr>
              <w:t>2017</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16"/>
              <w:jc w:val="center"/>
              <w:rPr>
                <w:b/>
                <w:sz w:val="24"/>
                <w:szCs w:val="24"/>
              </w:rPr>
            </w:pPr>
            <w:r w:rsidRPr="00C15FA3">
              <w:rPr>
                <w:b/>
                <w:sz w:val="24"/>
                <w:szCs w:val="24"/>
              </w:rPr>
              <w:t>2018</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0" w:type="dxa"/>
            <w:gridSpan w:val="2"/>
          </w:tcPr>
          <w:p w:rsidR="009D74FD" w:rsidRPr="00C15FA3" w:rsidRDefault="009D74FD" w:rsidP="009D74FD">
            <w:pPr>
              <w:pStyle w:val="TableParagraph"/>
              <w:ind w:left="220"/>
              <w:jc w:val="center"/>
              <w:rPr>
                <w:b/>
                <w:sz w:val="24"/>
                <w:szCs w:val="24"/>
              </w:rPr>
            </w:pPr>
            <w:r w:rsidRPr="00C15FA3">
              <w:rPr>
                <w:b/>
                <w:sz w:val="24"/>
                <w:szCs w:val="24"/>
              </w:rPr>
              <w:t>2019</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19"/>
              <w:jc w:val="center"/>
              <w:rPr>
                <w:b/>
                <w:sz w:val="24"/>
                <w:szCs w:val="24"/>
              </w:rPr>
            </w:pPr>
            <w:r w:rsidRPr="00C15FA3">
              <w:rPr>
                <w:b/>
                <w:sz w:val="24"/>
                <w:szCs w:val="24"/>
              </w:rPr>
              <w:t>2020</w:t>
            </w:r>
          </w:p>
          <w:p w:rsidR="009D74FD" w:rsidRPr="00C15FA3" w:rsidRDefault="009D74FD" w:rsidP="009D74FD">
            <w:pPr>
              <w:pStyle w:val="TableParagraph"/>
              <w:ind w:left="219"/>
              <w:jc w:val="center"/>
              <w:rPr>
                <w:b/>
                <w:sz w:val="24"/>
                <w:szCs w:val="24"/>
              </w:rPr>
            </w:pPr>
            <w:r w:rsidRPr="00C15FA3">
              <w:rPr>
                <w:b/>
                <w:sz w:val="24"/>
                <w:szCs w:val="24"/>
              </w:rPr>
              <w:t>год</w:t>
            </w:r>
          </w:p>
        </w:tc>
      </w:tr>
      <w:tr w:rsidR="009D74FD" w:rsidRPr="00C15FA3" w:rsidTr="001C1F72">
        <w:tc>
          <w:tcPr>
            <w:tcW w:w="2303" w:type="dxa"/>
            <w:vMerge/>
          </w:tcPr>
          <w:p w:rsidR="009D74FD" w:rsidRPr="00C15FA3" w:rsidRDefault="009D74FD" w:rsidP="009D74FD">
            <w:pPr>
              <w:jc w:val="center"/>
            </w:pPr>
          </w:p>
        </w:tc>
        <w:tc>
          <w:tcPr>
            <w:tcW w:w="2127" w:type="dxa"/>
            <w:vMerge/>
          </w:tcPr>
          <w:p w:rsidR="009D74FD" w:rsidRPr="00C15FA3" w:rsidRDefault="009D74FD" w:rsidP="009D74FD">
            <w:pPr>
              <w:jc w:val="center"/>
            </w:pPr>
          </w:p>
        </w:tc>
        <w:tc>
          <w:tcPr>
            <w:tcW w:w="1418" w:type="dxa"/>
            <w:vMerge/>
          </w:tcPr>
          <w:p w:rsidR="009D74FD" w:rsidRPr="00C15FA3" w:rsidRDefault="009D74FD" w:rsidP="009D74FD">
            <w:pPr>
              <w:jc w:val="center"/>
            </w:pPr>
          </w:p>
        </w:tc>
        <w:tc>
          <w:tcPr>
            <w:tcW w:w="1417" w:type="dxa"/>
            <w:vMerge/>
          </w:tcPr>
          <w:p w:rsidR="009D74FD" w:rsidRPr="00C15FA3" w:rsidRDefault="009D74FD" w:rsidP="009D74FD">
            <w:pPr>
              <w:jc w:val="center"/>
            </w:pPr>
          </w:p>
        </w:tc>
        <w:tc>
          <w:tcPr>
            <w:tcW w:w="2127" w:type="dxa"/>
            <w:vMerge/>
          </w:tcPr>
          <w:p w:rsidR="009D74FD" w:rsidRPr="00C15FA3" w:rsidRDefault="009D74FD" w:rsidP="009D74FD">
            <w:pPr>
              <w:pStyle w:val="TableParagraph"/>
              <w:ind w:left="102" w:right="183"/>
              <w:jc w:val="center"/>
              <w:rPr>
                <w:b/>
                <w:sz w:val="24"/>
                <w:szCs w:val="24"/>
              </w:rPr>
            </w:pPr>
          </w:p>
        </w:tc>
        <w:tc>
          <w:tcPr>
            <w:tcW w:w="850" w:type="dxa"/>
            <w:tcBorders>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18 841</w:t>
            </w:r>
          </w:p>
        </w:tc>
        <w:tc>
          <w:tcPr>
            <w:tcW w:w="851" w:type="dxa"/>
            <w:gridSpan w:val="3"/>
            <w:tcBorders>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18 841</w:t>
            </w:r>
          </w:p>
        </w:tc>
        <w:tc>
          <w:tcPr>
            <w:tcW w:w="850" w:type="dxa"/>
            <w:gridSpan w:val="3"/>
            <w:tcBorders>
              <w:bottom w:val="single" w:sz="4" w:space="0" w:color="auto"/>
            </w:tcBorders>
          </w:tcPr>
          <w:p w:rsidR="009D74FD" w:rsidRPr="00C15FA3" w:rsidRDefault="009D74FD" w:rsidP="009D74FD">
            <w:pPr>
              <w:pStyle w:val="TableParagraph"/>
              <w:ind w:left="101"/>
              <w:jc w:val="center"/>
              <w:rPr>
                <w:sz w:val="24"/>
                <w:szCs w:val="24"/>
              </w:rPr>
            </w:pPr>
            <w:r w:rsidRPr="00C15FA3">
              <w:rPr>
                <w:sz w:val="24"/>
                <w:szCs w:val="24"/>
              </w:rPr>
              <w:t>18 841</w:t>
            </w:r>
          </w:p>
        </w:tc>
        <w:tc>
          <w:tcPr>
            <w:tcW w:w="851" w:type="dxa"/>
            <w:gridSpan w:val="2"/>
            <w:tcBorders>
              <w:bottom w:val="single" w:sz="4" w:space="0" w:color="auto"/>
            </w:tcBorders>
          </w:tcPr>
          <w:p w:rsidR="009D74FD" w:rsidRPr="00C15FA3" w:rsidRDefault="009D74FD" w:rsidP="009D74FD">
            <w:pPr>
              <w:pStyle w:val="TableParagraph"/>
              <w:ind w:left="100"/>
              <w:jc w:val="center"/>
              <w:rPr>
                <w:sz w:val="24"/>
                <w:szCs w:val="24"/>
              </w:rPr>
            </w:pPr>
            <w:r w:rsidRPr="00C15FA3">
              <w:rPr>
                <w:sz w:val="24"/>
                <w:szCs w:val="24"/>
              </w:rPr>
              <w:t>18 841</w:t>
            </w:r>
          </w:p>
        </w:tc>
        <w:tc>
          <w:tcPr>
            <w:tcW w:w="850"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18 841</w:t>
            </w:r>
          </w:p>
        </w:tc>
        <w:tc>
          <w:tcPr>
            <w:tcW w:w="851"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18 841</w:t>
            </w:r>
          </w:p>
        </w:tc>
      </w:tr>
      <w:tr w:rsidR="009D74FD" w:rsidRPr="00C15FA3" w:rsidTr="008572CC">
        <w:tc>
          <w:tcPr>
            <w:tcW w:w="2303" w:type="dxa"/>
            <w:vMerge/>
          </w:tcPr>
          <w:p w:rsidR="009D74FD" w:rsidRPr="00C15FA3" w:rsidRDefault="009D74FD" w:rsidP="009D74FD">
            <w:pPr>
              <w:jc w:val="center"/>
            </w:pPr>
          </w:p>
        </w:tc>
        <w:tc>
          <w:tcPr>
            <w:tcW w:w="2127" w:type="dxa"/>
            <w:vMerge/>
          </w:tcPr>
          <w:p w:rsidR="009D74FD" w:rsidRPr="00C15FA3" w:rsidRDefault="009D74FD" w:rsidP="009D74FD">
            <w:pPr>
              <w:jc w:val="center"/>
            </w:pPr>
          </w:p>
        </w:tc>
        <w:tc>
          <w:tcPr>
            <w:tcW w:w="1418" w:type="dxa"/>
            <w:vMerge/>
          </w:tcPr>
          <w:p w:rsidR="009D74FD" w:rsidRPr="00C15FA3" w:rsidRDefault="009D74FD" w:rsidP="009D74FD">
            <w:pPr>
              <w:jc w:val="center"/>
            </w:pPr>
          </w:p>
        </w:tc>
        <w:tc>
          <w:tcPr>
            <w:tcW w:w="1417" w:type="dxa"/>
            <w:vMerge/>
          </w:tcPr>
          <w:p w:rsidR="009D74FD" w:rsidRPr="00C15FA3" w:rsidRDefault="009D74FD" w:rsidP="009D74FD">
            <w:pPr>
              <w:jc w:val="center"/>
            </w:pPr>
          </w:p>
        </w:tc>
        <w:tc>
          <w:tcPr>
            <w:tcW w:w="2127" w:type="dxa"/>
            <w:vMerge/>
          </w:tcPr>
          <w:p w:rsidR="009D74FD" w:rsidRPr="00C15FA3" w:rsidRDefault="009D74FD" w:rsidP="009D74FD">
            <w:pPr>
              <w:pStyle w:val="TableParagraph"/>
              <w:ind w:left="102" w:right="183"/>
              <w:jc w:val="center"/>
              <w:rPr>
                <w:b/>
                <w:sz w:val="24"/>
                <w:szCs w:val="24"/>
              </w:rPr>
            </w:pPr>
          </w:p>
        </w:tc>
        <w:tc>
          <w:tcPr>
            <w:tcW w:w="850" w:type="dxa"/>
          </w:tcPr>
          <w:p w:rsidR="009D74FD" w:rsidRPr="00C15FA3" w:rsidRDefault="009D74FD" w:rsidP="009D74FD">
            <w:pPr>
              <w:pStyle w:val="TableParagraph"/>
              <w:ind w:left="221"/>
              <w:jc w:val="center"/>
              <w:rPr>
                <w:b/>
                <w:sz w:val="24"/>
                <w:szCs w:val="24"/>
              </w:rPr>
            </w:pPr>
            <w:r w:rsidRPr="00C15FA3">
              <w:rPr>
                <w:b/>
                <w:sz w:val="24"/>
                <w:szCs w:val="24"/>
              </w:rPr>
              <w:t>2021</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Pr>
          <w:p w:rsidR="009D74FD" w:rsidRPr="00C15FA3" w:rsidRDefault="009D74FD" w:rsidP="009D74FD">
            <w:pPr>
              <w:pStyle w:val="TableParagraph"/>
              <w:ind w:left="216"/>
              <w:jc w:val="center"/>
              <w:rPr>
                <w:b/>
                <w:sz w:val="24"/>
                <w:szCs w:val="24"/>
              </w:rPr>
            </w:pPr>
            <w:r w:rsidRPr="00C15FA3">
              <w:rPr>
                <w:b/>
                <w:sz w:val="24"/>
                <w:szCs w:val="24"/>
              </w:rPr>
              <w:t>2022</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0" w:type="dxa"/>
            <w:gridSpan w:val="3"/>
          </w:tcPr>
          <w:p w:rsidR="009D74FD" w:rsidRPr="00C15FA3" w:rsidRDefault="009D74FD" w:rsidP="009D74FD">
            <w:pPr>
              <w:pStyle w:val="TableParagraph"/>
              <w:ind w:left="216"/>
              <w:jc w:val="center"/>
              <w:rPr>
                <w:b/>
                <w:sz w:val="24"/>
                <w:szCs w:val="24"/>
              </w:rPr>
            </w:pPr>
            <w:r w:rsidRPr="00C15FA3">
              <w:rPr>
                <w:b/>
                <w:sz w:val="24"/>
                <w:szCs w:val="24"/>
              </w:rPr>
              <w:t>2023</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20"/>
              <w:jc w:val="center"/>
              <w:rPr>
                <w:b/>
                <w:sz w:val="24"/>
                <w:szCs w:val="24"/>
              </w:rPr>
            </w:pPr>
            <w:r w:rsidRPr="00C15FA3">
              <w:rPr>
                <w:b/>
                <w:sz w:val="24"/>
                <w:szCs w:val="24"/>
              </w:rPr>
              <w:t>2024</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0" w:type="dxa"/>
            <w:gridSpan w:val="2"/>
          </w:tcPr>
          <w:p w:rsidR="009D74FD" w:rsidRPr="00C15FA3" w:rsidRDefault="009D74FD" w:rsidP="009D74FD">
            <w:pPr>
              <w:pStyle w:val="TableParagraph"/>
              <w:ind w:left="220"/>
              <w:jc w:val="center"/>
              <w:rPr>
                <w:b/>
                <w:sz w:val="24"/>
                <w:szCs w:val="24"/>
              </w:rPr>
            </w:pPr>
            <w:r w:rsidRPr="00C15FA3">
              <w:rPr>
                <w:b/>
                <w:sz w:val="24"/>
                <w:szCs w:val="24"/>
              </w:rPr>
              <w:t>2025</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20"/>
              <w:jc w:val="center"/>
              <w:rPr>
                <w:b/>
                <w:sz w:val="24"/>
                <w:szCs w:val="24"/>
              </w:rPr>
            </w:pPr>
            <w:r w:rsidRPr="00C15FA3">
              <w:rPr>
                <w:b/>
                <w:sz w:val="24"/>
                <w:szCs w:val="24"/>
              </w:rPr>
              <w:t>2026</w:t>
            </w:r>
          </w:p>
          <w:p w:rsidR="009D74FD" w:rsidRPr="00C15FA3" w:rsidRDefault="009D74FD" w:rsidP="009D74FD">
            <w:pPr>
              <w:pStyle w:val="TableParagraph"/>
              <w:ind w:left="272"/>
              <w:jc w:val="center"/>
              <w:rPr>
                <w:b/>
                <w:sz w:val="24"/>
                <w:szCs w:val="24"/>
              </w:rPr>
            </w:pPr>
            <w:r w:rsidRPr="00C15FA3">
              <w:rPr>
                <w:b/>
                <w:sz w:val="24"/>
                <w:szCs w:val="24"/>
              </w:rPr>
              <w:t>год</w:t>
            </w:r>
          </w:p>
        </w:tc>
      </w:tr>
      <w:tr w:rsidR="009D74FD" w:rsidRPr="00C15FA3" w:rsidTr="001C1F72">
        <w:tc>
          <w:tcPr>
            <w:tcW w:w="2303" w:type="dxa"/>
            <w:vMerge/>
            <w:tcBorders>
              <w:bottom w:val="single" w:sz="6" w:space="0" w:color="000000"/>
            </w:tcBorders>
          </w:tcPr>
          <w:p w:rsidR="009D74FD" w:rsidRPr="00C15FA3" w:rsidRDefault="009D74FD" w:rsidP="009D74FD">
            <w:pPr>
              <w:jc w:val="center"/>
            </w:pPr>
          </w:p>
        </w:tc>
        <w:tc>
          <w:tcPr>
            <w:tcW w:w="2127" w:type="dxa"/>
            <w:vMerge/>
            <w:tcBorders>
              <w:bottom w:val="single" w:sz="6" w:space="0" w:color="000000"/>
            </w:tcBorders>
          </w:tcPr>
          <w:p w:rsidR="009D74FD" w:rsidRPr="00C15FA3" w:rsidRDefault="009D74FD" w:rsidP="009D74FD">
            <w:pPr>
              <w:jc w:val="center"/>
            </w:pPr>
          </w:p>
        </w:tc>
        <w:tc>
          <w:tcPr>
            <w:tcW w:w="1418" w:type="dxa"/>
            <w:vMerge/>
            <w:tcBorders>
              <w:bottom w:val="single" w:sz="6" w:space="0" w:color="000000"/>
            </w:tcBorders>
          </w:tcPr>
          <w:p w:rsidR="009D74FD" w:rsidRPr="00C15FA3" w:rsidRDefault="009D74FD" w:rsidP="009D74FD">
            <w:pPr>
              <w:jc w:val="center"/>
            </w:pPr>
          </w:p>
        </w:tc>
        <w:tc>
          <w:tcPr>
            <w:tcW w:w="1417" w:type="dxa"/>
            <w:vMerge/>
            <w:tcBorders>
              <w:bottom w:val="single" w:sz="6" w:space="0" w:color="000000"/>
            </w:tcBorders>
          </w:tcPr>
          <w:p w:rsidR="009D74FD" w:rsidRPr="00C15FA3" w:rsidRDefault="009D74FD" w:rsidP="009D74FD">
            <w:pPr>
              <w:jc w:val="center"/>
            </w:pPr>
          </w:p>
        </w:tc>
        <w:tc>
          <w:tcPr>
            <w:tcW w:w="2127" w:type="dxa"/>
            <w:vMerge/>
            <w:tcBorders>
              <w:bottom w:val="single" w:sz="6" w:space="0" w:color="000000"/>
            </w:tcBorders>
          </w:tcPr>
          <w:p w:rsidR="009D74FD" w:rsidRPr="00C15FA3" w:rsidRDefault="009D74FD" w:rsidP="009D74FD">
            <w:pPr>
              <w:pStyle w:val="TableParagraph"/>
              <w:ind w:left="102" w:right="183"/>
              <w:jc w:val="center"/>
              <w:rPr>
                <w:b/>
                <w:sz w:val="24"/>
                <w:szCs w:val="24"/>
              </w:rPr>
            </w:pPr>
          </w:p>
        </w:tc>
        <w:tc>
          <w:tcPr>
            <w:tcW w:w="850" w:type="dxa"/>
            <w:tcBorders>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18 841</w:t>
            </w:r>
          </w:p>
        </w:tc>
        <w:tc>
          <w:tcPr>
            <w:tcW w:w="851" w:type="dxa"/>
            <w:gridSpan w:val="3"/>
            <w:tcBorders>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18 841</w:t>
            </w:r>
          </w:p>
        </w:tc>
        <w:tc>
          <w:tcPr>
            <w:tcW w:w="850" w:type="dxa"/>
            <w:gridSpan w:val="3"/>
            <w:tcBorders>
              <w:bottom w:val="single" w:sz="4" w:space="0" w:color="auto"/>
            </w:tcBorders>
          </w:tcPr>
          <w:p w:rsidR="009D74FD" w:rsidRPr="00C15FA3" w:rsidRDefault="009D74FD" w:rsidP="009D74FD">
            <w:pPr>
              <w:pStyle w:val="TableParagraph"/>
              <w:ind w:left="101"/>
              <w:jc w:val="center"/>
              <w:rPr>
                <w:sz w:val="24"/>
                <w:szCs w:val="24"/>
              </w:rPr>
            </w:pPr>
            <w:r w:rsidRPr="00C15FA3">
              <w:rPr>
                <w:sz w:val="24"/>
                <w:szCs w:val="24"/>
              </w:rPr>
              <w:t>18 841</w:t>
            </w:r>
          </w:p>
        </w:tc>
        <w:tc>
          <w:tcPr>
            <w:tcW w:w="851" w:type="dxa"/>
            <w:gridSpan w:val="2"/>
            <w:tcBorders>
              <w:bottom w:val="single" w:sz="4" w:space="0" w:color="auto"/>
            </w:tcBorders>
          </w:tcPr>
          <w:p w:rsidR="009D74FD" w:rsidRPr="00C15FA3" w:rsidRDefault="009D74FD" w:rsidP="009D74FD">
            <w:pPr>
              <w:pStyle w:val="TableParagraph"/>
              <w:ind w:left="100"/>
              <w:jc w:val="center"/>
              <w:rPr>
                <w:sz w:val="24"/>
                <w:szCs w:val="24"/>
              </w:rPr>
            </w:pPr>
            <w:r w:rsidRPr="00C15FA3">
              <w:rPr>
                <w:sz w:val="24"/>
                <w:szCs w:val="24"/>
              </w:rPr>
              <w:t>18 841</w:t>
            </w:r>
          </w:p>
        </w:tc>
        <w:tc>
          <w:tcPr>
            <w:tcW w:w="850"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18 841</w:t>
            </w:r>
          </w:p>
        </w:tc>
        <w:tc>
          <w:tcPr>
            <w:tcW w:w="851" w:type="dxa"/>
            <w:gridSpan w:val="2"/>
            <w:tcBorders>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18 841</w:t>
            </w:r>
          </w:p>
        </w:tc>
      </w:tr>
      <w:tr w:rsidR="009D74FD" w:rsidRPr="00C15FA3" w:rsidTr="001C1F72">
        <w:trPr>
          <w:gridAfter w:val="1"/>
          <w:wAfter w:w="10" w:type="dxa"/>
        </w:trPr>
        <w:tc>
          <w:tcPr>
            <w:tcW w:w="14485" w:type="dxa"/>
            <w:gridSpan w:val="17"/>
            <w:tcBorders>
              <w:top w:val="single" w:sz="6" w:space="0" w:color="000000"/>
            </w:tcBorders>
          </w:tcPr>
          <w:p w:rsidR="009D74FD" w:rsidRPr="00C15FA3" w:rsidRDefault="009D74FD" w:rsidP="009D74FD">
            <w:pPr>
              <w:pStyle w:val="TableParagraph"/>
              <w:ind w:left="320" w:right="274"/>
              <w:jc w:val="center"/>
              <w:rPr>
                <w:b/>
                <w:sz w:val="24"/>
                <w:szCs w:val="24"/>
              </w:rPr>
            </w:pPr>
            <w:r w:rsidRPr="00C15FA3">
              <w:rPr>
                <w:b/>
                <w:sz w:val="24"/>
                <w:szCs w:val="24"/>
              </w:rPr>
              <w:t xml:space="preserve">Подпрограмма 4 «Сохранение, использование и популяризация объектов культурного наследия </w:t>
            </w:r>
          </w:p>
          <w:p w:rsidR="009D74FD" w:rsidRPr="00C15FA3" w:rsidRDefault="009D74FD" w:rsidP="009D74FD">
            <w:pPr>
              <w:pStyle w:val="TableParagraph"/>
              <w:ind w:left="320" w:right="274"/>
              <w:jc w:val="center"/>
              <w:rPr>
                <w:b/>
                <w:sz w:val="24"/>
                <w:szCs w:val="24"/>
              </w:rPr>
            </w:pPr>
            <w:r w:rsidRPr="00C15FA3">
              <w:rPr>
                <w:b/>
                <w:sz w:val="24"/>
                <w:szCs w:val="24"/>
              </w:rPr>
              <w:t>(памятников истории и культуры)»</w:t>
            </w:r>
          </w:p>
        </w:tc>
      </w:tr>
      <w:tr w:rsidR="009D74FD" w:rsidRPr="00C15FA3" w:rsidTr="001C1F72">
        <w:tc>
          <w:tcPr>
            <w:tcW w:w="2303" w:type="dxa"/>
            <w:vMerge w:val="restart"/>
            <w:tcBorders>
              <w:top w:val="single" w:sz="4" w:space="0" w:color="auto"/>
              <w:left w:val="single" w:sz="4" w:space="0" w:color="auto"/>
              <w:right w:val="single" w:sz="4" w:space="0" w:color="auto"/>
            </w:tcBorders>
          </w:tcPr>
          <w:p w:rsidR="009D74FD" w:rsidRPr="00C15FA3" w:rsidRDefault="009D74FD" w:rsidP="009D74FD">
            <w:pPr>
              <w:pStyle w:val="TableParagraph"/>
              <w:ind w:left="110"/>
              <w:jc w:val="center"/>
              <w:rPr>
                <w:b/>
                <w:sz w:val="24"/>
                <w:szCs w:val="24"/>
              </w:rPr>
            </w:pPr>
            <w:r w:rsidRPr="00C15FA3">
              <w:rPr>
                <w:b/>
                <w:sz w:val="24"/>
                <w:szCs w:val="24"/>
              </w:rPr>
              <w:t>Подпрограмма 4</w:t>
            </w:r>
          </w:p>
          <w:p w:rsidR="009D74FD" w:rsidRPr="00C15FA3" w:rsidRDefault="009D74FD" w:rsidP="009D74FD">
            <w:pPr>
              <w:pStyle w:val="TableParagraph"/>
              <w:ind w:left="110" w:right="141"/>
              <w:jc w:val="center"/>
              <w:rPr>
                <w:b/>
                <w:sz w:val="24"/>
                <w:szCs w:val="24"/>
              </w:rPr>
            </w:pPr>
            <w:r w:rsidRPr="00C15FA3">
              <w:rPr>
                <w:b/>
                <w:sz w:val="24"/>
                <w:szCs w:val="24"/>
              </w:rPr>
              <w:t xml:space="preserve">«Сохранение, использование </w:t>
            </w:r>
            <w:r w:rsidRPr="00C15FA3">
              <w:rPr>
                <w:b/>
                <w:sz w:val="24"/>
                <w:szCs w:val="24"/>
              </w:rPr>
              <w:br/>
              <w:t xml:space="preserve">и популяризация объектов культурного наследия (памятников истории </w:t>
            </w:r>
            <w:r w:rsidRPr="00C15FA3">
              <w:rPr>
                <w:b/>
                <w:sz w:val="24"/>
                <w:szCs w:val="24"/>
              </w:rPr>
              <w:br/>
              <w:t>и культуры)»</w:t>
            </w:r>
          </w:p>
          <w:p w:rsidR="009D74FD" w:rsidRPr="00C15FA3" w:rsidRDefault="009D74FD" w:rsidP="009D74FD">
            <w:pPr>
              <w:pStyle w:val="TableParagraph"/>
              <w:tabs>
                <w:tab w:val="left" w:pos="2303"/>
              </w:tabs>
              <w:ind w:left="110" w:right="-1"/>
              <w:jc w:val="center"/>
              <w:rPr>
                <w:sz w:val="24"/>
                <w:szCs w:val="24"/>
              </w:rPr>
            </w:pPr>
            <w:r w:rsidRPr="00C15FA3">
              <w:rPr>
                <w:sz w:val="24"/>
                <w:szCs w:val="24"/>
              </w:rPr>
              <w:lastRenderedPageBreak/>
              <w:t>Цель (цели): Обеспечение охраны, сохранение и популяризация объектов культурного наследия (памятников истории и культуры) Ивнянского</w:t>
            </w:r>
          </w:p>
          <w:p w:rsidR="009D74FD" w:rsidRPr="00C15FA3" w:rsidRDefault="009D74FD" w:rsidP="009D74FD">
            <w:pPr>
              <w:pStyle w:val="TableParagraph"/>
              <w:tabs>
                <w:tab w:val="left" w:pos="2303"/>
              </w:tabs>
              <w:ind w:left="110" w:right="-1"/>
              <w:jc w:val="center"/>
              <w:rPr>
                <w:sz w:val="24"/>
                <w:szCs w:val="24"/>
              </w:rPr>
            </w:pPr>
            <w:r w:rsidRPr="00C15FA3">
              <w:rPr>
                <w:sz w:val="24"/>
                <w:szCs w:val="24"/>
              </w:rPr>
              <w:t>района</w:t>
            </w:r>
          </w:p>
        </w:tc>
        <w:tc>
          <w:tcPr>
            <w:tcW w:w="2127" w:type="dxa"/>
            <w:vMerge w:val="restart"/>
            <w:tcBorders>
              <w:top w:val="single" w:sz="4" w:space="0" w:color="auto"/>
              <w:left w:val="single" w:sz="4" w:space="0" w:color="auto"/>
              <w:right w:val="single" w:sz="4" w:space="0" w:color="auto"/>
            </w:tcBorders>
          </w:tcPr>
          <w:p w:rsidR="009D74FD" w:rsidRPr="00C15FA3" w:rsidRDefault="009D74FD" w:rsidP="009D74FD">
            <w:pPr>
              <w:pStyle w:val="TableParagraph"/>
              <w:ind w:left="108"/>
              <w:jc w:val="center"/>
              <w:rPr>
                <w:sz w:val="24"/>
                <w:szCs w:val="24"/>
              </w:rPr>
            </w:pPr>
            <w:r w:rsidRPr="00C15FA3">
              <w:rPr>
                <w:sz w:val="24"/>
                <w:szCs w:val="24"/>
              </w:rPr>
              <w:lastRenderedPageBreak/>
              <w:t>Муниципальное казённое</w:t>
            </w:r>
          </w:p>
          <w:p w:rsidR="009D74FD" w:rsidRPr="00C15FA3" w:rsidRDefault="009D74FD" w:rsidP="009D74FD">
            <w:pPr>
              <w:pStyle w:val="TableParagraph"/>
              <w:ind w:left="108"/>
              <w:jc w:val="center"/>
              <w:rPr>
                <w:sz w:val="24"/>
                <w:szCs w:val="24"/>
              </w:rPr>
            </w:pPr>
            <w:r w:rsidRPr="00C15FA3">
              <w:rPr>
                <w:sz w:val="24"/>
                <w:szCs w:val="24"/>
              </w:rPr>
              <w:t>учреждение</w:t>
            </w:r>
          </w:p>
          <w:p w:rsidR="009D74FD" w:rsidRPr="00C15FA3" w:rsidRDefault="009D74FD" w:rsidP="009D74FD">
            <w:pPr>
              <w:pStyle w:val="TableParagraph"/>
              <w:ind w:left="108"/>
              <w:jc w:val="center"/>
              <w:rPr>
                <w:sz w:val="24"/>
                <w:szCs w:val="24"/>
              </w:rPr>
            </w:pPr>
            <w:r w:rsidRPr="00C15FA3">
              <w:rPr>
                <w:sz w:val="24"/>
                <w:szCs w:val="24"/>
              </w:rPr>
              <w:t>«Управление культуры</w:t>
            </w:r>
          </w:p>
          <w:p w:rsidR="009D74FD" w:rsidRPr="00C15FA3" w:rsidRDefault="009D74FD" w:rsidP="009D74FD">
            <w:pPr>
              <w:pStyle w:val="TableParagraph"/>
              <w:ind w:left="108"/>
              <w:jc w:val="center"/>
              <w:rPr>
                <w:sz w:val="24"/>
                <w:szCs w:val="24"/>
              </w:rPr>
            </w:pPr>
            <w:r w:rsidRPr="00C15FA3">
              <w:rPr>
                <w:sz w:val="24"/>
                <w:szCs w:val="24"/>
              </w:rPr>
              <w:t>администрации муниципального района</w:t>
            </w:r>
          </w:p>
          <w:p w:rsidR="009D74FD" w:rsidRPr="00C15FA3" w:rsidRDefault="009D74FD" w:rsidP="009D74FD">
            <w:pPr>
              <w:pStyle w:val="TableParagraph"/>
              <w:ind w:left="108"/>
              <w:jc w:val="center"/>
              <w:rPr>
                <w:sz w:val="24"/>
                <w:szCs w:val="24"/>
              </w:rPr>
            </w:pPr>
            <w:r w:rsidRPr="00C15FA3">
              <w:rPr>
                <w:sz w:val="24"/>
                <w:szCs w:val="24"/>
              </w:rPr>
              <w:t>«Ивнянский район»</w:t>
            </w:r>
          </w:p>
          <w:p w:rsidR="009D74FD" w:rsidRPr="00C15FA3" w:rsidRDefault="009D74FD" w:rsidP="009D74FD">
            <w:pPr>
              <w:pStyle w:val="TableParagraph"/>
              <w:ind w:left="108"/>
              <w:jc w:val="center"/>
              <w:rPr>
                <w:sz w:val="24"/>
                <w:szCs w:val="24"/>
              </w:rPr>
            </w:pPr>
            <w:r w:rsidRPr="00C15FA3">
              <w:rPr>
                <w:sz w:val="24"/>
                <w:szCs w:val="24"/>
              </w:rPr>
              <w:lastRenderedPageBreak/>
              <w:t>Белгородской области»</w:t>
            </w:r>
          </w:p>
          <w:p w:rsidR="009D74FD" w:rsidRPr="00C15FA3" w:rsidRDefault="009D74FD" w:rsidP="009D74FD">
            <w:pPr>
              <w:pStyle w:val="TableParagraph"/>
              <w:jc w:val="center"/>
              <w:rPr>
                <w:sz w:val="24"/>
                <w:szCs w:val="24"/>
              </w:rPr>
            </w:pPr>
          </w:p>
          <w:p w:rsidR="009D74FD" w:rsidRPr="00C15FA3" w:rsidRDefault="009D74FD" w:rsidP="009D74FD">
            <w:pPr>
              <w:pStyle w:val="TableParagraph"/>
              <w:ind w:left="105"/>
              <w:jc w:val="center"/>
              <w:rPr>
                <w:sz w:val="24"/>
                <w:szCs w:val="24"/>
              </w:rPr>
            </w:pPr>
            <w:r w:rsidRPr="00C15FA3">
              <w:rPr>
                <w:sz w:val="24"/>
                <w:szCs w:val="24"/>
              </w:rPr>
              <w:t>Администрации городского, сельских поселений Ивнянского района</w:t>
            </w:r>
          </w:p>
        </w:tc>
        <w:tc>
          <w:tcPr>
            <w:tcW w:w="1418" w:type="dxa"/>
            <w:vMerge w:val="restart"/>
            <w:tcBorders>
              <w:top w:val="single" w:sz="4" w:space="0" w:color="auto"/>
              <w:left w:val="single" w:sz="4" w:space="0" w:color="auto"/>
              <w:right w:val="single" w:sz="4" w:space="0" w:color="auto"/>
            </w:tcBorders>
          </w:tcPr>
          <w:p w:rsidR="009D74FD" w:rsidRPr="00C15FA3" w:rsidRDefault="009D74FD" w:rsidP="009D74FD">
            <w:pPr>
              <w:pStyle w:val="TableParagraph"/>
              <w:ind w:left="108"/>
              <w:jc w:val="center"/>
              <w:rPr>
                <w:sz w:val="24"/>
                <w:szCs w:val="24"/>
              </w:rPr>
            </w:pPr>
            <w:r w:rsidRPr="00C15FA3">
              <w:rPr>
                <w:sz w:val="24"/>
                <w:szCs w:val="24"/>
              </w:rPr>
              <w:lastRenderedPageBreak/>
              <w:t>2015 – 2025 гг.</w:t>
            </w:r>
          </w:p>
        </w:tc>
        <w:tc>
          <w:tcPr>
            <w:tcW w:w="1417" w:type="dxa"/>
            <w:vMerge w:val="restart"/>
            <w:tcBorders>
              <w:top w:val="single" w:sz="4" w:space="0" w:color="auto"/>
              <w:left w:val="single" w:sz="4" w:space="0" w:color="auto"/>
              <w:right w:val="single" w:sz="4" w:space="0" w:color="auto"/>
            </w:tcBorders>
          </w:tcPr>
          <w:p w:rsidR="009D74FD" w:rsidRPr="00C15FA3" w:rsidRDefault="009D74FD" w:rsidP="009D74FD">
            <w:pPr>
              <w:pStyle w:val="TableParagraph"/>
              <w:ind w:left="107"/>
              <w:jc w:val="center"/>
              <w:rPr>
                <w:sz w:val="24"/>
                <w:szCs w:val="24"/>
              </w:rPr>
            </w:pPr>
            <w:r w:rsidRPr="00C15FA3">
              <w:rPr>
                <w:sz w:val="24"/>
                <w:szCs w:val="24"/>
              </w:rPr>
              <w:t>Прогресси-рующий</w:t>
            </w:r>
          </w:p>
        </w:tc>
        <w:tc>
          <w:tcPr>
            <w:tcW w:w="2127" w:type="dxa"/>
            <w:vMerge w:val="restart"/>
            <w:tcBorders>
              <w:top w:val="single" w:sz="4" w:space="0" w:color="auto"/>
              <w:left w:val="single" w:sz="4" w:space="0" w:color="auto"/>
              <w:right w:val="single" w:sz="4" w:space="0" w:color="auto"/>
            </w:tcBorders>
          </w:tcPr>
          <w:p w:rsidR="009D74FD" w:rsidRPr="00C15FA3" w:rsidRDefault="009D74FD" w:rsidP="009D74FD">
            <w:pPr>
              <w:pStyle w:val="TableParagraph"/>
              <w:ind w:left="102"/>
              <w:jc w:val="center"/>
            </w:pPr>
            <w:r w:rsidRPr="00C15FA3">
              <w:rPr>
                <w:sz w:val="24"/>
                <w:szCs w:val="24"/>
              </w:rPr>
              <w:t xml:space="preserve">Доля объектов культурного наследия (памятников истории </w:t>
            </w:r>
            <w:r w:rsidRPr="00C15FA3">
              <w:rPr>
                <w:sz w:val="24"/>
                <w:szCs w:val="24"/>
              </w:rPr>
              <w:br/>
              <w:t xml:space="preserve">и культуры), находящихся </w:t>
            </w:r>
            <w:r w:rsidRPr="00C15FA3">
              <w:rPr>
                <w:sz w:val="24"/>
                <w:szCs w:val="24"/>
              </w:rPr>
              <w:br/>
              <w:t xml:space="preserve">в удовлетворитель-ном состоянии </w:t>
            </w:r>
            <w:r w:rsidRPr="00C15FA3">
              <w:rPr>
                <w:sz w:val="24"/>
                <w:szCs w:val="24"/>
              </w:rPr>
              <w:br/>
              <w:t xml:space="preserve">(не требующих </w:t>
            </w:r>
            <w:r w:rsidRPr="00C15FA3">
              <w:rPr>
                <w:sz w:val="24"/>
                <w:szCs w:val="24"/>
              </w:rPr>
              <w:lastRenderedPageBreak/>
              <w:t xml:space="preserve">противоаварийных и восстановитель-ных работ), </w:t>
            </w:r>
            <w:r w:rsidRPr="00C15FA3">
              <w:rPr>
                <w:sz w:val="24"/>
                <w:szCs w:val="24"/>
              </w:rPr>
              <w:br/>
              <w:t xml:space="preserve">от общего количества объектов культурного наследия, расположенных </w:t>
            </w:r>
            <w:r w:rsidRPr="00C15FA3">
              <w:rPr>
                <w:sz w:val="24"/>
                <w:szCs w:val="24"/>
              </w:rPr>
              <w:br/>
              <w:t>на территории района, %</w:t>
            </w:r>
          </w:p>
        </w:tc>
        <w:tc>
          <w:tcPr>
            <w:tcW w:w="850" w:type="dxa"/>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221"/>
              <w:jc w:val="center"/>
              <w:rPr>
                <w:b/>
                <w:sz w:val="24"/>
                <w:szCs w:val="24"/>
              </w:rPr>
            </w:pPr>
            <w:r w:rsidRPr="00C15FA3">
              <w:rPr>
                <w:b/>
                <w:sz w:val="24"/>
                <w:szCs w:val="24"/>
              </w:rPr>
              <w:lastRenderedPageBreak/>
              <w:t>2015</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221"/>
              <w:jc w:val="center"/>
              <w:rPr>
                <w:b/>
                <w:sz w:val="24"/>
                <w:szCs w:val="24"/>
              </w:rPr>
            </w:pPr>
            <w:r w:rsidRPr="00C15FA3">
              <w:rPr>
                <w:b/>
                <w:sz w:val="24"/>
                <w:szCs w:val="24"/>
              </w:rPr>
              <w:t>2016</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216"/>
              <w:jc w:val="center"/>
              <w:rPr>
                <w:b/>
                <w:sz w:val="24"/>
                <w:szCs w:val="24"/>
              </w:rPr>
            </w:pPr>
            <w:r w:rsidRPr="00C15FA3">
              <w:rPr>
                <w:b/>
                <w:sz w:val="24"/>
                <w:szCs w:val="24"/>
              </w:rPr>
              <w:t>2017</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216"/>
              <w:jc w:val="center"/>
              <w:rPr>
                <w:b/>
                <w:sz w:val="24"/>
                <w:szCs w:val="24"/>
              </w:rPr>
            </w:pPr>
            <w:r w:rsidRPr="00C15FA3">
              <w:rPr>
                <w:b/>
                <w:sz w:val="24"/>
                <w:szCs w:val="24"/>
              </w:rPr>
              <w:t>2018</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220"/>
              <w:jc w:val="center"/>
              <w:rPr>
                <w:b/>
                <w:sz w:val="24"/>
                <w:szCs w:val="24"/>
              </w:rPr>
            </w:pPr>
            <w:r w:rsidRPr="00C15FA3">
              <w:rPr>
                <w:b/>
                <w:sz w:val="24"/>
                <w:szCs w:val="24"/>
              </w:rPr>
              <w:t>2019</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9D74FD" w:rsidRPr="00C15FA3" w:rsidRDefault="009D74FD" w:rsidP="009D74FD">
            <w:pPr>
              <w:pStyle w:val="TableParagraph"/>
              <w:ind w:left="219"/>
              <w:jc w:val="center"/>
              <w:rPr>
                <w:b/>
                <w:sz w:val="24"/>
                <w:szCs w:val="24"/>
              </w:rPr>
            </w:pPr>
            <w:r w:rsidRPr="00C15FA3">
              <w:rPr>
                <w:b/>
                <w:sz w:val="24"/>
                <w:szCs w:val="24"/>
              </w:rPr>
              <w:t>2020</w:t>
            </w:r>
          </w:p>
          <w:p w:rsidR="009D74FD" w:rsidRPr="00C15FA3" w:rsidRDefault="009D74FD" w:rsidP="009D74FD">
            <w:pPr>
              <w:pStyle w:val="TableParagraph"/>
              <w:ind w:left="272"/>
              <w:jc w:val="center"/>
              <w:rPr>
                <w:b/>
                <w:sz w:val="24"/>
                <w:szCs w:val="24"/>
              </w:rPr>
            </w:pPr>
            <w:r w:rsidRPr="00C15FA3">
              <w:rPr>
                <w:b/>
                <w:sz w:val="24"/>
                <w:szCs w:val="24"/>
              </w:rPr>
              <w:t>год</w:t>
            </w:r>
          </w:p>
        </w:tc>
      </w:tr>
      <w:tr w:rsidR="009D74FD" w:rsidRPr="00C15FA3" w:rsidTr="001C1F72">
        <w:tc>
          <w:tcPr>
            <w:tcW w:w="2303" w:type="dxa"/>
            <w:vMerge/>
            <w:tcBorders>
              <w:left w:val="single" w:sz="4" w:space="0" w:color="auto"/>
              <w:right w:val="single" w:sz="4" w:space="0" w:color="auto"/>
            </w:tcBorders>
          </w:tcPr>
          <w:p w:rsidR="009D74FD" w:rsidRPr="00C15FA3" w:rsidRDefault="009D74FD" w:rsidP="009D74FD">
            <w:pPr>
              <w:pStyle w:val="TableParagraph"/>
              <w:ind w:left="110"/>
              <w:jc w:val="center"/>
              <w:rPr>
                <w:b/>
                <w:sz w:val="24"/>
                <w:szCs w:val="24"/>
              </w:rPr>
            </w:pPr>
          </w:p>
        </w:tc>
        <w:tc>
          <w:tcPr>
            <w:tcW w:w="2127" w:type="dxa"/>
            <w:vMerge/>
            <w:tcBorders>
              <w:left w:val="single" w:sz="4" w:space="0" w:color="auto"/>
              <w:right w:val="single" w:sz="4" w:space="0" w:color="auto"/>
            </w:tcBorders>
          </w:tcPr>
          <w:p w:rsidR="009D74FD" w:rsidRPr="00C15FA3" w:rsidRDefault="009D74FD" w:rsidP="009D74FD">
            <w:pPr>
              <w:pStyle w:val="TableParagraph"/>
              <w:ind w:left="105"/>
              <w:jc w:val="center"/>
              <w:rPr>
                <w:sz w:val="24"/>
                <w:szCs w:val="24"/>
              </w:rPr>
            </w:pPr>
          </w:p>
        </w:tc>
        <w:tc>
          <w:tcPr>
            <w:tcW w:w="1418" w:type="dxa"/>
            <w:vMerge/>
            <w:tcBorders>
              <w:left w:val="single" w:sz="4" w:space="0" w:color="auto"/>
              <w:right w:val="single" w:sz="4" w:space="0" w:color="auto"/>
            </w:tcBorders>
          </w:tcPr>
          <w:p w:rsidR="009D74FD" w:rsidRPr="00C15FA3" w:rsidRDefault="009D74FD" w:rsidP="009D74FD">
            <w:pPr>
              <w:pStyle w:val="TableParagraph"/>
              <w:ind w:left="108"/>
              <w:jc w:val="center"/>
              <w:rPr>
                <w:sz w:val="24"/>
                <w:szCs w:val="24"/>
              </w:rPr>
            </w:pPr>
          </w:p>
        </w:tc>
        <w:tc>
          <w:tcPr>
            <w:tcW w:w="1417" w:type="dxa"/>
            <w:vMerge/>
            <w:tcBorders>
              <w:left w:val="single" w:sz="4" w:space="0" w:color="auto"/>
              <w:right w:val="single" w:sz="4" w:space="0" w:color="auto"/>
            </w:tcBorders>
          </w:tcPr>
          <w:p w:rsidR="009D74FD" w:rsidRPr="00C15FA3" w:rsidRDefault="009D74FD" w:rsidP="009D74FD">
            <w:pPr>
              <w:pStyle w:val="TableParagraph"/>
              <w:ind w:left="107"/>
              <w:jc w:val="center"/>
              <w:rPr>
                <w:b/>
                <w:sz w:val="24"/>
                <w:szCs w:val="24"/>
              </w:rPr>
            </w:pPr>
          </w:p>
        </w:tc>
        <w:tc>
          <w:tcPr>
            <w:tcW w:w="2127" w:type="dxa"/>
            <w:vMerge/>
            <w:tcBorders>
              <w:left w:val="single" w:sz="4" w:space="0" w:color="auto"/>
              <w:right w:val="single" w:sz="4" w:space="0" w:color="auto"/>
            </w:tcBorders>
          </w:tcPr>
          <w:p w:rsidR="009D74FD" w:rsidRPr="00C15FA3" w:rsidRDefault="009D74FD" w:rsidP="009D74FD">
            <w:pPr>
              <w:pStyle w:val="TableParagraph"/>
              <w:ind w:left="102" w:right="70"/>
              <w:jc w:val="center"/>
              <w:rPr>
                <w:sz w:val="24"/>
                <w:szCs w:val="24"/>
              </w:rPr>
            </w:pPr>
          </w:p>
        </w:tc>
        <w:tc>
          <w:tcPr>
            <w:tcW w:w="850" w:type="dxa"/>
            <w:tcBorders>
              <w:top w:val="single" w:sz="4" w:space="0" w:color="auto"/>
              <w:left w:val="single" w:sz="4" w:space="0" w:color="auto"/>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43</w:t>
            </w:r>
          </w:p>
        </w:tc>
        <w:tc>
          <w:tcPr>
            <w:tcW w:w="851" w:type="dxa"/>
            <w:gridSpan w:val="3"/>
            <w:tcBorders>
              <w:top w:val="single" w:sz="4" w:space="0" w:color="auto"/>
              <w:bottom w:val="single" w:sz="4" w:space="0" w:color="auto"/>
            </w:tcBorders>
          </w:tcPr>
          <w:p w:rsidR="009D74FD" w:rsidRPr="00C15FA3" w:rsidRDefault="009D74FD" w:rsidP="009D74FD">
            <w:pPr>
              <w:pStyle w:val="TableParagraph"/>
              <w:ind w:left="106"/>
              <w:jc w:val="center"/>
              <w:rPr>
                <w:sz w:val="24"/>
                <w:szCs w:val="24"/>
              </w:rPr>
            </w:pPr>
            <w:r w:rsidRPr="00C15FA3">
              <w:rPr>
                <w:sz w:val="24"/>
                <w:szCs w:val="24"/>
              </w:rPr>
              <w:t>44</w:t>
            </w:r>
          </w:p>
        </w:tc>
        <w:tc>
          <w:tcPr>
            <w:tcW w:w="850" w:type="dxa"/>
            <w:gridSpan w:val="3"/>
            <w:tcBorders>
              <w:top w:val="single" w:sz="4" w:space="0" w:color="auto"/>
              <w:bottom w:val="single" w:sz="4" w:space="0" w:color="auto"/>
            </w:tcBorders>
          </w:tcPr>
          <w:p w:rsidR="009D74FD" w:rsidRPr="00C15FA3" w:rsidRDefault="009D74FD" w:rsidP="009D74FD">
            <w:pPr>
              <w:pStyle w:val="TableParagraph"/>
              <w:ind w:left="101"/>
              <w:jc w:val="center"/>
              <w:rPr>
                <w:sz w:val="24"/>
                <w:szCs w:val="24"/>
              </w:rPr>
            </w:pPr>
            <w:r w:rsidRPr="00C15FA3">
              <w:rPr>
                <w:sz w:val="24"/>
                <w:szCs w:val="24"/>
              </w:rPr>
              <w:t>45</w:t>
            </w:r>
          </w:p>
        </w:tc>
        <w:tc>
          <w:tcPr>
            <w:tcW w:w="851" w:type="dxa"/>
            <w:gridSpan w:val="2"/>
            <w:tcBorders>
              <w:top w:val="single" w:sz="4" w:space="0" w:color="auto"/>
              <w:bottom w:val="single" w:sz="4" w:space="0" w:color="auto"/>
            </w:tcBorders>
          </w:tcPr>
          <w:p w:rsidR="009D74FD" w:rsidRPr="00C15FA3" w:rsidRDefault="009D74FD" w:rsidP="009D74FD">
            <w:pPr>
              <w:pStyle w:val="TableParagraph"/>
              <w:ind w:left="100"/>
              <w:jc w:val="center"/>
              <w:rPr>
                <w:sz w:val="24"/>
                <w:szCs w:val="24"/>
              </w:rPr>
            </w:pPr>
            <w:r w:rsidRPr="00C15FA3">
              <w:rPr>
                <w:sz w:val="24"/>
                <w:szCs w:val="24"/>
              </w:rPr>
              <w:t>46</w:t>
            </w:r>
          </w:p>
        </w:tc>
        <w:tc>
          <w:tcPr>
            <w:tcW w:w="850" w:type="dxa"/>
            <w:gridSpan w:val="2"/>
            <w:tcBorders>
              <w:top w:val="single" w:sz="4" w:space="0" w:color="auto"/>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50</w:t>
            </w:r>
          </w:p>
        </w:tc>
        <w:tc>
          <w:tcPr>
            <w:tcW w:w="851" w:type="dxa"/>
            <w:gridSpan w:val="2"/>
            <w:tcBorders>
              <w:top w:val="single" w:sz="4" w:space="0" w:color="auto"/>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80</w:t>
            </w:r>
          </w:p>
        </w:tc>
      </w:tr>
      <w:tr w:rsidR="009D74FD" w:rsidRPr="00C15FA3" w:rsidTr="008572CC">
        <w:tc>
          <w:tcPr>
            <w:tcW w:w="2303" w:type="dxa"/>
            <w:vMerge/>
            <w:tcBorders>
              <w:left w:val="single" w:sz="4" w:space="0" w:color="auto"/>
              <w:right w:val="single" w:sz="4" w:space="0" w:color="auto"/>
            </w:tcBorders>
          </w:tcPr>
          <w:p w:rsidR="009D74FD" w:rsidRPr="00C15FA3" w:rsidRDefault="009D74FD" w:rsidP="009D74FD">
            <w:pPr>
              <w:pStyle w:val="TableParagraph"/>
              <w:ind w:left="110"/>
              <w:jc w:val="center"/>
              <w:rPr>
                <w:b/>
                <w:sz w:val="24"/>
                <w:szCs w:val="24"/>
              </w:rPr>
            </w:pPr>
          </w:p>
        </w:tc>
        <w:tc>
          <w:tcPr>
            <w:tcW w:w="2127" w:type="dxa"/>
            <w:vMerge/>
            <w:tcBorders>
              <w:left w:val="single" w:sz="4" w:space="0" w:color="auto"/>
              <w:right w:val="single" w:sz="4" w:space="0" w:color="auto"/>
            </w:tcBorders>
          </w:tcPr>
          <w:p w:rsidR="009D74FD" w:rsidRPr="00C15FA3" w:rsidRDefault="009D74FD" w:rsidP="009D74FD">
            <w:pPr>
              <w:pStyle w:val="TableParagraph"/>
              <w:ind w:left="105"/>
              <w:jc w:val="center"/>
              <w:rPr>
                <w:sz w:val="24"/>
                <w:szCs w:val="24"/>
              </w:rPr>
            </w:pPr>
          </w:p>
        </w:tc>
        <w:tc>
          <w:tcPr>
            <w:tcW w:w="1418" w:type="dxa"/>
            <w:vMerge/>
            <w:tcBorders>
              <w:left w:val="single" w:sz="4" w:space="0" w:color="auto"/>
              <w:right w:val="single" w:sz="4" w:space="0" w:color="auto"/>
            </w:tcBorders>
          </w:tcPr>
          <w:p w:rsidR="009D74FD" w:rsidRPr="00C15FA3" w:rsidRDefault="009D74FD" w:rsidP="009D74FD">
            <w:pPr>
              <w:pStyle w:val="TableParagraph"/>
              <w:ind w:left="108"/>
              <w:jc w:val="center"/>
              <w:rPr>
                <w:sz w:val="24"/>
                <w:szCs w:val="24"/>
              </w:rPr>
            </w:pPr>
          </w:p>
        </w:tc>
        <w:tc>
          <w:tcPr>
            <w:tcW w:w="1417" w:type="dxa"/>
            <w:vMerge/>
            <w:tcBorders>
              <w:left w:val="single" w:sz="4" w:space="0" w:color="auto"/>
              <w:right w:val="single" w:sz="4" w:space="0" w:color="auto"/>
            </w:tcBorders>
          </w:tcPr>
          <w:p w:rsidR="009D74FD" w:rsidRPr="00C15FA3" w:rsidRDefault="009D74FD" w:rsidP="009D74FD">
            <w:pPr>
              <w:pStyle w:val="TableParagraph"/>
              <w:ind w:left="107"/>
              <w:jc w:val="center"/>
              <w:rPr>
                <w:b/>
                <w:sz w:val="24"/>
                <w:szCs w:val="24"/>
              </w:rPr>
            </w:pPr>
          </w:p>
        </w:tc>
        <w:tc>
          <w:tcPr>
            <w:tcW w:w="2127" w:type="dxa"/>
            <w:vMerge/>
            <w:tcBorders>
              <w:left w:val="single" w:sz="4" w:space="0" w:color="auto"/>
              <w:right w:val="single" w:sz="4" w:space="0" w:color="auto"/>
            </w:tcBorders>
          </w:tcPr>
          <w:p w:rsidR="009D74FD" w:rsidRPr="00C15FA3" w:rsidRDefault="009D74FD" w:rsidP="009D74FD">
            <w:pPr>
              <w:pStyle w:val="TableParagraph"/>
              <w:ind w:left="102" w:right="70"/>
              <w:jc w:val="center"/>
              <w:rPr>
                <w:sz w:val="24"/>
                <w:szCs w:val="24"/>
              </w:rPr>
            </w:pPr>
          </w:p>
        </w:tc>
        <w:tc>
          <w:tcPr>
            <w:tcW w:w="850" w:type="dxa"/>
            <w:tcBorders>
              <w:left w:val="single" w:sz="4" w:space="0" w:color="auto"/>
            </w:tcBorders>
          </w:tcPr>
          <w:p w:rsidR="009D74FD" w:rsidRPr="00C15FA3" w:rsidRDefault="009D74FD" w:rsidP="009D74FD">
            <w:pPr>
              <w:pStyle w:val="TableParagraph"/>
              <w:ind w:left="221"/>
              <w:jc w:val="center"/>
              <w:rPr>
                <w:b/>
                <w:sz w:val="24"/>
                <w:szCs w:val="24"/>
              </w:rPr>
            </w:pPr>
            <w:r w:rsidRPr="00C15FA3">
              <w:rPr>
                <w:b/>
                <w:sz w:val="24"/>
                <w:szCs w:val="24"/>
              </w:rPr>
              <w:t>2021</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Pr>
          <w:p w:rsidR="009D74FD" w:rsidRPr="00C15FA3" w:rsidRDefault="009D74FD" w:rsidP="009D74FD">
            <w:pPr>
              <w:pStyle w:val="TableParagraph"/>
              <w:ind w:left="216"/>
              <w:jc w:val="center"/>
              <w:rPr>
                <w:b/>
                <w:sz w:val="24"/>
                <w:szCs w:val="24"/>
              </w:rPr>
            </w:pPr>
            <w:r w:rsidRPr="00C15FA3">
              <w:rPr>
                <w:b/>
                <w:sz w:val="24"/>
                <w:szCs w:val="24"/>
              </w:rPr>
              <w:t>2022</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0" w:type="dxa"/>
            <w:gridSpan w:val="3"/>
          </w:tcPr>
          <w:p w:rsidR="009D74FD" w:rsidRPr="00C15FA3" w:rsidRDefault="009D74FD" w:rsidP="009D74FD">
            <w:pPr>
              <w:pStyle w:val="TableParagraph"/>
              <w:ind w:left="216"/>
              <w:jc w:val="center"/>
              <w:rPr>
                <w:b/>
                <w:sz w:val="24"/>
                <w:szCs w:val="24"/>
              </w:rPr>
            </w:pPr>
            <w:r w:rsidRPr="00C15FA3">
              <w:rPr>
                <w:b/>
                <w:sz w:val="24"/>
                <w:szCs w:val="24"/>
              </w:rPr>
              <w:t>2023</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20"/>
              <w:jc w:val="center"/>
              <w:rPr>
                <w:b/>
                <w:sz w:val="24"/>
                <w:szCs w:val="24"/>
              </w:rPr>
            </w:pPr>
            <w:r w:rsidRPr="00C15FA3">
              <w:rPr>
                <w:b/>
                <w:sz w:val="24"/>
                <w:szCs w:val="24"/>
              </w:rPr>
              <w:t>2024</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0" w:type="dxa"/>
            <w:gridSpan w:val="2"/>
          </w:tcPr>
          <w:p w:rsidR="009D74FD" w:rsidRPr="00C15FA3" w:rsidRDefault="009D74FD" w:rsidP="009D74FD">
            <w:pPr>
              <w:pStyle w:val="TableParagraph"/>
              <w:ind w:left="220"/>
              <w:jc w:val="center"/>
              <w:rPr>
                <w:b/>
                <w:sz w:val="24"/>
                <w:szCs w:val="24"/>
              </w:rPr>
            </w:pPr>
            <w:r w:rsidRPr="00C15FA3">
              <w:rPr>
                <w:b/>
                <w:sz w:val="24"/>
                <w:szCs w:val="24"/>
              </w:rPr>
              <w:t>2025</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20"/>
              <w:jc w:val="center"/>
              <w:rPr>
                <w:b/>
                <w:sz w:val="24"/>
                <w:szCs w:val="24"/>
              </w:rPr>
            </w:pPr>
            <w:r w:rsidRPr="00C15FA3">
              <w:rPr>
                <w:b/>
                <w:sz w:val="24"/>
                <w:szCs w:val="24"/>
              </w:rPr>
              <w:t>2026</w:t>
            </w:r>
          </w:p>
          <w:p w:rsidR="009D74FD" w:rsidRPr="00C15FA3" w:rsidRDefault="009D74FD" w:rsidP="009D74FD">
            <w:pPr>
              <w:pStyle w:val="TableParagraph"/>
              <w:ind w:left="272"/>
              <w:jc w:val="center"/>
              <w:rPr>
                <w:b/>
                <w:sz w:val="24"/>
                <w:szCs w:val="24"/>
              </w:rPr>
            </w:pPr>
            <w:r w:rsidRPr="00C15FA3">
              <w:rPr>
                <w:b/>
                <w:sz w:val="24"/>
                <w:szCs w:val="24"/>
              </w:rPr>
              <w:t>год</w:t>
            </w:r>
          </w:p>
        </w:tc>
      </w:tr>
      <w:tr w:rsidR="009D74FD" w:rsidRPr="00C15FA3" w:rsidTr="00B23B3D">
        <w:trPr>
          <w:trHeight w:val="562"/>
        </w:trPr>
        <w:tc>
          <w:tcPr>
            <w:tcW w:w="2303" w:type="dxa"/>
            <w:vMerge/>
            <w:tcBorders>
              <w:left w:val="single" w:sz="4" w:space="0" w:color="auto"/>
              <w:right w:val="single" w:sz="4" w:space="0" w:color="auto"/>
            </w:tcBorders>
          </w:tcPr>
          <w:p w:rsidR="009D74FD" w:rsidRPr="00C15FA3" w:rsidRDefault="009D74FD" w:rsidP="009D74FD">
            <w:pPr>
              <w:pStyle w:val="TableParagraph"/>
              <w:ind w:left="110"/>
              <w:jc w:val="center"/>
              <w:rPr>
                <w:b/>
                <w:sz w:val="24"/>
                <w:szCs w:val="24"/>
              </w:rPr>
            </w:pPr>
          </w:p>
        </w:tc>
        <w:tc>
          <w:tcPr>
            <w:tcW w:w="2127" w:type="dxa"/>
            <w:vMerge/>
            <w:tcBorders>
              <w:left w:val="single" w:sz="4" w:space="0" w:color="auto"/>
              <w:right w:val="single" w:sz="4" w:space="0" w:color="auto"/>
            </w:tcBorders>
          </w:tcPr>
          <w:p w:rsidR="009D74FD" w:rsidRPr="00C15FA3" w:rsidRDefault="009D74FD" w:rsidP="009D74FD">
            <w:pPr>
              <w:pStyle w:val="TableParagraph"/>
              <w:ind w:left="105"/>
              <w:jc w:val="center"/>
              <w:rPr>
                <w:sz w:val="24"/>
                <w:szCs w:val="24"/>
              </w:rPr>
            </w:pPr>
          </w:p>
        </w:tc>
        <w:tc>
          <w:tcPr>
            <w:tcW w:w="1418" w:type="dxa"/>
            <w:vMerge/>
            <w:tcBorders>
              <w:left w:val="single" w:sz="4" w:space="0" w:color="auto"/>
              <w:right w:val="single" w:sz="4" w:space="0" w:color="auto"/>
            </w:tcBorders>
          </w:tcPr>
          <w:p w:rsidR="009D74FD" w:rsidRPr="00C15FA3" w:rsidRDefault="009D74FD" w:rsidP="009D74FD">
            <w:pPr>
              <w:pStyle w:val="TableParagraph"/>
              <w:ind w:left="108"/>
              <w:jc w:val="center"/>
              <w:rPr>
                <w:sz w:val="24"/>
                <w:szCs w:val="24"/>
              </w:rPr>
            </w:pPr>
          </w:p>
        </w:tc>
        <w:tc>
          <w:tcPr>
            <w:tcW w:w="1417" w:type="dxa"/>
            <w:vMerge/>
            <w:tcBorders>
              <w:left w:val="single" w:sz="4" w:space="0" w:color="auto"/>
              <w:right w:val="single" w:sz="4" w:space="0" w:color="auto"/>
            </w:tcBorders>
          </w:tcPr>
          <w:p w:rsidR="009D74FD" w:rsidRPr="00C15FA3" w:rsidRDefault="009D74FD" w:rsidP="009D74FD">
            <w:pPr>
              <w:pStyle w:val="TableParagraph"/>
              <w:ind w:left="107"/>
              <w:jc w:val="center"/>
              <w:rPr>
                <w:b/>
                <w:sz w:val="24"/>
                <w:szCs w:val="24"/>
              </w:rPr>
            </w:pPr>
          </w:p>
        </w:tc>
        <w:tc>
          <w:tcPr>
            <w:tcW w:w="2127" w:type="dxa"/>
            <w:vMerge/>
            <w:tcBorders>
              <w:left w:val="single" w:sz="4" w:space="0" w:color="auto"/>
              <w:right w:val="single" w:sz="4" w:space="0" w:color="auto"/>
            </w:tcBorders>
          </w:tcPr>
          <w:p w:rsidR="009D74FD" w:rsidRPr="00C15FA3" w:rsidRDefault="009D74FD" w:rsidP="009D74FD">
            <w:pPr>
              <w:pStyle w:val="TableParagraph"/>
              <w:ind w:left="102" w:right="70"/>
              <w:jc w:val="center"/>
              <w:rPr>
                <w:sz w:val="24"/>
                <w:szCs w:val="24"/>
              </w:rPr>
            </w:pPr>
          </w:p>
        </w:tc>
        <w:tc>
          <w:tcPr>
            <w:tcW w:w="850" w:type="dxa"/>
            <w:tcBorders>
              <w:left w:val="single" w:sz="4" w:space="0" w:color="auto"/>
            </w:tcBorders>
          </w:tcPr>
          <w:p w:rsidR="009D74FD" w:rsidRPr="00C15FA3" w:rsidRDefault="009D74FD" w:rsidP="009D74FD">
            <w:pPr>
              <w:pStyle w:val="TableParagraph"/>
              <w:ind w:left="106"/>
              <w:jc w:val="center"/>
              <w:rPr>
                <w:b/>
                <w:sz w:val="24"/>
                <w:szCs w:val="24"/>
              </w:rPr>
            </w:pPr>
            <w:r w:rsidRPr="00C15FA3">
              <w:rPr>
                <w:sz w:val="24"/>
                <w:szCs w:val="24"/>
              </w:rPr>
              <w:t>85</w:t>
            </w:r>
          </w:p>
        </w:tc>
        <w:tc>
          <w:tcPr>
            <w:tcW w:w="851" w:type="dxa"/>
            <w:gridSpan w:val="3"/>
          </w:tcPr>
          <w:p w:rsidR="009D74FD" w:rsidRPr="00C15FA3" w:rsidRDefault="009D74FD" w:rsidP="009D74FD">
            <w:pPr>
              <w:pStyle w:val="TableParagraph"/>
              <w:ind w:left="106"/>
              <w:jc w:val="center"/>
              <w:rPr>
                <w:b/>
                <w:sz w:val="24"/>
                <w:szCs w:val="24"/>
              </w:rPr>
            </w:pPr>
            <w:r w:rsidRPr="00C15FA3">
              <w:rPr>
                <w:sz w:val="24"/>
                <w:szCs w:val="24"/>
              </w:rPr>
              <w:t>90</w:t>
            </w:r>
          </w:p>
        </w:tc>
        <w:tc>
          <w:tcPr>
            <w:tcW w:w="850" w:type="dxa"/>
            <w:gridSpan w:val="3"/>
          </w:tcPr>
          <w:p w:rsidR="009D74FD" w:rsidRPr="00C15FA3" w:rsidRDefault="009D74FD" w:rsidP="009D74FD">
            <w:pPr>
              <w:pStyle w:val="TableParagraph"/>
              <w:ind w:left="101"/>
              <w:jc w:val="center"/>
              <w:rPr>
                <w:b/>
                <w:sz w:val="24"/>
                <w:szCs w:val="24"/>
              </w:rPr>
            </w:pPr>
            <w:r w:rsidRPr="00C15FA3">
              <w:rPr>
                <w:sz w:val="24"/>
                <w:szCs w:val="24"/>
              </w:rPr>
              <w:t>95</w:t>
            </w:r>
          </w:p>
        </w:tc>
        <w:tc>
          <w:tcPr>
            <w:tcW w:w="851" w:type="dxa"/>
            <w:gridSpan w:val="2"/>
          </w:tcPr>
          <w:p w:rsidR="009D74FD" w:rsidRPr="00EF18E8" w:rsidRDefault="00EF18E8" w:rsidP="009D74FD">
            <w:pPr>
              <w:pStyle w:val="TableParagraph"/>
              <w:ind w:left="100"/>
              <w:jc w:val="center"/>
              <w:rPr>
                <w:b/>
                <w:color w:val="FF0000"/>
                <w:sz w:val="24"/>
                <w:szCs w:val="24"/>
                <w:highlight w:val="yellow"/>
              </w:rPr>
            </w:pPr>
            <w:r w:rsidRPr="00EF18E8">
              <w:rPr>
                <w:color w:val="FF0000"/>
                <w:sz w:val="24"/>
                <w:szCs w:val="24"/>
                <w:highlight w:val="yellow"/>
              </w:rPr>
              <w:t>84</w:t>
            </w:r>
          </w:p>
        </w:tc>
        <w:tc>
          <w:tcPr>
            <w:tcW w:w="850" w:type="dxa"/>
            <w:gridSpan w:val="2"/>
          </w:tcPr>
          <w:p w:rsidR="009D74FD" w:rsidRPr="00EF18E8" w:rsidRDefault="009D74FD" w:rsidP="009D74FD">
            <w:pPr>
              <w:pStyle w:val="TableParagraph"/>
              <w:ind w:left="104"/>
              <w:jc w:val="center"/>
              <w:rPr>
                <w:b/>
                <w:color w:val="FF0000"/>
                <w:sz w:val="24"/>
                <w:szCs w:val="24"/>
                <w:highlight w:val="yellow"/>
              </w:rPr>
            </w:pPr>
            <w:r w:rsidRPr="00EF18E8">
              <w:rPr>
                <w:color w:val="000000" w:themeColor="text1"/>
                <w:sz w:val="24"/>
                <w:szCs w:val="24"/>
              </w:rPr>
              <w:t>97</w:t>
            </w:r>
          </w:p>
        </w:tc>
        <w:tc>
          <w:tcPr>
            <w:tcW w:w="851" w:type="dxa"/>
            <w:gridSpan w:val="2"/>
          </w:tcPr>
          <w:p w:rsidR="009D74FD" w:rsidRPr="00C15FA3" w:rsidRDefault="009D74FD" w:rsidP="009D74FD">
            <w:pPr>
              <w:pStyle w:val="TableParagraph"/>
              <w:ind w:left="104"/>
              <w:jc w:val="center"/>
              <w:rPr>
                <w:b/>
                <w:sz w:val="24"/>
                <w:szCs w:val="24"/>
              </w:rPr>
            </w:pPr>
            <w:r w:rsidRPr="00C15FA3">
              <w:rPr>
                <w:sz w:val="24"/>
                <w:szCs w:val="24"/>
              </w:rPr>
              <w:t>97</w:t>
            </w:r>
          </w:p>
        </w:tc>
      </w:tr>
      <w:tr w:rsidR="009D74FD" w:rsidRPr="00C15FA3" w:rsidTr="001C1F72">
        <w:trPr>
          <w:gridAfter w:val="1"/>
          <w:wAfter w:w="10" w:type="dxa"/>
        </w:trPr>
        <w:tc>
          <w:tcPr>
            <w:tcW w:w="14485" w:type="dxa"/>
            <w:gridSpan w:val="17"/>
          </w:tcPr>
          <w:p w:rsidR="009D74FD" w:rsidRPr="00C15FA3" w:rsidRDefault="009D74FD" w:rsidP="009D74FD">
            <w:pPr>
              <w:pStyle w:val="TableParagraph"/>
              <w:ind w:left="34"/>
              <w:jc w:val="center"/>
              <w:rPr>
                <w:b/>
                <w:sz w:val="24"/>
                <w:szCs w:val="24"/>
              </w:rPr>
            </w:pPr>
            <w:r w:rsidRPr="00C15FA3">
              <w:rPr>
                <w:b/>
                <w:sz w:val="24"/>
                <w:szCs w:val="24"/>
              </w:rPr>
              <w:lastRenderedPageBreak/>
              <w:t>Задача №1 Обеспечение охраны объектов культурного наследия Ивнянского района</w:t>
            </w:r>
          </w:p>
        </w:tc>
      </w:tr>
      <w:tr w:rsidR="009D74FD" w:rsidRPr="00C15FA3" w:rsidTr="001C1F72">
        <w:tc>
          <w:tcPr>
            <w:tcW w:w="2303" w:type="dxa"/>
            <w:vMerge w:val="restart"/>
          </w:tcPr>
          <w:p w:rsidR="009D74FD" w:rsidRPr="00C15FA3" w:rsidRDefault="009D74FD" w:rsidP="009D74FD">
            <w:pPr>
              <w:pStyle w:val="TableParagraph"/>
              <w:ind w:left="110"/>
              <w:jc w:val="center"/>
              <w:rPr>
                <w:sz w:val="24"/>
                <w:szCs w:val="24"/>
              </w:rPr>
            </w:pPr>
            <w:r w:rsidRPr="00C15FA3">
              <w:rPr>
                <w:sz w:val="24"/>
                <w:szCs w:val="24"/>
              </w:rPr>
              <w:t>Основное мероприятие:</w:t>
            </w:r>
          </w:p>
          <w:p w:rsidR="009D74FD" w:rsidRPr="00C15FA3" w:rsidRDefault="009D74FD" w:rsidP="009D74FD">
            <w:pPr>
              <w:pStyle w:val="TableParagraph"/>
              <w:ind w:left="110" w:right="232"/>
              <w:jc w:val="center"/>
              <w:rPr>
                <w:sz w:val="24"/>
                <w:szCs w:val="24"/>
              </w:rPr>
            </w:pPr>
            <w:r w:rsidRPr="00C15FA3">
              <w:rPr>
                <w:sz w:val="24"/>
                <w:szCs w:val="24"/>
              </w:rPr>
              <w:t xml:space="preserve">4.1.1. Ремонт </w:t>
            </w:r>
            <w:r w:rsidRPr="00C15FA3">
              <w:rPr>
                <w:sz w:val="24"/>
                <w:szCs w:val="24"/>
              </w:rPr>
              <w:br/>
              <w:t xml:space="preserve">и содержание памятников истории </w:t>
            </w:r>
            <w:r w:rsidRPr="00C15FA3">
              <w:rPr>
                <w:sz w:val="24"/>
                <w:szCs w:val="24"/>
              </w:rPr>
              <w:br/>
              <w:t>и культуры Ивнянского района</w:t>
            </w:r>
          </w:p>
        </w:tc>
        <w:tc>
          <w:tcPr>
            <w:tcW w:w="2127" w:type="dxa"/>
            <w:vMerge w:val="restart"/>
          </w:tcPr>
          <w:p w:rsidR="009D74FD" w:rsidRPr="00C15FA3" w:rsidRDefault="009D74FD" w:rsidP="009D74FD">
            <w:pPr>
              <w:pStyle w:val="TableParagraph"/>
              <w:ind w:left="108"/>
              <w:jc w:val="center"/>
              <w:rPr>
                <w:sz w:val="24"/>
                <w:szCs w:val="24"/>
              </w:rPr>
            </w:pPr>
            <w:r w:rsidRPr="00C15FA3">
              <w:rPr>
                <w:sz w:val="24"/>
                <w:szCs w:val="24"/>
              </w:rPr>
              <w:t>Муниципальное казённое</w:t>
            </w:r>
          </w:p>
          <w:p w:rsidR="009D74FD" w:rsidRPr="00C15FA3" w:rsidRDefault="009D74FD" w:rsidP="009D74FD">
            <w:pPr>
              <w:pStyle w:val="TableParagraph"/>
              <w:ind w:left="108"/>
              <w:jc w:val="center"/>
              <w:rPr>
                <w:sz w:val="24"/>
                <w:szCs w:val="24"/>
              </w:rPr>
            </w:pPr>
            <w:r w:rsidRPr="00C15FA3">
              <w:rPr>
                <w:sz w:val="24"/>
                <w:szCs w:val="24"/>
              </w:rPr>
              <w:t>учреждение</w:t>
            </w:r>
          </w:p>
          <w:p w:rsidR="009D74FD" w:rsidRPr="00C15FA3" w:rsidRDefault="009D74FD" w:rsidP="009D74FD">
            <w:pPr>
              <w:pStyle w:val="TableParagraph"/>
              <w:ind w:left="108"/>
              <w:jc w:val="center"/>
              <w:rPr>
                <w:sz w:val="24"/>
                <w:szCs w:val="24"/>
              </w:rPr>
            </w:pPr>
            <w:r w:rsidRPr="00C15FA3">
              <w:rPr>
                <w:sz w:val="24"/>
                <w:szCs w:val="24"/>
              </w:rPr>
              <w:t>«Управление культуры</w:t>
            </w:r>
          </w:p>
          <w:p w:rsidR="009D74FD" w:rsidRPr="00C15FA3" w:rsidRDefault="009D74FD" w:rsidP="009D74FD">
            <w:pPr>
              <w:pStyle w:val="TableParagraph"/>
              <w:ind w:left="108"/>
              <w:jc w:val="center"/>
              <w:rPr>
                <w:sz w:val="24"/>
                <w:szCs w:val="24"/>
              </w:rPr>
            </w:pPr>
            <w:r w:rsidRPr="00C15FA3">
              <w:rPr>
                <w:sz w:val="24"/>
                <w:szCs w:val="24"/>
              </w:rPr>
              <w:t>администрации муниципального района</w:t>
            </w:r>
          </w:p>
          <w:p w:rsidR="009D74FD" w:rsidRPr="00C15FA3" w:rsidRDefault="009D74FD" w:rsidP="009D74FD">
            <w:pPr>
              <w:pStyle w:val="TableParagraph"/>
              <w:ind w:left="108"/>
              <w:jc w:val="center"/>
              <w:rPr>
                <w:sz w:val="24"/>
                <w:szCs w:val="24"/>
              </w:rPr>
            </w:pPr>
            <w:r w:rsidRPr="00C15FA3">
              <w:rPr>
                <w:sz w:val="24"/>
                <w:szCs w:val="24"/>
              </w:rPr>
              <w:t>«Ивнянский район» Белгородской области»</w:t>
            </w:r>
          </w:p>
          <w:p w:rsidR="009D74FD" w:rsidRPr="00C15FA3" w:rsidRDefault="009D74FD" w:rsidP="009D74FD">
            <w:pPr>
              <w:pStyle w:val="TableParagraph"/>
              <w:jc w:val="center"/>
              <w:rPr>
                <w:sz w:val="24"/>
                <w:szCs w:val="24"/>
              </w:rPr>
            </w:pPr>
          </w:p>
          <w:p w:rsidR="009D74FD" w:rsidRPr="00C15FA3" w:rsidRDefault="009D74FD" w:rsidP="009D74FD">
            <w:pPr>
              <w:pStyle w:val="TableParagraph"/>
              <w:ind w:left="105"/>
              <w:jc w:val="center"/>
              <w:rPr>
                <w:sz w:val="24"/>
                <w:szCs w:val="24"/>
              </w:rPr>
            </w:pPr>
            <w:r w:rsidRPr="00C15FA3">
              <w:rPr>
                <w:sz w:val="24"/>
                <w:szCs w:val="24"/>
              </w:rPr>
              <w:t xml:space="preserve">Администрации городского, </w:t>
            </w:r>
            <w:r w:rsidRPr="00C15FA3">
              <w:rPr>
                <w:sz w:val="24"/>
                <w:szCs w:val="24"/>
              </w:rPr>
              <w:lastRenderedPageBreak/>
              <w:t>сельских поселений Ивнянского района</w:t>
            </w:r>
          </w:p>
        </w:tc>
        <w:tc>
          <w:tcPr>
            <w:tcW w:w="1418" w:type="dxa"/>
            <w:vMerge w:val="restart"/>
          </w:tcPr>
          <w:p w:rsidR="009D74FD" w:rsidRPr="00C15FA3" w:rsidRDefault="009D74FD" w:rsidP="009D74FD">
            <w:pPr>
              <w:pStyle w:val="TableParagraph"/>
              <w:ind w:left="108"/>
              <w:jc w:val="center"/>
              <w:rPr>
                <w:sz w:val="24"/>
                <w:szCs w:val="24"/>
              </w:rPr>
            </w:pPr>
            <w:r w:rsidRPr="00C15FA3">
              <w:rPr>
                <w:sz w:val="24"/>
                <w:szCs w:val="24"/>
              </w:rPr>
              <w:lastRenderedPageBreak/>
              <w:t>2015 – 2025 гг.</w:t>
            </w:r>
          </w:p>
        </w:tc>
        <w:tc>
          <w:tcPr>
            <w:tcW w:w="1417" w:type="dxa"/>
            <w:vMerge w:val="restart"/>
          </w:tcPr>
          <w:p w:rsidR="009D74FD" w:rsidRPr="00C15FA3" w:rsidRDefault="009D74FD" w:rsidP="009D74FD">
            <w:pPr>
              <w:pStyle w:val="TableParagraph"/>
              <w:ind w:left="107"/>
              <w:jc w:val="center"/>
              <w:rPr>
                <w:sz w:val="24"/>
                <w:szCs w:val="24"/>
              </w:rPr>
            </w:pPr>
            <w:r w:rsidRPr="00C15FA3">
              <w:rPr>
                <w:sz w:val="24"/>
                <w:szCs w:val="24"/>
              </w:rPr>
              <w:t>Прогресси-рующий</w:t>
            </w:r>
          </w:p>
        </w:tc>
        <w:tc>
          <w:tcPr>
            <w:tcW w:w="2127" w:type="dxa"/>
            <w:vMerge w:val="restart"/>
          </w:tcPr>
          <w:p w:rsidR="009D74FD" w:rsidRPr="00C15FA3" w:rsidRDefault="009D74FD" w:rsidP="009D74FD">
            <w:pPr>
              <w:pStyle w:val="TableParagraph"/>
              <w:ind w:left="102" w:right="167"/>
              <w:jc w:val="center"/>
              <w:rPr>
                <w:sz w:val="24"/>
                <w:szCs w:val="24"/>
              </w:rPr>
            </w:pPr>
            <w:r w:rsidRPr="00C15FA3">
              <w:rPr>
                <w:b/>
                <w:sz w:val="24"/>
                <w:szCs w:val="24"/>
              </w:rPr>
              <w:t xml:space="preserve">Показатель 4.1.1.1. </w:t>
            </w:r>
            <w:r w:rsidRPr="00C15FA3">
              <w:rPr>
                <w:sz w:val="24"/>
                <w:szCs w:val="24"/>
              </w:rPr>
              <w:t>Количество объектов культурного наследия,</w:t>
            </w:r>
          </w:p>
          <w:p w:rsidR="009D74FD" w:rsidRPr="00C15FA3" w:rsidRDefault="009D74FD" w:rsidP="009D74FD">
            <w:pPr>
              <w:pStyle w:val="TableParagraph"/>
              <w:ind w:left="102" w:right="70"/>
              <w:jc w:val="center"/>
              <w:rPr>
                <w:sz w:val="24"/>
                <w:szCs w:val="24"/>
              </w:rPr>
            </w:pPr>
            <w:r w:rsidRPr="00C15FA3">
              <w:rPr>
                <w:sz w:val="24"/>
                <w:szCs w:val="24"/>
              </w:rPr>
              <w:t>на которых проведены</w:t>
            </w:r>
          </w:p>
          <w:p w:rsidR="009D74FD" w:rsidRPr="00C15FA3" w:rsidRDefault="009D74FD" w:rsidP="009D74FD">
            <w:pPr>
              <w:pStyle w:val="TableParagraph"/>
              <w:ind w:left="102" w:right="70"/>
              <w:jc w:val="center"/>
              <w:rPr>
                <w:sz w:val="24"/>
                <w:szCs w:val="24"/>
              </w:rPr>
            </w:pPr>
            <w:r w:rsidRPr="00C15FA3">
              <w:rPr>
                <w:sz w:val="24"/>
                <w:szCs w:val="24"/>
              </w:rPr>
              <w:t xml:space="preserve">работы </w:t>
            </w:r>
            <w:r w:rsidRPr="00C15FA3">
              <w:rPr>
                <w:sz w:val="24"/>
                <w:szCs w:val="24"/>
              </w:rPr>
              <w:br/>
              <w:t>по сохранению, ед.</w:t>
            </w:r>
          </w:p>
        </w:tc>
        <w:tc>
          <w:tcPr>
            <w:tcW w:w="850" w:type="dxa"/>
          </w:tcPr>
          <w:p w:rsidR="009D74FD" w:rsidRPr="00C15FA3" w:rsidRDefault="009D74FD" w:rsidP="009D74FD">
            <w:pPr>
              <w:pStyle w:val="TableParagraph"/>
              <w:ind w:left="221"/>
              <w:jc w:val="center"/>
              <w:rPr>
                <w:b/>
                <w:sz w:val="24"/>
                <w:szCs w:val="24"/>
              </w:rPr>
            </w:pPr>
            <w:r w:rsidRPr="00C15FA3">
              <w:rPr>
                <w:b/>
                <w:sz w:val="24"/>
                <w:szCs w:val="24"/>
              </w:rPr>
              <w:t>2015</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1" w:type="dxa"/>
            <w:gridSpan w:val="3"/>
          </w:tcPr>
          <w:p w:rsidR="009D74FD" w:rsidRPr="00C15FA3" w:rsidRDefault="009D74FD" w:rsidP="009D74FD">
            <w:pPr>
              <w:pStyle w:val="TableParagraph"/>
              <w:ind w:left="221"/>
              <w:jc w:val="center"/>
              <w:rPr>
                <w:b/>
                <w:sz w:val="24"/>
                <w:szCs w:val="24"/>
              </w:rPr>
            </w:pPr>
            <w:r w:rsidRPr="00C15FA3">
              <w:rPr>
                <w:b/>
                <w:sz w:val="24"/>
                <w:szCs w:val="24"/>
              </w:rPr>
              <w:t>2016</w:t>
            </w:r>
          </w:p>
          <w:p w:rsidR="009D74FD" w:rsidRPr="00C15FA3" w:rsidRDefault="009D74FD" w:rsidP="009D74FD">
            <w:pPr>
              <w:pStyle w:val="TableParagraph"/>
              <w:ind w:left="274"/>
              <w:jc w:val="center"/>
              <w:rPr>
                <w:b/>
                <w:sz w:val="24"/>
                <w:szCs w:val="24"/>
              </w:rPr>
            </w:pPr>
            <w:r w:rsidRPr="00C15FA3">
              <w:rPr>
                <w:b/>
                <w:sz w:val="24"/>
                <w:szCs w:val="24"/>
              </w:rPr>
              <w:t>год</w:t>
            </w:r>
          </w:p>
        </w:tc>
        <w:tc>
          <w:tcPr>
            <w:tcW w:w="850" w:type="dxa"/>
            <w:gridSpan w:val="3"/>
          </w:tcPr>
          <w:p w:rsidR="009D74FD" w:rsidRPr="00C15FA3" w:rsidRDefault="009D74FD" w:rsidP="009D74FD">
            <w:pPr>
              <w:pStyle w:val="TableParagraph"/>
              <w:ind w:left="216"/>
              <w:jc w:val="center"/>
              <w:rPr>
                <w:b/>
                <w:sz w:val="24"/>
                <w:szCs w:val="24"/>
              </w:rPr>
            </w:pPr>
            <w:r w:rsidRPr="00C15FA3">
              <w:rPr>
                <w:b/>
                <w:sz w:val="24"/>
                <w:szCs w:val="24"/>
              </w:rPr>
              <w:t>2017</w:t>
            </w:r>
          </w:p>
          <w:p w:rsidR="009D74FD" w:rsidRPr="00C15FA3" w:rsidRDefault="009D74FD" w:rsidP="009D74FD">
            <w:pPr>
              <w:pStyle w:val="TableParagraph"/>
              <w:ind w:left="269"/>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16"/>
              <w:jc w:val="center"/>
              <w:rPr>
                <w:b/>
                <w:sz w:val="24"/>
                <w:szCs w:val="24"/>
              </w:rPr>
            </w:pPr>
            <w:r w:rsidRPr="00C15FA3">
              <w:rPr>
                <w:b/>
                <w:sz w:val="24"/>
                <w:szCs w:val="24"/>
              </w:rPr>
              <w:t>2018</w:t>
            </w:r>
          </w:p>
          <w:p w:rsidR="009D74FD" w:rsidRPr="00C15FA3" w:rsidRDefault="009D74FD" w:rsidP="009D74FD">
            <w:pPr>
              <w:pStyle w:val="TableParagraph"/>
              <w:ind w:left="268"/>
              <w:jc w:val="center"/>
              <w:rPr>
                <w:b/>
                <w:sz w:val="24"/>
                <w:szCs w:val="24"/>
              </w:rPr>
            </w:pPr>
            <w:r w:rsidRPr="00C15FA3">
              <w:rPr>
                <w:b/>
                <w:sz w:val="24"/>
                <w:szCs w:val="24"/>
              </w:rPr>
              <w:t>год</w:t>
            </w:r>
          </w:p>
        </w:tc>
        <w:tc>
          <w:tcPr>
            <w:tcW w:w="850" w:type="dxa"/>
            <w:gridSpan w:val="2"/>
          </w:tcPr>
          <w:p w:rsidR="009D74FD" w:rsidRPr="00C15FA3" w:rsidRDefault="009D74FD" w:rsidP="009D74FD">
            <w:pPr>
              <w:pStyle w:val="TableParagraph"/>
              <w:ind w:left="220"/>
              <w:jc w:val="center"/>
              <w:rPr>
                <w:b/>
                <w:sz w:val="24"/>
                <w:szCs w:val="24"/>
              </w:rPr>
            </w:pPr>
            <w:r w:rsidRPr="00C15FA3">
              <w:rPr>
                <w:b/>
                <w:sz w:val="24"/>
                <w:szCs w:val="24"/>
              </w:rPr>
              <w:t>2019</w:t>
            </w:r>
          </w:p>
          <w:p w:rsidR="009D74FD" w:rsidRPr="00C15FA3" w:rsidRDefault="009D74FD" w:rsidP="009D74FD">
            <w:pPr>
              <w:pStyle w:val="TableParagraph"/>
              <w:ind w:left="272"/>
              <w:jc w:val="center"/>
              <w:rPr>
                <w:b/>
                <w:sz w:val="24"/>
                <w:szCs w:val="24"/>
              </w:rPr>
            </w:pPr>
            <w:r w:rsidRPr="00C15FA3">
              <w:rPr>
                <w:b/>
                <w:sz w:val="24"/>
                <w:szCs w:val="24"/>
              </w:rPr>
              <w:t>год</w:t>
            </w:r>
          </w:p>
        </w:tc>
        <w:tc>
          <w:tcPr>
            <w:tcW w:w="851" w:type="dxa"/>
            <w:gridSpan w:val="2"/>
          </w:tcPr>
          <w:p w:rsidR="009D74FD" w:rsidRPr="00C15FA3" w:rsidRDefault="009D74FD" w:rsidP="009D74FD">
            <w:pPr>
              <w:pStyle w:val="TableParagraph"/>
              <w:ind w:left="219"/>
              <w:jc w:val="center"/>
              <w:rPr>
                <w:b/>
                <w:sz w:val="24"/>
                <w:szCs w:val="24"/>
              </w:rPr>
            </w:pPr>
            <w:r w:rsidRPr="00C15FA3">
              <w:rPr>
                <w:b/>
                <w:sz w:val="24"/>
                <w:szCs w:val="24"/>
              </w:rPr>
              <w:t>2020</w:t>
            </w:r>
          </w:p>
          <w:p w:rsidR="009D74FD" w:rsidRPr="00C15FA3" w:rsidRDefault="009D74FD" w:rsidP="009D74FD">
            <w:pPr>
              <w:pStyle w:val="TableParagraph"/>
              <w:ind w:left="272"/>
              <w:jc w:val="center"/>
              <w:rPr>
                <w:b/>
                <w:sz w:val="24"/>
                <w:szCs w:val="24"/>
              </w:rPr>
            </w:pPr>
            <w:r w:rsidRPr="00C15FA3">
              <w:rPr>
                <w:b/>
                <w:sz w:val="24"/>
                <w:szCs w:val="24"/>
              </w:rPr>
              <w:t>год</w:t>
            </w:r>
          </w:p>
        </w:tc>
      </w:tr>
      <w:tr w:rsidR="009D74FD" w:rsidRPr="00C15FA3" w:rsidTr="001C1F72">
        <w:tc>
          <w:tcPr>
            <w:tcW w:w="2303" w:type="dxa"/>
            <w:vMerge/>
          </w:tcPr>
          <w:p w:rsidR="009D74FD" w:rsidRPr="00C15FA3" w:rsidRDefault="009D74FD" w:rsidP="009D74FD">
            <w:pPr>
              <w:pStyle w:val="TableParagraph"/>
              <w:ind w:left="110"/>
              <w:jc w:val="center"/>
              <w:rPr>
                <w:sz w:val="24"/>
                <w:szCs w:val="24"/>
              </w:rPr>
            </w:pPr>
          </w:p>
        </w:tc>
        <w:tc>
          <w:tcPr>
            <w:tcW w:w="2127" w:type="dxa"/>
            <w:vMerge/>
          </w:tcPr>
          <w:p w:rsidR="009D74FD" w:rsidRPr="00C15FA3" w:rsidRDefault="009D74FD" w:rsidP="009D74FD">
            <w:pPr>
              <w:pStyle w:val="TableParagraph"/>
              <w:ind w:left="105"/>
              <w:jc w:val="center"/>
              <w:rPr>
                <w:sz w:val="24"/>
                <w:szCs w:val="24"/>
              </w:rPr>
            </w:pPr>
          </w:p>
        </w:tc>
        <w:tc>
          <w:tcPr>
            <w:tcW w:w="1418" w:type="dxa"/>
            <w:vMerge/>
          </w:tcPr>
          <w:p w:rsidR="009D74FD" w:rsidRPr="00C15FA3" w:rsidRDefault="009D74FD" w:rsidP="009D74FD">
            <w:pPr>
              <w:pStyle w:val="TableParagraph"/>
              <w:ind w:left="108"/>
              <w:jc w:val="center"/>
              <w:rPr>
                <w:sz w:val="24"/>
                <w:szCs w:val="24"/>
              </w:rPr>
            </w:pPr>
          </w:p>
        </w:tc>
        <w:tc>
          <w:tcPr>
            <w:tcW w:w="1417" w:type="dxa"/>
            <w:vMerge/>
          </w:tcPr>
          <w:p w:rsidR="009D74FD" w:rsidRPr="00C15FA3" w:rsidRDefault="009D74FD" w:rsidP="009D74FD">
            <w:pPr>
              <w:pStyle w:val="TableParagraph"/>
              <w:ind w:left="107"/>
              <w:jc w:val="center"/>
              <w:rPr>
                <w:sz w:val="24"/>
                <w:szCs w:val="24"/>
              </w:rPr>
            </w:pPr>
          </w:p>
        </w:tc>
        <w:tc>
          <w:tcPr>
            <w:tcW w:w="2127" w:type="dxa"/>
            <w:vMerge/>
          </w:tcPr>
          <w:p w:rsidR="009D74FD" w:rsidRPr="00C15FA3" w:rsidRDefault="009D74FD" w:rsidP="009D74FD">
            <w:pPr>
              <w:pStyle w:val="TableParagraph"/>
              <w:jc w:val="center"/>
              <w:rPr>
                <w:sz w:val="24"/>
                <w:szCs w:val="24"/>
              </w:rPr>
            </w:pPr>
          </w:p>
        </w:tc>
        <w:tc>
          <w:tcPr>
            <w:tcW w:w="850" w:type="dxa"/>
          </w:tcPr>
          <w:p w:rsidR="009D74FD" w:rsidRPr="00C15FA3" w:rsidRDefault="009D74FD" w:rsidP="009D74FD">
            <w:pPr>
              <w:pStyle w:val="TableParagraph"/>
              <w:ind w:left="274"/>
              <w:jc w:val="center"/>
              <w:rPr>
                <w:sz w:val="24"/>
                <w:szCs w:val="24"/>
              </w:rPr>
            </w:pPr>
            <w:r w:rsidRPr="00C15FA3">
              <w:rPr>
                <w:sz w:val="24"/>
                <w:szCs w:val="24"/>
              </w:rPr>
              <w:t>2</w:t>
            </w:r>
          </w:p>
        </w:tc>
        <w:tc>
          <w:tcPr>
            <w:tcW w:w="851" w:type="dxa"/>
            <w:gridSpan w:val="3"/>
          </w:tcPr>
          <w:p w:rsidR="009D74FD" w:rsidRPr="00C15FA3" w:rsidRDefault="009D74FD" w:rsidP="009D74FD">
            <w:pPr>
              <w:pStyle w:val="TableParagraph"/>
              <w:ind w:left="269"/>
              <w:jc w:val="center"/>
              <w:rPr>
                <w:sz w:val="24"/>
                <w:szCs w:val="24"/>
              </w:rPr>
            </w:pPr>
            <w:r w:rsidRPr="00C15FA3">
              <w:rPr>
                <w:sz w:val="24"/>
                <w:szCs w:val="24"/>
              </w:rPr>
              <w:t>1</w:t>
            </w:r>
          </w:p>
        </w:tc>
        <w:tc>
          <w:tcPr>
            <w:tcW w:w="850" w:type="dxa"/>
            <w:gridSpan w:val="3"/>
          </w:tcPr>
          <w:p w:rsidR="009D74FD" w:rsidRPr="00C15FA3" w:rsidRDefault="009D74FD" w:rsidP="009D74FD">
            <w:pPr>
              <w:pStyle w:val="TableParagraph"/>
              <w:ind w:left="268"/>
              <w:jc w:val="center"/>
              <w:rPr>
                <w:sz w:val="24"/>
                <w:szCs w:val="24"/>
              </w:rPr>
            </w:pPr>
            <w:r w:rsidRPr="00C15FA3">
              <w:rPr>
                <w:sz w:val="24"/>
                <w:szCs w:val="24"/>
              </w:rPr>
              <w:t>1</w:t>
            </w:r>
          </w:p>
        </w:tc>
        <w:tc>
          <w:tcPr>
            <w:tcW w:w="851" w:type="dxa"/>
            <w:gridSpan w:val="2"/>
          </w:tcPr>
          <w:p w:rsidR="009D74FD" w:rsidRPr="00C15FA3" w:rsidRDefault="009D74FD" w:rsidP="009D74FD">
            <w:pPr>
              <w:pStyle w:val="TableParagraph"/>
              <w:ind w:left="272"/>
              <w:jc w:val="center"/>
              <w:rPr>
                <w:sz w:val="24"/>
                <w:szCs w:val="24"/>
              </w:rPr>
            </w:pPr>
            <w:r w:rsidRPr="00C15FA3">
              <w:rPr>
                <w:sz w:val="24"/>
                <w:szCs w:val="24"/>
              </w:rPr>
              <w:t>1</w:t>
            </w:r>
          </w:p>
        </w:tc>
        <w:tc>
          <w:tcPr>
            <w:tcW w:w="850" w:type="dxa"/>
            <w:gridSpan w:val="2"/>
          </w:tcPr>
          <w:p w:rsidR="009D74FD" w:rsidRPr="00C15FA3" w:rsidRDefault="009D74FD" w:rsidP="009D74FD">
            <w:pPr>
              <w:pStyle w:val="TableParagraph"/>
              <w:ind w:left="272"/>
              <w:jc w:val="center"/>
              <w:rPr>
                <w:sz w:val="24"/>
                <w:szCs w:val="24"/>
              </w:rPr>
            </w:pPr>
            <w:r w:rsidRPr="00C15FA3">
              <w:rPr>
                <w:sz w:val="24"/>
                <w:szCs w:val="24"/>
              </w:rPr>
              <w:t>1</w:t>
            </w:r>
          </w:p>
        </w:tc>
        <w:tc>
          <w:tcPr>
            <w:tcW w:w="851" w:type="dxa"/>
            <w:gridSpan w:val="2"/>
            <w:tcBorders>
              <w:top w:val="single" w:sz="4" w:space="0" w:color="auto"/>
              <w:bottom w:val="single" w:sz="4" w:space="0" w:color="auto"/>
            </w:tcBorders>
          </w:tcPr>
          <w:p w:rsidR="009D74FD" w:rsidRPr="00C15FA3" w:rsidRDefault="009D74FD" w:rsidP="009D74FD">
            <w:pPr>
              <w:pStyle w:val="TableParagraph"/>
              <w:ind w:left="104"/>
              <w:jc w:val="center"/>
              <w:rPr>
                <w:sz w:val="24"/>
                <w:szCs w:val="24"/>
              </w:rPr>
            </w:pPr>
            <w:r w:rsidRPr="00C15FA3">
              <w:rPr>
                <w:sz w:val="24"/>
                <w:szCs w:val="24"/>
              </w:rPr>
              <w:t>7</w:t>
            </w:r>
          </w:p>
        </w:tc>
      </w:tr>
      <w:tr w:rsidR="008572CC" w:rsidRPr="00C15FA3" w:rsidTr="008572CC">
        <w:tc>
          <w:tcPr>
            <w:tcW w:w="2303" w:type="dxa"/>
            <w:vMerge/>
          </w:tcPr>
          <w:p w:rsidR="008572CC" w:rsidRPr="00C15FA3" w:rsidRDefault="008572CC" w:rsidP="008572CC">
            <w:pPr>
              <w:pStyle w:val="TableParagraph"/>
              <w:ind w:left="110"/>
              <w:jc w:val="center"/>
              <w:rPr>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ind w:left="107"/>
              <w:jc w:val="center"/>
              <w:rPr>
                <w:sz w:val="24"/>
                <w:szCs w:val="24"/>
              </w:rPr>
            </w:pPr>
          </w:p>
        </w:tc>
        <w:tc>
          <w:tcPr>
            <w:tcW w:w="2127" w:type="dxa"/>
            <w:vMerge/>
          </w:tcPr>
          <w:p w:rsidR="008572CC" w:rsidRPr="00C15FA3" w:rsidRDefault="008572CC" w:rsidP="008572CC">
            <w:pPr>
              <w:pStyle w:val="TableParagraph"/>
              <w:jc w:val="center"/>
              <w:rPr>
                <w:sz w:val="24"/>
                <w:szCs w:val="24"/>
              </w:rPr>
            </w:pPr>
          </w:p>
        </w:tc>
        <w:tc>
          <w:tcPr>
            <w:tcW w:w="850" w:type="dxa"/>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0" w:type="dxa"/>
            <w:gridSpan w:val="3"/>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0" w:type="dxa"/>
            <w:gridSpan w:val="2"/>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20"/>
              <w:jc w:val="center"/>
              <w:rPr>
                <w:b/>
                <w:sz w:val="24"/>
                <w:szCs w:val="24"/>
              </w:rPr>
            </w:pPr>
            <w:r w:rsidRPr="00C15FA3">
              <w:rPr>
                <w:b/>
                <w:sz w:val="24"/>
                <w:szCs w:val="24"/>
              </w:rPr>
              <w:t>2026</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ind w:left="110"/>
              <w:jc w:val="center"/>
              <w:rPr>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ind w:left="107"/>
              <w:jc w:val="center"/>
              <w:rPr>
                <w:sz w:val="24"/>
                <w:szCs w:val="24"/>
              </w:rPr>
            </w:pPr>
          </w:p>
        </w:tc>
        <w:tc>
          <w:tcPr>
            <w:tcW w:w="2127" w:type="dxa"/>
            <w:vMerge/>
            <w:tcBorders>
              <w:bottom w:val="single" w:sz="4" w:space="0" w:color="auto"/>
            </w:tcBorders>
          </w:tcPr>
          <w:p w:rsidR="008572CC" w:rsidRPr="00C15FA3" w:rsidRDefault="008572CC" w:rsidP="008572CC">
            <w:pPr>
              <w:pStyle w:val="TableParagraph"/>
              <w:jc w:val="center"/>
              <w:rPr>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0</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1</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0</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0</w:t>
            </w:r>
          </w:p>
        </w:tc>
      </w:tr>
      <w:tr w:rsidR="008572CC" w:rsidRPr="00C15FA3" w:rsidTr="001C1F72">
        <w:tc>
          <w:tcPr>
            <w:tcW w:w="2303" w:type="dxa"/>
            <w:vMerge/>
          </w:tcPr>
          <w:p w:rsidR="008572CC" w:rsidRPr="00C15FA3" w:rsidRDefault="008572CC" w:rsidP="008572CC">
            <w:pPr>
              <w:pStyle w:val="TableParagraph"/>
              <w:ind w:left="110" w:right="232"/>
              <w:jc w:val="center"/>
              <w:rPr>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ind w:left="107"/>
              <w:jc w:val="center"/>
              <w:rPr>
                <w:sz w:val="24"/>
                <w:szCs w:val="24"/>
              </w:rPr>
            </w:pPr>
          </w:p>
        </w:tc>
        <w:tc>
          <w:tcPr>
            <w:tcW w:w="2127" w:type="dxa"/>
            <w:vMerge w:val="restart"/>
            <w:tcBorders>
              <w:top w:val="single" w:sz="4" w:space="0" w:color="auto"/>
            </w:tcBorders>
          </w:tcPr>
          <w:p w:rsidR="008572CC" w:rsidRPr="00C15FA3" w:rsidRDefault="008572CC" w:rsidP="008572CC">
            <w:pPr>
              <w:pStyle w:val="TableParagraph"/>
              <w:ind w:left="102" w:right="41"/>
              <w:jc w:val="center"/>
              <w:rPr>
                <w:b/>
                <w:sz w:val="24"/>
                <w:szCs w:val="24"/>
              </w:rPr>
            </w:pPr>
            <w:r w:rsidRPr="00C15FA3">
              <w:rPr>
                <w:b/>
                <w:sz w:val="24"/>
                <w:szCs w:val="24"/>
              </w:rPr>
              <w:t>Показатель 4.1.1.2.</w:t>
            </w:r>
          </w:p>
          <w:p w:rsidR="008572CC" w:rsidRPr="00C15FA3" w:rsidRDefault="008572CC" w:rsidP="008572CC">
            <w:pPr>
              <w:pStyle w:val="TableParagraph"/>
              <w:ind w:left="102" w:right="41"/>
              <w:jc w:val="center"/>
              <w:rPr>
                <w:sz w:val="24"/>
                <w:szCs w:val="24"/>
              </w:rPr>
            </w:pPr>
            <w:r w:rsidRPr="00C15FA3">
              <w:rPr>
                <w:sz w:val="24"/>
                <w:szCs w:val="24"/>
              </w:rPr>
              <w:t xml:space="preserve">Доля объектов культурного </w:t>
            </w:r>
            <w:r w:rsidRPr="00C15FA3">
              <w:rPr>
                <w:sz w:val="24"/>
                <w:szCs w:val="24"/>
              </w:rPr>
              <w:lastRenderedPageBreak/>
              <w:t xml:space="preserve">наследия регионального значения Ивнянского района, обеспеченных первичной учётной документацией, необходимой </w:t>
            </w:r>
            <w:r w:rsidRPr="00C15FA3">
              <w:rPr>
                <w:sz w:val="24"/>
                <w:szCs w:val="24"/>
              </w:rPr>
              <w:br/>
              <w:t xml:space="preserve">для регистрации </w:t>
            </w:r>
            <w:r w:rsidRPr="00C15FA3">
              <w:rPr>
                <w:sz w:val="24"/>
                <w:szCs w:val="24"/>
              </w:rPr>
              <w:br/>
              <w:t>в едином государственном реестре. %</w:t>
            </w: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lastRenderedPageBreak/>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ind w:left="110" w:right="232"/>
              <w:jc w:val="center"/>
              <w:rPr>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ind w:left="107"/>
              <w:jc w:val="center"/>
              <w:rPr>
                <w:sz w:val="24"/>
                <w:szCs w:val="24"/>
              </w:rPr>
            </w:pPr>
          </w:p>
        </w:tc>
        <w:tc>
          <w:tcPr>
            <w:tcW w:w="2127" w:type="dxa"/>
            <w:vMerge/>
          </w:tcPr>
          <w:p w:rsidR="008572CC" w:rsidRPr="00C15FA3" w:rsidRDefault="008572CC" w:rsidP="008572CC">
            <w:pPr>
              <w:pStyle w:val="TableParagraph"/>
              <w:ind w:left="102" w:right="70"/>
              <w:jc w:val="center"/>
              <w:rPr>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29</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31</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40,2</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41</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41</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96</w:t>
            </w:r>
          </w:p>
        </w:tc>
      </w:tr>
      <w:tr w:rsidR="008572CC" w:rsidRPr="00C15FA3" w:rsidTr="001C1F72">
        <w:tc>
          <w:tcPr>
            <w:tcW w:w="2303" w:type="dxa"/>
            <w:vMerge/>
          </w:tcPr>
          <w:p w:rsidR="008572CC" w:rsidRPr="00C15FA3" w:rsidRDefault="008572CC" w:rsidP="008572CC">
            <w:pPr>
              <w:pStyle w:val="TableParagraph"/>
              <w:ind w:left="110" w:right="232"/>
              <w:jc w:val="center"/>
              <w:rPr>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ind w:left="107"/>
              <w:jc w:val="center"/>
              <w:rPr>
                <w:sz w:val="24"/>
                <w:szCs w:val="24"/>
              </w:rPr>
            </w:pPr>
          </w:p>
        </w:tc>
        <w:tc>
          <w:tcPr>
            <w:tcW w:w="2127" w:type="dxa"/>
            <w:vMerge/>
          </w:tcPr>
          <w:p w:rsidR="008572CC" w:rsidRPr="00C15FA3" w:rsidRDefault="008572CC" w:rsidP="008572CC">
            <w:pPr>
              <w:pStyle w:val="TableParagraph"/>
              <w:ind w:left="102" w:right="70"/>
              <w:jc w:val="center"/>
              <w:rPr>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lastRenderedPageBreak/>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lastRenderedPageBreak/>
              <w:t>2022</w:t>
            </w:r>
          </w:p>
          <w:p w:rsidR="008572CC" w:rsidRPr="00C15FA3" w:rsidRDefault="008572CC" w:rsidP="008572CC">
            <w:pPr>
              <w:pStyle w:val="TableParagraph"/>
              <w:ind w:left="269"/>
              <w:jc w:val="center"/>
              <w:rPr>
                <w:b/>
                <w:sz w:val="24"/>
                <w:szCs w:val="24"/>
              </w:rPr>
            </w:pPr>
            <w:r w:rsidRPr="00C15FA3">
              <w:rPr>
                <w:b/>
                <w:sz w:val="24"/>
                <w:szCs w:val="24"/>
              </w:rPr>
              <w:lastRenderedPageBreak/>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lastRenderedPageBreak/>
              <w:t>2023</w:t>
            </w:r>
          </w:p>
          <w:p w:rsidR="008572CC" w:rsidRPr="00C15FA3" w:rsidRDefault="008572CC" w:rsidP="008572CC">
            <w:pPr>
              <w:pStyle w:val="TableParagraph"/>
              <w:ind w:left="268"/>
              <w:jc w:val="center"/>
              <w:rPr>
                <w:b/>
                <w:sz w:val="24"/>
                <w:szCs w:val="24"/>
              </w:rPr>
            </w:pPr>
            <w:r w:rsidRPr="00C15FA3">
              <w:rPr>
                <w:b/>
                <w:sz w:val="24"/>
                <w:szCs w:val="24"/>
              </w:rPr>
              <w:lastRenderedPageBreak/>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lastRenderedPageBreak/>
              <w:t>2024</w:t>
            </w:r>
          </w:p>
          <w:p w:rsidR="008572CC" w:rsidRPr="00C15FA3" w:rsidRDefault="008572CC" w:rsidP="008572CC">
            <w:pPr>
              <w:pStyle w:val="TableParagraph"/>
              <w:ind w:left="272"/>
              <w:jc w:val="center"/>
              <w:rPr>
                <w:b/>
                <w:sz w:val="24"/>
                <w:szCs w:val="24"/>
              </w:rPr>
            </w:pPr>
            <w:r w:rsidRPr="00C15FA3">
              <w:rPr>
                <w:b/>
                <w:sz w:val="24"/>
                <w:szCs w:val="24"/>
              </w:rPr>
              <w:lastRenderedPageBreak/>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lastRenderedPageBreak/>
              <w:t>2025</w:t>
            </w:r>
          </w:p>
          <w:p w:rsidR="008572CC" w:rsidRPr="00C15FA3" w:rsidRDefault="008572CC" w:rsidP="008572CC">
            <w:pPr>
              <w:pStyle w:val="TableParagraph"/>
              <w:ind w:left="272"/>
              <w:jc w:val="center"/>
              <w:rPr>
                <w:b/>
                <w:sz w:val="24"/>
                <w:szCs w:val="24"/>
              </w:rPr>
            </w:pPr>
            <w:r w:rsidRPr="00C15FA3">
              <w:rPr>
                <w:b/>
                <w:sz w:val="24"/>
                <w:szCs w:val="24"/>
              </w:rPr>
              <w:lastRenderedPageBreak/>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lastRenderedPageBreak/>
              <w:t>2026</w:t>
            </w:r>
          </w:p>
          <w:p w:rsidR="008572CC" w:rsidRPr="00C15FA3" w:rsidRDefault="008572CC" w:rsidP="008572CC">
            <w:pPr>
              <w:pStyle w:val="TableParagraph"/>
              <w:ind w:left="272"/>
              <w:jc w:val="center"/>
              <w:rPr>
                <w:b/>
                <w:sz w:val="24"/>
                <w:szCs w:val="24"/>
              </w:rPr>
            </w:pPr>
            <w:r w:rsidRPr="00C15FA3">
              <w:rPr>
                <w:b/>
                <w:sz w:val="24"/>
                <w:szCs w:val="24"/>
              </w:rPr>
              <w:lastRenderedPageBreak/>
              <w:t>год</w:t>
            </w:r>
          </w:p>
        </w:tc>
      </w:tr>
      <w:tr w:rsidR="008572CC" w:rsidRPr="00C15FA3" w:rsidTr="001C1F72">
        <w:tc>
          <w:tcPr>
            <w:tcW w:w="2303" w:type="dxa"/>
            <w:vMerge/>
          </w:tcPr>
          <w:p w:rsidR="008572CC" w:rsidRPr="00C15FA3" w:rsidRDefault="008572CC" w:rsidP="008572CC">
            <w:pPr>
              <w:pStyle w:val="TableParagraph"/>
              <w:ind w:left="110" w:right="232"/>
              <w:jc w:val="center"/>
              <w:rPr>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ind w:left="107"/>
              <w:jc w:val="center"/>
              <w:rPr>
                <w:sz w:val="24"/>
                <w:szCs w:val="24"/>
              </w:rPr>
            </w:pPr>
          </w:p>
        </w:tc>
        <w:tc>
          <w:tcPr>
            <w:tcW w:w="2127" w:type="dxa"/>
            <w:vMerge/>
          </w:tcPr>
          <w:p w:rsidR="008572CC" w:rsidRPr="00C15FA3" w:rsidRDefault="008572CC" w:rsidP="008572CC">
            <w:pPr>
              <w:pStyle w:val="TableParagraph"/>
              <w:ind w:left="102" w:right="70"/>
              <w:jc w:val="center"/>
              <w:rPr>
                <w:sz w:val="24"/>
                <w:szCs w:val="24"/>
              </w:rPr>
            </w:pPr>
          </w:p>
        </w:tc>
        <w:tc>
          <w:tcPr>
            <w:tcW w:w="850" w:type="dxa"/>
            <w:tcBorders>
              <w:top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1" w:type="dxa"/>
            <w:gridSpan w:val="3"/>
            <w:tcBorders>
              <w:top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0" w:type="dxa"/>
            <w:gridSpan w:val="3"/>
            <w:tcBorders>
              <w:top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100</w:t>
            </w:r>
          </w:p>
        </w:tc>
        <w:tc>
          <w:tcPr>
            <w:tcW w:w="851" w:type="dxa"/>
            <w:gridSpan w:val="2"/>
            <w:tcBorders>
              <w:top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100</w:t>
            </w:r>
          </w:p>
        </w:tc>
        <w:tc>
          <w:tcPr>
            <w:tcW w:w="850" w:type="dxa"/>
            <w:gridSpan w:val="2"/>
            <w:tcBorders>
              <w:top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c>
          <w:tcPr>
            <w:tcW w:w="851" w:type="dxa"/>
            <w:gridSpan w:val="2"/>
            <w:tcBorders>
              <w:top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r>
      <w:tr w:rsidR="008572CC" w:rsidRPr="00C15FA3" w:rsidTr="001C1F72">
        <w:tc>
          <w:tcPr>
            <w:tcW w:w="2303"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jc w:val="center"/>
              <w:rPr>
                <w:sz w:val="24"/>
                <w:szCs w:val="24"/>
              </w:rPr>
            </w:pPr>
          </w:p>
        </w:tc>
        <w:tc>
          <w:tcPr>
            <w:tcW w:w="1418" w:type="dxa"/>
            <w:vMerge/>
          </w:tcPr>
          <w:p w:rsidR="008572CC" w:rsidRPr="00C15FA3" w:rsidRDefault="008572CC" w:rsidP="008572CC">
            <w:pPr>
              <w:pStyle w:val="TableParagraph"/>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val="restart"/>
          </w:tcPr>
          <w:p w:rsidR="008572CC" w:rsidRPr="00C15FA3" w:rsidRDefault="008572CC" w:rsidP="008572CC">
            <w:pPr>
              <w:pStyle w:val="TableParagraph"/>
              <w:ind w:left="102" w:right="142"/>
              <w:jc w:val="center"/>
              <w:rPr>
                <w:sz w:val="24"/>
                <w:szCs w:val="24"/>
              </w:rPr>
            </w:pPr>
            <w:r w:rsidRPr="00C15FA3">
              <w:rPr>
                <w:b/>
                <w:sz w:val="24"/>
                <w:szCs w:val="24"/>
              </w:rPr>
              <w:t xml:space="preserve">Показатель 4.1.1.3 </w:t>
            </w:r>
            <w:r w:rsidRPr="00C15FA3">
              <w:rPr>
                <w:sz w:val="24"/>
                <w:szCs w:val="24"/>
              </w:rPr>
              <w:t>Количество объектов культурного наследия регионального и</w:t>
            </w:r>
          </w:p>
          <w:p w:rsidR="008572CC" w:rsidRPr="00C15FA3" w:rsidRDefault="008572CC" w:rsidP="008572CC">
            <w:pPr>
              <w:pStyle w:val="TableParagraph"/>
              <w:ind w:left="102" w:right="142"/>
              <w:jc w:val="center"/>
              <w:rPr>
                <w:sz w:val="24"/>
                <w:szCs w:val="24"/>
              </w:rPr>
            </w:pPr>
            <w:r w:rsidRPr="00C15FA3">
              <w:rPr>
                <w:sz w:val="24"/>
                <w:szCs w:val="24"/>
              </w:rPr>
              <w:t>местного значения Ивнянского района, на</w:t>
            </w:r>
          </w:p>
          <w:p w:rsidR="008572CC" w:rsidRPr="00C15FA3" w:rsidRDefault="008572CC" w:rsidP="008572CC">
            <w:pPr>
              <w:pStyle w:val="TableParagraph"/>
              <w:ind w:left="102" w:right="142"/>
              <w:jc w:val="center"/>
              <w:rPr>
                <w:sz w:val="24"/>
                <w:szCs w:val="24"/>
              </w:rPr>
            </w:pPr>
            <w:r w:rsidRPr="00C15FA3">
              <w:rPr>
                <w:sz w:val="24"/>
                <w:szCs w:val="24"/>
              </w:rPr>
              <w:t xml:space="preserve">которых установлены </w:t>
            </w:r>
            <w:r w:rsidRPr="00C15FA3">
              <w:rPr>
                <w:sz w:val="24"/>
                <w:szCs w:val="24"/>
              </w:rPr>
              <w:lastRenderedPageBreak/>
              <w:t>информационные надписи и обозначения, ед.</w:t>
            </w:r>
          </w:p>
        </w:tc>
        <w:tc>
          <w:tcPr>
            <w:tcW w:w="850" w:type="dxa"/>
          </w:tcPr>
          <w:p w:rsidR="008572CC" w:rsidRPr="00C15FA3" w:rsidRDefault="008572CC" w:rsidP="008572CC">
            <w:pPr>
              <w:pStyle w:val="TableParagraph"/>
              <w:ind w:left="221"/>
              <w:jc w:val="center"/>
              <w:rPr>
                <w:b/>
                <w:sz w:val="24"/>
                <w:szCs w:val="24"/>
              </w:rPr>
            </w:pPr>
            <w:r w:rsidRPr="00C15FA3">
              <w:rPr>
                <w:b/>
                <w:sz w:val="24"/>
                <w:szCs w:val="24"/>
              </w:rPr>
              <w:lastRenderedPageBreak/>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jc w:val="center"/>
              <w:rPr>
                <w:sz w:val="24"/>
                <w:szCs w:val="24"/>
              </w:rPr>
            </w:pPr>
          </w:p>
        </w:tc>
        <w:tc>
          <w:tcPr>
            <w:tcW w:w="1418" w:type="dxa"/>
            <w:vMerge/>
          </w:tcPr>
          <w:p w:rsidR="008572CC" w:rsidRPr="00C15FA3" w:rsidRDefault="008572CC" w:rsidP="008572CC">
            <w:pPr>
              <w:pStyle w:val="TableParagraph"/>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jc w:val="center"/>
              <w:rPr>
                <w:sz w:val="24"/>
                <w:szCs w:val="24"/>
              </w:rPr>
            </w:pPr>
          </w:p>
        </w:tc>
        <w:tc>
          <w:tcPr>
            <w:tcW w:w="850" w:type="dxa"/>
            <w:tcBorders>
              <w:bottom w:val="single" w:sz="4" w:space="0" w:color="auto"/>
            </w:tcBorders>
          </w:tcPr>
          <w:p w:rsidR="008572CC" w:rsidRPr="00C15FA3" w:rsidRDefault="008572CC" w:rsidP="008572CC">
            <w:pPr>
              <w:pStyle w:val="TableParagraph"/>
              <w:ind w:left="12" w:right="6"/>
              <w:jc w:val="center"/>
              <w:rPr>
                <w:sz w:val="24"/>
                <w:szCs w:val="24"/>
              </w:rPr>
            </w:pPr>
            <w:r w:rsidRPr="00C15FA3">
              <w:rPr>
                <w:sz w:val="24"/>
                <w:szCs w:val="24"/>
              </w:rPr>
              <w:t>30</w:t>
            </w:r>
          </w:p>
        </w:tc>
        <w:tc>
          <w:tcPr>
            <w:tcW w:w="851" w:type="dxa"/>
            <w:gridSpan w:val="3"/>
            <w:tcBorders>
              <w:bottom w:val="single" w:sz="4" w:space="0" w:color="auto"/>
            </w:tcBorders>
          </w:tcPr>
          <w:p w:rsidR="008572CC" w:rsidRPr="00C15FA3" w:rsidRDefault="008572CC" w:rsidP="008572CC">
            <w:pPr>
              <w:pStyle w:val="TableParagraph"/>
              <w:ind w:left="87" w:right="86"/>
              <w:jc w:val="center"/>
              <w:rPr>
                <w:sz w:val="24"/>
                <w:szCs w:val="24"/>
              </w:rPr>
            </w:pPr>
            <w:r w:rsidRPr="00C15FA3">
              <w:rPr>
                <w:sz w:val="24"/>
                <w:szCs w:val="24"/>
              </w:rPr>
              <w:t>45</w:t>
            </w:r>
          </w:p>
        </w:tc>
        <w:tc>
          <w:tcPr>
            <w:tcW w:w="850" w:type="dxa"/>
            <w:gridSpan w:val="3"/>
            <w:tcBorders>
              <w:bottom w:val="single" w:sz="4" w:space="0" w:color="auto"/>
            </w:tcBorders>
          </w:tcPr>
          <w:p w:rsidR="008572CC" w:rsidRPr="00C15FA3" w:rsidRDefault="008572CC" w:rsidP="008572CC">
            <w:pPr>
              <w:pStyle w:val="TableParagraph"/>
              <w:ind w:left="3" w:right="6"/>
              <w:jc w:val="center"/>
              <w:rPr>
                <w:sz w:val="24"/>
                <w:szCs w:val="24"/>
              </w:rPr>
            </w:pPr>
            <w:r w:rsidRPr="00C15FA3">
              <w:rPr>
                <w:sz w:val="24"/>
                <w:szCs w:val="24"/>
              </w:rPr>
              <w:t>56</w:t>
            </w:r>
          </w:p>
        </w:tc>
        <w:tc>
          <w:tcPr>
            <w:tcW w:w="851" w:type="dxa"/>
            <w:gridSpan w:val="2"/>
            <w:tcBorders>
              <w:bottom w:val="single" w:sz="4" w:space="0" w:color="auto"/>
            </w:tcBorders>
          </w:tcPr>
          <w:p w:rsidR="008572CC" w:rsidRPr="00C15FA3" w:rsidRDefault="008572CC" w:rsidP="008572CC">
            <w:pPr>
              <w:pStyle w:val="TableParagraph"/>
              <w:ind w:left="83" w:right="86"/>
              <w:jc w:val="center"/>
              <w:rPr>
                <w:sz w:val="24"/>
                <w:szCs w:val="24"/>
              </w:rPr>
            </w:pPr>
            <w:r w:rsidRPr="00C15FA3">
              <w:rPr>
                <w:sz w:val="24"/>
                <w:szCs w:val="24"/>
              </w:rPr>
              <w:t>57</w:t>
            </w:r>
          </w:p>
        </w:tc>
        <w:tc>
          <w:tcPr>
            <w:tcW w:w="850" w:type="dxa"/>
            <w:gridSpan w:val="2"/>
            <w:tcBorders>
              <w:bottom w:val="single" w:sz="4" w:space="0" w:color="auto"/>
            </w:tcBorders>
          </w:tcPr>
          <w:p w:rsidR="008572CC" w:rsidRPr="00C15FA3" w:rsidRDefault="008572CC" w:rsidP="008572CC">
            <w:pPr>
              <w:pStyle w:val="TableParagraph"/>
              <w:ind w:left="9" w:right="6"/>
              <w:jc w:val="center"/>
              <w:rPr>
                <w:sz w:val="24"/>
                <w:szCs w:val="24"/>
              </w:rPr>
            </w:pPr>
            <w:r w:rsidRPr="00C15FA3">
              <w:rPr>
                <w:sz w:val="24"/>
                <w:szCs w:val="24"/>
              </w:rPr>
              <w:t>57</w:t>
            </w:r>
          </w:p>
        </w:tc>
        <w:tc>
          <w:tcPr>
            <w:tcW w:w="851" w:type="dxa"/>
            <w:gridSpan w:val="2"/>
            <w:tcBorders>
              <w:bottom w:val="single" w:sz="4" w:space="0" w:color="auto"/>
            </w:tcBorders>
          </w:tcPr>
          <w:p w:rsidR="008572CC" w:rsidRPr="00C15FA3" w:rsidRDefault="008572CC" w:rsidP="008572CC">
            <w:pPr>
              <w:pStyle w:val="TableParagraph"/>
              <w:ind w:left="8" w:right="6"/>
              <w:jc w:val="center"/>
              <w:rPr>
                <w:sz w:val="24"/>
                <w:szCs w:val="24"/>
              </w:rPr>
            </w:pPr>
            <w:r w:rsidRPr="00C15FA3">
              <w:rPr>
                <w:sz w:val="24"/>
                <w:szCs w:val="24"/>
              </w:rPr>
              <w:t>100</w:t>
            </w:r>
          </w:p>
        </w:tc>
      </w:tr>
      <w:tr w:rsidR="008572CC" w:rsidRPr="00C15FA3" w:rsidTr="008572CC">
        <w:tc>
          <w:tcPr>
            <w:tcW w:w="2303"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jc w:val="center"/>
              <w:rPr>
                <w:sz w:val="24"/>
                <w:szCs w:val="24"/>
              </w:rPr>
            </w:pPr>
          </w:p>
        </w:tc>
        <w:tc>
          <w:tcPr>
            <w:tcW w:w="1418" w:type="dxa"/>
            <w:vMerge/>
          </w:tcPr>
          <w:p w:rsidR="008572CC" w:rsidRPr="00C15FA3" w:rsidRDefault="008572CC" w:rsidP="008572CC">
            <w:pPr>
              <w:pStyle w:val="TableParagraph"/>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jc w:val="center"/>
              <w:rPr>
                <w:sz w:val="24"/>
                <w:szCs w:val="24"/>
              </w:rPr>
            </w:pPr>
          </w:p>
        </w:tc>
        <w:tc>
          <w:tcPr>
            <w:tcW w:w="850" w:type="dxa"/>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0" w:type="dxa"/>
            <w:gridSpan w:val="3"/>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0" w:type="dxa"/>
            <w:gridSpan w:val="2"/>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20"/>
              <w:jc w:val="center"/>
              <w:rPr>
                <w:b/>
                <w:sz w:val="24"/>
                <w:szCs w:val="24"/>
              </w:rPr>
            </w:pPr>
            <w:r w:rsidRPr="00C15FA3">
              <w:rPr>
                <w:b/>
                <w:sz w:val="24"/>
                <w:szCs w:val="24"/>
              </w:rPr>
              <w:t>2026</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Borders>
              <w:bottom w:val="single" w:sz="4" w:space="0" w:color="auto"/>
            </w:tcBorders>
          </w:tcPr>
          <w:p w:rsidR="008572CC" w:rsidRPr="00C15FA3" w:rsidRDefault="008572CC" w:rsidP="008572CC">
            <w:pPr>
              <w:pStyle w:val="TableParagraph"/>
              <w:jc w:val="center"/>
              <w:rPr>
                <w:sz w:val="24"/>
                <w:szCs w:val="24"/>
              </w:rPr>
            </w:pPr>
          </w:p>
        </w:tc>
        <w:tc>
          <w:tcPr>
            <w:tcW w:w="2127" w:type="dxa"/>
            <w:vMerge/>
            <w:tcBorders>
              <w:bottom w:val="single" w:sz="4" w:space="0" w:color="auto"/>
            </w:tcBorders>
          </w:tcPr>
          <w:p w:rsidR="008572CC" w:rsidRPr="00C15FA3" w:rsidRDefault="008572CC" w:rsidP="008572CC">
            <w:pPr>
              <w:pStyle w:val="TableParagraph"/>
              <w:jc w:val="center"/>
              <w:rPr>
                <w:sz w:val="24"/>
                <w:szCs w:val="24"/>
              </w:rPr>
            </w:pPr>
          </w:p>
        </w:tc>
        <w:tc>
          <w:tcPr>
            <w:tcW w:w="1418" w:type="dxa"/>
            <w:vMerge/>
            <w:tcBorders>
              <w:bottom w:val="single" w:sz="4" w:space="0" w:color="auto"/>
            </w:tcBorders>
          </w:tcPr>
          <w:p w:rsidR="008572CC" w:rsidRPr="00C15FA3" w:rsidRDefault="008572CC" w:rsidP="008572CC">
            <w:pPr>
              <w:pStyle w:val="TableParagraph"/>
              <w:jc w:val="center"/>
              <w:rPr>
                <w:sz w:val="24"/>
                <w:szCs w:val="24"/>
              </w:rPr>
            </w:pPr>
          </w:p>
        </w:tc>
        <w:tc>
          <w:tcPr>
            <w:tcW w:w="1417" w:type="dxa"/>
            <w:vMerge/>
            <w:tcBorders>
              <w:bottom w:val="single" w:sz="4" w:space="0" w:color="auto"/>
            </w:tcBorders>
          </w:tcPr>
          <w:p w:rsidR="008572CC" w:rsidRPr="00C15FA3" w:rsidRDefault="008572CC" w:rsidP="008572CC">
            <w:pPr>
              <w:pStyle w:val="TableParagraph"/>
              <w:jc w:val="center"/>
              <w:rPr>
                <w:sz w:val="24"/>
                <w:szCs w:val="24"/>
              </w:rPr>
            </w:pPr>
          </w:p>
        </w:tc>
        <w:tc>
          <w:tcPr>
            <w:tcW w:w="2127" w:type="dxa"/>
            <w:vMerge/>
            <w:tcBorders>
              <w:bottom w:val="single" w:sz="4" w:space="0" w:color="auto"/>
            </w:tcBorders>
          </w:tcPr>
          <w:p w:rsidR="008572CC" w:rsidRPr="00C15FA3" w:rsidRDefault="008572CC" w:rsidP="008572CC">
            <w:pPr>
              <w:pStyle w:val="TableParagraph"/>
              <w:jc w:val="center"/>
              <w:rPr>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12" w:right="6"/>
              <w:jc w:val="center"/>
              <w:rPr>
                <w:sz w:val="24"/>
                <w:szCs w:val="24"/>
              </w:rPr>
            </w:pPr>
            <w:r w:rsidRPr="00C15FA3">
              <w:rPr>
                <w:sz w:val="24"/>
                <w:szCs w:val="24"/>
              </w:rPr>
              <w:t>100</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87" w:right="86"/>
              <w:jc w:val="center"/>
              <w:rPr>
                <w:sz w:val="24"/>
                <w:szCs w:val="24"/>
              </w:rPr>
            </w:pPr>
            <w:r w:rsidRPr="00C15FA3">
              <w:rPr>
                <w:sz w:val="24"/>
                <w:szCs w:val="24"/>
              </w:rPr>
              <w:t>100</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3" w:right="6"/>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83" w:right="86"/>
              <w:jc w:val="center"/>
              <w:rPr>
                <w:sz w:val="24"/>
                <w:szCs w:val="24"/>
              </w:rPr>
            </w:pPr>
            <w:r w:rsidRPr="00C15FA3">
              <w:rPr>
                <w:sz w:val="24"/>
                <w:szCs w:val="24"/>
              </w:rPr>
              <w:t>100</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9" w:right="6"/>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9" w:right="6"/>
              <w:jc w:val="center"/>
              <w:rPr>
                <w:sz w:val="24"/>
                <w:szCs w:val="24"/>
              </w:rPr>
            </w:pPr>
            <w:r w:rsidRPr="00C15FA3">
              <w:rPr>
                <w:sz w:val="24"/>
                <w:szCs w:val="24"/>
              </w:rPr>
              <w:t>100</w:t>
            </w:r>
          </w:p>
        </w:tc>
      </w:tr>
      <w:tr w:rsidR="008572CC" w:rsidRPr="00C15FA3" w:rsidTr="001C1F72">
        <w:tc>
          <w:tcPr>
            <w:tcW w:w="2303" w:type="dxa"/>
            <w:vMerge w:val="restart"/>
            <w:tcBorders>
              <w:top w:val="single" w:sz="4" w:space="0" w:color="auto"/>
              <w:left w:val="single" w:sz="4" w:space="0" w:color="auto"/>
              <w:right w:val="single" w:sz="4" w:space="0" w:color="auto"/>
            </w:tcBorders>
          </w:tcPr>
          <w:p w:rsidR="008572CC" w:rsidRPr="00C15FA3" w:rsidRDefault="008572CC" w:rsidP="008572CC">
            <w:pPr>
              <w:pStyle w:val="TableParagraph"/>
              <w:ind w:left="110" w:right="322"/>
              <w:jc w:val="center"/>
              <w:rPr>
                <w:sz w:val="24"/>
                <w:szCs w:val="24"/>
              </w:rPr>
            </w:pPr>
            <w:r w:rsidRPr="00C15FA3">
              <w:rPr>
                <w:sz w:val="24"/>
                <w:szCs w:val="24"/>
              </w:rPr>
              <w:lastRenderedPageBreak/>
              <w:t>Основное мероприятие 4.1.2. Популяризация объектов культурного наследия Ивнянского района.</w:t>
            </w:r>
          </w:p>
        </w:tc>
        <w:tc>
          <w:tcPr>
            <w:tcW w:w="2127" w:type="dxa"/>
            <w:vMerge w:val="restart"/>
            <w:tcBorders>
              <w:top w:val="single" w:sz="4" w:space="0" w:color="auto"/>
              <w:left w:val="single" w:sz="4" w:space="0" w:color="auto"/>
              <w:right w:val="single" w:sz="4" w:space="0" w:color="auto"/>
            </w:tcBorders>
          </w:tcPr>
          <w:p w:rsidR="008572CC" w:rsidRPr="00C15FA3" w:rsidRDefault="008572CC" w:rsidP="008572CC">
            <w:pPr>
              <w:pStyle w:val="TableParagraph"/>
              <w:ind w:left="108"/>
              <w:jc w:val="center"/>
              <w:rPr>
                <w:sz w:val="24"/>
                <w:szCs w:val="24"/>
              </w:rPr>
            </w:pPr>
            <w:r w:rsidRPr="00C15FA3">
              <w:rPr>
                <w:sz w:val="24"/>
                <w:szCs w:val="24"/>
              </w:rPr>
              <w:t>Муниципальное казённое</w:t>
            </w:r>
          </w:p>
          <w:p w:rsidR="008572CC" w:rsidRPr="00C15FA3" w:rsidRDefault="008572CC" w:rsidP="008572CC">
            <w:pPr>
              <w:pStyle w:val="TableParagraph"/>
              <w:ind w:left="108"/>
              <w:jc w:val="center"/>
              <w:rPr>
                <w:sz w:val="24"/>
                <w:szCs w:val="24"/>
              </w:rPr>
            </w:pPr>
            <w:r w:rsidRPr="00C15FA3">
              <w:rPr>
                <w:sz w:val="24"/>
                <w:szCs w:val="24"/>
              </w:rPr>
              <w:t>учреждение</w:t>
            </w:r>
          </w:p>
          <w:p w:rsidR="008572CC" w:rsidRPr="00C15FA3" w:rsidRDefault="008572CC" w:rsidP="008572CC">
            <w:pPr>
              <w:pStyle w:val="TableParagraph"/>
              <w:ind w:left="108"/>
              <w:jc w:val="center"/>
              <w:rPr>
                <w:sz w:val="24"/>
                <w:szCs w:val="24"/>
              </w:rPr>
            </w:pPr>
            <w:r w:rsidRPr="00C15FA3">
              <w:rPr>
                <w:sz w:val="24"/>
                <w:szCs w:val="24"/>
              </w:rPr>
              <w:t>«Управление культуры</w:t>
            </w:r>
          </w:p>
          <w:p w:rsidR="008572CC" w:rsidRPr="00C15FA3" w:rsidRDefault="008572CC" w:rsidP="008572CC">
            <w:pPr>
              <w:pStyle w:val="TableParagraph"/>
              <w:ind w:left="108"/>
              <w:jc w:val="center"/>
              <w:rPr>
                <w:sz w:val="24"/>
                <w:szCs w:val="24"/>
              </w:rPr>
            </w:pPr>
            <w:r w:rsidRPr="00C15FA3">
              <w:rPr>
                <w:sz w:val="24"/>
                <w:szCs w:val="24"/>
              </w:rPr>
              <w:t>администрации муниципального района</w:t>
            </w:r>
          </w:p>
          <w:p w:rsidR="008572CC" w:rsidRPr="00C15FA3" w:rsidRDefault="008572CC" w:rsidP="008572CC">
            <w:pPr>
              <w:pStyle w:val="TableParagraph"/>
              <w:ind w:left="108"/>
              <w:jc w:val="center"/>
              <w:rPr>
                <w:sz w:val="24"/>
                <w:szCs w:val="24"/>
              </w:rPr>
            </w:pPr>
            <w:r w:rsidRPr="00C15FA3">
              <w:rPr>
                <w:sz w:val="24"/>
                <w:szCs w:val="24"/>
              </w:rPr>
              <w:t>«Ивнянский район»</w:t>
            </w:r>
          </w:p>
          <w:p w:rsidR="008572CC" w:rsidRPr="00C15FA3" w:rsidRDefault="008572CC" w:rsidP="008572CC">
            <w:pPr>
              <w:pStyle w:val="TableParagraph"/>
              <w:ind w:left="108"/>
              <w:jc w:val="center"/>
              <w:rPr>
                <w:sz w:val="24"/>
                <w:szCs w:val="24"/>
              </w:rPr>
            </w:pPr>
            <w:r w:rsidRPr="00C15FA3">
              <w:rPr>
                <w:sz w:val="24"/>
                <w:szCs w:val="24"/>
              </w:rPr>
              <w:t>Белгородской области»</w:t>
            </w:r>
          </w:p>
          <w:p w:rsidR="008572CC" w:rsidRPr="00C15FA3" w:rsidRDefault="008572CC" w:rsidP="008572CC">
            <w:pPr>
              <w:pStyle w:val="TableParagraph"/>
              <w:ind w:left="108"/>
              <w:jc w:val="center"/>
              <w:rPr>
                <w:sz w:val="24"/>
                <w:szCs w:val="24"/>
              </w:rPr>
            </w:pPr>
          </w:p>
          <w:p w:rsidR="008572CC" w:rsidRPr="00C15FA3" w:rsidRDefault="008572CC" w:rsidP="008572CC">
            <w:pPr>
              <w:pStyle w:val="TableParagraph"/>
              <w:ind w:left="108"/>
              <w:jc w:val="center"/>
              <w:rPr>
                <w:sz w:val="24"/>
                <w:szCs w:val="24"/>
              </w:rPr>
            </w:pPr>
            <w:r w:rsidRPr="00C15FA3">
              <w:rPr>
                <w:sz w:val="24"/>
                <w:szCs w:val="24"/>
              </w:rPr>
              <w:t>Администрации городского,</w:t>
            </w:r>
          </w:p>
          <w:p w:rsidR="008572CC" w:rsidRPr="00C15FA3" w:rsidRDefault="008572CC" w:rsidP="008572CC">
            <w:pPr>
              <w:pStyle w:val="TableParagraph"/>
              <w:ind w:left="108"/>
              <w:jc w:val="center"/>
              <w:rPr>
                <w:sz w:val="24"/>
                <w:szCs w:val="24"/>
              </w:rPr>
            </w:pPr>
            <w:r w:rsidRPr="00C15FA3">
              <w:rPr>
                <w:sz w:val="24"/>
                <w:szCs w:val="24"/>
              </w:rPr>
              <w:t>сельских поселений Ивнянского района</w:t>
            </w:r>
          </w:p>
          <w:p w:rsidR="008572CC" w:rsidRPr="00C15FA3" w:rsidRDefault="008572CC" w:rsidP="008572CC">
            <w:pPr>
              <w:pStyle w:val="TableParagraph"/>
              <w:ind w:left="108"/>
              <w:jc w:val="center"/>
              <w:rPr>
                <w:sz w:val="24"/>
                <w:szCs w:val="24"/>
              </w:rPr>
            </w:pPr>
          </w:p>
          <w:p w:rsidR="008572CC" w:rsidRPr="00C15FA3" w:rsidRDefault="008572CC" w:rsidP="008572CC">
            <w:pPr>
              <w:pStyle w:val="TableParagraph"/>
              <w:ind w:left="108"/>
              <w:jc w:val="center"/>
              <w:rPr>
                <w:sz w:val="24"/>
                <w:szCs w:val="24"/>
              </w:rPr>
            </w:pPr>
          </w:p>
          <w:p w:rsidR="008572CC" w:rsidRPr="00C15FA3" w:rsidRDefault="008572CC" w:rsidP="008572CC">
            <w:pPr>
              <w:pStyle w:val="TableParagraph"/>
              <w:ind w:left="108"/>
              <w:jc w:val="center"/>
              <w:rPr>
                <w:sz w:val="24"/>
                <w:szCs w:val="24"/>
              </w:rPr>
            </w:pPr>
          </w:p>
          <w:p w:rsidR="008572CC" w:rsidRPr="00C15FA3" w:rsidRDefault="008572CC" w:rsidP="008572CC">
            <w:pPr>
              <w:pStyle w:val="TableParagraph"/>
              <w:ind w:left="108"/>
              <w:jc w:val="center"/>
              <w:rPr>
                <w:sz w:val="24"/>
                <w:szCs w:val="24"/>
              </w:rPr>
            </w:pPr>
          </w:p>
          <w:p w:rsidR="008572CC" w:rsidRPr="00C15FA3" w:rsidRDefault="008572CC" w:rsidP="008572CC">
            <w:pPr>
              <w:pStyle w:val="TableParagraph"/>
              <w:ind w:left="108"/>
              <w:jc w:val="center"/>
              <w:rPr>
                <w:sz w:val="24"/>
                <w:szCs w:val="24"/>
              </w:rPr>
            </w:pPr>
          </w:p>
          <w:p w:rsidR="008572CC" w:rsidRPr="00C15FA3" w:rsidRDefault="008572CC" w:rsidP="008572CC">
            <w:pPr>
              <w:pStyle w:val="TableParagraph"/>
              <w:ind w:left="108"/>
              <w:jc w:val="center"/>
              <w:rPr>
                <w:sz w:val="24"/>
                <w:szCs w:val="24"/>
              </w:rPr>
            </w:pPr>
          </w:p>
        </w:tc>
        <w:tc>
          <w:tcPr>
            <w:tcW w:w="1418" w:type="dxa"/>
            <w:vMerge w:val="restart"/>
            <w:tcBorders>
              <w:top w:val="single" w:sz="4" w:space="0" w:color="auto"/>
              <w:left w:val="single" w:sz="4" w:space="0" w:color="auto"/>
              <w:right w:val="single" w:sz="4" w:space="0" w:color="auto"/>
            </w:tcBorders>
          </w:tcPr>
          <w:p w:rsidR="008572CC" w:rsidRPr="00C15FA3" w:rsidRDefault="008572CC" w:rsidP="008572CC">
            <w:pPr>
              <w:pStyle w:val="TableParagraph"/>
              <w:ind w:left="108"/>
              <w:jc w:val="center"/>
              <w:rPr>
                <w:sz w:val="24"/>
                <w:szCs w:val="24"/>
              </w:rPr>
            </w:pPr>
            <w:r w:rsidRPr="00C15FA3">
              <w:rPr>
                <w:sz w:val="24"/>
                <w:szCs w:val="24"/>
              </w:rPr>
              <w:t>2015 – 2025 гг.</w:t>
            </w:r>
          </w:p>
        </w:tc>
        <w:tc>
          <w:tcPr>
            <w:tcW w:w="1417" w:type="dxa"/>
            <w:vMerge w:val="restart"/>
            <w:tcBorders>
              <w:top w:val="single" w:sz="4" w:space="0" w:color="auto"/>
              <w:left w:val="single" w:sz="4" w:space="0" w:color="auto"/>
              <w:right w:val="single" w:sz="4" w:space="0" w:color="auto"/>
            </w:tcBorders>
          </w:tcPr>
          <w:p w:rsidR="008572CC" w:rsidRPr="00C15FA3" w:rsidRDefault="008572CC" w:rsidP="008572CC">
            <w:pPr>
              <w:pStyle w:val="TableParagraph"/>
              <w:ind w:left="107"/>
              <w:jc w:val="center"/>
              <w:rPr>
                <w:sz w:val="24"/>
                <w:szCs w:val="24"/>
              </w:rPr>
            </w:pPr>
            <w:r w:rsidRPr="00C15FA3">
              <w:rPr>
                <w:sz w:val="24"/>
                <w:szCs w:val="24"/>
              </w:rPr>
              <w:t>Прогресси-рующий</w:t>
            </w:r>
          </w:p>
        </w:tc>
        <w:tc>
          <w:tcPr>
            <w:tcW w:w="2127" w:type="dxa"/>
            <w:vMerge w:val="restart"/>
            <w:tcBorders>
              <w:top w:val="single" w:sz="4" w:space="0" w:color="auto"/>
              <w:left w:val="single" w:sz="4" w:space="0" w:color="auto"/>
              <w:right w:val="single" w:sz="4" w:space="0" w:color="auto"/>
            </w:tcBorders>
          </w:tcPr>
          <w:p w:rsidR="008572CC" w:rsidRPr="00C15FA3" w:rsidRDefault="008572CC" w:rsidP="008572CC">
            <w:pPr>
              <w:pStyle w:val="TableParagraph"/>
              <w:ind w:left="102"/>
              <w:jc w:val="center"/>
              <w:rPr>
                <w:b/>
                <w:sz w:val="24"/>
                <w:szCs w:val="24"/>
              </w:rPr>
            </w:pPr>
            <w:r w:rsidRPr="00C15FA3">
              <w:rPr>
                <w:b/>
                <w:sz w:val="24"/>
                <w:szCs w:val="24"/>
              </w:rPr>
              <w:t>Показатель 4.1.2.1.</w:t>
            </w:r>
          </w:p>
          <w:p w:rsidR="008572CC" w:rsidRPr="00C15FA3" w:rsidRDefault="008572CC" w:rsidP="008572CC">
            <w:pPr>
              <w:pStyle w:val="TableParagraph"/>
              <w:ind w:left="102"/>
              <w:jc w:val="center"/>
              <w:rPr>
                <w:sz w:val="24"/>
                <w:szCs w:val="24"/>
              </w:rPr>
            </w:pPr>
            <w:r w:rsidRPr="00C15FA3">
              <w:rPr>
                <w:sz w:val="24"/>
                <w:szCs w:val="24"/>
              </w:rPr>
              <w:t>Доля ежегодно проведенных мероприятий,</w:t>
            </w:r>
          </w:p>
          <w:p w:rsidR="008572CC" w:rsidRPr="00C15FA3" w:rsidRDefault="008572CC" w:rsidP="008572CC">
            <w:pPr>
              <w:pStyle w:val="TableParagraph"/>
              <w:ind w:left="102"/>
              <w:jc w:val="center"/>
              <w:rPr>
                <w:sz w:val="24"/>
                <w:szCs w:val="24"/>
              </w:rPr>
            </w:pPr>
            <w:r w:rsidRPr="00C15FA3">
              <w:rPr>
                <w:sz w:val="24"/>
                <w:szCs w:val="24"/>
              </w:rPr>
              <w:t xml:space="preserve">направленных </w:t>
            </w:r>
            <w:r w:rsidRPr="00C15FA3">
              <w:rPr>
                <w:sz w:val="24"/>
                <w:szCs w:val="24"/>
              </w:rPr>
              <w:br/>
              <w:t xml:space="preserve">на популяризацию объектов культурного наследия, </w:t>
            </w:r>
            <w:r w:rsidRPr="00C15FA3">
              <w:rPr>
                <w:sz w:val="24"/>
                <w:szCs w:val="24"/>
              </w:rPr>
              <w:br/>
              <w:t>от запланированных мероприятий программы, %</w:t>
            </w:r>
          </w:p>
        </w:tc>
        <w:tc>
          <w:tcPr>
            <w:tcW w:w="850" w:type="dxa"/>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Borders>
              <w:left w:val="single" w:sz="4" w:space="0" w:color="auto"/>
              <w:right w:val="single" w:sz="4" w:space="0" w:color="auto"/>
            </w:tcBorders>
          </w:tcPr>
          <w:p w:rsidR="008572CC" w:rsidRPr="00C15FA3" w:rsidRDefault="008572CC" w:rsidP="008572CC">
            <w:pPr>
              <w:pStyle w:val="TableParagraph"/>
              <w:ind w:left="110" w:right="322"/>
              <w:jc w:val="center"/>
              <w:rPr>
                <w:sz w:val="24"/>
                <w:szCs w:val="24"/>
              </w:rPr>
            </w:pPr>
          </w:p>
        </w:tc>
        <w:tc>
          <w:tcPr>
            <w:tcW w:w="2127" w:type="dxa"/>
            <w:vMerge/>
            <w:tcBorders>
              <w:left w:val="single" w:sz="4" w:space="0" w:color="auto"/>
              <w:right w:val="single" w:sz="4" w:space="0" w:color="auto"/>
            </w:tcBorders>
          </w:tcPr>
          <w:p w:rsidR="008572CC" w:rsidRPr="00C15FA3" w:rsidRDefault="008572CC" w:rsidP="008572CC">
            <w:pPr>
              <w:pStyle w:val="TableParagraph"/>
              <w:ind w:left="105"/>
              <w:jc w:val="center"/>
              <w:rPr>
                <w:sz w:val="24"/>
                <w:szCs w:val="24"/>
              </w:rPr>
            </w:pPr>
          </w:p>
        </w:tc>
        <w:tc>
          <w:tcPr>
            <w:tcW w:w="1418" w:type="dxa"/>
            <w:vMerge/>
            <w:tcBorders>
              <w:left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left w:val="single" w:sz="4" w:space="0" w:color="auto"/>
              <w:right w:val="single" w:sz="4" w:space="0" w:color="auto"/>
            </w:tcBorders>
          </w:tcPr>
          <w:p w:rsidR="008572CC" w:rsidRPr="00C15FA3" w:rsidRDefault="008572CC" w:rsidP="008572CC">
            <w:pPr>
              <w:pStyle w:val="TableParagraph"/>
              <w:ind w:left="107"/>
              <w:jc w:val="center"/>
              <w:rPr>
                <w:sz w:val="24"/>
                <w:szCs w:val="24"/>
              </w:rPr>
            </w:pPr>
          </w:p>
        </w:tc>
        <w:tc>
          <w:tcPr>
            <w:tcW w:w="2127" w:type="dxa"/>
            <w:vMerge/>
            <w:tcBorders>
              <w:left w:val="single" w:sz="4" w:space="0" w:color="auto"/>
              <w:right w:val="single" w:sz="4" w:space="0" w:color="auto"/>
            </w:tcBorders>
          </w:tcPr>
          <w:p w:rsidR="008572CC" w:rsidRPr="00C15FA3" w:rsidRDefault="008572CC" w:rsidP="008572CC">
            <w:pPr>
              <w:pStyle w:val="TableParagraph"/>
              <w:ind w:left="102"/>
              <w:jc w:val="center"/>
              <w:rPr>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60</w:t>
            </w:r>
          </w:p>
        </w:tc>
        <w:tc>
          <w:tcPr>
            <w:tcW w:w="851" w:type="dxa"/>
            <w:gridSpan w:val="3"/>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70</w:t>
            </w:r>
          </w:p>
        </w:tc>
        <w:tc>
          <w:tcPr>
            <w:tcW w:w="850" w:type="dxa"/>
            <w:gridSpan w:val="3"/>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80</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90</w:t>
            </w:r>
          </w:p>
        </w:tc>
        <w:tc>
          <w:tcPr>
            <w:tcW w:w="850"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r>
      <w:tr w:rsidR="008572CC" w:rsidRPr="00C15FA3" w:rsidTr="001C1F72">
        <w:tc>
          <w:tcPr>
            <w:tcW w:w="2303" w:type="dxa"/>
            <w:vMerge/>
            <w:tcBorders>
              <w:left w:val="single" w:sz="4" w:space="0" w:color="auto"/>
              <w:right w:val="single" w:sz="4" w:space="0" w:color="auto"/>
            </w:tcBorders>
          </w:tcPr>
          <w:p w:rsidR="008572CC" w:rsidRPr="00C15FA3" w:rsidRDefault="008572CC" w:rsidP="008572CC">
            <w:pPr>
              <w:pStyle w:val="TableParagraph"/>
              <w:ind w:left="110" w:right="322"/>
              <w:jc w:val="center"/>
              <w:rPr>
                <w:sz w:val="24"/>
                <w:szCs w:val="24"/>
              </w:rPr>
            </w:pPr>
          </w:p>
        </w:tc>
        <w:tc>
          <w:tcPr>
            <w:tcW w:w="2127" w:type="dxa"/>
            <w:vMerge/>
            <w:tcBorders>
              <w:left w:val="single" w:sz="4" w:space="0" w:color="auto"/>
              <w:right w:val="single" w:sz="4" w:space="0" w:color="auto"/>
            </w:tcBorders>
          </w:tcPr>
          <w:p w:rsidR="008572CC" w:rsidRPr="00C15FA3" w:rsidRDefault="008572CC" w:rsidP="008572CC">
            <w:pPr>
              <w:pStyle w:val="TableParagraph"/>
              <w:ind w:left="105"/>
              <w:jc w:val="center"/>
              <w:rPr>
                <w:sz w:val="24"/>
                <w:szCs w:val="24"/>
              </w:rPr>
            </w:pPr>
          </w:p>
        </w:tc>
        <w:tc>
          <w:tcPr>
            <w:tcW w:w="1418" w:type="dxa"/>
            <w:vMerge/>
            <w:tcBorders>
              <w:left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left w:val="single" w:sz="4" w:space="0" w:color="auto"/>
              <w:right w:val="single" w:sz="4" w:space="0" w:color="auto"/>
            </w:tcBorders>
          </w:tcPr>
          <w:p w:rsidR="008572CC" w:rsidRPr="00C15FA3" w:rsidRDefault="008572CC" w:rsidP="008572CC">
            <w:pPr>
              <w:pStyle w:val="TableParagraph"/>
              <w:ind w:left="107"/>
              <w:jc w:val="center"/>
              <w:rPr>
                <w:sz w:val="24"/>
                <w:szCs w:val="24"/>
              </w:rPr>
            </w:pPr>
          </w:p>
        </w:tc>
        <w:tc>
          <w:tcPr>
            <w:tcW w:w="2127" w:type="dxa"/>
            <w:vMerge/>
            <w:tcBorders>
              <w:left w:val="single" w:sz="4" w:space="0" w:color="auto"/>
              <w:right w:val="single" w:sz="4" w:space="0" w:color="auto"/>
            </w:tcBorders>
          </w:tcPr>
          <w:p w:rsidR="008572CC" w:rsidRPr="00C15FA3" w:rsidRDefault="008572CC" w:rsidP="008572CC">
            <w:pPr>
              <w:pStyle w:val="TableParagraph"/>
              <w:ind w:left="102"/>
              <w:jc w:val="center"/>
              <w:rPr>
                <w:b/>
                <w:sz w:val="24"/>
                <w:szCs w:val="24"/>
              </w:rPr>
            </w:pPr>
          </w:p>
        </w:tc>
        <w:tc>
          <w:tcPr>
            <w:tcW w:w="850" w:type="dxa"/>
            <w:tcBorders>
              <w:top w:val="single" w:sz="4" w:space="0" w:color="auto"/>
              <w:left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0" w:type="dxa"/>
            <w:gridSpan w:val="3"/>
            <w:tcBorders>
              <w:top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1" w:type="dxa"/>
            <w:gridSpan w:val="2"/>
            <w:tcBorders>
              <w:top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0" w:type="dxa"/>
            <w:gridSpan w:val="2"/>
            <w:tcBorders>
              <w:top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2026</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8572CC">
        <w:trPr>
          <w:trHeight w:val="562"/>
        </w:trPr>
        <w:tc>
          <w:tcPr>
            <w:tcW w:w="2303" w:type="dxa"/>
            <w:vMerge/>
            <w:tcBorders>
              <w:left w:val="single" w:sz="4" w:space="0" w:color="auto"/>
              <w:right w:val="single" w:sz="4" w:space="0" w:color="auto"/>
            </w:tcBorders>
          </w:tcPr>
          <w:p w:rsidR="008572CC" w:rsidRPr="00C15FA3" w:rsidRDefault="008572CC" w:rsidP="008572CC">
            <w:pPr>
              <w:pStyle w:val="TableParagraph"/>
              <w:ind w:left="110" w:right="322"/>
              <w:jc w:val="center"/>
              <w:rPr>
                <w:sz w:val="24"/>
                <w:szCs w:val="24"/>
              </w:rPr>
            </w:pPr>
          </w:p>
        </w:tc>
        <w:tc>
          <w:tcPr>
            <w:tcW w:w="2127" w:type="dxa"/>
            <w:vMerge/>
            <w:tcBorders>
              <w:left w:val="single" w:sz="4" w:space="0" w:color="auto"/>
              <w:right w:val="single" w:sz="4" w:space="0" w:color="auto"/>
            </w:tcBorders>
          </w:tcPr>
          <w:p w:rsidR="008572CC" w:rsidRPr="00C15FA3" w:rsidRDefault="008572CC" w:rsidP="008572CC">
            <w:pPr>
              <w:pStyle w:val="TableParagraph"/>
              <w:ind w:left="105"/>
              <w:jc w:val="center"/>
              <w:rPr>
                <w:sz w:val="24"/>
                <w:szCs w:val="24"/>
              </w:rPr>
            </w:pPr>
          </w:p>
        </w:tc>
        <w:tc>
          <w:tcPr>
            <w:tcW w:w="1418" w:type="dxa"/>
            <w:vMerge/>
            <w:tcBorders>
              <w:left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left w:val="single" w:sz="4" w:space="0" w:color="auto"/>
              <w:right w:val="single" w:sz="4" w:space="0" w:color="auto"/>
            </w:tcBorders>
          </w:tcPr>
          <w:p w:rsidR="008572CC" w:rsidRPr="00C15FA3" w:rsidRDefault="008572CC" w:rsidP="008572CC">
            <w:pPr>
              <w:pStyle w:val="TableParagraph"/>
              <w:ind w:left="107"/>
              <w:jc w:val="center"/>
              <w:rPr>
                <w:sz w:val="24"/>
                <w:szCs w:val="24"/>
              </w:rPr>
            </w:pPr>
          </w:p>
        </w:tc>
        <w:tc>
          <w:tcPr>
            <w:tcW w:w="2127" w:type="dxa"/>
            <w:vMerge/>
            <w:tcBorders>
              <w:left w:val="single" w:sz="4" w:space="0" w:color="auto"/>
              <w:right w:val="single" w:sz="4" w:space="0" w:color="auto"/>
            </w:tcBorders>
          </w:tcPr>
          <w:p w:rsidR="008572CC" w:rsidRPr="00C15FA3" w:rsidRDefault="008572CC" w:rsidP="008572CC">
            <w:pPr>
              <w:pStyle w:val="TableParagraph"/>
              <w:ind w:left="102"/>
              <w:jc w:val="center"/>
              <w:rPr>
                <w:b/>
                <w:sz w:val="24"/>
                <w:szCs w:val="24"/>
              </w:rPr>
            </w:pPr>
          </w:p>
        </w:tc>
        <w:tc>
          <w:tcPr>
            <w:tcW w:w="850" w:type="dxa"/>
            <w:tcBorders>
              <w:top w:val="single" w:sz="4" w:space="0" w:color="auto"/>
              <w:left w:val="single" w:sz="4" w:space="0" w:color="auto"/>
            </w:tcBorders>
          </w:tcPr>
          <w:p w:rsidR="008572CC" w:rsidRPr="00C15FA3" w:rsidRDefault="008572CC" w:rsidP="008572CC">
            <w:pPr>
              <w:pStyle w:val="TableParagraph"/>
              <w:ind w:left="221"/>
              <w:jc w:val="center"/>
              <w:rPr>
                <w:sz w:val="24"/>
                <w:szCs w:val="24"/>
              </w:rPr>
            </w:pPr>
            <w:r w:rsidRPr="00C15FA3">
              <w:rPr>
                <w:sz w:val="24"/>
                <w:szCs w:val="24"/>
              </w:rPr>
              <w:t>100</w:t>
            </w:r>
          </w:p>
        </w:tc>
        <w:tc>
          <w:tcPr>
            <w:tcW w:w="851" w:type="dxa"/>
            <w:gridSpan w:val="3"/>
          </w:tcPr>
          <w:p w:rsidR="008572CC" w:rsidRPr="00C15FA3" w:rsidRDefault="008572CC" w:rsidP="008572CC">
            <w:pPr>
              <w:pStyle w:val="TableParagraph"/>
              <w:ind w:left="216"/>
              <w:jc w:val="center"/>
              <w:rPr>
                <w:b/>
                <w:sz w:val="24"/>
                <w:szCs w:val="24"/>
              </w:rPr>
            </w:pPr>
            <w:r w:rsidRPr="00C15FA3">
              <w:rPr>
                <w:sz w:val="24"/>
                <w:szCs w:val="24"/>
              </w:rPr>
              <w:t>100</w:t>
            </w:r>
          </w:p>
        </w:tc>
        <w:tc>
          <w:tcPr>
            <w:tcW w:w="850" w:type="dxa"/>
            <w:gridSpan w:val="3"/>
          </w:tcPr>
          <w:p w:rsidR="008572CC" w:rsidRPr="00C15FA3" w:rsidRDefault="008572CC" w:rsidP="008572CC">
            <w:pPr>
              <w:pStyle w:val="TableParagraph"/>
              <w:ind w:left="216"/>
              <w:jc w:val="center"/>
              <w:rPr>
                <w:b/>
                <w:sz w:val="24"/>
                <w:szCs w:val="24"/>
              </w:rPr>
            </w:pPr>
            <w:r w:rsidRPr="00C15FA3">
              <w:rPr>
                <w:sz w:val="24"/>
                <w:szCs w:val="24"/>
              </w:rPr>
              <w:t>100</w:t>
            </w:r>
          </w:p>
        </w:tc>
        <w:tc>
          <w:tcPr>
            <w:tcW w:w="851" w:type="dxa"/>
            <w:gridSpan w:val="2"/>
          </w:tcPr>
          <w:p w:rsidR="008572CC" w:rsidRPr="00C15FA3" w:rsidRDefault="008572CC" w:rsidP="008572CC">
            <w:pPr>
              <w:pStyle w:val="TableParagraph"/>
              <w:ind w:left="220"/>
              <w:jc w:val="center"/>
              <w:rPr>
                <w:b/>
                <w:sz w:val="24"/>
                <w:szCs w:val="24"/>
              </w:rPr>
            </w:pPr>
            <w:r w:rsidRPr="00C15FA3">
              <w:rPr>
                <w:sz w:val="24"/>
                <w:szCs w:val="24"/>
              </w:rPr>
              <w:t>100</w:t>
            </w:r>
          </w:p>
        </w:tc>
        <w:tc>
          <w:tcPr>
            <w:tcW w:w="850" w:type="dxa"/>
            <w:gridSpan w:val="2"/>
          </w:tcPr>
          <w:p w:rsidR="008572CC" w:rsidRPr="00C15FA3" w:rsidRDefault="008572CC" w:rsidP="008572CC">
            <w:pPr>
              <w:pStyle w:val="TableParagraph"/>
              <w:ind w:left="220"/>
              <w:jc w:val="center"/>
              <w:rPr>
                <w:b/>
                <w:sz w:val="24"/>
                <w:szCs w:val="24"/>
              </w:rPr>
            </w:pPr>
            <w:r w:rsidRPr="00C15FA3">
              <w:rPr>
                <w:sz w:val="24"/>
                <w:szCs w:val="24"/>
              </w:rPr>
              <w:t>100</w:t>
            </w:r>
          </w:p>
        </w:tc>
        <w:tc>
          <w:tcPr>
            <w:tcW w:w="851" w:type="dxa"/>
            <w:gridSpan w:val="2"/>
          </w:tcPr>
          <w:p w:rsidR="008572CC" w:rsidRPr="00C15FA3" w:rsidRDefault="008572CC" w:rsidP="008572CC">
            <w:pPr>
              <w:pStyle w:val="TableParagraph"/>
              <w:ind w:left="220"/>
              <w:jc w:val="center"/>
              <w:rPr>
                <w:b/>
                <w:sz w:val="24"/>
                <w:szCs w:val="24"/>
              </w:rPr>
            </w:pPr>
            <w:r w:rsidRPr="00C15FA3">
              <w:rPr>
                <w:sz w:val="24"/>
                <w:szCs w:val="24"/>
              </w:rPr>
              <w:t>100</w:t>
            </w:r>
          </w:p>
        </w:tc>
      </w:tr>
      <w:tr w:rsidR="008572CC" w:rsidRPr="00C15FA3" w:rsidTr="001C1F72">
        <w:trPr>
          <w:gridAfter w:val="1"/>
          <w:wAfter w:w="10" w:type="dxa"/>
        </w:trPr>
        <w:tc>
          <w:tcPr>
            <w:tcW w:w="14485" w:type="dxa"/>
            <w:gridSpan w:val="17"/>
          </w:tcPr>
          <w:p w:rsidR="008572CC" w:rsidRPr="00C15FA3" w:rsidRDefault="008572CC" w:rsidP="008572CC">
            <w:pPr>
              <w:pStyle w:val="TableParagraph"/>
              <w:ind w:left="320"/>
              <w:jc w:val="center"/>
              <w:rPr>
                <w:b/>
                <w:sz w:val="24"/>
                <w:szCs w:val="24"/>
              </w:rPr>
            </w:pPr>
            <w:r w:rsidRPr="00C15FA3">
              <w:rPr>
                <w:b/>
                <w:sz w:val="24"/>
                <w:szCs w:val="24"/>
              </w:rPr>
              <w:lastRenderedPageBreak/>
              <w:t>Подпрограмма 5 «Развитие туризма и ремесленничества»</w:t>
            </w:r>
          </w:p>
        </w:tc>
      </w:tr>
      <w:tr w:rsidR="008572CC" w:rsidRPr="00C15FA3" w:rsidTr="001C1F72">
        <w:tc>
          <w:tcPr>
            <w:tcW w:w="2303" w:type="dxa"/>
            <w:vMerge w:val="restart"/>
          </w:tcPr>
          <w:p w:rsidR="008572CC" w:rsidRPr="00C15FA3" w:rsidRDefault="008572CC" w:rsidP="008572CC">
            <w:pPr>
              <w:pStyle w:val="TableParagraph"/>
              <w:ind w:left="110"/>
              <w:jc w:val="center"/>
              <w:rPr>
                <w:b/>
                <w:sz w:val="24"/>
                <w:szCs w:val="24"/>
              </w:rPr>
            </w:pPr>
            <w:r w:rsidRPr="00C15FA3">
              <w:rPr>
                <w:b/>
                <w:sz w:val="24"/>
                <w:szCs w:val="24"/>
              </w:rPr>
              <w:t>Подпрограмма 5</w:t>
            </w:r>
          </w:p>
          <w:p w:rsidR="008572CC" w:rsidRPr="00C15FA3" w:rsidRDefault="008572CC" w:rsidP="008572CC">
            <w:pPr>
              <w:pStyle w:val="TableParagraph"/>
              <w:ind w:left="110"/>
              <w:jc w:val="center"/>
              <w:rPr>
                <w:b/>
                <w:sz w:val="24"/>
                <w:szCs w:val="24"/>
              </w:rPr>
            </w:pPr>
            <w:r w:rsidRPr="00C15FA3">
              <w:rPr>
                <w:b/>
                <w:sz w:val="24"/>
                <w:szCs w:val="24"/>
              </w:rPr>
              <w:t xml:space="preserve">«Развитие туризма и ремесленничества» </w:t>
            </w:r>
          </w:p>
          <w:p w:rsidR="008572CC" w:rsidRPr="00C15FA3" w:rsidRDefault="008572CC" w:rsidP="008572CC">
            <w:pPr>
              <w:pStyle w:val="TableParagraph"/>
              <w:ind w:left="110"/>
              <w:jc w:val="center"/>
              <w:rPr>
                <w:sz w:val="24"/>
                <w:szCs w:val="24"/>
              </w:rPr>
            </w:pPr>
            <w:r w:rsidRPr="00C15FA3">
              <w:rPr>
                <w:sz w:val="24"/>
                <w:szCs w:val="24"/>
              </w:rPr>
              <w:t>Цель (цели): создание условий качественного туристического</w:t>
            </w:r>
          </w:p>
          <w:p w:rsidR="008572CC" w:rsidRPr="00C15FA3" w:rsidRDefault="008572CC" w:rsidP="008572CC">
            <w:pPr>
              <w:pStyle w:val="TableParagraph"/>
              <w:ind w:left="110"/>
              <w:jc w:val="center"/>
              <w:rPr>
                <w:sz w:val="24"/>
                <w:szCs w:val="24"/>
              </w:rPr>
            </w:pPr>
            <w:r w:rsidRPr="00C15FA3">
              <w:rPr>
                <w:sz w:val="24"/>
                <w:szCs w:val="24"/>
              </w:rPr>
              <w:t xml:space="preserve">обслуживания населения </w:t>
            </w:r>
            <w:r w:rsidRPr="00C15FA3">
              <w:rPr>
                <w:sz w:val="24"/>
                <w:szCs w:val="24"/>
              </w:rPr>
              <w:br/>
              <w:t>на территории</w:t>
            </w:r>
          </w:p>
          <w:p w:rsidR="008572CC" w:rsidRPr="00C15FA3" w:rsidRDefault="008572CC" w:rsidP="008572CC">
            <w:pPr>
              <w:pStyle w:val="TableParagraph"/>
              <w:ind w:left="110"/>
              <w:jc w:val="center"/>
              <w:rPr>
                <w:sz w:val="24"/>
                <w:szCs w:val="24"/>
              </w:rPr>
            </w:pPr>
            <w:r w:rsidRPr="00C15FA3">
              <w:rPr>
                <w:sz w:val="24"/>
                <w:szCs w:val="24"/>
              </w:rPr>
              <w:t>Ивнянского района</w:t>
            </w:r>
          </w:p>
        </w:tc>
        <w:tc>
          <w:tcPr>
            <w:tcW w:w="2127" w:type="dxa"/>
            <w:vMerge w:val="restart"/>
          </w:tcPr>
          <w:p w:rsidR="008572CC" w:rsidRPr="00C15FA3" w:rsidRDefault="008572CC" w:rsidP="008572CC">
            <w:pPr>
              <w:pStyle w:val="TableParagraph"/>
              <w:ind w:left="108"/>
              <w:jc w:val="center"/>
              <w:rPr>
                <w:sz w:val="24"/>
                <w:szCs w:val="24"/>
              </w:rPr>
            </w:pPr>
            <w:r w:rsidRPr="00C15FA3">
              <w:rPr>
                <w:sz w:val="24"/>
                <w:szCs w:val="24"/>
              </w:rPr>
              <w:t>Муниципальное казённое</w:t>
            </w:r>
          </w:p>
          <w:p w:rsidR="008572CC" w:rsidRPr="00C15FA3" w:rsidRDefault="008572CC" w:rsidP="008572CC">
            <w:pPr>
              <w:pStyle w:val="TableParagraph"/>
              <w:ind w:left="108"/>
              <w:jc w:val="center"/>
              <w:rPr>
                <w:sz w:val="24"/>
                <w:szCs w:val="24"/>
              </w:rPr>
            </w:pPr>
            <w:r w:rsidRPr="00C15FA3">
              <w:rPr>
                <w:sz w:val="24"/>
                <w:szCs w:val="24"/>
              </w:rPr>
              <w:t>учреждение</w:t>
            </w:r>
          </w:p>
          <w:p w:rsidR="008572CC" w:rsidRPr="00C15FA3" w:rsidRDefault="008572CC" w:rsidP="008572CC">
            <w:pPr>
              <w:pStyle w:val="TableParagraph"/>
              <w:ind w:left="108"/>
              <w:jc w:val="center"/>
              <w:rPr>
                <w:sz w:val="24"/>
                <w:szCs w:val="24"/>
              </w:rPr>
            </w:pPr>
            <w:r w:rsidRPr="00C15FA3">
              <w:rPr>
                <w:sz w:val="24"/>
                <w:szCs w:val="24"/>
              </w:rPr>
              <w:t>«Управление культуры</w:t>
            </w:r>
          </w:p>
          <w:p w:rsidR="008572CC" w:rsidRPr="00C15FA3" w:rsidRDefault="008572CC" w:rsidP="008572CC">
            <w:pPr>
              <w:pStyle w:val="TableParagraph"/>
              <w:ind w:left="108"/>
              <w:jc w:val="center"/>
              <w:rPr>
                <w:sz w:val="24"/>
                <w:szCs w:val="24"/>
              </w:rPr>
            </w:pPr>
            <w:r w:rsidRPr="00C15FA3">
              <w:rPr>
                <w:sz w:val="24"/>
                <w:szCs w:val="24"/>
              </w:rPr>
              <w:t>администрации муниципального района</w:t>
            </w:r>
          </w:p>
          <w:p w:rsidR="008572CC" w:rsidRPr="00C15FA3" w:rsidRDefault="008572CC" w:rsidP="008572CC">
            <w:pPr>
              <w:pStyle w:val="TableParagraph"/>
              <w:ind w:left="108"/>
              <w:jc w:val="center"/>
              <w:rPr>
                <w:sz w:val="24"/>
                <w:szCs w:val="24"/>
              </w:rPr>
            </w:pPr>
            <w:r w:rsidRPr="00C15FA3">
              <w:rPr>
                <w:sz w:val="24"/>
                <w:szCs w:val="24"/>
              </w:rPr>
              <w:t>«Ивнянский район»</w:t>
            </w:r>
          </w:p>
          <w:p w:rsidR="008572CC" w:rsidRPr="00C15FA3" w:rsidRDefault="008572CC" w:rsidP="008572CC">
            <w:pPr>
              <w:pStyle w:val="TableParagraph"/>
              <w:ind w:left="108"/>
              <w:jc w:val="center"/>
              <w:rPr>
                <w:sz w:val="24"/>
                <w:szCs w:val="24"/>
              </w:rPr>
            </w:pPr>
            <w:r w:rsidRPr="00C15FA3">
              <w:rPr>
                <w:sz w:val="24"/>
                <w:szCs w:val="24"/>
              </w:rPr>
              <w:t>Белгородской области»</w:t>
            </w:r>
          </w:p>
          <w:p w:rsidR="008572CC" w:rsidRPr="00C15FA3" w:rsidRDefault="008572CC" w:rsidP="008572CC">
            <w:pPr>
              <w:pStyle w:val="TableParagraph"/>
              <w:jc w:val="center"/>
              <w:rPr>
                <w:sz w:val="24"/>
                <w:szCs w:val="24"/>
              </w:rPr>
            </w:pPr>
          </w:p>
          <w:p w:rsidR="008572CC" w:rsidRPr="00C15FA3" w:rsidRDefault="008572CC" w:rsidP="008572CC">
            <w:pPr>
              <w:pStyle w:val="TableParagraph"/>
              <w:ind w:left="108"/>
              <w:jc w:val="center"/>
              <w:rPr>
                <w:sz w:val="24"/>
                <w:szCs w:val="24"/>
              </w:rPr>
            </w:pPr>
            <w:r w:rsidRPr="00C15FA3">
              <w:rPr>
                <w:sz w:val="24"/>
                <w:szCs w:val="24"/>
              </w:rPr>
              <w:t>Отдел</w:t>
            </w:r>
          </w:p>
          <w:p w:rsidR="008572CC" w:rsidRPr="00C15FA3" w:rsidRDefault="008572CC" w:rsidP="008572CC">
            <w:pPr>
              <w:pStyle w:val="TableParagraph"/>
              <w:ind w:left="108"/>
              <w:jc w:val="center"/>
              <w:rPr>
                <w:sz w:val="24"/>
                <w:szCs w:val="24"/>
              </w:rPr>
            </w:pPr>
            <w:r w:rsidRPr="00C15FA3">
              <w:rPr>
                <w:sz w:val="24"/>
                <w:szCs w:val="24"/>
              </w:rPr>
              <w:t xml:space="preserve">экономического развития </w:t>
            </w:r>
            <w:r w:rsidRPr="00C15FA3">
              <w:rPr>
                <w:sz w:val="24"/>
                <w:szCs w:val="24"/>
              </w:rPr>
              <w:br/>
              <w:t>и потребительского рынка</w:t>
            </w:r>
          </w:p>
          <w:p w:rsidR="008572CC" w:rsidRPr="00C15FA3" w:rsidRDefault="008572CC" w:rsidP="008572CC">
            <w:pPr>
              <w:pStyle w:val="TableParagraph"/>
              <w:ind w:left="108"/>
              <w:jc w:val="center"/>
              <w:rPr>
                <w:sz w:val="24"/>
                <w:szCs w:val="24"/>
              </w:rPr>
            </w:pPr>
            <w:r w:rsidRPr="00C15FA3">
              <w:rPr>
                <w:sz w:val="24"/>
                <w:szCs w:val="24"/>
              </w:rPr>
              <w:t>администрации Ивнянского</w:t>
            </w:r>
          </w:p>
          <w:p w:rsidR="008572CC" w:rsidRPr="00C15FA3" w:rsidRDefault="008572CC" w:rsidP="008572CC">
            <w:pPr>
              <w:pStyle w:val="TableParagraph"/>
              <w:ind w:left="105"/>
              <w:jc w:val="center"/>
              <w:rPr>
                <w:sz w:val="24"/>
                <w:szCs w:val="24"/>
              </w:rPr>
            </w:pPr>
            <w:r w:rsidRPr="00C15FA3">
              <w:rPr>
                <w:sz w:val="24"/>
                <w:szCs w:val="24"/>
              </w:rPr>
              <w:t>района</w:t>
            </w:r>
          </w:p>
          <w:p w:rsidR="008572CC" w:rsidRPr="00C15FA3" w:rsidRDefault="008572CC" w:rsidP="008572CC">
            <w:pPr>
              <w:pStyle w:val="TableParagraph"/>
              <w:ind w:left="105"/>
              <w:jc w:val="center"/>
              <w:rPr>
                <w:sz w:val="24"/>
                <w:szCs w:val="24"/>
              </w:rPr>
            </w:pPr>
          </w:p>
          <w:p w:rsidR="008572CC" w:rsidRPr="00C15FA3" w:rsidRDefault="008572CC" w:rsidP="008572CC">
            <w:pPr>
              <w:pStyle w:val="TableParagraph"/>
              <w:ind w:left="105"/>
              <w:jc w:val="center"/>
              <w:rPr>
                <w:sz w:val="24"/>
                <w:szCs w:val="24"/>
              </w:rPr>
            </w:pPr>
          </w:p>
          <w:p w:rsidR="008572CC" w:rsidRPr="00C15FA3" w:rsidRDefault="008572CC" w:rsidP="008572CC">
            <w:pPr>
              <w:pStyle w:val="TableParagraph"/>
              <w:ind w:left="105"/>
              <w:jc w:val="center"/>
              <w:rPr>
                <w:sz w:val="24"/>
                <w:szCs w:val="24"/>
              </w:rPr>
            </w:pPr>
          </w:p>
          <w:p w:rsidR="008572CC" w:rsidRPr="00C15FA3" w:rsidRDefault="008572CC" w:rsidP="008572CC">
            <w:pPr>
              <w:pStyle w:val="TableParagraph"/>
              <w:ind w:left="105"/>
              <w:jc w:val="center"/>
              <w:rPr>
                <w:sz w:val="24"/>
                <w:szCs w:val="24"/>
              </w:rPr>
            </w:pPr>
          </w:p>
        </w:tc>
        <w:tc>
          <w:tcPr>
            <w:tcW w:w="1418" w:type="dxa"/>
            <w:vMerge w:val="restart"/>
          </w:tcPr>
          <w:p w:rsidR="008572CC" w:rsidRPr="00C15FA3" w:rsidRDefault="008572CC" w:rsidP="008572CC">
            <w:pPr>
              <w:pStyle w:val="TableParagraph"/>
              <w:ind w:left="108"/>
              <w:jc w:val="center"/>
              <w:rPr>
                <w:sz w:val="24"/>
                <w:szCs w:val="24"/>
              </w:rPr>
            </w:pPr>
            <w:r w:rsidRPr="00C15FA3">
              <w:rPr>
                <w:sz w:val="24"/>
                <w:szCs w:val="24"/>
              </w:rPr>
              <w:t>2015 – 2025 гг.</w:t>
            </w:r>
          </w:p>
        </w:tc>
        <w:tc>
          <w:tcPr>
            <w:tcW w:w="1417" w:type="dxa"/>
            <w:vMerge w:val="restart"/>
          </w:tcPr>
          <w:p w:rsidR="008572CC" w:rsidRPr="00C15FA3" w:rsidRDefault="008572CC" w:rsidP="008572CC">
            <w:pPr>
              <w:pStyle w:val="TableParagraph"/>
              <w:ind w:left="107"/>
              <w:jc w:val="center"/>
              <w:rPr>
                <w:sz w:val="24"/>
                <w:szCs w:val="24"/>
              </w:rPr>
            </w:pPr>
            <w:r w:rsidRPr="00C15FA3">
              <w:rPr>
                <w:sz w:val="24"/>
                <w:szCs w:val="24"/>
              </w:rPr>
              <w:t>Прогресси-рующий</w:t>
            </w:r>
          </w:p>
        </w:tc>
        <w:tc>
          <w:tcPr>
            <w:tcW w:w="2127" w:type="dxa"/>
            <w:vMerge w:val="restart"/>
          </w:tcPr>
          <w:p w:rsidR="008572CC" w:rsidRPr="00C15FA3" w:rsidRDefault="008572CC" w:rsidP="008572CC">
            <w:pPr>
              <w:pStyle w:val="TableParagraph"/>
              <w:ind w:left="106" w:right="142"/>
              <w:jc w:val="center"/>
              <w:rPr>
                <w:sz w:val="24"/>
                <w:szCs w:val="24"/>
              </w:rPr>
            </w:pPr>
            <w:r w:rsidRPr="00C15FA3">
              <w:rPr>
                <w:sz w:val="24"/>
                <w:szCs w:val="24"/>
              </w:rPr>
              <w:t>Увеличение количества туристов,</w:t>
            </w:r>
          </w:p>
          <w:p w:rsidR="008572CC" w:rsidRPr="00C15FA3" w:rsidRDefault="008572CC" w:rsidP="008572CC">
            <w:pPr>
              <w:pStyle w:val="TableParagraph"/>
              <w:ind w:left="106" w:right="142"/>
              <w:jc w:val="center"/>
              <w:rPr>
                <w:sz w:val="24"/>
                <w:szCs w:val="24"/>
              </w:rPr>
            </w:pPr>
            <w:r w:rsidRPr="00C15FA3">
              <w:rPr>
                <w:sz w:val="24"/>
                <w:szCs w:val="24"/>
              </w:rPr>
              <w:t>посетивших</w:t>
            </w:r>
          </w:p>
          <w:p w:rsidR="008572CC" w:rsidRPr="00C15FA3" w:rsidRDefault="008572CC" w:rsidP="008572CC">
            <w:pPr>
              <w:pStyle w:val="TableParagraph"/>
              <w:ind w:left="106" w:right="142"/>
              <w:jc w:val="center"/>
              <w:rPr>
                <w:sz w:val="24"/>
                <w:szCs w:val="24"/>
              </w:rPr>
            </w:pPr>
            <w:r w:rsidRPr="00C15FA3">
              <w:rPr>
                <w:sz w:val="24"/>
                <w:szCs w:val="24"/>
              </w:rPr>
              <w:t>Ивнянский район до 15 тыс. человек, в год</w:t>
            </w:r>
          </w:p>
        </w:tc>
        <w:tc>
          <w:tcPr>
            <w:tcW w:w="850" w:type="dxa"/>
          </w:tcPr>
          <w:p w:rsidR="008572CC" w:rsidRPr="00C15FA3" w:rsidRDefault="008572CC" w:rsidP="008572CC">
            <w:pPr>
              <w:pStyle w:val="TableParagraph"/>
              <w:ind w:left="221"/>
              <w:jc w:val="center"/>
              <w:rPr>
                <w:b/>
                <w:sz w:val="24"/>
                <w:szCs w:val="24"/>
              </w:rPr>
            </w:pPr>
            <w:r w:rsidRPr="00C15FA3">
              <w:rPr>
                <w:b/>
                <w:sz w:val="24"/>
                <w:szCs w:val="24"/>
              </w:rPr>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ind w:left="110"/>
              <w:jc w:val="center"/>
              <w:rPr>
                <w:b/>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ind w:left="107"/>
              <w:jc w:val="center"/>
              <w:rPr>
                <w:b/>
                <w:sz w:val="24"/>
                <w:szCs w:val="24"/>
              </w:rPr>
            </w:pPr>
          </w:p>
        </w:tc>
        <w:tc>
          <w:tcPr>
            <w:tcW w:w="2127" w:type="dxa"/>
            <w:vMerge/>
          </w:tcPr>
          <w:p w:rsidR="008572CC" w:rsidRPr="00C15FA3" w:rsidRDefault="008572CC" w:rsidP="008572CC">
            <w:pPr>
              <w:pStyle w:val="TableParagraph"/>
              <w:ind w:left="106" w:right="221"/>
              <w:jc w:val="center"/>
              <w:rPr>
                <w:sz w:val="24"/>
                <w:szCs w:val="24"/>
              </w:rPr>
            </w:pPr>
          </w:p>
        </w:tc>
        <w:tc>
          <w:tcPr>
            <w:tcW w:w="850" w:type="dxa"/>
            <w:tcBorders>
              <w:top w:val="single" w:sz="4" w:space="0" w:color="auto"/>
            </w:tcBorders>
          </w:tcPr>
          <w:p w:rsidR="008572CC" w:rsidRPr="00C15FA3" w:rsidRDefault="008572CC" w:rsidP="008572CC">
            <w:pPr>
              <w:pStyle w:val="TableParagraph"/>
              <w:ind w:left="105"/>
              <w:jc w:val="center"/>
              <w:rPr>
                <w:sz w:val="24"/>
                <w:szCs w:val="24"/>
              </w:rPr>
            </w:pPr>
            <w:r w:rsidRPr="00C15FA3">
              <w:rPr>
                <w:sz w:val="24"/>
                <w:szCs w:val="24"/>
              </w:rPr>
              <w:t>6,7</w:t>
            </w:r>
          </w:p>
        </w:tc>
        <w:tc>
          <w:tcPr>
            <w:tcW w:w="851" w:type="dxa"/>
            <w:gridSpan w:val="3"/>
            <w:tcBorders>
              <w:top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7,5</w:t>
            </w:r>
          </w:p>
        </w:tc>
        <w:tc>
          <w:tcPr>
            <w:tcW w:w="850" w:type="dxa"/>
            <w:gridSpan w:val="3"/>
            <w:tcBorders>
              <w:top w:val="single" w:sz="4" w:space="0" w:color="auto"/>
            </w:tcBorders>
          </w:tcPr>
          <w:p w:rsidR="008572CC" w:rsidRPr="00C15FA3" w:rsidRDefault="008572CC" w:rsidP="008572CC">
            <w:pPr>
              <w:pStyle w:val="TableParagraph"/>
              <w:ind w:left="98"/>
              <w:jc w:val="center"/>
              <w:rPr>
                <w:sz w:val="24"/>
                <w:szCs w:val="24"/>
              </w:rPr>
            </w:pPr>
            <w:r w:rsidRPr="00C15FA3">
              <w:rPr>
                <w:sz w:val="24"/>
                <w:szCs w:val="24"/>
              </w:rPr>
              <w:t>8,4</w:t>
            </w:r>
          </w:p>
        </w:tc>
        <w:tc>
          <w:tcPr>
            <w:tcW w:w="851" w:type="dxa"/>
            <w:gridSpan w:val="2"/>
            <w:tcBorders>
              <w:top w:val="single" w:sz="4" w:space="0" w:color="auto"/>
            </w:tcBorders>
          </w:tcPr>
          <w:p w:rsidR="008572CC" w:rsidRPr="00C15FA3" w:rsidRDefault="008572CC" w:rsidP="008572CC">
            <w:pPr>
              <w:pStyle w:val="TableParagraph"/>
              <w:ind w:left="96"/>
              <w:jc w:val="center"/>
              <w:rPr>
                <w:sz w:val="24"/>
                <w:szCs w:val="24"/>
              </w:rPr>
            </w:pPr>
            <w:r w:rsidRPr="00C15FA3">
              <w:rPr>
                <w:sz w:val="24"/>
                <w:szCs w:val="24"/>
              </w:rPr>
              <w:t>9,5</w:t>
            </w:r>
          </w:p>
        </w:tc>
        <w:tc>
          <w:tcPr>
            <w:tcW w:w="850" w:type="dxa"/>
            <w:gridSpan w:val="2"/>
            <w:tcBorders>
              <w:top w:val="single" w:sz="4" w:space="0" w:color="auto"/>
            </w:tcBorders>
          </w:tcPr>
          <w:p w:rsidR="008572CC" w:rsidRPr="00C15FA3" w:rsidRDefault="008572CC" w:rsidP="008572CC">
            <w:pPr>
              <w:pStyle w:val="TableParagraph"/>
              <w:ind w:left="99"/>
              <w:jc w:val="center"/>
              <w:rPr>
                <w:sz w:val="24"/>
                <w:szCs w:val="24"/>
              </w:rPr>
            </w:pPr>
            <w:r w:rsidRPr="00C15FA3">
              <w:rPr>
                <w:sz w:val="24"/>
                <w:szCs w:val="24"/>
              </w:rPr>
              <w:t>11</w:t>
            </w:r>
          </w:p>
        </w:tc>
        <w:tc>
          <w:tcPr>
            <w:tcW w:w="851" w:type="dxa"/>
            <w:gridSpan w:val="2"/>
            <w:tcBorders>
              <w:top w:val="single" w:sz="4" w:space="0" w:color="auto"/>
            </w:tcBorders>
          </w:tcPr>
          <w:p w:rsidR="008572CC" w:rsidRPr="00C15FA3" w:rsidRDefault="008572CC" w:rsidP="008572CC">
            <w:pPr>
              <w:pStyle w:val="TableParagraph"/>
              <w:ind w:left="98"/>
              <w:jc w:val="center"/>
              <w:rPr>
                <w:sz w:val="24"/>
                <w:szCs w:val="24"/>
              </w:rPr>
            </w:pPr>
            <w:r w:rsidRPr="00C15FA3">
              <w:rPr>
                <w:sz w:val="24"/>
                <w:szCs w:val="24"/>
              </w:rPr>
              <w:t>9,0</w:t>
            </w:r>
          </w:p>
        </w:tc>
      </w:tr>
      <w:tr w:rsidR="008572CC" w:rsidRPr="00C15FA3" w:rsidTr="008572CC">
        <w:tc>
          <w:tcPr>
            <w:tcW w:w="2303" w:type="dxa"/>
            <w:vMerge/>
          </w:tcPr>
          <w:p w:rsidR="008572CC" w:rsidRPr="00C15FA3" w:rsidRDefault="008572CC" w:rsidP="008572CC">
            <w:pPr>
              <w:pStyle w:val="TableParagraph"/>
              <w:ind w:left="110"/>
              <w:jc w:val="center"/>
              <w:rPr>
                <w:b/>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ind w:left="107"/>
              <w:jc w:val="center"/>
              <w:rPr>
                <w:b/>
                <w:sz w:val="24"/>
                <w:szCs w:val="24"/>
              </w:rPr>
            </w:pPr>
          </w:p>
        </w:tc>
        <w:tc>
          <w:tcPr>
            <w:tcW w:w="2127" w:type="dxa"/>
            <w:vMerge/>
          </w:tcPr>
          <w:p w:rsidR="008572CC" w:rsidRPr="00C15FA3" w:rsidRDefault="008572CC" w:rsidP="008572CC">
            <w:pPr>
              <w:pStyle w:val="TableParagraph"/>
              <w:ind w:left="106" w:right="221"/>
              <w:jc w:val="center"/>
              <w:rPr>
                <w:sz w:val="24"/>
                <w:szCs w:val="24"/>
              </w:rPr>
            </w:pPr>
          </w:p>
        </w:tc>
        <w:tc>
          <w:tcPr>
            <w:tcW w:w="850" w:type="dxa"/>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0" w:type="dxa"/>
            <w:gridSpan w:val="3"/>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0" w:type="dxa"/>
            <w:gridSpan w:val="2"/>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2026</w:t>
            </w:r>
          </w:p>
          <w:p w:rsidR="008572CC" w:rsidRPr="00C15FA3" w:rsidRDefault="008572CC" w:rsidP="008572CC">
            <w:pPr>
              <w:pStyle w:val="TableParagraph"/>
              <w:ind w:left="272"/>
              <w:jc w:val="center"/>
              <w:rPr>
                <w:b/>
                <w:sz w:val="24"/>
                <w:szCs w:val="24"/>
              </w:rPr>
            </w:pPr>
            <w:r w:rsidRPr="00C15FA3">
              <w:rPr>
                <w:b/>
                <w:sz w:val="24"/>
                <w:szCs w:val="24"/>
              </w:rPr>
              <w:t>год</w:t>
            </w:r>
          </w:p>
          <w:p w:rsidR="008572CC" w:rsidRPr="00C15FA3" w:rsidRDefault="008572CC" w:rsidP="008572CC">
            <w:pPr>
              <w:pStyle w:val="TableParagraph"/>
              <w:ind w:left="272"/>
              <w:jc w:val="center"/>
              <w:rPr>
                <w:b/>
                <w:sz w:val="24"/>
                <w:szCs w:val="24"/>
              </w:rPr>
            </w:pPr>
          </w:p>
        </w:tc>
      </w:tr>
      <w:tr w:rsidR="008572CC" w:rsidRPr="00C15FA3" w:rsidTr="008572CC">
        <w:tc>
          <w:tcPr>
            <w:tcW w:w="2303" w:type="dxa"/>
            <w:vMerge/>
            <w:tcBorders>
              <w:bottom w:val="single" w:sz="4" w:space="0" w:color="000000"/>
            </w:tcBorders>
          </w:tcPr>
          <w:p w:rsidR="008572CC" w:rsidRPr="00C15FA3" w:rsidRDefault="008572CC" w:rsidP="008572CC">
            <w:pPr>
              <w:pStyle w:val="TableParagraph"/>
              <w:ind w:left="110"/>
              <w:jc w:val="center"/>
              <w:rPr>
                <w:b/>
                <w:sz w:val="24"/>
                <w:szCs w:val="24"/>
              </w:rPr>
            </w:pPr>
          </w:p>
        </w:tc>
        <w:tc>
          <w:tcPr>
            <w:tcW w:w="2127" w:type="dxa"/>
            <w:vMerge/>
            <w:tcBorders>
              <w:bottom w:val="single" w:sz="4" w:space="0" w:color="000000"/>
            </w:tcBorders>
          </w:tcPr>
          <w:p w:rsidR="008572CC" w:rsidRPr="00C15FA3" w:rsidRDefault="008572CC" w:rsidP="008572CC">
            <w:pPr>
              <w:pStyle w:val="TableParagraph"/>
              <w:ind w:left="105"/>
              <w:jc w:val="center"/>
              <w:rPr>
                <w:sz w:val="24"/>
                <w:szCs w:val="24"/>
              </w:rPr>
            </w:pPr>
          </w:p>
        </w:tc>
        <w:tc>
          <w:tcPr>
            <w:tcW w:w="1418" w:type="dxa"/>
            <w:vMerge/>
            <w:tcBorders>
              <w:bottom w:val="single" w:sz="4" w:space="0" w:color="000000"/>
            </w:tcBorders>
          </w:tcPr>
          <w:p w:rsidR="008572CC" w:rsidRPr="00C15FA3" w:rsidRDefault="008572CC" w:rsidP="008572CC">
            <w:pPr>
              <w:pStyle w:val="TableParagraph"/>
              <w:ind w:left="108"/>
              <w:jc w:val="center"/>
              <w:rPr>
                <w:sz w:val="24"/>
                <w:szCs w:val="24"/>
              </w:rPr>
            </w:pPr>
          </w:p>
        </w:tc>
        <w:tc>
          <w:tcPr>
            <w:tcW w:w="1417" w:type="dxa"/>
            <w:vMerge/>
            <w:tcBorders>
              <w:bottom w:val="single" w:sz="4" w:space="0" w:color="000000"/>
            </w:tcBorders>
          </w:tcPr>
          <w:p w:rsidR="008572CC" w:rsidRPr="00C15FA3" w:rsidRDefault="008572CC" w:rsidP="008572CC">
            <w:pPr>
              <w:pStyle w:val="TableParagraph"/>
              <w:ind w:left="107"/>
              <w:jc w:val="center"/>
              <w:rPr>
                <w:b/>
                <w:sz w:val="24"/>
                <w:szCs w:val="24"/>
              </w:rPr>
            </w:pPr>
          </w:p>
        </w:tc>
        <w:tc>
          <w:tcPr>
            <w:tcW w:w="2127" w:type="dxa"/>
            <w:vMerge/>
            <w:tcBorders>
              <w:bottom w:val="single" w:sz="4" w:space="0" w:color="000000"/>
            </w:tcBorders>
          </w:tcPr>
          <w:p w:rsidR="008572CC" w:rsidRPr="00C15FA3" w:rsidRDefault="008572CC" w:rsidP="008572CC">
            <w:pPr>
              <w:pStyle w:val="TableParagraph"/>
              <w:ind w:left="106" w:right="221"/>
              <w:jc w:val="center"/>
              <w:rPr>
                <w:sz w:val="24"/>
                <w:szCs w:val="24"/>
              </w:rPr>
            </w:pPr>
          </w:p>
        </w:tc>
        <w:tc>
          <w:tcPr>
            <w:tcW w:w="850" w:type="dxa"/>
            <w:tcBorders>
              <w:top w:val="single" w:sz="4" w:space="0" w:color="auto"/>
              <w:bottom w:val="single" w:sz="4" w:space="0" w:color="000000"/>
            </w:tcBorders>
          </w:tcPr>
          <w:p w:rsidR="008572CC" w:rsidRPr="00C15FA3" w:rsidRDefault="008572CC" w:rsidP="008572CC">
            <w:pPr>
              <w:pStyle w:val="TableParagraph"/>
              <w:ind w:left="105"/>
              <w:jc w:val="center"/>
              <w:rPr>
                <w:sz w:val="24"/>
                <w:szCs w:val="24"/>
              </w:rPr>
            </w:pPr>
            <w:r w:rsidRPr="00C15FA3">
              <w:rPr>
                <w:sz w:val="24"/>
                <w:szCs w:val="24"/>
              </w:rPr>
              <w:t>11,3</w:t>
            </w:r>
          </w:p>
        </w:tc>
        <w:tc>
          <w:tcPr>
            <w:tcW w:w="851" w:type="dxa"/>
            <w:gridSpan w:val="3"/>
            <w:tcBorders>
              <w:top w:val="single" w:sz="4" w:space="0" w:color="auto"/>
              <w:bottom w:val="single" w:sz="4" w:space="0" w:color="000000"/>
            </w:tcBorders>
          </w:tcPr>
          <w:p w:rsidR="008572CC" w:rsidRPr="00C15FA3" w:rsidRDefault="008572CC" w:rsidP="008572CC">
            <w:pPr>
              <w:pStyle w:val="TableParagraph"/>
              <w:ind w:left="104"/>
              <w:jc w:val="center"/>
              <w:rPr>
                <w:sz w:val="24"/>
                <w:szCs w:val="24"/>
              </w:rPr>
            </w:pPr>
            <w:r w:rsidRPr="00C15FA3">
              <w:rPr>
                <w:sz w:val="24"/>
                <w:szCs w:val="24"/>
              </w:rPr>
              <w:t>11,5</w:t>
            </w:r>
          </w:p>
        </w:tc>
        <w:tc>
          <w:tcPr>
            <w:tcW w:w="850" w:type="dxa"/>
            <w:gridSpan w:val="3"/>
            <w:tcBorders>
              <w:top w:val="single" w:sz="4" w:space="0" w:color="auto"/>
              <w:bottom w:val="single" w:sz="4" w:space="0" w:color="000000"/>
            </w:tcBorders>
          </w:tcPr>
          <w:p w:rsidR="008572CC" w:rsidRPr="00C15FA3" w:rsidRDefault="008572CC" w:rsidP="008572CC">
            <w:pPr>
              <w:pStyle w:val="TableParagraph"/>
              <w:ind w:left="98"/>
              <w:jc w:val="center"/>
              <w:rPr>
                <w:sz w:val="24"/>
                <w:szCs w:val="24"/>
              </w:rPr>
            </w:pPr>
            <w:r w:rsidRPr="00C15FA3">
              <w:rPr>
                <w:sz w:val="24"/>
                <w:szCs w:val="24"/>
              </w:rPr>
              <w:t>12,0</w:t>
            </w:r>
          </w:p>
        </w:tc>
        <w:tc>
          <w:tcPr>
            <w:tcW w:w="851" w:type="dxa"/>
            <w:gridSpan w:val="2"/>
            <w:tcBorders>
              <w:top w:val="single" w:sz="4" w:space="0" w:color="auto"/>
              <w:bottom w:val="single" w:sz="4" w:space="0" w:color="000000"/>
            </w:tcBorders>
          </w:tcPr>
          <w:p w:rsidR="008572CC" w:rsidRPr="00C15FA3" w:rsidRDefault="008572CC" w:rsidP="008572CC">
            <w:pPr>
              <w:pStyle w:val="TableParagraph"/>
              <w:ind w:left="96"/>
              <w:jc w:val="center"/>
              <w:rPr>
                <w:sz w:val="24"/>
                <w:szCs w:val="24"/>
              </w:rPr>
            </w:pPr>
            <w:r w:rsidRPr="00C15FA3">
              <w:rPr>
                <w:sz w:val="24"/>
                <w:szCs w:val="24"/>
              </w:rPr>
              <w:t>15</w:t>
            </w:r>
          </w:p>
        </w:tc>
        <w:tc>
          <w:tcPr>
            <w:tcW w:w="850" w:type="dxa"/>
            <w:gridSpan w:val="2"/>
            <w:tcBorders>
              <w:top w:val="single" w:sz="4" w:space="0" w:color="auto"/>
              <w:bottom w:val="single" w:sz="4" w:space="0" w:color="000000"/>
            </w:tcBorders>
          </w:tcPr>
          <w:p w:rsidR="008572CC" w:rsidRPr="00C15FA3" w:rsidRDefault="008572CC" w:rsidP="008572CC">
            <w:pPr>
              <w:pStyle w:val="TableParagraph"/>
              <w:ind w:left="99"/>
              <w:jc w:val="center"/>
              <w:rPr>
                <w:sz w:val="24"/>
                <w:szCs w:val="24"/>
              </w:rPr>
            </w:pPr>
            <w:r w:rsidRPr="00C15FA3">
              <w:rPr>
                <w:sz w:val="24"/>
                <w:szCs w:val="24"/>
              </w:rPr>
              <w:t>15</w:t>
            </w:r>
          </w:p>
        </w:tc>
        <w:tc>
          <w:tcPr>
            <w:tcW w:w="851" w:type="dxa"/>
            <w:gridSpan w:val="2"/>
            <w:tcBorders>
              <w:top w:val="single" w:sz="4" w:space="0" w:color="auto"/>
              <w:bottom w:val="single" w:sz="4" w:space="0" w:color="000000"/>
            </w:tcBorders>
          </w:tcPr>
          <w:p w:rsidR="008572CC" w:rsidRPr="00C15FA3" w:rsidRDefault="008572CC" w:rsidP="008572CC">
            <w:pPr>
              <w:pStyle w:val="TableParagraph"/>
              <w:ind w:left="272"/>
              <w:jc w:val="center"/>
              <w:rPr>
                <w:sz w:val="24"/>
                <w:szCs w:val="24"/>
              </w:rPr>
            </w:pPr>
            <w:r w:rsidRPr="00C15FA3">
              <w:rPr>
                <w:sz w:val="24"/>
                <w:szCs w:val="24"/>
              </w:rPr>
              <w:t>15</w:t>
            </w:r>
          </w:p>
        </w:tc>
      </w:tr>
      <w:tr w:rsidR="008572CC" w:rsidRPr="00C15FA3" w:rsidTr="001C1F72">
        <w:tc>
          <w:tcPr>
            <w:tcW w:w="14495" w:type="dxa"/>
            <w:gridSpan w:val="18"/>
          </w:tcPr>
          <w:p w:rsidR="008572CC" w:rsidRPr="00C15FA3" w:rsidRDefault="008572CC" w:rsidP="008572CC">
            <w:pPr>
              <w:pStyle w:val="TableParagraph"/>
              <w:ind w:left="110"/>
              <w:jc w:val="center"/>
              <w:rPr>
                <w:b/>
                <w:sz w:val="24"/>
                <w:szCs w:val="24"/>
              </w:rPr>
            </w:pPr>
            <w:r w:rsidRPr="00C15FA3">
              <w:rPr>
                <w:b/>
                <w:sz w:val="24"/>
                <w:szCs w:val="24"/>
              </w:rPr>
              <w:lastRenderedPageBreak/>
              <w:t>Задача 5.1. Формирование имиджа Ивнянского района как привлекательной туристской территории.</w:t>
            </w:r>
          </w:p>
        </w:tc>
      </w:tr>
      <w:tr w:rsidR="008572CC" w:rsidRPr="00C15FA3" w:rsidTr="001C1F72">
        <w:tc>
          <w:tcPr>
            <w:tcW w:w="2303" w:type="dxa"/>
            <w:vMerge w:val="restart"/>
          </w:tcPr>
          <w:p w:rsidR="008572CC" w:rsidRPr="00C15FA3" w:rsidRDefault="008572CC" w:rsidP="008572CC">
            <w:pPr>
              <w:pStyle w:val="TableParagraph"/>
              <w:ind w:left="110"/>
              <w:jc w:val="center"/>
              <w:rPr>
                <w:sz w:val="24"/>
                <w:szCs w:val="24"/>
              </w:rPr>
            </w:pPr>
            <w:r w:rsidRPr="00C15FA3">
              <w:rPr>
                <w:sz w:val="24"/>
                <w:szCs w:val="24"/>
              </w:rPr>
              <w:t>Мероприятие 5.1.1.</w:t>
            </w:r>
          </w:p>
          <w:p w:rsidR="008572CC" w:rsidRPr="00C15FA3" w:rsidRDefault="008572CC" w:rsidP="008572CC">
            <w:pPr>
              <w:pStyle w:val="TableParagraph"/>
              <w:ind w:left="110" w:right="186"/>
              <w:jc w:val="center"/>
              <w:rPr>
                <w:sz w:val="24"/>
                <w:szCs w:val="24"/>
              </w:rPr>
            </w:pPr>
            <w:r w:rsidRPr="00C15FA3">
              <w:rPr>
                <w:sz w:val="24"/>
                <w:szCs w:val="24"/>
              </w:rPr>
              <w:t xml:space="preserve">Создание </w:t>
            </w:r>
            <w:r w:rsidRPr="00C15FA3">
              <w:rPr>
                <w:sz w:val="24"/>
                <w:szCs w:val="24"/>
              </w:rPr>
              <w:br/>
              <w:t>и продвижение туристского продукта Ивнянского района Белгородской области</w:t>
            </w:r>
          </w:p>
        </w:tc>
        <w:tc>
          <w:tcPr>
            <w:tcW w:w="2127" w:type="dxa"/>
            <w:vMerge w:val="restart"/>
          </w:tcPr>
          <w:p w:rsidR="008572CC" w:rsidRPr="00C15FA3" w:rsidRDefault="008572CC" w:rsidP="008572CC">
            <w:pPr>
              <w:pStyle w:val="TableParagraph"/>
              <w:ind w:left="108"/>
              <w:jc w:val="center"/>
              <w:rPr>
                <w:sz w:val="24"/>
                <w:szCs w:val="24"/>
              </w:rPr>
            </w:pPr>
            <w:r w:rsidRPr="00C15FA3">
              <w:rPr>
                <w:sz w:val="24"/>
                <w:szCs w:val="24"/>
              </w:rPr>
              <w:t>Муниципальное казённое</w:t>
            </w:r>
          </w:p>
          <w:p w:rsidR="008572CC" w:rsidRPr="00C15FA3" w:rsidRDefault="008572CC" w:rsidP="008572CC">
            <w:pPr>
              <w:pStyle w:val="TableParagraph"/>
              <w:ind w:left="108"/>
              <w:jc w:val="center"/>
              <w:rPr>
                <w:sz w:val="24"/>
                <w:szCs w:val="24"/>
              </w:rPr>
            </w:pPr>
            <w:r w:rsidRPr="00C15FA3">
              <w:rPr>
                <w:sz w:val="24"/>
                <w:szCs w:val="24"/>
              </w:rPr>
              <w:t>учреждение</w:t>
            </w:r>
          </w:p>
          <w:p w:rsidR="008572CC" w:rsidRPr="00C15FA3" w:rsidRDefault="008572CC" w:rsidP="008572CC">
            <w:pPr>
              <w:pStyle w:val="TableParagraph"/>
              <w:ind w:left="108"/>
              <w:jc w:val="center"/>
              <w:rPr>
                <w:sz w:val="24"/>
                <w:szCs w:val="24"/>
              </w:rPr>
            </w:pPr>
            <w:r w:rsidRPr="00C15FA3">
              <w:rPr>
                <w:sz w:val="24"/>
                <w:szCs w:val="24"/>
              </w:rPr>
              <w:t>«Управление культуры</w:t>
            </w:r>
          </w:p>
          <w:p w:rsidR="008572CC" w:rsidRPr="00C15FA3" w:rsidRDefault="008572CC" w:rsidP="008572CC">
            <w:pPr>
              <w:pStyle w:val="TableParagraph"/>
              <w:ind w:left="108"/>
              <w:jc w:val="center"/>
              <w:rPr>
                <w:sz w:val="24"/>
                <w:szCs w:val="24"/>
              </w:rPr>
            </w:pPr>
            <w:r w:rsidRPr="00C15FA3">
              <w:rPr>
                <w:sz w:val="24"/>
                <w:szCs w:val="24"/>
              </w:rPr>
              <w:t>администрации муниципального района</w:t>
            </w:r>
          </w:p>
          <w:p w:rsidR="008572CC" w:rsidRPr="00C15FA3" w:rsidRDefault="008572CC" w:rsidP="008572CC">
            <w:pPr>
              <w:pStyle w:val="TableParagraph"/>
              <w:ind w:left="108"/>
              <w:jc w:val="center"/>
              <w:rPr>
                <w:sz w:val="24"/>
                <w:szCs w:val="24"/>
              </w:rPr>
            </w:pPr>
            <w:r w:rsidRPr="00C15FA3">
              <w:rPr>
                <w:sz w:val="24"/>
                <w:szCs w:val="24"/>
              </w:rPr>
              <w:t>«Ивнянский район»</w:t>
            </w:r>
          </w:p>
          <w:p w:rsidR="008572CC" w:rsidRPr="00C15FA3" w:rsidRDefault="008572CC" w:rsidP="008572CC">
            <w:pPr>
              <w:pStyle w:val="TableParagraph"/>
              <w:ind w:left="108"/>
              <w:jc w:val="center"/>
              <w:rPr>
                <w:sz w:val="24"/>
                <w:szCs w:val="24"/>
              </w:rPr>
            </w:pPr>
            <w:r w:rsidRPr="00C15FA3">
              <w:rPr>
                <w:sz w:val="24"/>
                <w:szCs w:val="24"/>
              </w:rPr>
              <w:t>Белгородской области»</w:t>
            </w:r>
          </w:p>
          <w:p w:rsidR="008572CC" w:rsidRPr="00C15FA3" w:rsidRDefault="008572CC" w:rsidP="008572CC">
            <w:pPr>
              <w:pStyle w:val="TableParagraph"/>
              <w:ind w:left="108"/>
              <w:jc w:val="center"/>
              <w:rPr>
                <w:sz w:val="24"/>
                <w:szCs w:val="24"/>
              </w:rPr>
            </w:pPr>
          </w:p>
          <w:p w:rsidR="008572CC" w:rsidRPr="00C15FA3" w:rsidRDefault="008572CC" w:rsidP="008572CC">
            <w:pPr>
              <w:pStyle w:val="TableParagraph"/>
              <w:ind w:left="108"/>
              <w:jc w:val="center"/>
              <w:rPr>
                <w:sz w:val="24"/>
                <w:szCs w:val="24"/>
              </w:rPr>
            </w:pPr>
            <w:r w:rsidRPr="00C15FA3">
              <w:rPr>
                <w:sz w:val="24"/>
                <w:szCs w:val="24"/>
              </w:rPr>
              <w:t xml:space="preserve">Отдел экономического развития </w:t>
            </w:r>
            <w:r w:rsidRPr="00C15FA3">
              <w:rPr>
                <w:sz w:val="24"/>
                <w:szCs w:val="24"/>
              </w:rPr>
              <w:br/>
              <w:t>и потребительского рынка</w:t>
            </w:r>
          </w:p>
          <w:p w:rsidR="008572CC" w:rsidRPr="00C15FA3" w:rsidRDefault="008572CC" w:rsidP="008572CC">
            <w:pPr>
              <w:pStyle w:val="TableParagraph"/>
              <w:ind w:left="108"/>
              <w:jc w:val="center"/>
              <w:rPr>
                <w:sz w:val="24"/>
                <w:szCs w:val="24"/>
              </w:rPr>
            </w:pPr>
            <w:r w:rsidRPr="00C15FA3">
              <w:rPr>
                <w:sz w:val="24"/>
                <w:szCs w:val="24"/>
              </w:rPr>
              <w:t>администрации Ивнянского</w:t>
            </w:r>
          </w:p>
          <w:p w:rsidR="008572CC" w:rsidRPr="00C15FA3" w:rsidRDefault="008572CC" w:rsidP="008572CC">
            <w:pPr>
              <w:pStyle w:val="TableParagraph"/>
              <w:ind w:left="108"/>
              <w:jc w:val="center"/>
              <w:rPr>
                <w:sz w:val="24"/>
                <w:szCs w:val="24"/>
              </w:rPr>
            </w:pPr>
            <w:r w:rsidRPr="00C15FA3">
              <w:rPr>
                <w:sz w:val="24"/>
                <w:szCs w:val="24"/>
              </w:rPr>
              <w:t>района</w:t>
            </w:r>
          </w:p>
        </w:tc>
        <w:tc>
          <w:tcPr>
            <w:tcW w:w="1418" w:type="dxa"/>
            <w:vMerge w:val="restart"/>
          </w:tcPr>
          <w:p w:rsidR="008572CC" w:rsidRPr="00C15FA3" w:rsidRDefault="008572CC" w:rsidP="008572CC">
            <w:pPr>
              <w:pStyle w:val="TableParagraph"/>
              <w:ind w:left="108"/>
              <w:jc w:val="center"/>
              <w:rPr>
                <w:sz w:val="24"/>
                <w:szCs w:val="24"/>
              </w:rPr>
            </w:pPr>
            <w:r w:rsidRPr="00C15FA3">
              <w:rPr>
                <w:sz w:val="24"/>
                <w:szCs w:val="24"/>
              </w:rPr>
              <w:t>2015 – 2025 гг.</w:t>
            </w:r>
          </w:p>
        </w:tc>
        <w:tc>
          <w:tcPr>
            <w:tcW w:w="1417" w:type="dxa"/>
            <w:vMerge w:val="restart"/>
          </w:tcPr>
          <w:p w:rsidR="008572CC" w:rsidRPr="00C15FA3" w:rsidRDefault="008572CC" w:rsidP="008572CC">
            <w:pPr>
              <w:pStyle w:val="TableParagraph"/>
              <w:ind w:left="107"/>
              <w:jc w:val="center"/>
              <w:rPr>
                <w:sz w:val="24"/>
                <w:szCs w:val="24"/>
              </w:rPr>
            </w:pPr>
            <w:r w:rsidRPr="00C15FA3">
              <w:rPr>
                <w:sz w:val="24"/>
                <w:szCs w:val="24"/>
              </w:rPr>
              <w:t>Прогресси-рующий</w:t>
            </w:r>
          </w:p>
        </w:tc>
        <w:tc>
          <w:tcPr>
            <w:tcW w:w="2127" w:type="dxa"/>
            <w:vMerge w:val="restart"/>
          </w:tcPr>
          <w:p w:rsidR="008572CC" w:rsidRPr="00C15FA3" w:rsidRDefault="008572CC" w:rsidP="008572CC">
            <w:pPr>
              <w:pStyle w:val="TableParagraph"/>
              <w:ind w:left="106"/>
              <w:jc w:val="center"/>
              <w:rPr>
                <w:b/>
                <w:sz w:val="24"/>
                <w:szCs w:val="24"/>
              </w:rPr>
            </w:pPr>
            <w:r w:rsidRPr="00C15FA3">
              <w:rPr>
                <w:b/>
                <w:sz w:val="24"/>
                <w:szCs w:val="24"/>
              </w:rPr>
              <w:t>Показатель 5.1.1.1.</w:t>
            </w:r>
          </w:p>
          <w:p w:rsidR="008572CC" w:rsidRPr="00C15FA3" w:rsidRDefault="008572CC" w:rsidP="008572CC">
            <w:pPr>
              <w:pStyle w:val="TableParagraph"/>
              <w:ind w:left="106"/>
              <w:jc w:val="center"/>
              <w:rPr>
                <w:sz w:val="24"/>
                <w:szCs w:val="24"/>
              </w:rPr>
            </w:pPr>
            <w:r w:rsidRPr="00C15FA3">
              <w:rPr>
                <w:sz w:val="24"/>
                <w:szCs w:val="24"/>
              </w:rPr>
              <w:t xml:space="preserve">Количество организованных </w:t>
            </w:r>
            <w:r w:rsidRPr="00C15FA3">
              <w:rPr>
                <w:sz w:val="24"/>
                <w:szCs w:val="24"/>
              </w:rPr>
              <w:br/>
              <w:t>и проведенных</w:t>
            </w:r>
          </w:p>
          <w:p w:rsidR="008572CC" w:rsidRPr="00C15FA3" w:rsidRDefault="008572CC" w:rsidP="008572CC">
            <w:pPr>
              <w:pStyle w:val="TableParagraph"/>
              <w:ind w:left="106" w:right="158"/>
              <w:jc w:val="center"/>
              <w:rPr>
                <w:sz w:val="24"/>
                <w:szCs w:val="24"/>
              </w:rPr>
            </w:pPr>
            <w:r w:rsidRPr="00C15FA3">
              <w:rPr>
                <w:sz w:val="24"/>
                <w:szCs w:val="24"/>
              </w:rPr>
              <w:t xml:space="preserve">мероприятий, направленных </w:t>
            </w:r>
            <w:r w:rsidRPr="00C15FA3">
              <w:rPr>
                <w:sz w:val="24"/>
                <w:szCs w:val="24"/>
              </w:rPr>
              <w:br/>
              <w:t>на продвижение туристского продукта Ивнянского района Белгородской области, ед.</w:t>
            </w:r>
          </w:p>
        </w:tc>
        <w:tc>
          <w:tcPr>
            <w:tcW w:w="850" w:type="dxa"/>
          </w:tcPr>
          <w:p w:rsidR="008572CC" w:rsidRPr="00C15FA3" w:rsidRDefault="008572CC" w:rsidP="008572CC">
            <w:pPr>
              <w:pStyle w:val="TableParagraph"/>
              <w:ind w:left="221"/>
              <w:jc w:val="center"/>
              <w:rPr>
                <w:b/>
                <w:sz w:val="24"/>
                <w:szCs w:val="24"/>
              </w:rPr>
            </w:pPr>
            <w:r w:rsidRPr="00C15FA3">
              <w:rPr>
                <w:b/>
                <w:sz w:val="24"/>
                <w:szCs w:val="24"/>
              </w:rPr>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ind w:left="110"/>
              <w:jc w:val="center"/>
              <w:rPr>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ind w:left="107"/>
              <w:jc w:val="center"/>
              <w:rPr>
                <w:sz w:val="24"/>
                <w:szCs w:val="24"/>
              </w:rPr>
            </w:pPr>
          </w:p>
        </w:tc>
        <w:tc>
          <w:tcPr>
            <w:tcW w:w="2127" w:type="dxa"/>
            <w:vMerge/>
          </w:tcPr>
          <w:p w:rsidR="008572CC" w:rsidRPr="00C15FA3" w:rsidRDefault="008572CC" w:rsidP="008572CC">
            <w:pPr>
              <w:pStyle w:val="TableParagraph"/>
              <w:ind w:left="106"/>
              <w:jc w:val="center"/>
              <w:rPr>
                <w:b/>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105"/>
              <w:jc w:val="center"/>
              <w:rPr>
                <w:sz w:val="24"/>
                <w:szCs w:val="24"/>
              </w:rPr>
            </w:pPr>
            <w:r w:rsidRPr="00C15FA3">
              <w:rPr>
                <w:sz w:val="24"/>
                <w:szCs w:val="24"/>
              </w:rPr>
              <w:t>8</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8</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98"/>
              <w:jc w:val="center"/>
              <w:rPr>
                <w:sz w:val="24"/>
                <w:szCs w:val="24"/>
              </w:rPr>
            </w:pPr>
            <w:r w:rsidRPr="00C15FA3">
              <w:rPr>
                <w:sz w:val="24"/>
                <w:szCs w:val="24"/>
              </w:rPr>
              <w:t>10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96"/>
              <w:jc w:val="center"/>
              <w:rPr>
                <w:sz w:val="24"/>
                <w:szCs w:val="24"/>
              </w:rPr>
            </w:pPr>
            <w:r w:rsidRPr="00C15FA3">
              <w:rPr>
                <w:sz w:val="24"/>
                <w:szCs w:val="24"/>
              </w:rPr>
              <w:t>10</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99"/>
              <w:jc w:val="center"/>
              <w:rPr>
                <w:sz w:val="24"/>
                <w:szCs w:val="24"/>
              </w:rPr>
            </w:pPr>
            <w:r w:rsidRPr="00C15FA3">
              <w:rPr>
                <w:sz w:val="24"/>
                <w:szCs w:val="24"/>
              </w:rPr>
              <w:t>10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98"/>
              <w:jc w:val="center"/>
              <w:rPr>
                <w:sz w:val="24"/>
                <w:szCs w:val="24"/>
              </w:rPr>
            </w:pPr>
            <w:r w:rsidRPr="00C15FA3">
              <w:rPr>
                <w:sz w:val="24"/>
                <w:szCs w:val="24"/>
              </w:rPr>
              <w:t>10</w:t>
            </w:r>
          </w:p>
        </w:tc>
      </w:tr>
      <w:tr w:rsidR="008572CC" w:rsidRPr="00C15FA3" w:rsidTr="008572CC">
        <w:tc>
          <w:tcPr>
            <w:tcW w:w="2303" w:type="dxa"/>
            <w:vMerge/>
          </w:tcPr>
          <w:p w:rsidR="008572CC" w:rsidRPr="00C15FA3" w:rsidRDefault="008572CC" w:rsidP="008572CC">
            <w:pPr>
              <w:pStyle w:val="TableParagraph"/>
              <w:ind w:left="110"/>
              <w:jc w:val="center"/>
              <w:rPr>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ind w:left="107"/>
              <w:jc w:val="center"/>
              <w:rPr>
                <w:sz w:val="24"/>
                <w:szCs w:val="24"/>
              </w:rPr>
            </w:pPr>
          </w:p>
        </w:tc>
        <w:tc>
          <w:tcPr>
            <w:tcW w:w="2127" w:type="dxa"/>
            <w:vMerge/>
          </w:tcPr>
          <w:p w:rsidR="008572CC" w:rsidRPr="00C15FA3" w:rsidRDefault="008572CC" w:rsidP="008572CC">
            <w:pPr>
              <w:pStyle w:val="TableParagraph"/>
              <w:ind w:left="106"/>
              <w:jc w:val="center"/>
              <w:rPr>
                <w:b/>
                <w:sz w:val="24"/>
                <w:szCs w:val="24"/>
              </w:rPr>
            </w:pPr>
          </w:p>
        </w:tc>
        <w:tc>
          <w:tcPr>
            <w:tcW w:w="850" w:type="dxa"/>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0" w:type="dxa"/>
            <w:gridSpan w:val="3"/>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0" w:type="dxa"/>
            <w:gridSpan w:val="2"/>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20"/>
              <w:jc w:val="center"/>
              <w:rPr>
                <w:b/>
                <w:sz w:val="24"/>
                <w:szCs w:val="24"/>
              </w:rPr>
            </w:pPr>
            <w:r w:rsidRPr="00C15FA3">
              <w:rPr>
                <w:b/>
                <w:sz w:val="24"/>
                <w:szCs w:val="24"/>
              </w:rPr>
              <w:t>2026</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ind w:left="110"/>
              <w:jc w:val="center"/>
              <w:rPr>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ind w:left="107"/>
              <w:jc w:val="center"/>
              <w:rPr>
                <w:sz w:val="24"/>
                <w:szCs w:val="24"/>
              </w:rPr>
            </w:pPr>
          </w:p>
        </w:tc>
        <w:tc>
          <w:tcPr>
            <w:tcW w:w="2127" w:type="dxa"/>
            <w:vMerge/>
          </w:tcPr>
          <w:p w:rsidR="008572CC" w:rsidRPr="00C15FA3" w:rsidRDefault="008572CC" w:rsidP="008572CC">
            <w:pPr>
              <w:pStyle w:val="TableParagraph"/>
              <w:ind w:left="106"/>
              <w:jc w:val="center"/>
              <w:rPr>
                <w:b/>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105"/>
              <w:jc w:val="center"/>
              <w:rPr>
                <w:sz w:val="24"/>
                <w:szCs w:val="24"/>
              </w:rPr>
            </w:pPr>
            <w:r w:rsidRPr="00C15FA3">
              <w:rPr>
                <w:sz w:val="24"/>
                <w:szCs w:val="24"/>
              </w:rPr>
              <w:t>10</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12</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98"/>
              <w:jc w:val="center"/>
              <w:rPr>
                <w:sz w:val="24"/>
                <w:szCs w:val="24"/>
              </w:rPr>
            </w:pPr>
            <w:r w:rsidRPr="00C15FA3">
              <w:rPr>
                <w:sz w:val="24"/>
                <w:szCs w:val="24"/>
              </w:rPr>
              <w:t>12</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96"/>
              <w:jc w:val="center"/>
              <w:rPr>
                <w:sz w:val="24"/>
                <w:szCs w:val="24"/>
              </w:rPr>
            </w:pPr>
            <w:r w:rsidRPr="00C15FA3">
              <w:rPr>
                <w:sz w:val="24"/>
                <w:szCs w:val="24"/>
              </w:rPr>
              <w:t>12</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99"/>
              <w:jc w:val="center"/>
              <w:rPr>
                <w:sz w:val="24"/>
                <w:szCs w:val="24"/>
              </w:rPr>
            </w:pPr>
            <w:r w:rsidRPr="00C15FA3">
              <w:rPr>
                <w:sz w:val="24"/>
                <w:szCs w:val="24"/>
              </w:rPr>
              <w:t>12</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99"/>
              <w:jc w:val="center"/>
              <w:rPr>
                <w:sz w:val="24"/>
                <w:szCs w:val="24"/>
              </w:rPr>
            </w:pPr>
            <w:r w:rsidRPr="00C15FA3">
              <w:rPr>
                <w:sz w:val="24"/>
                <w:szCs w:val="24"/>
              </w:rPr>
              <w:t>12</w:t>
            </w:r>
          </w:p>
        </w:tc>
      </w:tr>
      <w:tr w:rsidR="008572CC" w:rsidRPr="00C15FA3" w:rsidTr="001C1F72">
        <w:tc>
          <w:tcPr>
            <w:tcW w:w="14495" w:type="dxa"/>
            <w:gridSpan w:val="18"/>
            <w:tcBorders>
              <w:bottom w:val="single" w:sz="4" w:space="0" w:color="auto"/>
              <w:right w:val="single" w:sz="4" w:space="0" w:color="auto"/>
            </w:tcBorders>
          </w:tcPr>
          <w:p w:rsidR="008572CC" w:rsidRPr="00C15FA3" w:rsidRDefault="008572CC" w:rsidP="008572CC">
            <w:pPr>
              <w:pStyle w:val="TableParagraph"/>
              <w:ind w:left="110"/>
              <w:jc w:val="center"/>
              <w:rPr>
                <w:b/>
                <w:sz w:val="24"/>
                <w:szCs w:val="24"/>
              </w:rPr>
            </w:pPr>
            <w:r w:rsidRPr="00C15FA3">
              <w:rPr>
                <w:b/>
                <w:sz w:val="24"/>
                <w:szCs w:val="24"/>
              </w:rPr>
              <w:t>Задача 5.2. Развитие инфраструктуры туристско-рекреационного кластера Ивнянского района.</w:t>
            </w:r>
          </w:p>
        </w:tc>
      </w:tr>
      <w:tr w:rsidR="008572CC" w:rsidRPr="00C15FA3" w:rsidTr="001C1F72">
        <w:tc>
          <w:tcPr>
            <w:tcW w:w="2303" w:type="dxa"/>
            <w:vMerge w:val="restart"/>
            <w:tcBorders>
              <w:top w:val="single" w:sz="4" w:space="0" w:color="auto"/>
              <w:left w:val="single" w:sz="4" w:space="0" w:color="auto"/>
              <w:right w:val="single" w:sz="4" w:space="0" w:color="auto"/>
            </w:tcBorders>
          </w:tcPr>
          <w:p w:rsidR="008572CC" w:rsidRPr="00C15FA3" w:rsidRDefault="008572CC" w:rsidP="008572CC">
            <w:pPr>
              <w:pStyle w:val="TableParagraph"/>
              <w:ind w:left="108"/>
              <w:jc w:val="center"/>
              <w:rPr>
                <w:sz w:val="24"/>
                <w:szCs w:val="24"/>
              </w:rPr>
            </w:pPr>
            <w:r w:rsidRPr="00C15FA3">
              <w:rPr>
                <w:sz w:val="24"/>
                <w:szCs w:val="24"/>
              </w:rPr>
              <w:t>Мероприятие 5.2.1.</w:t>
            </w:r>
          </w:p>
          <w:p w:rsidR="008572CC" w:rsidRPr="00C15FA3" w:rsidRDefault="008572CC" w:rsidP="008572CC">
            <w:pPr>
              <w:pStyle w:val="TableParagraph"/>
              <w:ind w:left="108"/>
              <w:jc w:val="center"/>
              <w:rPr>
                <w:sz w:val="24"/>
                <w:szCs w:val="24"/>
              </w:rPr>
            </w:pPr>
            <w:r w:rsidRPr="00C15FA3">
              <w:rPr>
                <w:sz w:val="24"/>
                <w:szCs w:val="24"/>
              </w:rPr>
              <w:t xml:space="preserve">Разработка </w:t>
            </w:r>
            <w:r w:rsidRPr="00C15FA3">
              <w:rPr>
                <w:sz w:val="24"/>
                <w:szCs w:val="24"/>
              </w:rPr>
              <w:br/>
              <w:t xml:space="preserve">и проведение </w:t>
            </w:r>
            <w:r w:rsidRPr="00C15FA3">
              <w:rPr>
                <w:sz w:val="24"/>
                <w:szCs w:val="24"/>
              </w:rPr>
              <w:lastRenderedPageBreak/>
              <w:t>уникальных культурно- туристических</w:t>
            </w:r>
          </w:p>
          <w:p w:rsidR="008572CC" w:rsidRPr="00C15FA3" w:rsidRDefault="008572CC" w:rsidP="008572CC">
            <w:pPr>
              <w:pStyle w:val="TableParagraph"/>
              <w:ind w:left="108"/>
              <w:jc w:val="center"/>
              <w:rPr>
                <w:sz w:val="24"/>
                <w:szCs w:val="24"/>
              </w:rPr>
            </w:pPr>
            <w:r w:rsidRPr="00C15FA3">
              <w:rPr>
                <w:sz w:val="24"/>
                <w:szCs w:val="24"/>
              </w:rPr>
              <w:t>мероприятий</w:t>
            </w:r>
          </w:p>
        </w:tc>
        <w:tc>
          <w:tcPr>
            <w:tcW w:w="2127" w:type="dxa"/>
            <w:vMerge w:val="restart"/>
            <w:tcBorders>
              <w:top w:val="single" w:sz="4" w:space="0" w:color="auto"/>
              <w:left w:val="single" w:sz="4" w:space="0" w:color="auto"/>
              <w:right w:val="single" w:sz="4" w:space="0" w:color="auto"/>
            </w:tcBorders>
          </w:tcPr>
          <w:p w:rsidR="008572CC" w:rsidRPr="00C15FA3" w:rsidRDefault="008572CC" w:rsidP="008572CC">
            <w:pPr>
              <w:pStyle w:val="TableParagraph"/>
              <w:ind w:left="110"/>
              <w:jc w:val="center"/>
              <w:rPr>
                <w:sz w:val="24"/>
                <w:szCs w:val="24"/>
              </w:rPr>
            </w:pPr>
            <w:r w:rsidRPr="00C15FA3">
              <w:rPr>
                <w:sz w:val="24"/>
                <w:szCs w:val="24"/>
              </w:rPr>
              <w:lastRenderedPageBreak/>
              <w:t>Муниципальное казённое</w:t>
            </w:r>
          </w:p>
          <w:p w:rsidR="008572CC" w:rsidRPr="00C15FA3" w:rsidRDefault="008572CC" w:rsidP="008572CC">
            <w:pPr>
              <w:pStyle w:val="TableParagraph"/>
              <w:ind w:left="110"/>
              <w:jc w:val="center"/>
              <w:rPr>
                <w:sz w:val="24"/>
                <w:szCs w:val="24"/>
              </w:rPr>
            </w:pPr>
            <w:r w:rsidRPr="00C15FA3">
              <w:rPr>
                <w:sz w:val="24"/>
                <w:szCs w:val="24"/>
              </w:rPr>
              <w:t>учреждение</w:t>
            </w:r>
          </w:p>
          <w:p w:rsidR="008572CC" w:rsidRPr="00C15FA3" w:rsidRDefault="008572CC" w:rsidP="008572CC">
            <w:pPr>
              <w:pStyle w:val="TableParagraph"/>
              <w:ind w:left="110"/>
              <w:jc w:val="center"/>
              <w:rPr>
                <w:sz w:val="24"/>
                <w:szCs w:val="24"/>
              </w:rPr>
            </w:pPr>
            <w:r w:rsidRPr="00C15FA3">
              <w:rPr>
                <w:sz w:val="24"/>
                <w:szCs w:val="24"/>
              </w:rPr>
              <w:lastRenderedPageBreak/>
              <w:t>«Управление культуры</w:t>
            </w:r>
          </w:p>
          <w:p w:rsidR="008572CC" w:rsidRPr="00C15FA3" w:rsidRDefault="008572CC" w:rsidP="008572CC">
            <w:pPr>
              <w:pStyle w:val="TableParagraph"/>
              <w:ind w:left="110"/>
              <w:jc w:val="center"/>
              <w:rPr>
                <w:sz w:val="24"/>
                <w:szCs w:val="24"/>
              </w:rPr>
            </w:pPr>
            <w:r w:rsidRPr="00C15FA3">
              <w:rPr>
                <w:sz w:val="24"/>
                <w:szCs w:val="24"/>
              </w:rPr>
              <w:t>администрации муниципального района</w:t>
            </w:r>
          </w:p>
          <w:p w:rsidR="008572CC" w:rsidRPr="00C15FA3" w:rsidRDefault="008572CC" w:rsidP="008572CC">
            <w:pPr>
              <w:pStyle w:val="TableParagraph"/>
              <w:ind w:left="110"/>
              <w:jc w:val="center"/>
              <w:rPr>
                <w:sz w:val="24"/>
                <w:szCs w:val="24"/>
              </w:rPr>
            </w:pPr>
            <w:r w:rsidRPr="00C15FA3">
              <w:rPr>
                <w:sz w:val="24"/>
                <w:szCs w:val="24"/>
              </w:rPr>
              <w:t>«Ивнянский район»</w:t>
            </w:r>
          </w:p>
          <w:p w:rsidR="008572CC" w:rsidRPr="00C15FA3" w:rsidRDefault="008572CC" w:rsidP="008572CC">
            <w:pPr>
              <w:pStyle w:val="TableParagraph"/>
              <w:ind w:left="110"/>
              <w:jc w:val="center"/>
              <w:rPr>
                <w:sz w:val="24"/>
                <w:szCs w:val="24"/>
              </w:rPr>
            </w:pPr>
            <w:r w:rsidRPr="00C15FA3">
              <w:rPr>
                <w:sz w:val="24"/>
                <w:szCs w:val="24"/>
              </w:rPr>
              <w:t>Белгородской области»</w:t>
            </w:r>
          </w:p>
          <w:p w:rsidR="008572CC" w:rsidRPr="00C15FA3" w:rsidRDefault="008572CC" w:rsidP="008572CC">
            <w:pPr>
              <w:pStyle w:val="TableParagraph"/>
              <w:ind w:left="110"/>
              <w:jc w:val="center"/>
              <w:rPr>
                <w:sz w:val="24"/>
                <w:szCs w:val="24"/>
              </w:rPr>
            </w:pPr>
          </w:p>
          <w:p w:rsidR="008572CC" w:rsidRPr="00C15FA3" w:rsidRDefault="008572CC" w:rsidP="008572CC">
            <w:pPr>
              <w:pStyle w:val="TableParagraph"/>
              <w:ind w:left="1"/>
              <w:jc w:val="center"/>
              <w:rPr>
                <w:sz w:val="24"/>
                <w:szCs w:val="24"/>
              </w:rPr>
            </w:pPr>
            <w:r w:rsidRPr="00C15FA3">
              <w:rPr>
                <w:sz w:val="24"/>
                <w:szCs w:val="24"/>
              </w:rPr>
              <w:t>Отдел</w:t>
            </w:r>
          </w:p>
          <w:p w:rsidR="008572CC" w:rsidRPr="00C15FA3" w:rsidRDefault="008572CC" w:rsidP="008572CC">
            <w:pPr>
              <w:pStyle w:val="TableParagraph"/>
              <w:ind w:left="1"/>
              <w:jc w:val="center"/>
              <w:rPr>
                <w:sz w:val="24"/>
                <w:szCs w:val="24"/>
              </w:rPr>
            </w:pPr>
            <w:r w:rsidRPr="00C15FA3">
              <w:rPr>
                <w:sz w:val="24"/>
                <w:szCs w:val="24"/>
              </w:rPr>
              <w:t xml:space="preserve">экономического развития </w:t>
            </w:r>
            <w:r w:rsidRPr="00C15FA3">
              <w:rPr>
                <w:sz w:val="24"/>
                <w:szCs w:val="24"/>
              </w:rPr>
              <w:br/>
              <w:t>и потребительского рынка</w:t>
            </w:r>
          </w:p>
          <w:p w:rsidR="008572CC" w:rsidRPr="00C15FA3" w:rsidRDefault="008572CC" w:rsidP="008572CC">
            <w:pPr>
              <w:pStyle w:val="TableParagraph"/>
              <w:ind w:left="1"/>
              <w:jc w:val="center"/>
              <w:rPr>
                <w:sz w:val="24"/>
                <w:szCs w:val="24"/>
              </w:rPr>
            </w:pPr>
            <w:r w:rsidRPr="00C15FA3">
              <w:rPr>
                <w:sz w:val="24"/>
                <w:szCs w:val="24"/>
              </w:rPr>
              <w:t>администрации Ивнянского</w:t>
            </w:r>
          </w:p>
          <w:p w:rsidR="008572CC" w:rsidRPr="00C15FA3" w:rsidRDefault="008572CC" w:rsidP="008572CC">
            <w:pPr>
              <w:pStyle w:val="TableParagraph"/>
              <w:ind w:left="1"/>
              <w:jc w:val="center"/>
              <w:rPr>
                <w:sz w:val="24"/>
                <w:szCs w:val="24"/>
              </w:rPr>
            </w:pPr>
            <w:r w:rsidRPr="00C15FA3">
              <w:rPr>
                <w:sz w:val="24"/>
                <w:szCs w:val="24"/>
              </w:rPr>
              <w:t>района</w:t>
            </w:r>
          </w:p>
        </w:tc>
        <w:tc>
          <w:tcPr>
            <w:tcW w:w="1418" w:type="dxa"/>
            <w:vMerge w:val="restart"/>
            <w:tcBorders>
              <w:top w:val="single" w:sz="4" w:space="0" w:color="auto"/>
              <w:left w:val="single" w:sz="4" w:space="0" w:color="auto"/>
              <w:right w:val="single" w:sz="4" w:space="0" w:color="auto"/>
            </w:tcBorders>
          </w:tcPr>
          <w:p w:rsidR="008572CC" w:rsidRPr="00C15FA3" w:rsidRDefault="008572CC" w:rsidP="008572CC">
            <w:pPr>
              <w:pStyle w:val="TableParagraph"/>
              <w:ind w:left="108"/>
              <w:jc w:val="center"/>
              <w:rPr>
                <w:sz w:val="24"/>
                <w:szCs w:val="24"/>
              </w:rPr>
            </w:pPr>
            <w:r w:rsidRPr="00C15FA3">
              <w:rPr>
                <w:sz w:val="24"/>
                <w:szCs w:val="24"/>
              </w:rPr>
              <w:lastRenderedPageBreak/>
              <w:t>2015 – 2025 гг.</w:t>
            </w:r>
          </w:p>
        </w:tc>
        <w:tc>
          <w:tcPr>
            <w:tcW w:w="1417" w:type="dxa"/>
            <w:vMerge w:val="restart"/>
            <w:tcBorders>
              <w:top w:val="single" w:sz="4" w:space="0" w:color="auto"/>
              <w:left w:val="single" w:sz="4" w:space="0" w:color="auto"/>
              <w:right w:val="single" w:sz="4" w:space="0" w:color="auto"/>
            </w:tcBorders>
          </w:tcPr>
          <w:p w:rsidR="008572CC" w:rsidRPr="00C15FA3" w:rsidRDefault="008572CC" w:rsidP="008572CC">
            <w:pPr>
              <w:pStyle w:val="TableParagraph"/>
              <w:ind w:left="107"/>
              <w:jc w:val="center"/>
              <w:rPr>
                <w:sz w:val="24"/>
                <w:szCs w:val="24"/>
              </w:rPr>
            </w:pPr>
            <w:r w:rsidRPr="00C15FA3">
              <w:rPr>
                <w:sz w:val="24"/>
                <w:szCs w:val="24"/>
              </w:rPr>
              <w:t>Прогресси-рующий</w:t>
            </w:r>
          </w:p>
        </w:tc>
        <w:tc>
          <w:tcPr>
            <w:tcW w:w="2127" w:type="dxa"/>
            <w:vMerge w:val="restart"/>
            <w:tcBorders>
              <w:top w:val="single" w:sz="4" w:space="0" w:color="auto"/>
              <w:left w:val="single" w:sz="4" w:space="0" w:color="auto"/>
              <w:right w:val="single" w:sz="4" w:space="0" w:color="auto"/>
            </w:tcBorders>
          </w:tcPr>
          <w:p w:rsidR="008572CC" w:rsidRPr="00C15FA3" w:rsidRDefault="008572CC" w:rsidP="008572CC">
            <w:pPr>
              <w:pStyle w:val="TableParagraph"/>
              <w:ind w:left="108"/>
              <w:jc w:val="center"/>
              <w:rPr>
                <w:b/>
                <w:sz w:val="24"/>
                <w:szCs w:val="24"/>
              </w:rPr>
            </w:pPr>
            <w:r w:rsidRPr="00C15FA3">
              <w:rPr>
                <w:b/>
                <w:sz w:val="24"/>
                <w:szCs w:val="24"/>
              </w:rPr>
              <w:t>Показатель 5.2.1.1.</w:t>
            </w:r>
          </w:p>
          <w:p w:rsidR="008572CC" w:rsidRPr="00C15FA3" w:rsidRDefault="008572CC" w:rsidP="008572CC">
            <w:pPr>
              <w:pStyle w:val="TableParagraph"/>
              <w:ind w:left="108"/>
              <w:jc w:val="center"/>
              <w:rPr>
                <w:sz w:val="24"/>
                <w:szCs w:val="24"/>
              </w:rPr>
            </w:pPr>
            <w:r w:rsidRPr="00C15FA3">
              <w:rPr>
                <w:sz w:val="24"/>
                <w:szCs w:val="24"/>
              </w:rPr>
              <w:t xml:space="preserve">Количество </w:t>
            </w:r>
            <w:r w:rsidRPr="00C15FA3">
              <w:rPr>
                <w:sz w:val="24"/>
                <w:szCs w:val="24"/>
              </w:rPr>
              <w:lastRenderedPageBreak/>
              <w:t>действующих туристических маршрутов, ед.</w:t>
            </w:r>
          </w:p>
          <w:p w:rsidR="008572CC" w:rsidRPr="00C15FA3" w:rsidRDefault="008572CC" w:rsidP="008572CC">
            <w:pPr>
              <w:pStyle w:val="TableParagraph"/>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lastRenderedPageBreak/>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Borders>
              <w:left w:val="single" w:sz="4" w:space="0" w:color="auto"/>
              <w:right w:val="single" w:sz="4" w:space="0" w:color="auto"/>
            </w:tcBorders>
          </w:tcPr>
          <w:p w:rsidR="008572CC" w:rsidRPr="00C15FA3" w:rsidRDefault="008572CC" w:rsidP="008572CC">
            <w:pPr>
              <w:pStyle w:val="TableParagraph"/>
              <w:ind w:left="110"/>
              <w:jc w:val="center"/>
              <w:rPr>
                <w:sz w:val="24"/>
                <w:szCs w:val="24"/>
              </w:rPr>
            </w:pPr>
          </w:p>
        </w:tc>
        <w:tc>
          <w:tcPr>
            <w:tcW w:w="2127" w:type="dxa"/>
            <w:vMerge/>
            <w:tcBorders>
              <w:left w:val="single" w:sz="4" w:space="0" w:color="auto"/>
              <w:right w:val="single" w:sz="4" w:space="0" w:color="auto"/>
            </w:tcBorders>
          </w:tcPr>
          <w:p w:rsidR="008572CC" w:rsidRPr="00C15FA3" w:rsidRDefault="008572CC" w:rsidP="008572CC">
            <w:pPr>
              <w:pStyle w:val="TableParagraph"/>
              <w:ind w:left="106"/>
              <w:jc w:val="center"/>
              <w:rPr>
                <w:sz w:val="24"/>
                <w:szCs w:val="24"/>
              </w:rPr>
            </w:pPr>
          </w:p>
        </w:tc>
        <w:tc>
          <w:tcPr>
            <w:tcW w:w="1418" w:type="dxa"/>
            <w:vMerge/>
            <w:tcBorders>
              <w:left w:val="single" w:sz="4" w:space="0" w:color="auto"/>
              <w:right w:val="single" w:sz="4" w:space="0" w:color="auto"/>
            </w:tcBorders>
          </w:tcPr>
          <w:p w:rsidR="008572CC" w:rsidRPr="00C15FA3" w:rsidRDefault="008572CC" w:rsidP="008572CC">
            <w:pPr>
              <w:pStyle w:val="TableParagraph"/>
              <w:ind w:left="110"/>
              <w:jc w:val="center"/>
              <w:rPr>
                <w:sz w:val="24"/>
                <w:szCs w:val="24"/>
              </w:rPr>
            </w:pPr>
          </w:p>
        </w:tc>
        <w:tc>
          <w:tcPr>
            <w:tcW w:w="1417" w:type="dxa"/>
            <w:vMerge/>
            <w:tcBorders>
              <w:left w:val="single" w:sz="4" w:space="0" w:color="auto"/>
              <w:right w:val="single" w:sz="4" w:space="0" w:color="auto"/>
            </w:tcBorders>
          </w:tcPr>
          <w:p w:rsidR="008572CC" w:rsidRPr="00C15FA3" w:rsidRDefault="008572CC" w:rsidP="008572CC">
            <w:pPr>
              <w:pStyle w:val="TableParagraph"/>
              <w:ind w:left="111"/>
              <w:jc w:val="center"/>
              <w:rPr>
                <w:sz w:val="24"/>
                <w:szCs w:val="24"/>
              </w:rPr>
            </w:pPr>
          </w:p>
        </w:tc>
        <w:tc>
          <w:tcPr>
            <w:tcW w:w="2127" w:type="dxa"/>
            <w:vMerge/>
            <w:tcBorders>
              <w:left w:val="single" w:sz="4" w:space="0" w:color="auto"/>
              <w:right w:val="single" w:sz="4" w:space="0" w:color="auto"/>
            </w:tcBorders>
          </w:tcPr>
          <w:p w:rsidR="008572CC" w:rsidRPr="00C15FA3" w:rsidRDefault="008572CC" w:rsidP="008572CC">
            <w:pPr>
              <w:pStyle w:val="TableParagraph"/>
              <w:ind w:left="108"/>
              <w:jc w:val="center"/>
              <w:rPr>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11"/>
              <w:jc w:val="center"/>
              <w:rPr>
                <w:sz w:val="24"/>
                <w:szCs w:val="24"/>
              </w:rPr>
            </w:pPr>
            <w:r w:rsidRPr="00C15FA3">
              <w:rPr>
                <w:sz w:val="24"/>
                <w:szCs w:val="24"/>
              </w:rPr>
              <w:t>15</w:t>
            </w:r>
          </w:p>
        </w:tc>
        <w:tc>
          <w:tcPr>
            <w:tcW w:w="851" w:type="dxa"/>
            <w:gridSpan w:val="3"/>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12"/>
              <w:jc w:val="center"/>
              <w:rPr>
                <w:sz w:val="24"/>
                <w:szCs w:val="24"/>
              </w:rPr>
            </w:pPr>
            <w:r w:rsidRPr="00C15FA3">
              <w:rPr>
                <w:sz w:val="24"/>
                <w:szCs w:val="24"/>
              </w:rPr>
              <w:t>15</w:t>
            </w:r>
          </w:p>
        </w:tc>
        <w:tc>
          <w:tcPr>
            <w:tcW w:w="850" w:type="dxa"/>
            <w:gridSpan w:val="3"/>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r w:rsidRPr="00C15FA3">
              <w:rPr>
                <w:sz w:val="24"/>
                <w:szCs w:val="24"/>
              </w:rPr>
              <w:t>16</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9"/>
              <w:jc w:val="center"/>
              <w:rPr>
                <w:sz w:val="24"/>
                <w:szCs w:val="24"/>
              </w:rPr>
            </w:pPr>
            <w:r w:rsidRPr="00C15FA3">
              <w:rPr>
                <w:sz w:val="24"/>
                <w:szCs w:val="24"/>
              </w:rPr>
              <w:t>16</w:t>
            </w:r>
          </w:p>
        </w:tc>
        <w:tc>
          <w:tcPr>
            <w:tcW w:w="850"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14"/>
              <w:jc w:val="center"/>
              <w:rPr>
                <w:sz w:val="24"/>
                <w:szCs w:val="24"/>
              </w:rPr>
            </w:pPr>
            <w:r w:rsidRPr="00C15FA3">
              <w:rPr>
                <w:sz w:val="24"/>
                <w:szCs w:val="24"/>
              </w:rPr>
              <w:t>18</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14"/>
              <w:jc w:val="center"/>
              <w:rPr>
                <w:sz w:val="24"/>
                <w:szCs w:val="24"/>
              </w:rPr>
            </w:pPr>
            <w:r w:rsidRPr="00C15FA3">
              <w:rPr>
                <w:sz w:val="24"/>
                <w:szCs w:val="24"/>
              </w:rPr>
              <w:t>20</w:t>
            </w:r>
          </w:p>
        </w:tc>
      </w:tr>
      <w:tr w:rsidR="008572CC" w:rsidRPr="00C15FA3" w:rsidTr="008572CC">
        <w:tc>
          <w:tcPr>
            <w:tcW w:w="2303" w:type="dxa"/>
            <w:vMerge/>
            <w:tcBorders>
              <w:left w:val="single" w:sz="4" w:space="0" w:color="auto"/>
              <w:right w:val="single" w:sz="4" w:space="0" w:color="auto"/>
            </w:tcBorders>
          </w:tcPr>
          <w:p w:rsidR="008572CC" w:rsidRPr="00C15FA3" w:rsidRDefault="008572CC" w:rsidP="008572CC">
            <w:pPr>
              <w:pStyle w:val="TableParagraph"/>
              <w:ind w:left="110"/>
              <w:jc w:val="center"/>
              <w:rPr>
                <w:sz w:val="24"/>
                <w:szCs w:val="24"/>
              </w:rPr>
            </w:pPr>
          </w:p>
        </w:tc>
        <w:tc>
          <w:tcPr>
            <w:tcW w:w="2127" w:type="dxa"/>
            <w:vMerge/>
            <w:tcBorders>
              <w:left w:val="single" w:sz="4" w:space="0" w:color="auto"/>
              <w:right w:val="single" w:sz="4" w:space="0" w:color="auto"/>
            </w:tcBorders>
          </w:tcPr>
          <w:p w:rsidR="008572CC" w:rsidRPr="00C15FA3" w:rsidRDefault="008572CC" w:rsidP="008572CC">
            <w:pPr>
              <w:pStyle w:val="TableParagraph"/>
              <w:ind w:left="106"/>
              <w:jc w:val="center"/>
              <w:rPr>
                <w:sz w:val="24"/>
                <w:szCs w:val="24"/>
              </w:rPr>
            </w:pPr>
          </w:p>
        </w:tc>
        <w:tc>
          <w:tcPr>
            <w:tcW w:w="1418" w:type="dxa"/>
            <w:vMerge/>
            <w:tcBorders>
              <w:left w:val="single" w:sz="4" w:space="0" w:color="auto"/>
              <w:right w:val="single" w:sz="4" w:space="0" w:color="auto"/>
            </w:tcBorders>
          </w:tcPr>
          <w:p w:rsidR="008572CC" w:rsidRPr="00C15FA3" w:rsidRDefault="008572CC" w:rsidP="008572CC">
            <w:pPr>
              <w:pStyle w:val="TableParagraph"/>
              <w:ind w:left="110"/>
              <w:jc w:val="center"/>
              <w:rPr>
                <w:sz w:val="24"/>
                <w:szCs w:val="24"/>
              </w:rPr>
            </w:pPr>
          </w:p>
        </w:tc>
        <w:tc>
          <w:tcPr>
            <w:tcW w:w="1417" w:type="dxa"/>
            <w:vMerge/>
            <w:tcBorders>
              <w:left w:val="single" w:sz="4" w:space="0" w:color="auto"/>
              <w:right w:val="single" w:sz="4" w:space="0" w:color="auto"/>
            </w:tcBorders>
          </w:tcPr>
          <w:p w:rsidR="008572CC" w:rsidRPr="00C15FA3" w:rsidRDefault="008572CC" w:rsidP="008572CC">
            <w:pPr>
              <w:pStyle w:val="TableParagraph"/>
              <w:ind w:left="111"/>
              <w:jc w:val="center"/>
              <w:rPr>
                <w:sz w:val="24"/>
                <w:szCs w:val="24"/>
              </w:rPr>
            </w:pPr>
          </w:p>
        </w:tc>
        <w:tc>
          <w:tcPr>
            <w:tcW w:w="2127" w:type="dxa"/>
            <w:vMerge/>
            <w:tcBorders>
              <w:left w:val="single" w:sz="4" w:space="0" w:color="auto"/>
              <w:right w:val="single" w:sz="4" w:space="0" w:color="auto"/>
            </w:tcBorders>
          </w:tcPr>
          <w:p w:rsidR="008572CC" w:rsidRPr="00C15FA3" w:rsidRDefault="008572CC" w:rsidP="008572CC">
            <w:pPr>
              <w:pStyle w:val="TableParagraph"/>
              <w:ind w:left="108"/>
              <w:jc w:val="center"/>
              <w:rPr>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left w:val="single" w:sz="4" w:space="0" w:color="auto"/>
              <w:right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0" w:type="dxa"/>
            <w:gridSpan w:val="3"/>
            <w:tcBorders>
              <w:top w:val="single" w:sz="4" w:space="0" w:color="auto"/>
              <w:left w:val="single" w:sz="4" w:space="0" w:color="auto"/>
              <w:right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1" w:type="dxa"/>
            <w:gridSpan w:val="2"/>
            <w:tcBorders>
              <w:top w:val="single" w:sz="4" w:space="0" w:color="auto"/>
              <w:left w:val="single" w:sz="4" w:space="0" w:color="auto"/>
              <w:right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0" w:type="dxa"/>
            <w:gridSpan w:val="2"/>
            <w:tcBorders>
              <w:top w:val="single" w:sz="4" w:space="0" w:color="auto"/>
              <w:left w:val="single" w:sz="4" w:space="0" w:color="auto"/>
              <w:right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72"/>
              <w:jc w:val="center"/>
              <w:rPr>
                <w:b/>
                <w:sz w:val="24"/>
                <w:szCs w:val="24"/>
              </w:rPr>
            </w:pPr>
            <w:r w:rsidRPr="00C15FA3">
              <w:rPr>
                <w:b/>
                <w:sz w:val="24"/>
                <w:szCs w:val="24"/>
              </w:rPr>
              <w:t>год</w:t>
            </w:r>
          </w:p>
          <w:p w:rsidR="008572CC" w:rsidRPr="00C15FA3" w:rsidRDefault="008572CC" w:rsidP="008572CC">
            <w:pPr>
              <w:pStyle w:val="TableParagraph"/>
              <w:ind w:left="272"/>
              <w:jc w:val="center"/>
              <w:rPr>
                <w:b/>
                <w:sz w:val="24"/>
                <w:szCs w:val="24"/>
              </w:rPr>
            </w:pPr>
          </w:p>
        </w:tc>
      </w:tr>
      <w:tr w:rsidR="008572CC" w:rsidRPr="00C15FA3" w:rsidTr="008572CC">
        <w:tc>
          <w:tcPr>
            <w:tcW w:w="2303" w:type="dxa"/>
            <w:vMerge/>
            <w:tcBorders>
              <w:left w:val="single" w:sz="4" w:space="0" w:color="auto"/>
              <w:right w:val="single" w:sz="4" w:space="0" w:color="auto"/>
            </w:tcBorders>
          </w:tcPr>
          <w:p w:rsidR="008572CC" w:rsidRPr="00C15FA3" w:rsidRDefault="008572CC" w:rsidP="008572CC">
            <w:pPr>
              <w:pStyle w:val="TableParagraph"/>
              <w:ind w:left="110"/>
              <w:jc w:val="center"/>
              <w:rPr>
                <w:sz w:val="24"/>
                <w:szCs w:val="24"/>
              </w:rPr>
            </w:pPr>
          </w:p>
        </w:tc>
        <w:tc>
          <w:tcPr>
            <w:tcW w:w="2127" w:type="dxa"/>
            <w:vMerge/>
            <w:tcBorders>
              <w:left w:val="single" w:sz="4" w:space="0" w:color="auto"/>
              <w:right w:val="single" w:sz="4" w:space="0" w:color="auto"/>
            </w:tcBorders>
          </w:tcPr>
          <w:p w:rsidR="008572CC" w:rsidRPr="00C15FA3" w:rsidRDefault="008572CC" w:rsidP="008572CC">
            <w:pPr>
              <w:pStyle w:val="TableParagraph"/>
              <w:ind w:left="106"/>
              <w:jc w:val="center"/>
              <w:rPr>
                <w:sz w:val="24"/>
                <w:szCs w:val="24"/>
              </w:rPr>
            </w:pPr>
          </w:p>
        </w:tc>
        <w:tc>
          <w:tcPr>
            <w:tcW w:w="1418" w:type="dxa"/>
            <w:vMerge/>
            <w:tcBorders>
              <w:left w:val="single" w:sz="4" w:space="0" w:color="auto"/>
              <w:right w:val="single" w:sz="4" w:space="0" w:color="auto"/>
            </w:tcBorders>
          </w:tcPr>
          <w:p w:rsidR="008572CC" w:rsidRPr="00C15FA3" w:rsidRDefault="008572CC" w:rsidP="008572CC">
            <w:pPr>
              <w:pStyle w:val="TableParagraph"/>
              <w:ind w:left="110"/>
              <w:jc w:val="center"/>
              <w:rPr>
                <w:sz w:val="24"/>
                <w:szCs w:val="24"/>
              </w:rPr>
            </w:pPr>
          </w:p>
        </w:tc>
        <w:tc>
          <w:tcPr>
            <w:tcW w:w="1417" w:type="dxa"/>
            <w:vMerge/>
            <w:tcBorders>
              <w:left w:val="single" w:sz="4" w:space="0" w:color="auto"/>
              <w:right w:val="single" w:sz="4" w:space="0" w:color="auto"/>
            </w:tcBorders>
          </w:tcPr>
          <w:p w:rsidR="008572CC" w:rsidRPr="00C15FA3" w:rsidRDefault="008572CC" w:rsidP="008572CC">
            <w:pPr>
              <w:pStyle w:val="TableParagraph"/>
              <w:ind w:left="111"/>
              <w:jc w:val="center"/>
              <w:rPr>
                <w:sz w:val="24"/>
                <w:szCs w:val="24"/>
              </w:rPr>
            </w:pPr>
          </w:p>
        </w:tc>
        <w:tc>
          <w:tcPr>
            <w:tcW w:w="2127" w:type="dxa"/>
            <w:vMerge/>
            <w:tcBorders>
              <w:left w:val="single" w:sz="4" w:space="0" w:color="auto"/>
              <w:right w:val="single" w:sz="4" w:space="0" w:color="auto"/>
            </w:tcBorders>
          </w:tcPr>
          <w:p w:rsidR="008572CC" w:rsidRPr="00C15FA3" w:rsidRDefault="008572CC" w:rsidP="008572CC">
            <w:pPr>
              <w:pStyle w:val="TableParagraph"/>
              <w:ind w:left="108"/>
              <w:jc w:val="center"/>
              <w:rPr>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11"/>
              <w:jc w:val="center"/>
              <w:rPr>
                <w:sz w:val="24"/>
                <w:szCs w:val="24"/>
                <w:lang w:val="en-US"/>
              </w:rPr>
            </w:pPr>
            <w:r w:rsidRPr="00C15FA3">
              <w:rPr>
                <w:sz w:val="24"/>
                <w:szCs w:val="24"/>
              </w:rPr>
              <w:t>2</w:t>
            </w:r>
            <w:r w:rsidRPr="00C15FA3">
              <w:rPr>
                <w:sz w:val="24"/>
                <w:szCs w:val="24"/>
                <w:lang w:val="en-US"/>
              </w:rPr>
              <w:t>1</w:t>
            </w:r>
          </w:p>
        </w:tc>
        <w:tc>
          <w:tcPr>
            <w:tcW w:w="851" w:type="dxa"/>
            <w:gridSpan w:val="3"/>
            <w:tcBorders>
              <w:left w:val="single" w:sz="4" w:space="0" w:color="auto"/>
              <w:bottom w:val="single" w:sz="4" w:space="0" w:color="auto"/>
              <w:right w:val="single" w:sz="4" w:space="0" w:color="auto"/>
            </w:tcBorders>
          </w:tcPr>
          <w:p w:rsidR="008572CC" w:rsidRPr="00C15FA3" w:rsidRDefault="008572CC" w:rsidP="008572CC">
            <w:pPr>
              <w:pStyle w:val="TableParagraph"/>
              <w:ind w:left="112"/>
              <w:jc w:val="center"/>
              <w:rPr>
                <w:sz w:val="24"/>
                <w:szCs w:val="24"/>
              </w:rPr>
            </w:pPr>
            <w:r w:rsidRPr="00C15FA3">
              <w:rPr>
                <w:sz w:val="24"/>
                <w:szCs w:val="24"/>
              </w:rPr>
              <w:t>15</w:t>
            </w:r>
          </w:p>
        </w:tc>
        <w:tc>
          <w:tcPr>
            <w:tcW w:w="850" w:type="dxa"/>
            <w:gridSpan w:val="3"/>
            <w:tcBorders>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r w:rsidRPr="00C15FA3">
              <w:rPr>
                <w:sz w:val="24"/>
                <w:szCs w:val="24"/>
              </w:rPr>
              <w:t>15</w:t>
            </w:r>
          </w:p>
        </w:tc>
        <w:tc>
          <w:tcPr>
            <w:tcW w:w="851" w:type="dxa"/>
            <w:gridSpan w:val="2"/>
            <w:tcBorders>
              <w:left w:val="single" w:sz="4" w:space="0" w:color="auto"/>
              <w:bottom w:val="single" w:sz="4" w:space="0" w:color="auto"/>
              <w:right w:val="single" w:sz="4" w:space="0" w:color="auto"/>
            </w:tcBorders>
          </w:tcPr>
          <w:p w:rsidR="008572CC" w:rsidRPr="00C15FA3" w:rsidRDefault="008572CC" w:rsidP="008572CC">
            <w:pPr>
              <w:pStyle w:val="TableParagraph"/>
              <w:ind w:left="109"/>
              <w:jc w:val="center"/>
              <w:rPr>
                <w:sz w:val="24"/>
                <w:szCs w:val="24"/>
              </w:rPr>
            </w:pPr>
            <w:r w:rsidRPr="00C15FA3">
              <w:rPr>
                <w:sz w:val="24"/>
                <w:szCs w:val="24"/>
              </w:rPr>
              <w:t>15</w:t>
            </w:r>
          </w:p>
        </w:tc>
        <w:tc>
          <w:tcPr>
            <w:tcW w:w="850" w:type="dxa"/>
            <w:gridSpan w:val="2"/>
            <w:tcBorders>
              <w:left w:val="single" w:sz="4" w:space="0" w:color="auto"/>
              <w:bottom w:val="single" w:sz="4" w:space="0" w:color="auto"/>
              <w:right w:val="single" w:sz="4" w:space="0" w:color="auto"/>
            </w:tcBorders>
          </w:tcPr>
          <w:p w:rsidR="008572CC" w:rsidRPr="00C15FA3" w:rsidRDefault="008572CC" w:rsidP="008572CC">
            <w:pPr>
              <w:pStyle w:val="TableParagraph"/>
              <w:rPr>
                <w:sz w:val="24"/>
                <w:szCs w:val="24"/>
              </w:rPr>
            </w:pPr>
            <w:r w:rsidRPr="00C15FA3">
              <w:rPr>
                <w:sz w:val="24"/>
                <w:szCs w:val="24"/>
              </w:rPr>
              <w:t xml:space="preserve">    15</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72"/>
              <w:jc w:val="center"/>
              <w:rPr>
                <w:sz w:val="24"/>
                <w:szCs w:val="24"/>
              </w:rPr>
            </w:pPr>
            <w:r w:rsidRPr="00C15FA3">
              <w:rPr>
                <w:sz w:val="24"/>
                <w:szCs w:val="24"/>
              </w:rPr>
              <w:t>15</w:t>
            </w:r>
          </w:p>
        </w:tc>
      </w:tr>
      <w:tr w:rsidR="008572CC" w:rsidRPr="00C15FA3" w:rsidTr="001C1F72">
        <w:tc>
          <w:tcPr>
            <w:tcW w:w="2303" w:type="dxa"/>
            <w:vMerge/>
            <w:tcBorders>
              <w:left w:val="single" w:sz="4" w:space="0" w:color="auto"/>
              <w:right w:val="single" w:sz="4" w:space="0" w:color="auto"/>
            </w:tcBorders>
          </w:tcPr>
          <w:p w:rsidR="008572CC" w:rsidRPr="00C15FA3" w:rsidRDefault="008572CC" w:rsidP="008572CC">
            <w:pPr>
              <w:pStyle w:val="TableParagraph"/>
              <w:ind w:left="110"/>
              <w:jc w:val="center"/>
              <w:rPr>
                <w:sz w:val="24"/>
                <w:szCs w:val="24"/>
              </w:rPr>
            </w:pPr>
          </w:p>
        </w:tc>
        <w:tc>
          <w:tcPr>
            <w:tcW w:w="2127" w:type="dxa"/>
            <w:vMerge/>
            <w:tcBorders>
              <w:left w:val="single" w:sz="4" w:space="0" w:color="auto"/>
              <w:right w:val="single" w:sz="4" w:space="0" w:color="auto"/>
            </w:tcBorders>
          </w:tcPr>
          <w:p w:rsidR="008572CC" w:rsidRPr="00C15FA3" w:rsidRDefault="008572CC" w:rsidP="008572CC">
            <w:pPr>
              <w:pStyle w:val="TableParagraph"/>
              <w:ind w:left="106"/>
              <w:jc w:val="center"/>
              <w:rPr>
                <w:sz w:val="24"/>
                <w:szCs w:val="24"/>
              </w:rPr>
            </w:pPr>
          </w:p>
        </w:tc>
        <w:tc>
          <w:tcPr>
            <w:tcW w:w="1418" w:type="dxa"/>
            <w:vMerge/>
            <w:tcBorders>
              <w:left w:val="single" w:sz="4" w:space="0" w:color="auto"/>
              <w:bottom w:val="single" w:sz="4" w:space="0" w:color="auto"/>
              <w:right w:val="single" w:sz="4" w:space="0" w:color="auto"/>
            </w:tcBorders>
          </w:tcPr>
          <w:p w:rsidR="008572CC" w:rsidRPr="00C15FA3" w:rsidRDefault="008572CC" w:rsidP="008572CC">
            <w:pPr>
              <w:pStyle w:val="TableParagraph"/>
              <w:ind w:left="110"/>
              <w:jc w:val="center"/>
              <w:rPr>
                <w:sz w:val="24"/>
                <w:szCs w:val="24"/>
              </w:rPr>
            </w:pPr>
          </w:p>
        </w:tc>
        <w:tc>
          <w:tcPr>
            <w:tcW w:w="1417" w:type="dxa"/>
            <w:vMerge/>
            <w:tcBorders>
              <w:left w:val="single" w:sz="4" w:space="0" w:color="auto"/>
              <w:bottom w:val="single" w:sz="4" w:space="0" w:color="auto"/>
              <w:right w:val="single" w:sz="4" w:space="0" w:color="auto"/>
            </w:tcBorders>
          </w:tcPr>
          <w:p w:rsidR="008572CC" w:rsidRPr="00C15FA3" w:rsidRDefault="008572CC" w:rsidP="008572CC">
            <w:pPr>
              <w:pStyle w:val="TableParagraph"/>
              <w:ind w:left="111"/>
              <w:jc w:val="center"/>
              <w:rPr>
                <w:sz w:val="24"/>
                <w:szCs w:val="24"/>
              </w:rPr>
            </w:pPr>
          </w:p>
        </w:tc>
        <w:tc>
          <w:tcPr>
            <w:tcW w:w="2127" w:type="dxa"/>
            <w:vMerge/>
            <w:tcBorders>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b/>
                <w:sz w:val="24"/>
                <w:szCs w:val="24"/>
              </w:rPr>
            </w:pPr>
          </w:p>
        </w:tc>
        <w:tc>
          <w:tcPr>
            <w:tcW w:w="850" w:type="dxa"/>
            <w:tcBorders>
              <w:top w:val="single" w:sz="4" w:space="0" w:color="auto"/>
              <w:left w:val="single" w:sz="4" w:space="0" w:color="auto"/>
              <w:right w:val="single" w:sz="4" w:space="0" w:color="auto"/>
            </w:tcBorders>
          </w:tcPr>
          <w:p w:rsidR="008572CC" w:rsidRPr="00C15FA3" w:rsidRDefault="008572CC" w:rsidP="008572CC">
            <w:pPr>
              <w:pStyle w:val="TableParagraph"/>
              <w:ind w:left="111"/>
              <w:jc w:val="center"/>
              <w:rPr>
                <w:sz w:val="24"/>
                <w:szCs w:val="24"/>
              </w:rPr>
            </w:pPr>
          </w:p>
        </w:tc>
        <w:tc>
          <w:tcPr>
            <w:tcW w:w="851" w:type="dxa"/>
            <w:gridSpan w:val="3"/>
            <w:tcBorders>
              <w:top w:val="single" w:sz="4" w:space="0" w:color="auto"/>
              <w:left w:val="single" w:sz="4" w:space="0" w:color="auto"/>
              <w:right w:val="single" w:sz="4" w:space="0" w:color="auto"/>
            </w:tcBorders>
          </w:tcPr>
          <w:p w:rsidR="008572CC" w:rsidRPr="00C15FA3" w:rsidRDefault="008572CC" w:rsidP="008572CC">
            <w:pPr>
              <w:pStyle w:val="TableParagraph"/>
              <w:ind w:left="112"/>
              <w:jc w:val="center"/>
              <w:rPr>
                <w:sz w:val="24"/>
                <w:szCs w:val="24"/>
              </w:rPr>
            </w:pPr>
          </w:p>
        </w:tc>
        <w:tc>
          <w:tcPr>
            <w:tcW w:w="850" w:type="dxa"/>
            <w:gridSpan w:val="3"/>
            <w:tcBorders>
              <w:top w:val="single" w:sz="4" w:space="0" w:color="auto"/>
              <w:left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851" w:type="dxa"/>
            <w:gridSpan w:val="2"/>
            <w:tcBorders>
              <w:top w:val="single" w:sz="4" w:space="0" w:color="auto"/>
              <w:left w:val="single" w:sz="4" w:space="0" w:color="auto"/>
              <w:right w:val="single" w:sz="4" w:space="0" w:color="auto"/>
            </w:tcBorders>
          </w:tcPr>
          <w:p w:rsidR="008572CC" w:rsidRPr="00C15FA3" w:rsidRDefault="008572CC" w:rsidP="008572CC">
            <w:pPr>
              <w:pStyle w:val="TableParagraph"/>
              <w:ind w:left="109"/>
              <w:jc w:val="center"/>
              <w:rPr>
                <w:sz w:val="24"/>
                <w:szCs w:val="24"/>
              </w:rPr>
            </w:pPr>
          </w:p>
        </w:tc>
        <w:tc>
          <w:tcPr>
            <w:tcW w:w="850" w:type="dxa"/>
            <w:gridSpan w:val="2"/>
            <w:tcBorders>
              <w:top w:val="single" w:sz="4" w:space="0" w:color="auto"/>
              <w:left w:val="single" w:sz="4" w:space="0" w:color="auto"/>
              <w:right w:val="single" w:sz="4" w:space="0" w:color="auto"/>
            </w:tcBorders>
          </w:tcPr>
          <w:p w:rsidR="008572CC" w:rsidRPr="00C15FA3" w:rsidRDefault="008572CC" w:rsidP="008572CC">
            <w:pPr>
              <w:pStyle w:val="TableParagraph"/>
              <w:ind w:left="114"/>
              <w:jc w:val="center"/>
              <w:rPr>
                <w:sz w:val="24"/>
                <w:szCs w:val="24"/>
              </w:rPr>
            </w:pPr>
          </w:p>
        </w:tc>
        <w:tc>
          <w:tcPr>
            <w:tcW w:w="851" w:type="dxa"/>
            <w:gridSpan w:val="2"/>
            <w:tcBorders>
              <w:top w:val="single" w:sz="4" w:space="0" w:color="auto"/>
              <w:left w:val="single" w:sz="4" w:space="0" w:color="auto"/>
              <w:right w:val="single" w:sz="4" w:space="0" w:color="auto"/>
            </w:tcBorders>
          </w:tcPr>
          <w:p w:rsidR="008572CC" w:rsidRPr="00C15FA3" w:rsidRDefault="008572CC" w:rsidP="008572CC">
            <w:pPr>
              <w:pStyle w:val="TableParagraph"/>
              <w:ind w:left="114"/>
              <w:jc w:val="center"/>
              <w:rPr>
                <w:sz w:val="24"/>
                <w:szCs w:val="24"/>
              </w:rPr>
            </w:pPr>
          </w:p>
        </w:tc>
      </w:tr>
      <w:tr w:rsidR="008572CC" w:rsidRPr="00C15FA3" w:rsidTr="001C1F72">
        <w:trPr>
          <w:gridAfter w:val="1"/>
          <w:wAfter w:w="10" w:type="dxa"/>
        </w:trPr>
        <w:tc>
          <w:tcPr>
            <w:tcW w:w="14485" w:type="dxa"/>
            <w:gridSpan w:val="17"/>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b/>
                <w:sz w:val="24"/>
                <w:szCs w:val="24"/>
              </w:rPr>
              <w:t>Подпрограмма 6 «Обеспечение реализации мероприятий муниципальной программы «Развитие культуры и искусства Ивнянского района»</w:t>
            </w:r>
          </w:p>
        </w:tc>
      </w:tr>
      <w:tr w:rsidR="008572CC" w:rsidRPr="00C15FA3" w:rsidTr="001C1F72">
        <w:tc>
          <w:tcPr>
            <w:tcW w:w="2303" w:type="dxa"/>
            <w:vMerge w:val="restart"/>
            <w:tcBorders>
              <w:top w:val="single" w:sz="4" w:space="0" w:color="auto"/>
            </w:tcBorders>
          </w:tcPr>
          <w:p w:rsidR="008572CC" w:rsidRPr="00C15FA3" w:rsidRDefault="008572CC" w:rsidP="008572CC">
            <w:pPr>
              <w:pStyle w:val="TableParagraph"/>
              <w:ind w:left="110"/>
              <w:jc w:val="center"/>
              <w:rPr>
                <w:b/>
                <w:sz w:val="24"/>
                <w:szCs w:val="24"/>
              </w:rPr>
            </w:pPr>
            <w:r w:rsidRPr="00C15FA3">
              <w:rPr>
                <w:b/>
                <w:sz w:val="24"/>
                <w:szCs w:val="24"/>
              </w:rPr>
              <w:t>Подпрограмма 6</w:t>
            </w:r>
          </w:p>
          <w:p w:rsidR="008572CC" w:rsidRPr="00C15FA3" w:rsidRDefault="008572CC" w:rsidP="008572CC">
            <w:pPr>
              <w:pStyle w:val="TableParagraph"/>
              <w:ind w:left="110"/>
              <w:jc w:val="center"/>
              <w:rPr>
                <w:b/>
                <w:sz w:val="24"/>
                <w:szCs w:val="24"/>
              </w:rPr>
            </w:pPr>
            <w:r w:rsidRPr="00C15FA3">
              <w:rPr>
                <w:b/>
                <w:sz w:val="24"/>
                <w:szCs w:val="24"/>
              </w:rPr>
              <w:t xml:space="preserve">«Обеспечение реализации мероприятий муниципальной программы «Развитие </w:t>
            </w:r>
            <w:r w:rsidRPr="00C15FA3">
              <w:rPr>
                <w:b/>
                <w:sz w:val="24"/>
                <w:szCs w:val="24"/>
              </w:rPr>
              <w:lastRenderedPageBreak/>
              <w:t xml:space="preserve">культуры </w:t>
            </w:r>
            <w:r w:rsidRPr="00C15FA3">
              <w:rPr>
                <w:b/>
                <w:sz w:val="24"/>
                <w:szCs w:val="24"/>
              </w:rPr>
              <w:br/>
              <w:t>и искусства Ивнянского</w:t>
            </w:r>
          </w:p>
          <w:p w:rsidR="008572CC" w:rsidRPr="00C15FA3" w:rsidRDefault="008572CC" w:rsidP="008572CC">
            <w:pPr>
              <w:pStyle w:val="TableParagraph"/>
              <w:ind w:left="110"/>
              <w:jc w:val="center"/>
              <w:rPr>
                <w:b/>
                <w:sz w:val="24"/>
                <w:szCs w:val="24"/>
              </w:rPr>
            </w:pPr>
            <w:r w:rsidRPr="00C15FA3">
              <w:rPr>
                <w:b/>
                <w:sz w:val="24"/>
                <w:szCs w:val="24"/>
              </w:rPr>
              <w:t>района»</w:t>
            </w:r>
          </w:p>
          <w:p w:rsidR="008572CC" w:rsidRPr="00C15FA3" w:rsidRDefault="008572CC" w:rsidP="008572CC">
            <w:pPr>
              <w:pStyle w:val="TableParagraph"/>
              <w:ind w:left="110"/>
              <w:jc w:val="center"/>
              <w:rPr>
                <w:sz w:val="24"/>
                <w:szCs w:val="24"/>
              </w:rPr>
            </w:pPr>
            <w:r w:rsidRPr="00C15FA3">
              <w:rPr>
                <w:sz w:val="24"/>
                <w:szCs w:val="24"/>
              </w:rPr>
              <w:t xml:space="preserve">Цель (цели): Реализация основных направлений муниципальной политики в целях создания благоприятных условий </w:t>
            </w:r>
            <w:r w:rsidRPr="00C15FA3">
              <w:rPr>
                <w:sz w:val="24"/>
                <w:szCs w:val="24"/>
              </w:rPr>
              <w:br/>
              <w:t>для устойчивого развития культуры</w:t>
            </w:r>
          </w:p>
          <w:p w:rsidR="008572CC" w:rsidRPr="00C15FA3" w:rsidRDefault="008572CC" w:rsidP="008572CC">
            <w:pPr>
              <w:pStyle w:val="TableParagraph"/>
              <w:ind w:left="110"/>
              <w:jc w:val="center"/>
              <w:rPr>
                <w:sz w:val="24"/>
                <w:szCs w:val="24"/>
              </w:rPr>
            </w:pPr>
            <w:r w:rsidRPr="00C15FA3">
              <w:rPr>
                <w:sz w:val="24"/>
                <w:szCs w:val="24"/>
              </w:rPr>
              <w:t>Ивнянского района</w:t>
            </w:r>
          </w:p>
        </w:tc>
        <w:tc>
          <w:tcPr>
            <w:tcW w:w="2127" w:type="dxa"/>
            <w:vMerge w:val="restart"/>
            <w:tcBorders>
              <w:top w:val="single" w:sz="4" w:space="0" w:color="auto"/>
            </w:tcBorders>
          </w:tcPr>
          <w:p w:rsidR="008572CC" w:rsidRPr="00C15FA3" w:rsidRDefault="008572CC" w:rsidP="008572CC">
            <w:pPr>
              <w:pStyle w:val="TableParagraph"/>
              <w:ind w:left="108"/>
              <w:jc w:val="center"/>
              <w:rPr>
                <w:sz w:val="24"/>
                <w:szCs w:val="24"/>
              </w:rPr>
            </w:pPr>
            <w:r w:rsidRPr="00C15FA3">
              <w:rPr>
                <w:sz w:val="24"/>
                <w:szCs w:val="24"/>
              </w:rPr>
              <w:lastRenderedPageBreak/>
              <w:t>Муниципальное казённое</w:t>
            </w:r>
          </w:p>
          <w:p w:rsidR="008572CC" w:rsidRPr="00C15FA3" w:rsidRDefault="008572CC" w:rsidP="008572CC">
            <w:pPr>
              <w:pStyle w:val="TableParagraph"/>
              <w:ind w:left="108"/>
              <w:jc w:val="center"/>
              <w:rPr>
                <w:sz w:val="24"/>
                <w:szCs w:val="24"/>
              </w:rPr>
            </w:pPr>
            <w:r w:rsidRPr="00C15FA3">
              <w:rPr>
                <w:sz w:val="24"/>
                <w:szCs w:val="24"/>
              </w:rPr>
              <w:t>учреждение</w:t>
            </w:r>
          </w:p>
          <w:p w:rsidR="008572CC" w:rsidRPr="00C15FA3" w:rsidRDefault="008572CC" w:rsidP="008572CC">
            <w:pPr>
              <w:pStyle w:val="TableParagraph"/>
              <w:ind w:left="108"/>
              <w:jc w:val="center"/>
              <w:rPr>
                <w:sz w:val="24"/>
                <w:szCs w:val="24"/>
              </w:rPr>
            </w:pPr>
            <w:r w:rsidRPr="00C15FA3">
              <w:rPr>
                <w:sz w:val="24"/>
                <w:szCs w:val="24"/>
              </w:rPr>
              <w:t>«Управление культуры</w:t>
            </w:r>
          </w:p>
          <w:p w:rsidR="008572CC" w:rsidRPr="00C15FA3" w:rsidRDefault="008572CC" w:rsidP="008572CC">
            <w:pPr>
              <w:pStyle w:val="TableParagraph"/>
              <w:ind w:left="108"/>
              <w:jc w:val="center"/>
              <w:rPr>
                <w:sz w:val="24"/>
                <w:szCs w:val="24"/>
              </w:rPr>
            </w:pPr>
            <w:r w:rsidRPr="00C15FA3">
              <w:rPr>
                <w:sz w:val="24"/>
                <w:szCs w:val="24"/>
              </w:rPr>
              <w:t xml:space="preserve">администрации муниципального </w:t>
            </w:r>
            <w:r w:rsidRPr="00C15FA3">
              <w:rPr>
                <w:sz w:val="24"/>
                <w:szCs w:val="24"/>
              </w:rPr>
              <w:lastRenderedPageBreak/>
              <w:t>района</w:t>
            </w:r>
          </w:p>
          <w:p w:rsidR="008572CC" w:rsidRPr="00C15FA3" w:rsidRDefault="008572CC" w:rsidP="008572CC">
            <w:pPr>
              <w:pStyle w:val="TableParagraph"/>
              <w:ind w:left="108"/>
              <w:jc w:val="center"/>
              <w:rPr>
                <w:sz w:val="24"/>
                <w:szCs w:val="24"/>
              </w:rPr>
            </w:pPr>
            <w:r w:rsidRPr="00C15FA3">
              <w:rPr>
                <w:sz w:val="24"/>
                <w:szCs w:val="24"/>
              </w:rPr>
              <w:t>«Ивнянский район»</w:t>
            </w:r>
          </w:p>
          <w:p w:rsidR="008572CC" w:rsidRPr="00C15FA3" w:rsidRDefault="008572CC" w:rsidP="008572CC">
            <w:pPr>
              <w:ind w:left="108"/>
              <w:jc w:val="center"/>
            </w:pPr>
            <w:r w:rsidRPr="00C15FA3">
              <w:t>Белгородской области»</w:t>
            </w:r>
          </w:p>
        </w:tc>
        <w:tc>
          <w:tcPr>
            <w:tcW w:w="1418" w:type="dxa"/>
            <w:vMerge w:val="restart"/>
            <w:tcBorders>
              <w:top w:val="single" w:sz="4" w:space="0" w:color="auto"/>
            </w:tcBorders>
          </w:tcPr>
          <w:p w:rsidR="008572CC" w:rsidRPr="00C15FA3" w:rsidRDefault="008572CC" w:rsidP="008572CC">
            <w:pPr>
              <w:ind w:left="142"/>
              <w:jc w:val="center"/>
            </w:pPr>
            <w:r w:rsidRPr="00C15FA3">
              <w:lastRenderedPageBreak/>
              <w:t>2015 – 2025 гг.</w:t>
            </w:r>
          </w:p>
        </w:tc>
        <w:tc>
          <w:tcPr>
            <w:tcW w:w="1417" w:type="dxa"/>
            <w:vMerge w:val="restart"/>
            <w:tcBorders>
              <w:top w:val="single" w:sz="4" w:space="0" w:color="auto"/>
            </w:tcBorders>
          </w:tcPr>
          <w:p w:rsidR="008572CC" w:rsidRPr="00C15FA3" w:rsidRDefault="008572CC" w:rsidP="008572CC">
            <w:pPr>
              <w:ind w:left="142"/>
              <w:jc w:val="center"/>
            </w:pPr>
            <w:r w:rsidRPr="00C15FA3">
              <w:t>Прогресси-рующий</w:t>
            </w:r>
          </w:p>
        </w:tc>
        <w:tc>
          <w:tcPr>
            <w:tcW w:w="2127" w:type="dxa"/>
            <w:vMerge w:val="restart"/>
            <w:tcBorders>
              <w:top w:val="single" w:sz="4" w:space="0" w:color="auto"/>
            </w:tcBorders>
          </w:tcPr>
          <w:p w:rsidR="008572CC" w:rsidRPr="00C15FA3" w:rsidRDefault="008572CC" w:rsidP="008572CC">
            <w:pPr>
              <w:pStyle w:val="TableParagraph"/>
              <w:ind w:left="108" w:right="98"/>
              <w:jc w:val="center"/>
              <w:rPr>
                <w:sz w:val="24"/>
                <w:szCs w:val="24"/>
              </w:rPr>
            </w:pPr>
            <w:r w:rsidRPr="00C15FA3">
              <w:rPr>
                <w:sz w:val="24"/>
                <w:szCs w:val="24"/>
              </w:rPr>
              <w:t>Отношение средней</w:t>
            </w:r>
          </w:p>
          <w:p w:rsidR="008572CC" w:rsidRPr="00C15FA3" w:rsidRDefault="008572CC" w:rsidP="008572CC">
            <w:pPr>
              <w:pStyle w:val="TableParagraph"/>
              <w:ind w:left="108" w:right="98"/>
              <w:jc w:val="center"/>
              <w:rPr>
                <w:b/>
                <w:sz w:val="24"/>
                <w:szCs w:val="24"/>
              </w:rPr>
            </w:pPr>
            <w:r w:rsidRPr="00C15FA3">
              <w:rPr>
                <w:sz w:val="24"/>
                <w:szCs w:val="24"/>
              </w:rPr>
              <w:t xml:space="preserve">заработной платы работников учреждений культуры </w:t>
            </w:r>
            <w:r w:rsidRPr="00C15FA3">
              <w:rPr>
                <w:sz w:val="24"/>
                <w:szCs w:val="24"/>
              </w:rPr>
              <w:br/>
              <w:t xml:space="preserve">к средней </w:t>
            </w:r>
            <w:r w:rsidRPr="00C15FA3">
              <w:rPr>
                <w:sz w:val="24"/>
                <w:szCs w:val="24"/>
              </w:rPr>
              <w:lastRenderedPageBreak/>
              <w:t>заработной плате в Белгородской области, %</w:t>
            </w: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lastRenderedPageBreak/>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98"/>
              <w:jc w:val="center"/>
              <w:rPr>
                <w:sz w:val="24"/>
                <w:szCs w:val="24"/>
              </w:rPr>
            </w:pPr>
            <w:r w:rsidRPr="00C15FA3">
              <w:rPr>
                <w:b/>
                <w:sz w:val="24"/>
                <w:szCs w:val="24"/>
              </w:rPr>
              <w:t>год</w:t>
            </w:r>
          </w:p>
        </w:tc>
      </w:tr>
      <w:tr w:rsidR="008572CC" w:rsidRPr="00C15FA3" w:rsidTr="001C1F72">
        <w:tc>
          <w:tcPr>
            <w:tcW w:w="2303" w:type="dxa"/>
            <w:vMerge/>
            <w:tcBorders>
              <w:top w:val="single" w:sz="4" w:space="0" w:color="auto"/>
            </w:tcBorders>
          </w:tcPr>
          <w:p w:rsidR="008572CC" w:rsidRPr="00C15FA3" w:rsidRDefault="008572CC" w:rsidP="008572CC">
            <w:pPr>
              <w:jc w:val="center"/>
            </w:pPr>
          </w:p>
        </w:tc>
        <w:tc>
          <w:tcPr>
            <w:tcW w:w="2127" w:type="dxa"/>
            <w:vMerge/>
            <w:tcBorders>
              <w:top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tcBorders>
          </w:tcPr>
          <w:p w:rsidR="008572CC" w:rsidRPr="00C15FA3" w:rsidRDefault="008572CC" w:rsidP="008572CC">
            <w:pPr>
              <w:jc w:val="center"/>
            </w:pPr>
          </w:p>
        </w:tc>
        <w:tc>
          <w:tcPr>
            <w:tcW w:w="1417" w:type="dxa"/>
            <w:vMerge/>
            <w:tcBorders>
              <w:top w:val="single" w:sz="4" w:space="0" w:color="auto"/>
            </w:tcBorders>
          </w:tcPr>
          <w:p w:rsidR="008572CC" w:rsidRPr="00C15FA3" w:rsidRDefault="008572CC" w:rsidP="008572CC">
            <w:pPr>
              <w:jc w:val="center"/>
            </w:pPr>
          </w:p>
        </w:tc>
        <w:tc>
          <w:tcPr>
            <w:tcW w:w="2127" w:type="dxa"/>
            <w:vMerge/>
            <w:tcBorders>
              <w:top w:val="single" w:sz="4" w:space="0" w:color="auto"/>
            </w:tcBorders>
          </w:tcPr>
          <w:p w:rsidR="008572CC" w:rsidRPr="00C15FA3" w:rsidRDefault="008572CC" w:rsidP="008572CC">
            <w:pPr>
              <w:pStyle w:val="TableParagraph"/>
              <w:ind w:left="108" w:right="98"/>
              <w:jc w:val="center"/>
              <w:rPr>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73,7</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82,4</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90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100</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r>
      <w:tr w:rsidR="008572CC" w:rsidRPr="00C15FA3" w:rsidTr="001C1F72">
        <w:tc>
          <w:tcPr>
            <w:tcW w:w="2303" w:type="dxa"/>
            <w:vMerge/>
            <w:tcBorders>
              <w:top w:val="single" w:sz="4" w:space="0" w:color="auto"/>
            </w:tcBorders>
          </w:tcPr>
          <w:p w:rsidR="008572CC" w:rsidRPr="00C15FA3" w:rsidRDefault="008572CC" w:rsidP="008572CC">
            <w:pPr>
              <w:jc w:val="center"/>
            </w:pPr>
          </w:p>
        </w:tc>
        <w:tc>
          <w:tcPr>
            <w:tcW w:w="2127" w:type="dxa"/>
            <w:vMerge/>
            <w:tcBorders>
              <w:top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tcBorders>
          </w:tcPr>
          <w:p w:rsidR="008572CC" w:rsidRPr="00C15FA3" w:rsidRDefault="008572CC" w:rsidP="008572CC">
            <w:pPr>
              <w:jc w:val="center"/>
            </w:pPr>
          </w:p>
        </w:tc>
        <w:tc>
          <w:tcPr>
            <w:tcW w:w="1417" w:type="dxa"/>
            <w:vMerge/>
            <w:tcBorders>
              <w:top w:val="single" w:sz="4" w:space="0" w:color="auto"/>
            </w:tcBorders>
          </w:tcPr>
          <w:p w:rsidR="008572CC" w:rsidRPr="00C15FA3" w:rsidRDefault="008572CC" w:rsidP="008572CC">
            <w:pPr>
              <w:jc w:val="center"/>
            </w:pPr>
          </w:p>
        </w:tc>
        <w:tc>
          <w:tcPr>
            <w:tcW w:w="2127" w:type="dxa"/>
            <w:vMerge/>
            <w:tcBorders>
              <w:top w:val="single" w:sz="4" w:space="0" w:color="auto"/>
            </w:tcBorders>
          </w:tcPr>
          <w:p w:rsidR="008572CC" w:rsidRPr="00C15FA3" w:rsidRDefault="008572CC" w:rsidP="008572CC">
            <w:pPr>
              <w:pStyle w:val="TableParagraph"/>
              <w:ind w:left="108" w:right="98"/>
              <w:jc w:val="center"/>
              <w:rPr>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2026</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Borders>
              <w:top w:val="single" w:sz="4" w:space="0" w:color="auto"/>
              <w:bottom w:val="single" w:sz="4" w:space="0" w:color="auto"/>
            </w:tcBorders>
          </w:tcPr>
          <w:p w:rsidR="008572CC" w:rsidRPr="00C15FA3" w:rsidRDefault="008572CC" w:rsidP="008572CC">
            <w:pPr>
              <w:jc w:val="center"/>
            </w:pPr>
          </w:p>
        </w:tc>
        <w:tc>
          <w:tcPr>
            <w:tcW w:w="2127" w:type="dxa"/>
            <w:vMerge/>
            <w:tcBorders>
              <w:top w:val="single" w:sz="4" w:space="0" w:color="auto"/>
              <w:bottom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bottom w:val="single" w:sz="4" w:space="0" w:color="auto"/>
            </w:tcBorders>
          </w:tcPr>
          <w:p w:rsidR="008572CC" w:rsidRPr="00C15FA3" w:rsidRDefault="008572CC" w:rsidP="008572CC">
            <w:pPr>
              <w:jc w:val="center"/>
            </w:pPr>
          </w:p>
        </w:tc>
        <w:tc>
          <w:tcPr>
            <w:tcW w:w="1417" w:type="dxa"/>
            <w:vMerge/>
            <w:tcBorders>
              <w:top w:val="single" w:sz="4" w:space="0" w:color="auto"/>
              <w:bottom w:val="single" w:sz="4" w:space="0" w:color="auto"/>
            </w:tcBorders>
          </w:tcPr>
          <w:p w:rsidR="008572CC" w:rsidRPr="00C15FA3" w:rsidRDefault="008572CC" w:rsidP="008572CC">
            <w:pPr>
              <w:jc w:val="center"/>
            </w:pPr>
          </w:p>
        </w:tc>
        <w:tc>
          <w:tcPr>
            <w:tcW w:w="2127" w:type="dxa"/>
            <w:vMerge/>
            <w:tcBorders>
              <w:top w:val="single" w:sz="4" w:space="0" w:color="auto"/>
              <w:bottom w:val="single" w:sz="4" w:space="0" w:color="auto"/>
            </w:tcBorders>
          </w:tcPr>
          <w:p w:rsidR="008572CC" w:rsidRPr="00C15FA3" w:rsidRDefault="008572CC" w:rsidP="008572CC">
            <w:pPr>
              <w:pStyle w:val="TableParagraph"/>
              <w:ind w:left="108" w:right="98"/>
              <w:jc w:val="center"/>
              <w:rPr>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100</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r>
      <w:tr w:rsidR="008572CC" w:rsidRPr="00C15FA3" w:rsidTr="001C1F72">
        <w:tc>
          <w:tcPr>
            <w:tcW w:w="2303" w:type="dxa"/>
            <w:vMerge w:val="restart"/>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r w:rsidRPr="00C15FA3">
              <w:rPr>
                <w:sz w:val="24"/>
                <w:szCs w:val="24"/>
              </w:rPr>
              <w:lastRenderedPageBreak/>
              <w:t>Основное мероприятие 6.1.1. Обеспечение функций органов власти муниципального района</w:t>
            </w:r>
          </w:p>
          <w:p w:rsidR="008572CC" w:rsidRPr="00C15FA3" w:rsidRDefault="008572CC" w:rsidP="008572CC">
            <w:pPr>
              <w:ind w:left="110"/>
              <w:jc w:val="center"/>
            </w:pPr>
            <w:r w:rsidRPr="00C15FA3">
              <w:t>«Ивнянский район»</w:t>
            </w:r>
          </w:p>
        </w:tc>
        <w:tc>
          <w:tcPr>
            <w:tcW w:w="2127" w:type="dxa"/>
            <w:vMerge w:val="restart"/>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r w:rsidRPr="00C15FA3">
              <w:rPr>
                <w:sz w:val="24"/>
                <w:szCs w:val="24"/>
              </w:rPr>
              <w:t>Муниципальное</w:t>
            </w:r>
          </w:p>
          <w:p w:rsidR="008572CC" w:rsidRPr="00C15FA3" w:rsidRDefault="008572CC" w:rsidP="008572CC">
            <w:pPr>
              <w:pStyle w:val="TableParagraph"/>
              <w:ind w:left="108"/>
              <w:jc w:val="center"/>
              <w:rPr>
                <w:sz w:val="24"/>
                <w:szCs w:val="24"/>
              </w:rPr>
            </w:pPr>
            <w:r w:rsidRPr="00C15FA3">
              <w:rPr>
                <w:sz w:val="24"/>
                <w:szCs w:val="24"/>
              </w:rPr>
              <w:t>казённое учреждение</w:t>
            </w:r>
          </w:p>
          <w:p w:rsidR="008572CC" w:rsidRPr="00C15FA3" w:rsidRDefault="008572CC" w:rsidP="008572CC">
            <w:pPr>
              <w:pStyle w:val="TableParagraph"/>
              <w:ind w:left="108"/>
              <w:jc w:val="center"/>
              <w:rPr>
                <w:sz w:val="24"/>
                <w:szCs w:val="24"/>
              </w:rPr>
            </w:pPr>
            <w:r w:rsidRPr="00C15FA3">
              <w:rPr>
                <w:sz w:val="24"/>
                <w:szCs w:val="24"/>
              </w:rPr>
              <w:t>«Управление</w:t>
            </w:r>
          </w:p>
          <w:p w:rsidR="008572CC" w:rsidRPr="00C15FA3" w:rsidRDefault="008572CC" w:rsidP="008572CC">
            <w:pPr>
              <w:pStyle w:val="TableParagraph"/>
              <w:ind w:left="108"/>
              <w:jc w:val="center"/>
              <w:rPr>
                <w:sz w:val="24"/>
                <w:szCs w:val="24"/>
              </w:rPr>
            </w:pPr>
            <w:r w:rsidRPr="00C15FA3">
              <w:rPr>
                <w:sz w:val="24"/>
                <w:szCs w:val="24"/>
              </w:rPr>
              <w:t>культуры</w:t>
            </w:r>
          </w:p>
          <w:p w:rsidR="008572CC" w:rsidRPr="00C15FA3" w:rsidRDefault="008572CC" w:rsidP="008572CC">
            <w:pPr>
              <w:pStyle w:val="TableParagraph"/>
              <w:ind w:left="108"/>
              <w:jc w:val="center"/>
              <w:rPr>
                <w:sz w:val="24"/>
                <w:szCs w:val="24"/>
              </w:rPr>
            </w:pPr>
            <w:r w:rsidRPr="00C15FA3">
              <w:rPr>
                <w:sz w:val="24"/>
                <w:szCs w:val="24"/>
              </w:rPr>
              <w:t>администрации</w:t>
            </w:r>
          </w:p>
          <w:p w:rsidR="008572CC" w:rsidRPr="00C15FA3" w:rsidRDefault="008572CC" w:rsidP="008572CC">
            <w:pPr>
              <w:pStyle w:val="TableParagraph"/>
              <w:ind w:left="108"/>
              <w:jc w:val="center"/>
              <w:rPr>
                <w:sz w:val="24"/>
                <w:szCs w:val="24"/>
              </w:rPr>
            </w:pPr>
            <w:r w:rsidRPr="00C15FA3">
              <w:rPr>
                <w:sz w:val="24"/>
                <w:szCs w:val="24"/>
              </w:rPr>
              <w:t>муниципального</w:t>
            </w:r>
          </w:p>
          <w:p w:rsidR="008572CC" w:rsidRPr="00C15FA3" w:rsidRDefault="008572CC" w:rsidP="008572CC">
            <w:pPr>
              <w:pStyle w:val="TableParagraph"/>
              <w:ind w:left="108"/>
              <w:jc w:val="center"/>
              <w:rPr>
                <w:sz w:val="24"/>
                <w:szCs w:val="24"/>
              </w:rPr>
            </w:pPr>
            <w:r w:rsidRPr="00C15FA3">
              <w:rPr>
                <w:sz w:val="24"/>
                <w:szCs w:val="24"/>
              </w:rPr>
              <w:t>района</w:t>
            </w:r>
          </w:p>
          <w:p w:rsidR="008572CC" w:rsidRPr="00C15FA3" w:rsidRDefault="008572CC" w:rsidP="008572CC">
            <w:pPr>
              <w:pStyle w:val="TableParagraph"/>
              <w:ind w:left="108"/>
              <w:jc w:val="center"/>
              <w:rPr>
                <w:sz w:val="24"/>
                <w:szCs w:val="24"/>
              </w:rPr>
            </w:pPr>
            <w:r w:rsidRPr="00C15FA3">
              <w:rPr>
                <w:sz w:val="24"/>
                <w:szCs w:val="24"/>
              </w:rPr>
              <w:t>«Ивнянский</w:t>
            </w:r>
          </w:p>
          <w:p w:rsidR="008572CC" w:rsidRPr="00C15FA3" w:rsidRDefault="008572CC" w:rsidP="008572CC">
            <w:pPr>
              <w:pStyle w:val="TableParagraph"/>
              <w:ind w:left="108"/>
              <w:jc w:val="center"/>
              <w:rPr>
                <w:sz w:val="24"/>
                <w:szCs w:val="24"/>
              </w:rPr>
            </w:pPr>
            <w:r w:rsidRPr="00C15FA3">
              <w:rPr>
                <w:sz w:val="24"/>
                <w:szCs w:val="24"/>
              </w:rPr>
              <w:t>район»</w:t>
            </w:r>
          </w:p>
          <w:p w:rsidR="008572CC" w:rsidRPr="00C15FA3" w:rsidRDefault="008572CC" w:rsidP="008572CC">
            <w:pPr>
              <w:ind w:left="108"/>
              <w:jc w:val="center"/>
            </w:pPr>
            <w:r w:rsidRPr="00C15FA3">
              <w:t xml:space="preserve">Белгородской </w:t>
            </w:r>
            <w:r w:rsidRPr="00C15FA3">
              <w:lastRenderedPageBreak/>
              <w:t>области»</w:t>
            </w:r>
          </w:p>
        </w:tc>
        <w:tc>
          <w:tcPr>
            <w:tcW w:w="1418" w:type="dxa"/>
            <w:vMerge w:val="restart"/>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r w:rsidRPr="00C15FA3">
              <w:rPr>
                <w:sz w:val="24"/>
                <w:szCs w:val="24"/>
              </w:rPr>
              <w:lastRenderedPageBreak/>
              <w:t>2015 – 2025 гг.</w:t>
            </w:r>
          </w:p>
        </w:tc>
        <w:tc>
          <w:tcPr>
            <w:tcW w:w="1417" w:type="dxa"/>
            <w:vMerge w:val="restart"/>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7"/>
              <w:jc w:val="center"/>
              <w:rPr>
                <w:sz w:val="24"/>
                <w:szCs w:val="24"/>
              </w:rPr>
            </w:pPr>
            <w:r w:rsidRPr="00C15FA3">
              <w:rPr>
                <w:sz w:val="24"/>
                <w:szCs w:val="24"/>
              </w:rPr>
              <w:t>Прогресси-рующий</w:t>
            </w:r>
          </w:p>
        </w:tc>
        <w:tc>
          <w:tcPr>
            <w:tcW w:w="2127" w:type="dxa"/>
            <w:vMerge w:val="restart"/>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2"/>
              <w:jc w:val="center"/>
              <w:rPr>
                <w:sz w:val="24"/>
                <w:szCs w:val="24"/>
              </w:rPr>
            </w:pPr>
            <w:r w:rsidRPr="00C15FA3">
              <w:rPr>
                <w:b/>
                <w:sz w:val="24"/>
                <w:szCs w:val="24"/>
              </w:rPr>
              <w:t xml:space="preserve">Показатель 6.1.1.1. </w:t>
            </w:r>
            <w:r w:rsidRPr="00C15FA3">
              <w:rPr>
                <w:sz w:val="24"/>
                <w:szCs w:val="24"/>
              </w:rPr>
              <w:t>Доля выполненных основных</w:t>
            </w:r>
          </w:p>
          <w:p w:rsidR="008572CC" w:rsidRPr="00C15FA3" w:rsidRDefault="008572CC" w:rsidP="008572CC">
            <w:pPr>
              <w:pStyle w:val="TableParagraph"/>
              <w:ind w:left="102"/>
              <w:jc w:val="center"/>
              <w:rPr>
                <w:sz w:val="24"/>
                <w:szCs w:val="24"/>
              </w:rPr>
            </w:pPr>
            <w:r w:rsidRPr="00C15FA3">
              <w:rPr>
                <w:sz w:val="24"/>
                <w:szCs w:val="24"/>
              </w:rPr>
              <w:t>мероприятий</w:t>
            </w:r>
          </w:p>
          <w:p w:rsidR="008572CC" w:rsidRPr="00C15FA3" w:rsidRDefault="008572CC" w:rsidP="008572CC">
            <w:pPr>
              <w:pStyle w:val="TableParagraph"/>
              <w:ind w:left="102"/>
              <w:jc w:val="center"/>
              <w:rPr>
                <w:b/>
                <w:sz w:val="24"/>
                <w:szCs w:val="24"/>
              </w:rPr>
            </w:pPr>
            <w:r w:rsidRPr="00C15FA3">
              <w:rPr>
                <w:sz w:val="24"/>
                <w:szCs w:val="24"/>
              </w:rPr>
              <w:t>муниципальной</w:t>
            </w:r>
          </w:p>
          <w:p w:rsidR="008572CC" w:rsidRPr="00C15FA3" w:rsidRDefault="008572CC" w:rsidP="008572CC">
            <w:pPr>
              <w:pStyle w:val="TableParagraph"/>
              <w:ind w:left="102"/>
              <w:jc w:val="center"/>
              <w:rPr>
                <w:sz w:val="24"/>
                <w:szCs w:val="24"/>
              </w:rPr>
            </w:pPr>
            <w:r w:rsidRPr="00C15FA3">
              <w:rPr>
                <w:sz w:val="24"/>
                <w:szCs w:val="24"/>
              </w:rPr>
              <w:t xml:space="preserve">программы </w:t>
            </w:r>
            <w:r w:rsidRPr="00C15FA3">
              <w:rPr>
                <w:sz w:val="24"/>
                <w:szCs w:val="24"/>
              </w:rPr>
              <w:br/>
              <w:t>от</w:t>
            </w:r>
          </w:p>
          <w:p w:rsidR="008572CC" w:rsidRPr="00C15FA3" w:rsidRDefault="008572CC" w:rsidP="008572CC">
            <w:pPr>
              <w:pStyle w:val="TableParagraph"/>
              <w:ind w:left="108" w:right="98"/>
              <w:jc w:val="center"/>
              <w:rPr>
                <w:sz w:val="24"/>
                <w:szCs w:val="24"/>
              </w:rPr>
            </w:pPr>
            <w:r w:rsidRPr="00C15FA3">
              <w:rPr>
                <w:sz w:val="24"/>
                <w:szCs w:val="24"/>
              </w:rPr>
              <w:t>запланированных, %</w:t>
            </w:r>
          </w:p>
        </w:tc>
        <w:tc>
          <w:tcPr>
            <w:tcW w:w="850" w:type="dxa"/>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98"/>
              <w:jc w:val="center"/>
              <w:rPr>
                <w:sz w:val="24"/>
                <w:szCs w:val="24"/>
              </w:rPr>
            </w:pPr>
            <w:r w:rsidRPr="00C15FA3">
              <w:rPr>
                <w:b/>
                <w:sz w:val="24"/>
                <w:szCs w:val="24"/>
              </w:rPr>
              <w:t>год</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7"/>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2"/>
              <w:jc w:val="center"/>
              <w:rPr>
                <w:b/>
                <w:sz w:val="24"/>
                <w:szCs w:val="24"/>
              </w:rPr>
            </w:pPr>
          </w:p>
        </w:tc>
        <w:tc>
          <w:tcPr>
            <w:tcW w:w="850" w:type="dxa"/>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1" w:type="dxa"/>
            <w:gridSpan w:val="3"/>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0" w:type="dxa"/>
            <w:gridSpan w:val="3"/>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100</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100</w:t>
            </w:r>
          </w:p>
        </w:tc>
        <w:tc>
          <w:tcPr>
            <w:tcW w:w="850"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c>
          <w:tcPr>
            <w:tcW w:w="851" w:type="dxa"/>
            <w:gridSpan w:val="2"/>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7"/>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2"/>
              <w:jc w:val="center"/>
              <w:rPr>
                <w:b/>
                <w:sz w:val="24"/>
                <w:szCs w:val="24"/>
              </w:rPr>
            </w:pP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2026</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7"/>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2"/>
              <w:jc w:val="center"/>
              <w:rPr>
                <w:b/>
                <w:sz w:val="24"/>
                <w:szCs w:val="24"/>
              </w:rPr>
            </w:pP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100</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jc w:val="center"/>
              <w:rPr>
                <w:sz w:val="24"/>
                <w:szCs w:val="24"/>
              </w:rPr>
            </w:pPr>
          </w:p>
        </w:tc>
        <w:tc>
          <w:tcPr>
            <w:tcW w:w="2127" w:type="dxa"/>
            <w:vMerge w:val="restart"/>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2" w:right="70"/>
              <w:jc w:val="center"/>
              <w:rPr>
                <w:sz w:val="24"/>
                <w:szCs w:val="24"/>
              </w:rPr>
            </w:pPr>
            <w:r w:rsidRPr="00C15FA3">
              <w:rPr>
                <w:b/>
                <w:sz w:val="24"/>
                <w:szCs w:val="24"/>
              </w:rPr>
              <w:t xml:space="preserve">Показатель </w:t>
            </w:r>
            <w:r w:rsidRPr="00C15FA3">
              <w:rPr>
                <w:b/>
                <w:sz w:val="24"/>
                <w:szCs w:val="24"/>
              </w:rPr>
              <w:lastRenderedPageBreak/>
              <w:t xml:space="preserve">6.1.1.2. </w:t>
            </w:r>
            <w:r w:rsidRPr="00C15FA3">
              <w:rPr>
                <w:sz w:val="24"/>
                <w:szCs w:val="24"/>
              </w:rPr>
              <w:t xml:space="preserve">Доля учреждений культуры находящихся </w:t>
            </w:r>
            <w:r w:rsidRPr="00C15FA3">
              <w:rPr>
                <w:sz w:val="24"/>
                <w:szCs w:val="24"/>
              </w:rPr>
              <w:br/>
              <w:t>в удовлетвори-тельном</w:t>
            </w:r>
          </w:p>
          <w:p w:rsidR="008572CC" w:rsidRPr="00C15FA3" w:rsidRDefault="008572CC" w:rsidP="008572CC">
            <w:pPr>
              <w:pStyle w:val="TableParagraph"/>
              <w:ind w:left="102" w:right="70"/>
              <w:jc w:val="center"/>
              <w:rPr>
                <w:sz w:val="24"/>
                <w:szCs w:val="24"/>
              </w:rPr>
            </w:pPr>
            <w:r w:rsidRPr="00C15FA3">
              <w:rPr>
                <w:sz w:val="24"/>
                <w:szCs w:val="24"/>
              </w:rPr>
              <w:t>состоянии, %</w:t>
            </w: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lastRenderedPageBreak/>
              <w:t>2015</w:t>
            </w:r>
          </w:p>
          <w:p w:rsidR="008572CC" w:rsidRPr="00C15FA3" w:rsidRDefault="008572CC" w:rsidP="008572CC">
            <w:pPr>
              <w:pStyle w:val="TableParagraph"/>
              <w:ind w:left="274"/>
              <w:jc w:val="center"/>
              <w:rPr>
                <w:b/>
                <w:sz w:val="24"/>
                <w:szCs w:val="24"/>
              </w:rPr>
            </w:pPr>
            <w:r w:rsidRPr="00C15FA3">
              <w:rPr>
                <w:b/>
                <w:sz w:val="24"/>
                <w:szCs w:val="24"/>
              </w:rPr>
              <w:lastRenderedPageBreak/>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lastRenderedPageBreak/>
              <w:t>2016</w:t>
            </w:r>
          </w:p>
          <w:p w:rsidR="008572CC" w:rsidRPr="00C15FA3" w:rsidRDefault="008572CC" w:rsidP="008572CC">
            <w:pPr>
              <w:pStyle w:val="TableParagraph"/>
              <w:ind w:left="274"/>
              <w:jc w:val="center"/>
              <w:rPr>
                <w:b/>
                <w:sz w:val="24"/>
                <w:szCs w:val="24"/>
              </w:rPr>
            </w:pPr>
            <w:r w:rsidRPr="00C15FA3">
              <w:rPr>
                <w:b/>
                <w:sz w:val="24"/>
                <w:szCs w:val="24"/>
              </w:rPr>
              <w:lastRenderedPageBreak/>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lastRenderedPageBreak/>
              <w:t>2017</w:t>
            </w:r>
          </w:p>
          <w:p w:rsidR="008572CC" w:rsidRPr="00C15FA3" w:rsidRDefault="008572CC" w:rsidP="008572CC">
            <w:pPr>
              <w:pStyle w:val="TableParagraph"/>
              <w:ind w:left="269"/>
              <w:jc w:val="center"/>
              <w:rPr>
                <w:b/>
                <w:sz w:val="24"/>
                <w:szCs w:val="24"/>
              </w:rPr>
            </w:pPr>
            <w:r w:rsidRPr="00C15FA3">
              <w:rPr>
                <w:b/>
                <w:sz w:val="24"/>
                <w:szCs w:val="24"/>
              </w:rPr>
              <w:lastRenderedPageBreak/>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lastRenderedPageBreak/>
              <w:t>2018</w:t>
            </w:r>
          </w:p>
          <w:p w:rsidR="008572CC" w:rsidRPr="00C15FA3" w:rsidRDefault="008572CC" w:rsidP="008572CC">
            <w:pPr>
              <w:pStyle w:val="TableParagraph"/>
              <w:ind w:left="268"/>
              <w:jc w:val="center"/>
              <w:rPr>
                <w:b/>
                <w:sz w:val="24"/>
                <w:szCs w:val="24"/>
              </w:rPr>
            </w:pPr>
            <w:r w:rsidRPr="00C15FA3">
              <w:rPr>
                <w:b/>
                <w:sz w:val="24"/>
                <w:szCs w:val="24"/>
              </w:rPr>
              <w:lastRenderedPageBreak/>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lastRenderedPageBreak/>
              <w:t>2019</w:t>
            </w:r>
          </w:p>
          <w:p w:rsidR="008572CC" w:rsidRPr="00C15FA3" w:rsidRDefault="008572CC" w:rsidP="008572CC">
            <w:pPr>
              <w:pStyle w:val="TableParagraph"/>
              <w:ind w:left="272"/>
              <w:jc w:val="center"/>
              <w:rPr>
                <w:b/>
                <w:sz w:val="24"/>
                <w:szCs w:val="24"/>
              </w:rPr>
            </w:pPr>
            <w:r w:rsidRPr="00C15FA3">
              <w:rPr>
                <w:b/>
                <w:sz w:val="24"/>
                <w:szCs w:val="24"/>
              </w:rPr>
              <w:lastRenderedPageBreak/>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9"/>
              <w:jc w:val="center"/>
              <w:rPr>
                <w:b/>
                <w:sz w:val="24"/>
                <w:szCs w:val="24"/>
              </w:rPr>
            </w:pPr>
            <w:r w:rsidRPr="00C15FA3">
              <w:rPr>
                <w:b/>
                <w:sz w:val="24"/>
                <w:szCs w:val="24"/>
              </w:rPr>
              <w:lastRenderedPageBreak/>
              <w:t>2020</w:t>
            </w:r>
          </w:p>
          <w:p w:rsidR="008572CC" w:rsidRPr="00C15FA3" w:rsidRDefault="008572CC" w:rsidP="008572CC">
            <w:pPr>
              <w:pStyle w:val="TableParagraph"/>
              <w:ind w:left="98"/>
              <w:jc w:val="center"/>
              <w:rPr>
                <w:sz w:val="24"/>
                <w:szCs w:val="24"/>
              </w:rPr>
            </w:pPr>
            <w:r w:rsidRPr="00C15FA3">
              <w:rPr>
                <w:b/>
                <w:sz w:val="24"/>
                <w:szCs w:val="24"/>
              </w:rPr>
              <w:lastRenderedPageBreak/>
              <w:t>год</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right="98"/>
              <w:jc w:val="center"/>
              <w:rPr>
                <w:sz w:val="24"/>
                <w:szCs w:val="24"/>
              </w:rPr>
            </w:pPr>
          </w:p>
        </w:tc>
        <w:tc>
          <w:tcPr>
            <w:tcW w:w="850" w:type="dxa"/>
            <w:tcBorders>
              <w:top w:val="single" w:sz="4" w:space="0" w:color="auto"/>
              <w:left w:val="single" w:sz="4" w:space="0" w:color="auto"/>
            </w:tcBorders>
          </w:tcPr>
          <w:p w:rsidR="008572CC" w:rsidRPr="00C15FA3" w:rsidRDefault="008572CC" w:rsidP="008572CC">
            <w:pPr>
              <w:pStyle w:val="TableParagraph"/>
              <w:ind w:left="221"/>
              <w:jc w:val="center"/>
              <w:rPr>
                <w:b/>
                <w:sz w:val="24"/>
                <w:szCs w:val="24"/>
              </w:rPr>
            </w:pPr>
            <w:r w:rsidRPr="00C15FA3">
              <w:rPr>
                <w:sz w:val="24"/>
                <w:szCs w:val="24"/>
              </w:rPr>
              <w:t>71</w:t>
            </w:r>
          </w:p>
        </w:tc>
        <w:tc>
          <w:tcPr>
            <w:tcW w:w="851" w:type="dxa"/>
            <w:gridSpan w:val="3"/>
            <w:tcBorders>
              <w:top w:val="single" w:sz="4" w:space="0" w:color="auto"/>
            </w:tcBorders>
          </w:tcPr>
          <w:p w:rsidR="008572CC" w:rsidRPr="00C15FA3" w:rsidRDefault="008572CC" w:rsidP="008572CC">
            <w:pPr>
              <w:pStyle w:val="TableParagraph"/>
              <w:ind w:left="221"/>
              <w:jc w:val="center"/>
              <w:rPr>
                <w:b/>
                <w:sz w:val="24"/>
                <w:szCs w:val="24"/>
              </w:rPr>
            </w:pPr>
            <w:r w:rsidRPr="00C15FA3">
              <w:rPr>
                <w:sz w:val="24"/>
                <w:szCs w:val="24"/>
              </w:rPr>
              <w:t>72</w:t>
            </w:r>
          </w:p>
        </w:tc>
        <w:tc>
          <w:tcPr>
            <w:tcW w:w="850" w:type="dxa"/>
            <w:gridSpan w:val="3"/>
            <w:tcBorders>
              <w:top w:val="single" w:sz="4" w:space="0" w:color="auto"/>
            </w:tcBorders>
          </w:tcPr>
          <w:p w:rsidR="008572CC" w:rsidRPr="00C15FA3" w:rsidRDefault="008572CC" w:rsidP="008572CC">
            <w:pPr>
              <w:pStyle w:val="TableParagraph"/>
              <w:ind w:left="216"/>
              <w:jc w:val="center"/>
              <w:rPr>
                <w:b/>
                <w:sz w:val="24"/>
                <w:szCs w:val="24"/>
              </w:rPr>
            </w:pPr>
            <w:r w:rsidRPr="00C15FA3">
              <w:rPr>
                <w:sz w:val="24"/>
                <w:szCs w:val="24"/>
              </w:rPr>
              <w:t>80</w:t>
            </w:r>
          </w:p>
        </w:tc>
        <w:tc>
          <w:tcPr>
            <w:tcW w:w="851" w:type="dxa"/>
            <w:gridSpan w:val="2"/>
            <w:tcBorders>
              <w:top w:val="single" w:sz="4" w:space="0" w:color="auto"/>
            </w:tcBorders>
          </w:tcPr>
          <w:p w:rsidR="008572CC" w:rsidRPr="00C15FA3" w:rsidRDefault="008572CC" w:rsidP="008572CC">
            <w:pPr>
              <w:pStyle w:val="TableParagraph"/>
              <w:ind w:left="216"/>
              <w:jc w:val="center"/>
              <w:rPr>
                <w:b/>
                <w:sz w:val="24"/>
                <w:szCs w:val="24"/>
              </w:rPr>
            </w:pPr>
            <w:r w:rsidRPr="00C15FA3">
              <w:rPr>
                <w:sz w:val="24"/>
                <w:szCs w:val="24"/>
              </w:rPr>
              <w:t>85</w:t>
            </w:r>
          </w:p>
        </w:tc>
        <w:tc>
          <w:tcPr>
            <w:tcW w:w="850" w:type="dxa"/>
            <w:gridSpan w:val="2"/>
            <w:tcBorders>
              <w:top w:val="single" w:sz="4" w:space="0" w:color="auto"/>
            </w:tcBorders>
          </w:tcPr>
          <w:p w:rsidR="008572CC" w:rsidRPr="00C15FA3" w:rsidRDefault="008572CC" w:rsidP="008572CC">
            <w:pPr>
              <w:pStyle w:val="TableParagraph"/>
              <w:ind w:left="220"/>
              <w:jc w:val="center"/>
              <w:rPr>
                <w:b/>
                <w:sz w:val="24"/>
                <w:szCs w:val="24"/>
              </w:rPr>
            </w:pPr>
            <w:r w:rsidRPr="00C15FA3">
              <w:rPr>
                <w:sz w:val="24"/>
                <w:szCs w:val="24"/>
              </w:rPr>
              <w:t>90</w:t>
            </w:r>
          </w:p>
        </w:tc>
        <w:tc>
          <w:tcPr>
            <w:tcW w:w="851" w:type="dxa"/>
            <w:gridSpan w:val="2"/>
            <w:tcBorders>
              <w:top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90</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right="98"/>
              <w:jc w:val="center"/>
              <w:rPr>
                <w:sz w:val="24"/>
                <w:szCs w:val="24"/>
              </w:rPr>
            </w:pP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21"/>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21"/>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16"/>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16"/>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20"/>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2026</w:t>
            </w:r>
          </w:p>
          <w:p w:rsidR="008572CC" w:rsidRPr="00C15FA3" w:rsidRDefault="008572CC" w:rsidP="008572CC">
            <w:pPr>
              <w:pStyle w:val="TableParagraph"/>
              <w:ind w:left="220"/>
              <w:jc w:val="center"/>
              <w:rPr>
                <w:b/>
                <w:sz w:val="24"/>
                <w:szCs w:val="24"/>
              </w:rPr>
            </w:pPr>
            <w:r w:rsidRPr="00C15FA3">
              <w:rPr>
                <w:b/>
                <w:sz w:val="24"/>
                <w:szCs w:val="24"/>
              </w:rPr>
              <w:t>год</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right="98"/>
              <w:jc w:val="center"/>
              <w:rPr>
                <w:sz w:val="24"/>
                <w:szCs w:val="24"/>
              </w:rPr>
            </w:pP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jc w:val="center"/>
              <w:rPr>
                <w:sz w:val="24"/>
                <w:szCs w:val="24"/>
              </w:rPr>
            </w:pPr>
            <w:r w:rsidRPr="00C15FA3">
              <w:rPr>
                <w:sz w:val="24"/>
                <w:szCs w:val="24"/>
              </w:rPr>
              <w:t>100</w:t>
            </w:r>
          </w:p>
        </w:tc>
        <w:tc>
          <w:tcPr>
            <w:tcW w:w="851" w:type="dxa"/>
            <w:gridSpan w:val="3"/>
            <w:tcBorders>
              <w:top w:val="single" w:sz="4" w:space="0" w:color="auto"/>
              <w:bottom w:val="single" w:sz="4" w:space="0" w:color="auto"/>
            </w:tcBorders>
          </w:tcPr>
          <w:p w:rsidR="008572CC" w:rsidRPr="00C15FA3" w:rsidRDefault="008572CC" w:rsidP="008572CC">
            <w:pPr>
              <w:pStyle w:val="TableParagraph"/>
              <w:jc w:val="center"/>
              <w:rPr>
                <w:sz w:val="24"/>
                <w:szCs w:val="24"/>
              </w:rPr>
            </w:pPr>
            <w:r w:rsidRPr="00C15FA3">
              <w:rPr>
                <w:sz w:val="24"/>
                <w:szCs w:val="24"/>
              </w:rPr>
              <w:t>100</w:t>
            </w:r>
          </w:p>
        </w:tc>
        <w:tc>
          <w:tcPr>
            <w:tcW w:w="850" w:type="dxa"/>
            <w:gridSpan w:val="3"/>
            <w:tcBorders>
              <w:top w:val="single" w:sz="4" w:space="0" w:color="auto"/>
              <w:bottom w:val="single" w:sz="4" w:space="0" w:color="auto"/>
            </w:tcBorders>
          </w:tcPr>
          <w:p w:rsidR="008572CC" w:rsidRPr="00C15FA3" w:rsidRDefault="008572CC" w:rsidP="008572CC">
            <w:pPr>
              <w:pStyle w:val="TableParagraph"/>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EF18E8" w:rsidP="008572CC">
            <w:pPr>
              <w:pStyle w:val="TableParagraph"/>
              <w:jc w:val="center"/>
              <w:rPr>
                <w:sz w:val="24"/>
                <w:szCs w:val="24"/>
              </w:rPr>
            </w:pPr>
            <w:r w:rsidRPr="00EF18E8">
              <w:rPr>
                <w:color w:val="FF0000"/>
                <w:sz w:val="24"/>
                <w:szCs w:val="24"/>
                <w:highlight w:val="yellow"/>
              </w:rPr>
              <w:t>68,5</w:t>
            </w:r>
          </w:p>
        </w:tc>
        <w:tc>
          <w:tcPr>
            <w:tcW w:w="850" w:type="dxa"/>
            <w:gridSpan w:val="2"/>
            <w:tcBorders>
              <w:top w:val="single" w:sz="4" w:space="0" w:color="auto"/>
              <w:bottom w:val="single" w:sz="4" w:space="0" w:color="auto"/>
            </w:tcBorders>
          </w:tcPr>
          <w:p w:rsidR="008572CC" w:rsidRPr="00C15FA3" w:rsidRDefault="008572CC" w:rsidP="008572CC">
            <w:pPr>
              <w:pStyle w:val="TableParagraph"/>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jc w:val="center"/>
              <w:rPr>
                <w:sz w:val="24"/>
                <w:szCs w:val="24"/>
              </w:rPr>
            </w:pPr>
            <w:r w:rsidRPr="00C15FA3">
              <w:rPr>
                <w:sz w:val="24"/>
                <w:szCs w:val="24"/>
              </w:rPr>
              <w:t>100</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jc w:val="center"/>
              <w:rPr>
                <w:sz w:val="24"/>
                <w:szCs w:val="24"/>
              </w:rPr>
            </w:pPr>
          </w:p>
        </w:tc>
        <w:tc>
          <w:tcPr>
            <w:tcW w:w="2127" w:type="dxa"/>
            <w:vMerge w:val="restart"/>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2"/>
              <w:jc w:val="center"/>
              <w:rPr>
                <w:b/>
                <w:sz w:val="24"/>
                <w:szCs w:val="24"/>
              </w:rPr>
            </w:pPr>
            <w:r w:rsidRPr="00C15FA3">
              <w:rPr>
                <w:b/>
                <w:sz w:val="24"/>
                <w:szCs w:val="24"/>
              </w:rPr>
              <w:t>Показатель 6.1.1.3.</w:t>
            </w:r>
          </w:p>
          <w:p w:rsidR="008572CC" w:rsidRPr="00C15FA3" w:rsidRDefault="008572CC" w:rsidP="008572CC">
            <w:pPr>
              <w:pStyle w:val="TableParagraph"/>
              <w:ind w:left="102"/>
              <w:jc w:val="center"/>
              <w:rPr>
                <w:b/>
                <w:sz w:val="24"/>
                <w:szCs w:val="24"/>
              </w:rPr>
            </w:pPr>
            <w:r w:rsidRPr="00C15FA3">
              <w:rPr>
                <w:sz w:val="24"/>
                <w:szCs w:val="24"/>
              </w:rPr>
              <w:t>Доля учреждений</w:t>
            </w:r>
          </w:p>
          <w:p w:rsidR="008572CC" w:rsidRPr="00C15FA3" w:rsidRDefault="008572CC" w:rsidP="008572CC">
            <w:pPr>
              <w:pStyle w:val="TableParagraph"/>
              <w:ind w:left="102"/>
              <w:jc w:val="center"/>
              <w:rPr>
                <w:sz w:val="24"/>
                <w:szCs w:val="24"/>
              </w:rPr>
            </w:pPr>
            <w:r w:rsidRPr="00C15FA3">
              <w:rPr>
                <w:sz w:val="24"/>
                <w:szCs w:val="24"/>
              </w:rPr>
              <w:t>культуры района,</w:t>
            </w:r>
          </w:p>
          <w:p w:rsidR="008572CC" w:rsidRPr="00C15FA3" w:rsidRDefault="008572CC" w:rsidP="008572CC">
            <w:pPr>
              <w:pStyle w:val="TableParagraph"/>
              <w:ind w:left="102"/>
              <w:jc w:val="center"/>
              <w:rPr>
                <w:sz w:val="24"/>
                <w:szCs w:val="24"/>
              </w:rPr>
            </w:pPr>
            <w:r w:rsidRPr="00C15FA3">
              <w:rPr>
                <w:sz w:val="24"/>
                <w:szCs w:val="24"/>
              </w:rPr>
              <w:t xml:space="preserve">подключенных </w:t>
            </w:r>
            <w:r w:rsidRPr="00C15FA3">
              <w:rPr>
                <w:sz w:val="24"/>
                <w:szCs w:val="24"/>
              </w:rPr>
              <w:br/>
              <w:t xml:space="preserve">к </w:t>
            </w:r>
            <w:r w:rsidRPr="00C15FA3">
              <w:rPr>
                <w:sz w:val="24"/>
              </w:rPr>
              <w:t>сети Интернет, %</w:t>
            </w: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2015</w:t>
            </w:r>
          </w:p>
          <w:p w:rsidR="008572CC" w:rsidRPr="00C15FA3" w:rsidRDefault="008572CC" w:rsidP="008572CC">
            <w:pPr>
              <w:pStyle w:val="TableParagraph"/>
              <w:ind w:left="221"/>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21"/>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16"/>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16"/>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20"/>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104"/>
              <w:jc w:val="center"/>
              <w:rPr>
                <w:sz w:val="24"/>
                <w:szCs w:val="24"/>
              </w:rPr>
            </w:pPr>
            <w:r w:rsidRPr="00C15FA3">
              <w:rPr>
                <w:b/>
                <w:sz w:val="24"/>
                <w:szCs w:val="24"/>
              </w:rPr>
              <w:t>год</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right="98"/>
              <w:jc w:val="center"/>
              <w:rPr>
                <w:sz w:val="24"/>
                <w:szCs w:val="24"/>
              </w:rPr>
            </w:pP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sz w:val="24"/>
                <w:szCs w:val="24"/>
              </w:rPr>
              <w:t>70</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sz w:val="24"/>
                <w:szCs w:val="24"/>
              </w:rPr>
              <w:t>75</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sz w:val="24"/>
                <w:szCs w:val="24"/>
              </w:rPr>
              <w:t>80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sz w:val="24"/>
                <w:szCs w:val="24"/>
              </w:rPr>
              <w:t>85</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sz w:val="24"/>
                <w:szCs w:val="24"/>
              </w:rPr>
              <w:t>90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95</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right="98"/>
              <w:jc w:val="center"/>
              <w:rPr>
                <w:sz w:val="24"/>
                <w:szCs w:val="24"/>
              </w:rPr>
            </w:pP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21"/>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21"/>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16"/>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16"/>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20"/>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2026</w:t>
            </w:r>
          </w:p>
          <w:p w:rsidR="008572CC" w:rsidRPr="00C15FA3" w:rsidRDefault="008572CC" w:rsidP="008572CC">
            <w:pPr>
              <w:pStyle w:val="TableParagraph"/>
              <w:ind w:left="220"/>
              <w:jc w:val="center"/>
              <w:rPr>
                <w:b/>
                <w:sz w:val="24"/>
                <w:szCs w:val="24"/>
              </w:rPr>
            </w:pPr>
            <w:r w:rsidRPr="00C15FA3">
              <w:rPr>
                <w:b/>
                <w:sz w:val="24"/>
                <w:szCs w:val="24"/>
              </w:rPr>
              <w:t>год</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right="98"/>
              <w:jc w:val="center"/>
              <w:rPr>
                <w:sz w:val="24"/>
                <w:szCs w:val="24"/>
              </w:rPr>
            </w:pP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jc w:val="center"/>
              <w:rPr>
                <w:sz w:val="24"/>
                <w:szCs w:val="24"/>
              </w:rPr>
            </w:pPr>
            <w:r w:rsidRPr="00C15FA3">
              <w:rPr>
                <w:sz w:val="24"/>
                <w:szCs w:val="24"/>
              </w:rPr>
              <w:t>100</w:t>
            </w:r>
          </w:p>
        </w:tc>
        <w:tc>
          <w:tcPr>
            <w:tcW w:w="851" w:type="dxa"/>
            <w:gridSpan w:val="3"/>
            <w:tcBorders>
              <w:top w:val="single" w:sz="4" w:space="0" w:color="auto"/>
              <w:bottom w:val="single" w:sz="4" w:space="0" w:color="auto"/>
            </w:tcBorders>
          </w:tcPr>
          <w:p w:rsidR="008572CC" w:rsidRPr="00C15FA3" w:rsidRDefault="008572CC" w:rsidP="008572CC">
            <w:pPr>
              <w:pStyle w:val="TableParagraph"/>
              <w:jc w:val="center"/>
              <w:rPr>
                <w:sz w:val="24"/>
                <w:szCs w:val="24"/>
              </w:rPr>
            </w:pPr>
            <w:r w:rsidRPr="00C15FA3">
              <w:rPr>
                <w:sz w:val="24"/>
                <w:szCs w:val="24"/>
              </w:rPr>
              <w:t>100</w:t>
            </w:r>
          </w:p>
        </w:tc>
        <w:tc>
          <w:tcPr>
            <w:tcW w:w="850" w:type="dxa"/>
            <w:gridSpan w:val="3"/>
            <w:tcBorders>
              <w:top w:val="single" w:sz="4" w:space="0" w:color="auto"/>
              <w:bottom w:val="single" w:sz="4" w:space="0" w:color="auto"/>
            </w:tcBorders>
          </w:tcPr>
          <w:p w:rsidR="008572CC" w:rsidRPr="00C15FA3" w:rsidRDefault="008572CC" w:rsidP="008572CC">
            <w:pPr>
              <w:pStyle w:val="TableParagraph"/>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EF18E8" w:rsidP="008572CC">
            <w:pPr>
              <w:pStyle w:val="TableParagraph"/>
              <w:jc w:val="center"/>
              <w:rPr>
                <w:sz w:val="24"/>
                <w:szCs w:val="24"/>
              </w:rPr>
            </w:pPr>
            <w:r w:rsidRPr="00EF18E8">
              <w:rPr>
                <w:color w:val="FF0000"/>
                <w:sz w:val="24"/>
                <w:szCs w:val="24"/>
                <w:highlight w:val="yellow"/>
              </w:rPr>
              <w:t>89,5</w:t>
            </w:r>
          </w:p>
        </w:tc>
        <w:tc>
          <w:tcPr>
            <w:tcW w:w="850" w:type="dxa"/>
            <w:gridSpan w:val="2"/>
            <w:tcBorders>
              <w:top w:val="single" w:sz="4" w:space="0" w:color="auto"/>
              <w:bottom w:val="single" w:sz="4" w:space="0" w:color="auto"/>
            </w:tcBorders>
          </w:tcPr>
          <w:p w:rsidR="008572CC" w:rsidRPr="00C15FA3" w:rsidRDefault="008572CC" w:rsidP="008572CC">
            <w:pPr>
              <w:pStyle w:val="TableParagraph"/>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jc w:val="center"/>
              <w:rPr>
                <w:sz w:val="24"/>
                <w:szCs w:val="24"/>
              </w:rPr>
            </w:pPr>
            <w:r w:rsidRPr="00C15FA3">
              <w:rPr>
                <w:sz w:val="24"/>
                <w:szCs w:val="24"/>
              </w:rPr>
              <w:t>100</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jc w:val="center"/>
              <w:rPr>
                <w:sz w:val="24"/>
                <w:szCs w:val="24"/>
              </w:rPr>
            </w:pPr>
          </w:p>
        </w:tc>
        <w:tc>
          <w:tcPr>
            <w:tcW w:w="2127" w:type="dxa"/>
            <w:vMerge w:val="restart"/>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2"/>
              <w:jc w:val="center"/>
              <w:rPr>
                <w:b/>
                <w:sz w:val="24"/>
                <w:szCs w:val="24"/>
              </w:rPr>
            </w:pPr>
            <w:r w:rsidRPr="00C15FA3">
              <w:rPr>
                <w:b/>
                <w:sz w:val="24"/>
                <w:szCs w:val="24"/>
              </w:rPr>
              <w:t>Показатель 6.1.1.4.</w:t>
            </w:r>
          </w:p>
          <w:p w:rsidR="008572CC" w:rsidRPr="00C15FA3" w:rsidRDefault="008572CC" w:rsidP="008572CC">
            <w:pPr>
              <w:pStyle w:val="TableParagraph"/>
              <w:ind w:left="102"/>
              <w:jc w:val="center"/>
              <w:rPr>
                <w:b/>
                <w:sz w:val="24"/>
                <w:szCs w:val="24"/>
              </w:rPr>
            </w:pPr>
            <w:r w:rsidRPr="00C15FA3">
              <w:rPr>
                <w:sz w:val="24"/>
                <w:szCs w:val="24"/>
              </w:rPr>
              <w:t>Выполнение плана</w:t>
            </w:r>
          </w:p>
          <w:p w:rsidR="008572CC" w:rsidRPr="00C15FA3" w:rsidRDefault="008572CC" w:rsidP="008572CC">
            <w:pPr>
              <w:pStyle w:val="TableParagraph"/>
              <w:ind w:left="102"/>
              <w:jc w:val="center"/>
              <w:rPr>
                <w:sz w:val="24"/>
                <w:szCs w:val="24"/>
              </w:rPr>
            </w:pPr>
            <w:r w:rsidRPr="00C15FA3">
              <w:rPr>
                <w:sz w:val="24"/>
                <w:szCs w:val="24"/>
              </w:rPr>
              <w:t>деятельности органа</w:t>
            </w:r>
          </w:p>
          <w:p w:rsidR="008572CC" w:rsidRPr="00C15FA3" w:rsidRDefault="008572CC" w:rsidP="008572CC">
            <w:pPr>
              <w:pStyle w:val="TableParagraph"/>
              <w:ind w:left="102"/>
              <w:jc w:val="center"/>
              <w:rPr>
                <w:sz w:val="24"/>
                <w:szCs w:val="24"/>
              </w:rPr>
            </w:pPr>
            <w:r w:rsidRPr="00C15FA3">
              <w:rPr>
                <w:sz w:val="24"/>
                <w:szCs w:val="24"/>
              </w:rPr>
              <w:t>местного</w:t>
            </w:r>
          </w:p>
          <w:p w:rsidR="008572CC" w:rsidRPr="00C15FA3" w:rsidRDefault="008572CC" w:rsidP="008572CC">
            <w:pPr>
              <w:pStyle w:val="TableParagraph"/>
              <w:ind w:left="102"/>
              <w:jc w:val="center"/>
              <w:rPr>
                <w:sz w:val="24"/>
                <w:szCs w:val="24"/>
              </w:rPr>
            </w:pPr>
            <w:r w:rsidRPr="00C15FA3">
              <w:rPr>
                <w:sz w:val="24"/>
                <w:szCs w:val="24"/>
              </w:rPr>
              <w:t>самоуправления,</w:t>
            </w:r>
          </w:p>
          <w:p w:rsidR="008572CC" w:rsidRPr="00C15FA3" w:rsidRDefault="008572CC" w:rsidP="008572CC">
            <w:pPr>
              <w:pStyle w:val="TableParagraph"/>
              <w:ind w:left="102"/>
              <w:jc w:val="center"/>
              <w:rPr>
                <w:sz w:val="24"/>
                <w:szCs w:val="24"/>
              </w:rPr>
            </w:pPr>
            <w:r w:rsidRPr="00C15FA3">
              <w:rPr>
                <w:sz w:val="24"/>
                <w:szCs w:val="24"/>
              </w:rPr>
              <w:t>обеспечивающего</w:t>
            </w:r>
          </w:p>
          <w:p w:rsidR="008572CC" w:rsidRPr="00C15FA3" w:rsidRDefault="008572CC" w:rsidP="008572CC">
            <w:pPr>
              <w:pStyle w:val="TableParagraph"/>
              <w:ind w:left="102"/>
              <w:jc w:val="center"/>
              <w:rPr>
                <w:sz w:val="24"/>
                <w:szCs w:val="24"/>
              </w:rPr>
            </w:pPr>
            <w:r w:rsidRPr="00C15FA3">
              <w:rPr>
                <w:sz w:val="24"/>
                <w:szCs w:val="24"/>
              </w:rPr>
              <w:t>реализацию</w:t>
            </w:r>
          </w:p>
          <w:p w:rsidR="008572CC" w:rsidRPr="00C15FA3" w:rsidRDefault="008572CC" w:rsidP="008572CC">
            <w:pPr>
              <w:pStyle w:val="TableParagraph"/>
              <w:ind w:left="102"/>
              <w:jc w:val="center"/>
              <w:rPr>
                <w:sz w:val="24"/>
                <w:szCs w:val="24"/>
              </w:rPr>
            </w:pPr>
            <w:r w:rsidRPr="00C15FA3">
              <w:rPr>
                <w:sz w:val="24"/>
                <w:szCs w:val="24"/>
              </w:rPr>
              <w:t>муниципальной</w:t>
            </w:r>
          </w:p>
          <w:p w:rsidR="008572CC" w:rsidRPr="00C15FA3" w:rsidRDefault="008572CC" w:rsidP="008572CC">
            <w:pPr>
              <w:pStyle w:val="TableParagraph"/>
              <w:tabs>
                <w:tab w:val="left" w:pos="1298"/>
              </w:tabs>
              <w:ind w:left="102"/>
              <w:jc w:val="center"/>
              <w:rPr>
                <w:sz w:val="24"/>
                <w:szCs w:val="24"/>
              </w:rPr>
            </w:pPr>
            <w:r w:rsidRPr="00C15FA3">
              <w:rPr>
                <w:sz w:val="24"/>
                <w:szCs w:val="24"/>
              </w:rPr>
              <w:t>политики в сфере культуры, %</w:t>
            </w: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98"/>
              <w:jc w:val="center"/>
              <w:rPr>
                <w:sz w:val="24"/>
                <w:szCs w:val="24"/>
              </w:rPr>
            </w:pPr>
            <w:r w:rsidRPr="00C15FA3">
              <w:rPr>
                <w:b/>
                <w:sz w:val="24"/>
                <w:szCs w:val="24"/>
              </w:rPr>
              <w:t>год</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2"/>
              <w:jc w:val="center"/>
              <w:rPr>
                <w:sz w:val="24"/>
                <w:szCs w:val="24"/>
              </w:rPr>
            </w:pP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p w:rsidR="008572CC" w:rsidRPr="00C15FA3" w:rsidRDefault="008572CC" w:rsidP="008572CC">
            <w:pPr>
              <w:pStyle w:val="TableParagraph"/>
              <w:ind w:left="106"/>
              <w:jc w:val="center"/>
              <w:rPr>
                <w:sz w:val="24"/>
                <w:szCs w:val="24"/>
              </w:rPr>
            </w:pPr>
          </w:p>
          <w:p w:rsidR="008572CC" w:rsidRPr="00C15FA3" w:rsidRDefault="008572CC" w:rsidP="008572CC">
            <w:pPr>
              <w:pStyle w:val="TableParagraph"/>
              <w:ind w:left="106"/>
              <w:jc w:val="center"/>
              <w:rPr>
                <w:sz w:val="24"/>
                <w:szCs w:val="24"/>
              </w:rPr>
            </w:pPr>
          </w:p>
          <w:p w:rsidR="008572CC" w:rsidRPr="00C15FA3" w:rsidRDefault="008572CC" w:rsidP="008572CC">
            <w:pPr>
              <w:pStyle w:val="TableParagraph"/>
              <w:ind w:left="106"/>
              <w:jc w:val="center"/>
              <w:rPr>
                <w:sz w:val="24"/>
                <w:szCs w:val="24"/>
              </w:rPr>
            </w:pPr>
          </w:p>
          <w:p w:rsidR="008572CC" w:rsidRPr="00C15FA3" w:rsidRDefault="008572CC" w:rsidP="008572CC">
            <w:pPr>
              <w:pStyle w:val="TableParagraph"/>
              <w:ind w:left="106"/>
              <w:jc w:val="center"/>
              <w:rPr>
                <w:sz w:val="24"/>
                <w:szCs w:val="24"/>
              </w:rPr>
            </w:pP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100</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2"/>
              <w:jc w:val="center"/>
              <w:rPr>
                <w:sz w:val="24"/>
                <w:szCs w:val="24"/>
              </w:rPr>
            </w:pP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2026</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jc w:val="center"/>
              <w:rPr>
                <w:sz w:val="24"/>
                <w:szCs w:val="24"/>
              </w:rPr>
            </w:pPr>
          </w:p>
        </w:tc>
        <w:tc>
          <w:tcPr>
            <w:tcW w:w="2127" w:type="dxa"/>
            <w:vMerge/>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2"/>
              <w:jc w:val="center"/>
              <w:rPr>
                <w:sz w:val="24"/>
                <w:szCs w:val="24"/>
              </w:rPr>
            </w:pP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100</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r>
      <w:tr w:rsidR="008572CC" w:rsidRPr="00C15FA3" w:rsidTr="001C1F72">
        <w:tc>
          <w:tcPr>
            <w:tcW w:w="2303" w:type="dxa"/>
            <w:vMerge w:val="restart"/>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10"/>
              <w:jc w:val="center"/>
              <w:rPr>
                <w:sz w:val="24"/>
                <w:szCs w:val="24"/>
              </w:rPr>
            </w:pPr>
            <w:r w:rsidRPr="00C15FA3">
              <w:rPr>
                <w:sz w:val="24"/>
                <w:szCs w:val="24"/>
              </w:rPr>
              <w:t>Основное мероприятие</w:t>
            </w:r>
          </w:p>
          <w:p w:rsidR="008572CC" w:rsidRPr="00C15FA3" w:rsidRDefault="008572CC" w:rsidP="008572CC">
            <w:pPr>
              <w:pStyle w:val="TableParagraph"/>
              <w:ind w:left="110"/>
              <w:jc w:val="center"/>
              <w:rPr>
                <w:sz w:val="24"/>
                <w:szCs w:val="24"/>
              </w:rPr>
            </w:pPr>
            <w:r w:rsidRPr="00C15FA3">
              <w:rPr>
                <w:sz w:val="24"/>
                <w:szCs w:val="24"/>
              </w:rPr>
              <w:lastRenderedPageBreak/>
              <w:t>6.1.2. Обеспечение деятельности</w:t>
            </w:r>
          </w:p>
          <w:p w:rsidR="008572CC" w:rsidRPr="00C15FA3" w:rsidRDefault="008572CC" w:rsidP="008572CC">
            <w:pPr>
              <w:pStyle w:val="TableParagraph"/>
              <w:tabs>
                <w:tab w:val="left" w:pos="1318"/>
              </w:tabs>
              <w:ind w:left="110"/>
              <w:jc w:val="center"/>
              <w:rPr>
                <w:sz w:val="24"/>
                <w:szCs w:val="24"/>
              </w:rPr>
            </w:pPr>
            <w:r w:rsidRPr="00C15FA3">
              <w:rPr>
                <w:sz w:val="24"/>
                <w:szCs w:val="24"/>
              </w:rPr>
              <w:t>муниципальных учреждений</w:t>
            </w:r>
          </w:p>
        </w:tc>
        <w:tc>
          <w:tcPr>
            <w:tcW w:w="2127" w:type="dxa"/>
            <w:vMerge w:val="restart"/>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r w:rsidRPr="00C15FA3">
              <w:rPr>
                <w:sz w:val="24"/>
                <w:szCs w:val="24"/>
              </w:rPr>
              <w:lastRenderedPageBreak/>
              <w:t>Муниципальное</w:t>
            </w:r>
          </w:p>
          <w:p w:rsidR="008572CC" w:rsidRPr="00C15FA3" w:rsidRDefault="008572CC" w:rsidP="008572CC">
            <w:pPr>
              <w:pStyle w:val="TableParagraph"/>
              <w:ind w:left="108"/>
              <w:jc w:val="center"/>
              <w:rPr>
                <w:sz w:val="24"/>
                <w:szCs w:val="24"/>
              </w:rPr>
            </w:pPr>
            <w:r w:rsidRPr="00C15FA3">
              <w:rPr>
                <w:sz w:val="24"/>
                <w:szCs w:val="24"/>
              </w:rPr>
              <w:t xml:space="preserve">казённое </w:t>
            </w:r>
            <w:r w:rsidRPr="00C15FA3">
              <w:rPr>
                <w:sz w:val="24"/>
                <w:szCs w:val="24"/>
              </w:rPr>
              <w:lastRenderedPageBreak/>
              <w:t>учреждение</w:t>
            </w:r>
          </w:p>
          <w:p w:rsidR="008572CC" w:rsidRPr="00C15FA3" w:rsidRDefault="008572CC" w:rsidP="008572CC">
            <w:pPr>
              <w:pStyle w:val="TableParagraph"/>
              <w:ind w:left="108"/>
              <w:jc w:val="center"/>
              <w:rPr>
                <w:sz w:val="24"/>
                <w:szCs w:val="24"/>
              </w:rPr>
            </w:pPr>
            <w:r w:rsidRPr="00C15FA3">
              <w:rPr>
                <w:sz w:val="24"/>
                <w:szCs w:val="24"/>
              </w:rPr>
              <w:t>«Управление</w:t>
            </w:r>
          </w:p>
          <w:p w:rsidR="008572CC" w:rsidRPr="00C15FA3" w:rsidRDefault="008572CC" w:rsidP="008572CC">
            <w:pPr>
              <w:pStyle w:val="TableParagraph"/>
              <w:ind w:left="108"/>
              <w:jc w:val="center"/>
              <w:rPr>
                <w:sz w:val="24"/>
                <w:szCs w:val="24"/>
              </w:rPr>
            </w:pPr>
            <w:r w:rsidRPr="00C15FA3">
              <w:rPr>
                <w:sz w:val="24"/>
                <w:szCs w:val="24"/>
              </w:rPr>
              <w:t>культуры</w:t>
            </w:r>
          </w:p>
          <w:p w:rsidR="008572CC" w:rsidRPr="00C15FA3" w:rsidRDefault="008572CC" w:rsidP="008572CC">
            <w:pPr>
              <w:pStyle w:val="TableParagraph"/>
              <w:ind w:left="108"/>
              <w:jc w:val="center"/>
              <w:rPr>
                <w:sz w:val="24"/>
                <w:szCs w:val="24"/>
              </w:rPr>
            </w:pPr>
            <w:r w:rsidRPr="00C15FA3">
              <w:rPr>
                <w:sz w:val="24"/>
                <w:szCs w:val="24"/>
              </w:rPr>
              <w:t>администрации</w:t>
            </w:r>
          </w:p>
          <w:p w:rsidR="008572CC" w:rsidRPr="00C15FA3" w:rsidRDefault="008572CC" w:rsidP="008572CC">
            <w:pPr>
              <w:pStyle w:val="TableParagraph"/>
              <w:ind w:left="108"/>
              <w:jc w:val="center"/>
              <w:rPr>
                <w:sz w:val="24"/>
                <w:szCs w:val="24"/>
              </w:rPr>
            </w:pPr>
            <w:r w:rsidRPr="00C15FA3">
              <w:rPr>
                <w:sz w:val="24"/>
                <w:szCs w:val="24"/>
              </w:rPr>
              <w:t>муниципального</w:t>
            </w:r>
          </w:p>
          <w:p w:rsidR="008572CC" w:rsidRPr="00C15FA3" w:rsidRDefault="008572CC" w:rsidP="008572CC">
            <w:pPr>
              <w:pStyle w:val="TableParagraph"/>
              <w:ind w:left="108"/>
              <w:jc w:val="center"/>
              <w:rPr>
                <w:sz w:val="24"/>
                <w:szCs w:val="24"/>
              </w:rPr>
            </w:pPr>
            <w:r w:rsidRPr="00C15FA3">
              <w:rPr>
                <w:sz w:val="24"/>
                <w:szCs w:val="24"/>
              </w:rPr>
              <w:t>района</w:t>
            </w:r>
          </w:p>
          <w:p w:rsidR="008572CC" w:rsidRPr="00C15FA3" w:rsidRDefault="008572CC" w:rsidP="008572CC">
            <w:pPr>
              <w:pStyle w:val="TableParagraph"/>
              <w:ind w:left="108"/>
              <w:jc w:val="center"/>
              <w:rPr>
                <w:sz w:val="24"/>
                <w:szCs w:val="24"/>
              </w:rPr>
            </w:pPr>
            <w:r w:rsidRPr="00C15FA3">
              <w:rPr>
                <w:sz w:val="24"/>
                <w:szCs w:val="24"/>
              </w:rPr>
              <w:t>«Ивнянский</w:t>
            </w:r>
          </w:p>
          <w:p w:rsidR="008572CC" w:rsidRPr="00C15FA3" w:rsidRDefault="008572CC" w:rsidP="008572CC">
            <w:pPr>
              <w:pStyle w:val="TableParagraph"/>
              <w:ind w:left="108"/>
              <w:jc w:val="center"/>
              <w:rPr>
                <w:sz w:val="24"/>
                <w:szCs w:val="24"/>
              </w:rPr>
            </w:pPr>
            <w:r w:rsidRPr="00C15FA3">
              <w:rPr>
                <w:sz w:val="24"/>
                <w:szCs w:val="24"/>
              </w:rPr>
              <w:t>район»</w:t>
            </w:r>
          </w:p>
          <w:p w:rsidR="008572CC" w:rsidRPr="00C15FA3" w:rsidRDefault="008572CC" w:rsidP="008572CC">
            <w:pPr>
              <w:ind w:left="108"/>
              <w:jc w:val="center"/>
            </w:pPr>
            <w:r w:rsidRPr="00C15FA3">
              <w:t>Белгородской области»</w:t>
            </w:r>
          </w:p>
        </w:tc>
        <w:tc>
          <w:tcPr>
            <w:tcW w:w="1418" w:type="dxa"/>
            <w:vMerge w:val="restart"/>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8"/>
              <w:jc w:val="center"/>
              <w:rPr>
                <w:sz w:val="24"/>
                <w:szCs w:val="24"/>
              </w:rPr>
            </w:pPr>
            <w:r w:rsidRPr="00C15FA3">
              <w:rPr>
                <w:sz w:val="24"/>
                <w:szCs w:val="24"/>
              </w:rPr>
              <w:lastRenderedPageBreak/>
              <w:t>2015 – 2025 гг.</w:t>
            </w:r>
          </w:p>
        </w:tc>
        <w:tc>
          <w:tcPr>
            <w:tcW w:w="1417" w:type="dxa"/>
            <w:vMerge w:val="restart"/>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7"/>
              <w:jc w:val="center"/>
              <w:rPr>
                <w:sz w:val="24"/>
                <w:szCs w:val="24"/>
              </w:rPr>
            </w:pPr>
            <w:r w:rsidRPr="00C15FA3">
              <w:rPr>
                <w:sz w:val="24"/>
                <w:szCs w:val="24"/>
              </w:rPr>
              <w:t>Прогресси-рующий</w:t>
            </w:r>
          </w:p>
        </w:tc>
        <w:tc>
          <w:tcPr>
            <w:tcW w:w="2127" w:type="dxa"/>
            <w:vMerge w:val="restart"/>
            <w:tcBorders>
              <w:top w:val="single" w:sz="4" w:space="0" w:color="auto"/>
              <w:left w:val="single" w:sz="4" w:space="0" w:color="auto"/>
              <w:bottom w:val="single" w:sz="4" w:space="0" w:color="auto"/>
              <w:right w:val="single" w:sz="4" w:space="0" w:color="auto"/>
            </w:tcBorders>
          </w:tcPr>
          <w:p w:rsidR="008572CC" w:rsidRPr="00C15FA3" w:rsidRDefault="008572CC" w:rsidP="008572CC">
            <w:pPr>
              <w:pStyle w:val="TableParagraph"/>
              <w:ind w:left="102"/>
              <w:jc w:val="center"/>
              <w:rPr>
                <w:sz w:val="24"/>
                <w:szCs w:val="24"/>
              </w:rPr>
            </w:pPr>
            <w:r w:rsidRPr="00C15FA3">
              <w:rPr>
                <w:b/>
                <w:sz w:val="24"/>
                <w:szCs w:val="24"/>
              </w:rPr>
              <w:t xml:space="preserve">Показатель 6.1.2.1. </w:t>
            </w:r>
            <w:r w:rsidRPr="00C15FA3">
              <w:rPr>
                <w:sz w:val="24"/>
                <w:szCs w:val="24"/>
              </w:rPr>
              <w:t xml:space="preserve">Доля </w:t>
            </w:r>
            <w:r w:rsidRPr="00C15FA3">
              <w:rPr>
                <w:sz w:val="24"/>
                <w:szCs w:val="24"/>
              </w:rPr>
              <w:lastRenderedPageBreak/>
              <w:t>учреждений</w:t>
            </w:r>
          </w:p>
          <w:p w:rsidR="008572CC" w:rsidRPr="00C15FA3" w:rsidRDefault="008572CC" w:rsidP="008572CC">
            <w:pPr>
              <w:pStyle w:val="TableParagraph"/>
              <w:ind w:left="102"/>
              <w:jc w:val="center"/>
              <w:rPr>
                <w:sz w:val="24"/>
                <w:szCs w:val="24"/>
              </w:rPr>
            </w:pPr>
            <w:r w:rsidRPr="00C15FA3">
              <w:rPr>
                <w:sz w:val="24"/>
                <w:szCs w:val="24"/>
              </w:rPr>
              <w:t xml:space="preserve">культуры, охваченных мероприятиями по оценке </w:t>
            </w:r>
            <w:r w:rsidRPr="00C15FA3">
              <w:rPr>
                <w:sz w:val="24"/>
                <w:szCs w:val="24"/>
              </w:rPr>
              <w:br/>
              <w:t>и укреплению финансовой дисциплины, %</w:t>
            </w:r>
          </w:p>
        </w:tc>
        <w:tc>
          <w:tcPr>
            <w:tcW w:w="850" w:type="dxa"/>
            <w:tcBorders>
              <w:top w:val="single" w:sz="4" w:space="0" w:color="auto"/>
              <w:left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lastRenderedPageBreak/>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98"/>
              <w:jc w:val="center"/>
              <w:rPr>
                <w:sz w:val="24"/>
                <w:szCs w:val="24"/>
              </w:rPr>
            </w:pPr>
            <w:r w:rsidRPr="00C15FA3">
              <w:rPr>
                <w:b/>
                <w:sz w:val="24"/>
                <w:szCs w:val="24"/>
              </w:rPr>
              <w:t>год</w:t>
            </w:r>
          </w:p>
        </w:tc>
      </w:tr>
      <w:tr w:rsidR="008572CC" w:rsidRPr="00C15FA3" w:rsidTr="001C1F72">
        <w:tc>
          <w:tcPr>
            <w:tcW w:w="2303" w:type="dxa"/>
            <w:vMerge/>
            <w:tcBorders>
              <w:top w:val="single" w:sz="4" w:space="0" w:color="auto"/>
            </w:tcBorders>
          </w:tcPr>
          <w:p w:rsidR="008572CC" w:rsidRPr="00C15FA3" w:rsidRDefault="008572CC" w:rsidP="008572CC">
            <w:pPr>
              <w:pStyle w:val="TableParagraph"/>
              <w:tabs>
                <w:tab w:val="left" w:pos="1318"/>
              </w:tabs>
              <w:ind w:left="110"/>
              <w:jc w:val="center"/>
              <w:rPr>
                <w:sz w:val="24"/>
                <w:szCs w:val="24"/>
              </w:rPr>
            </w:pPr>
          </w:p>
        </w:tc>
        <w:tc>
          <w:tcPr>
            <w:tcW w:w="2127" w:type="dxa"/>
            <w:vMerge/>
            <w:tcBorders>
              <w:top w:val="single" w:sz="4" w:space="0" w:color="auto"/>
            </w:tcBorders>
          </w:tcPr>
          <w:p w:rsidR="008572CC" w:rsidRPr="00C15FA3" w:rsidRDefault="008572CC" w:rsidP="008572CC">
            <w:pPr>
              <w:pStyle w:val="TableParagraph"/>
              <w:ind w:left="108"/>
              <w:jc w:val="center"/>
              <w:rPr>
                <w:sz w:val="24"/>
                <w:szCs w:val="24"/>
              </w:rPr>
            </w:pPr>
          </w:p>
        </w:tc>
        <w:tc>
          <w:tcPr>
            <w:tcW w:w="1418" w:type="dxa"/>
            <w:vMerge/>
            <w:tcBorders>
              <w:top w:val="single" w:sz="4" w:space="0" w:color="auto"/>
            </w:tcBorders>
          </w:tcPr>
          <w:p w:rsidR="008572CC" w:rsidRPr="00C15FA3" w:rsidRDefault="008572CC" w:rsidP="008572CC">
            <w:pPr>
              <w:pStyle w:val="TableParagraph"/>
              <w:ind w:left="108"/>
              <w:jc w:val="center"/>
              <w:rPr>
                <w:sz w:val="24"/>
                <w:szCs w:val="24"/>
              </w:rPr>
            </w:pPr>
          </w:p>
        </w:tc>
        <w:tc>
          <w:tcPr>
            <w:tcW w:w="1417" w:type="dxa"/>
            <w:vMerge/>
            <w:tcBorders>
              <w:top w:val="single" w:sz="4" w:space="0" w:color="auto"/>
            </w:tcBorders>
          </w:tcPr>
          <w:p w:rsidR="008572CC" w:rsidRPr="00C15FA3" w:rsidRDefault="008572CC" w:rsidP="008572CC">
            <w:pPr>
              <w:pStyle w:val="TableParagraph"/>
              <w:jc w:val="center"/>
              <w:rPr>
                <w:sz w:val="24"/>
                <w:szCs w:val="24"/>
              </w:rPr>
            </w:pPr>
          </w:p>
        </w:tc>
        <w:tc>
          <w:tcPr>
            <w:tcW w:w="2127" w:type="dxa"/>
            <w:vMerge/>
            <w:tcBorders>
              <w:top w:val="single" w:sz="4" w:space="0" w:color="auto"/>
            </w:tcBorders>
          </w:tcPr>
          <w:p w:rsidR="008572CC" w:rsidRPr="00C15FA3" w:rsidRDefault="008572CC" w:rsidP="008572CC">
            <w:pPr>
              <w:pStyle w:val="TableParagraph"/>
              <w:ind w:left="108" w:right="98"/>
              <w:jc w:val="center"/>
              <w:rPr>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100</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8" w:right="98"/>
              <w:jc w:val="center"/>
              <w:rPr>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2026</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8" w:right="98"/>
              <w:jc w:val="center"/>
              <w:rPr>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100</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100</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100</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val="restart"/>
            <w:tcBorders>
              <w:top w:val="single" w:sz="4" w:space="0" w:color="auto"/>
            </w:tcBorders>
          </w:tcPr>
          <w:p w:rsidR="008572CC" w:rsidRPr="00C15FA3" w:rsidRDefault="008572CC" w:rsidP="008572CC">
            <w:pPr>
              <w:pStyle w:val="TableParagraph"/>
              <w:ind w:left="102"/>
              <w:jc w:val="center"/>
              <w:rPr>
                <w:sz w:val="24"/>
                <w:szCs w:val="24"/>
              </w:rPr>
            </w:pPr>
            <w:r w:rsidRPr="00C15FA3">
              <w:rPr>
                <w:b/>
                <w:sz w:val="24"/>
                <w:szCs w:val="24"/>
              </w:rPr>
              <w:t xml:space="preserve">Показатель 6.1.2.2. </w:t>
            </w:r>
            <w:r w:rsidRPr="00C15FA3">
              <w:rPr>
                <w:sz w:val="24"/>
                <w:szCs w:val="24"/>
              </w:rPr>
              <w:t>Количество специалистов, получивших социальную поддержку, ед.</w:t>
            </w: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98"/>
              <w:jc w:val="center"/>
              <w:rPr>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8" w:right="98"/>
              <w:jc w:val="center"/>
              <w:rPr>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sz w:val="24"/>
                <w:szCs w:val="24"/>
              </w:rPr>
            </w:pPr>
            <w:r w:rsidRPr="00C15FA3">
              <w:rPr>
                <w:sz w:val="24"/>
                <w:szCs w:val="24"/>
              </w:rPr>
              <w:t>158</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21"/>
              <w:jc w:val="center"/>
              <w:rPr>
                <w:sz w:val="24"/>
                <w:szCs w:val="24"/>
              </w:rPr>
            </w:pPr>
            <w:r w:rsidRPr="00C15FA3">
              <w:rPr>
                <w:sz w:val="24"/>
                <w:szCs w:val="24"/>
              </w:rPr>
              <w:t>158</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141" w:hanging="141"/>
              <w:jc w:val="center"/>
              <w:rPr>
                <w:sz w:val="24"/>
                <w:szCs w:val="24"/>
              </w:rPr>
            </w:pPr>
            <w:r w:rsidRPr="00C15FA3">
              <w:rPr>
                <w:sz w:val="24"/>
                <w:szCs w:val="24"/>
              </w:rPr>
              <w:t>158</w:t>
            </w:r>
          </w:p>
        </w:tc>
        <w:tc>
          <w:tcPr>
            <w:tcW w:w="851" w:type="dxa"/>
            <w:gridSpan w:val="2"/>
            <w:tcBorders>
              <w:top w:val="single" w:sz="4" w:space="0" w:color="auto"/>
              <w:bottom w:val="single" w:sz="4" w:space="0" w:color="auto"/>
            </w:tcBorders>
          </w:tcPr>
          <w:p w:rsidR="008572CC" w:rsidRPr="00C15FA3" w:rsidRDefault="008572CC" w:rsidP="008572CC">
            <w:pPr>
              <w:jc w:val="center"/>
            </w:pPr>
            <w:r w:rsidRPr="00C15FA3">
              <w:t>158</w:t>
            </w:r>
          </w:p>
        </w:tc>
        <w:tc>
          <w:tcPr>
            <w:tcW w:w="850" w:type="dxa"/>
            <w:gridSpan w:val="2"/>
            <w:tcBorders>
              <w:top w:val="single" w:sz="4" w:space="0" w:color="auto"/>
              <w:bottom w:val="single" w:sz="4" w:space="0" w:color="auto"/>
            </w:tcBorders>
          </w:tcPr>
          <w:p w:rsidR="008572CC" w:rsidRPr="00C15FA3" w:rsidRDefault="008572CC" w:rsidP="008572CC">
            <w:pPr>
              <w:jc w:val="center"/>
            </w:pPr>
            <w:r w:rsidRPr="00C15FA3">
              <w:t>158</w:t>
            </w:r>
          </w:p>
        </w:tc>
        <w:tc>
          <w:tcPr>
            <w:tcW w:w="851" w:type="dxa"/>
            <w:gridSpan w:val="2"/>
            <w:tcBorders>
              <w:top w:val="single" w:sz="4" w:space="0" w:color="auto"/>
              <w:bottom w:val="single" w:sz="4" w:space="0" w:color="auto"/>
            </w:tcBorders>
          </w:tcPr>
          <w:p w:rsidR="008572CC" w:rsidRPr="00C15FA3" w:rsidRDefault="008572CC" w:rsidP="008572CC">
            <w:pPr>
              <w:jc w:val="center"/>
            </w:pPr>
            <w:r w:rsidRPr="00C15FA3">
              <w:t>158</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8" w:right="98"/>
              <w:jc w:val="center"/>
              <w:rPr>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2026</w:t>
            </w:r>
          </w:p>
          <w:p w:rsidR="008572CC" w:rsidRPr="00C15FA3" w:rsidRDefault="008572CC" w:rsidP="008572CC">
            <w:pPr>
              <w:pStyle w:val="TableParagraph"/>
              <w:ind w:left="104"/>
              <w:jc w:val="center"/>
              <w:rPr>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8" w:right="98"/>
              <w:jc w:val="center"/>
              <w:rPr>
                <w:sz w:val="24"/>
                <w:szCs w:val="24"/>
              </w:rPr>
            </w:pPr>
          </w:p>
        </w:tc>
        <w:tc>
          <w:tcPr>
            <w:tcW w:w="850" w:type="dxa"/>
            <w:tcBorders>
              <w:top w:val="single" w:sz="4" w:space="0" w:color="auto"/>
              <w:bottom w:val="single" w:sz="4" w:space="0" w:color="auto"/>
            </w:tcBorders>
          </w:tcPr>
          <w:p w:rsidR="008572CC" w:rsidRPr="00C15FA3" w:rsidRDefault="008572CC" w:rsidP="008572CC">
            <w:pPr>
              <w:jc w:val="center"/>
            </w:pPr>
            <w:r w:rsidRPr="00C15FA3">
              <w:t>158</w:t>
            </w:r>
          </w:p>
        </w:tc>
        <w:tc>
          <w:tcPr>
            <w:tcW w:w="851" w:type="dxa"/>
            <w:gridSpan w:val="3"/>
            <w:tcBorders>
              <w:top w:val="single" w:sz="4" w:space="0" w:color="auto"/>
              <w:bottom w:val="single" w:sz="4" w:space="0" w:color="auto"/>
            </w:tcBorders>
          </w:tcPr>
          <w:p w:rsidR="008572CC" w:rsidRPr="00C15FA3" w:rsidRDefault="008572CC" w:rsidP="008572CC">
            <w:pPr>
              <w:jc w:val="center"/>
            </w:pPr>
            <w:r w:rsidRPr="00C15FA3">
              <w:t>158</w:t>
            </w:r>
          </w:p>
        </w:tc>
        <w:tc>
          <w:tcPr>
            <w:tcW w:w="850" w:type="dxa"/>
            <w:gridSpan w:val="3"/>
            <w:tcBorders>
              <w:top w:val="single" w:sz="4" w:space="0" w:color="auto"/>
              <w:bottom w:val="single" w:sz="4" w:space="0" w:color="auto"/>
            </w:tcBorders>
          </w:tcPr>
          <w:p w:rsidR="008572CC" w:rsidRPr="00C15FA3" w:rsidRDefault="008572CC" w:rsidP="008572CC">
            <w:pPr>
              <w:jc w:val="center"/>
            </w:pPr>
            <w:r w:rsidRPr="00C15FA3">
              <w:t>158</w:t>
            </w:r>
          </w:p>
        </w:tc>
        <w:tc>
          <w:tcPr>
            <w:tcW w:w="851" w:type="dxa"/>
            <w:gridSpan w:val="2"/>
            <w:tcBorders>
              <w:top w:val="single" w:sz="4" w:space="0" w:color="auto"/>
              <w:bottom w:val="single" w:sz="4" w:space="0" w:color="auto"/>
            </w:tcBorders>
          </w:tcPr>
          <w:p w:rsidR="008572CC" w:rsidRPr="00C15FA3" w:rsidRDefault="008572CC" w:rsidP="008572CC">
            <w:pPr>
              <w:jc w:val="center"/>
            </w:pPr>
            <w:r w:rsidRPr="00C15FA3">
              <w:t>158</w:t>
            </w:r>
          </w:p>
        </w:tc>
        <w:tc>
          <w:tcPr>
            <w:tcW w:w="850" w:type="dxa"/>
            <w:gridSpan w:val="2"/>
            <w:tcBorders>
              <w:top w:val="single" w:sz="4" w:space="0" w:color="auto"/>
              <w:bottom w:val="single" w:sz="4" w:space="0" w:color="auto"/>
            </w:tcBorders>
          </w:tcPr>
          <w:p w:rsidR="008572CC" w:rsidRPr="00C15FA3" w:rsidRDefault="008572CC" w:rsidP="008572CC">
            <w:pPr>
              <w:jc w:val="center"/>
            </w:pPr>
            <w:r w:rsidRPr="00C15FA3">
              <w:t>158</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158</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val="restart"/>
            <w:tcBorders>
              <w:top w:val="single" w:sz="4" w:space="0" w:color="auto"/>
            </w:tcBorders>
          </w:tcPr>
          <w:p w:rsidR="008572CC" w:rsidRPr="00C15FA3" w:rsidRDefault="008572CC" w:rsidP="008572CC">
            <w:pPr>
              <w:pStyle w:val="TableParagraph"/>
              <w:ind w:left="102"/>
              <w:jc w:val="center"/>
              <w:rPr>
                <w:b/>
                <w:sz w:val="24"/>
                <w:szCs w:val="24"/>
              </w:rPr>
            </w:pPr>
            <w:r w:rsidRPr="00C15FA3">
              <w:rPr>
                <w:b/>
                <w:sz w:val="24"/>
                <w:szCs w:val="24"/>
              </w:rPr>
              <w:t>Показатель 6.1.2.3.</w:t>
            </w:r>
          </w:p>
          <w:p w:rsidR="008572CC" w:rsidRPr="00C15FA3" w:rsidRDefault="008572CC" w:rsidP="008572CC">
            <w:pPr>
              <w:pStyle w:val="TableParagraph"/>
              <w:ind w:left="102" w:right="110"/>
              <w:jc w:val="center"/>
              <w:rPr>
                <w:sz w:val="24"/>
                <w:szCs w:val="24"/>
              </w:rPr>
            </w:pPr>
            <w:r w:rsidRPr="00C15FA3">
              <w:rPr>
                <w:sz w:val="24"/>
                <w:szCs w:val="24"/>
              </w:rPr>
              <w:t xml:space="preserve">Количество номинантов </w:t>
            </w:r>
            <w:r w:rsidRPr="00C15FA3">
              <w:rPr>
                <w:sz w:val="24"/>
                <w:szCs w:val="24"/>
              </w:rPr>
              <w:br/>
              <w:t xml:space="preserve">на участие </w:t>
            </w:r>
            <w:r w:rsidRPr="00C15FA3">
              <w:rPr>
                <w:sz w:val="24"/>
                <w:szCs w:val="24"/>
              </w:rPr>
              <w:br/>
              <w:t xml:space="preserve">в конкурсе </w:t>
            </w:r>
            <w:r w:rsidRPr="00C15FA3">
              <w:rPr>
                <w:sz w:val="24"/>
                <w:szCs w:val="24"/>
              </w:rPr>
              <w:br/>
              <w:t>на получение денежного поощрения лучшими</w:t>
            </w:r>
          </w:p>
          <w:p w:rsidR="008572CC" w:rsidRPr="00C15FA3" w:rsidRDefault="008572CC" w:rsidP="008572CC">
            <w:pPr>
              <w:pStyle w:val="TableParagraph"/>
              <w:ind w:left="102" w:right="110"/>
              <w:jc w:val="center"/>
              <w:rPr>
                <w:sz w:val="24"/>
                <w:szCs w:val="24"/>
              </w:rPr>
            </w:pPr>
            <w:r w:rsidRPr="00C15FA3">
              <w:rPr>
                <w:sz w:val="24"/>
                <w:szCs w:val="24"/>
              </w:rPr>
              <w:t xml:space="preserve">муниципальными учреждениями культуры, </w:t>
            </w:r>
            <w:r w:rsidRPr="00C15FA3">
              <w:rPr>
                <w:sz w:val="24"/>
                <w:szCs w:val="24"/>
              </w:rPr>
              <w:lastRenderedPageBreak/>
              <w:t xml:space="preserve">находящимися </w:t>
            </w:r>
            <w:r w:rsidRPr="00C15FA3">
              <w:rPr>
                <w:sz w:val="24"/>
                <w:szCs w:val="24"/>
              </w:rPr>
              <w:br/>
              <w:t>на территориях</w:t>
            </w:r>
          </w:p>
          <w:p w:rsidR="008572CC" w:rsidRPr="00C15FA3" w:rsidRDefault="008572CC" w:rsidP="008572CC">
            <w:pPr>
              <w:pStyle w:val="TableParagraph"/>
              <w:ind w:left="102" w:right="221"/>
              <w:jc w:val="center"/>
              <w:rPr>
                <w:sz w:val="24"/>
                <w:szCs w:val="24"/>
              </w:rPr>
            </w:pPr>
            <w:r w:rsidRPr="00C15FA3">
              <w:rPr>
                <w:sz w:val="24"/>
                <w:szCs w:val="24"/>
              </w:rPr>
              <w:t>сельских поселений, ед.</w:t>
            </w: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lastRenderedPageBreak/>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42" w:hanging="77"/>
              <w:jc w:val="center"/>
              <w:rPr>
                <w:b/>
                <w:sz w:val="24"/>
                <w:szCs w:val="24"/>
              </w:rPr>
            </w:pPr>
            <w:r w:rsidRPr="00C15FA3">
              <w:rPr>
                <w:b/>
                <w:sz w:val="24"/>
                <w:szCs w:val="24"/>
              </w:rPr>
              <w:t>2020</w:t>
            </w:r>
          </w:p>
          <w:p w:rsidR="008572CC" w:rsidRPr="00C15FA3" w:rsidRDefault="008572CC" w:rsidP="008572CC">
            <w:pPr>
              <w:pStyle w:val="TableParagraph"/>
              <w:ind w:left="142" w:hanging="77"/>
              <w:jc w:val="center"/>
              <w:rPr>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2"/>
              <w:jc w:val="center"/>
              <w:rPr>
                <w:b/>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2</w:t>
            </w:r>
          </w:p>
          <w:p w:rsidR="008572CC" w:rsidRPr="00C15FA3" w:rsidRDefault="008572CC" w:rsidP="008572CC">
            <w:pPr>
              <w:pStyle w:val="TableParagraph"/>
              <w:ind w:left="106"/>
              <w:jc w:val="center"/>
              <w:rPr>
                <w:sz w:val="24"/>
                <w:szCs w:val="24"/>
              </w:rPr>
            </w:pPr>
          </w:p>
          <w:p w:rsidR="008572CC" w:rsidRPr="00C15FA3" w:rsidRDefault="008572CC" w:rsidP="008572CC">
            <w:pPr>
              <w:pStyle w:val="TableParagraph"/>
              <w:ind w:left="106"/>
              <w:jc w:val="center"/>
              <w:rPr>
                <w:sz w:val="24"/>
                <w:szCs w:val="24"/>
              </w:rPr>
            </w:pPr>
          </w:p>
          <w:p w:rsidR="008572CC" w:rsidRPr="00C15FA3" w:rsidRDefault="008572CC" w:rsidP="008572CC">
            <w:pPr>
              <w:pStyle w:val="TableParagraph"/>
              <w:ind w:left="106"/>
              <w:jc w:val="center"/>
              <w:rPr>
                <w:sz w:val="24"/>
                <w:szCs w:val="24"/>
              </w:rPr>
            </w:pPr>
          </w:p>
          <w:p w:rsidR="008572CC" w:rsidRPr="00C15FA3" w:rsidRDefault="008572CC" w:rsidP="008572CC">
            <w:pPr>
              <w:pStyle w:val="TableParagraph"/>
              <w:ind w:left="106"/>
              <w:jc w:val="center"/>
              <w:rPr>
                <w:sz w:val="24"/>
                <w:szCs w:val="24"/>
              </w:rPr>
            </w:pPr>
          </w:p>
          <w:p w:rsidR="008572CC" w:rsidRPr="00C15FA3" w:rsidRDefault="008572CC" w:rsidP="008572CC">
            <w:pPr>
              <w:pStyle w:val="TableParagraph"/>
              <w:ind w:left="106"/>
              <w:jc w:val="center"/>
              <w:rPr>
                <w:sz w:val="24"/>
                <w:szCs w:val="24"/>
              </w:rPr>
            </w:pPr>
          </w:p>
          <w:p w:rsidR="008572CC" w:rsidRPr="00C15FA3" w:rsidRDefault="008572CC" w:rsidP="008572CC">
            <w:pPr>
              <w:pStyle w:val="TableParagraph"/>
              <w:ind w:left="106"/>
              <w:jc w:val="center"/>
              <w:rPr>
                <w:sz w:val="24"/>
                <w:szCs w:val="24"/>
              </w:rPr>
            </w:pPr>
          </w:p>
          <w:p w:rsidR="008572CC" w:rsidRPr="00C15FA3" w:rsidRDefault="008572CC" w:rsidP="008572CC">
            <w:pPr>
              <w:pStyle w:val="TableParagraph"/>
              <w:ind w:left="106"/>
              <w:jc w:val="center"/>
              <w:rPr>
                <w:sz w:val="24"/>
                <w:szCs w:val="24"/>
              </w:rPr>
            </w:pPr>
          </w:p>
          <w:p w:rsidR="008572CC" w:rsidRPr="00C15FA3" w:rsidRDefault="008572CC" w:rsidP="008572CC">
            <w:pPr>
              <w:pStyle w:val="TableParagraph"/>
              <w:ind w:left="106"/>
              <w:jc w:val="center"/>
              <w:rPr>
                <w:sz w:val="24"/>
                <w:szCs w:val="24"/>
              </w:rPr>
            </w:pPr>
          </w:p>
          <w:p w:rsidR="008572CC" w:rsidRPr="00C15FA3" w:rsidRDefault="008572CC" w:rsidP="008572CC">
            <w:pPr>
              <w:pStyle w:val="TableParagraph"/>
              <w:ind w:left="106"/>
              <w:jc w:val="center"/>
              <w:rPr>
                <w:sz w:val="24"/>
                <w:szCs w:val="24"/>
              </w:rPr>
            </w:pP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2</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2</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2</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2</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2</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2"/>
              <w:jc w:val="center"/>
              <w:rPr>
                <w:b/>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lastRenderedPageBreak/>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lastRenderedPageBreak/>
              <w:t>2022</w:t>
            </w:r>
          </w:p>
          <w:p w:rsidR="008572CC" w:rsidRPr="00C15FA3" w:rsidRDefault="008572CC" w:rsidP="008572CC">
            <w:pPr>
              <w:pStyle w:val="TableParagraph"/>
              <w:ind w:left="269"/>
              <w:jc w:val="center"/>
              <w:rPr>
                <w:b/>
                <w:sz w:val="24"/>
                <w:szCs w:val="24"/>
              </w:rPr>
            </w:pPr>
            <w:r w:rsidRPr="00C15FA3">
              <w:rPr>
                <w:b/>
                <w:sz w:val="24"/>
                <w:szCs w:val="24"/>
              </w:rPr>
              <w:lastRenderedPageBreak/>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lastRenderedPageBreak/>
              <w:t>2023</w:t>
            </w:r>
          </w:p>
          <w:p w:rsidR="008572CC" w:rsidRPr="00C15FA3" w:rsidRDefault="008572CC" w:rsidP="008572CC">
            <w:pPr>
              <w:pStyle w:val="TableParagraph"/>
              <w:ind w:left="268"/>
              <w:jc w:val="center"/>
              <w:rPr>
                <w:b/>
                <w:sz w:val="24"/>
                <w:szCs w:val="24"/>
              </w:rPr>
            </w:pPr>
            <w:r w:rsidRPr="00C15FA3">
              <w:rPr>
                <w:b/>
                <w:sz w:val="24"/>
                <w:szCs w:val="24"/>
              </w:rPr>
              <w:lastRenderedPageBreak/>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lastRenderedPageBreak/>
              <w:t>2024</w:t>
            </w:r>
          </w:p>
          <w:p w:rsidR="008572CC" w:rsidRPr="00C15FA3" w:rsidRDefault="008572CC" w:rsidP="008572CC">
            <w:pPr>
              <w:pStyle w:val="TableParagraph"/>
              <w:ind w:left="272"/>
              <w:jc w:val="center"/>
              <w:rPr>
                <w:b/>
                <w:sz w:val="24"/>
                <w:szCs w:val="24"/>
              </w:rPr>
            </w:pPr>
            <w:r w:rsidRPr="00C15FA3">
              <w:rPr>
                <w:b/>
                <w:sz w:val="24"/>
                <w:szCs w:val="24"/>
              </w:rPr>
              <w:lastRenderedPageBreak/>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lastRenderedPageBreak/>
              <w:t>2025</w:t>
            </w:r>
          </w:p>
          <w:p w:rsidR="008572CC" w:rsidRPr="00C15FA3" w:rsidRDefault="008572CC" w:rsidP="008572CC">
            <w:pPr>
              <w:pStyle w:val="TableParagraph"/>
              <w:ind w:left="272"/>
              <w:jc w:val="center"/>
              <w:rPr>
                <w:b/>
                <w:sz w:val="24"/>
                <w:szCs w:val="24"/>
              </w:rPr>
            </w:pPr>
            <w:r w:rsidRPr="00C15FA3">
              <w:rPr>
                <w:b/>
                <w:sz w:val="24"/>
                <w:szCs w:val="24"/>
              </w:rPr>
              <w:lastRenderedPageBreak/>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lastRenderedPageBreak/>
              <w:t>2026</w:t>
            </w:r>
          </w:p>
          <w:p w:rsidR="008572CC" w:rsidRPr="00C15FA3" w:rsidRDefault="008572CC" w:rsidP="008572CC">
            <w:pPr>
              <w:pStyle w:val="TableParagraph"/>
              <w:ind w:left="104"/>
              <w:jc w:val="center"/>
              <w:rPr>
                <w:sz w:val="24"/>
                <w:szCs w:val="24"/>
              </w:rPr>
            </w:pPr>
            <w:r w:rsidRPr="00C15FA3">
              <w:rPr>
                <w:b/>
                <w:sz w:val="24"/>
                <w:szCs w:val="24"/>
              </w:rPr>
              <w:lastRenderedPageBreak/>
              <w:t>год</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2"/>
              <w:jc w:val="center"/>
              <w:rPr>
                <w:b/>
                <w:sz w:val="24"/>
                <w:szCs w:val="24"/>
              </w:rPr>
            </w:pPr>
          </w:p>
        </w:tc>
        <w:tc>
          <w:tcPr>
            <w:tcW w:w="850" w:type="dxa"/>
            <w:tcBorders>
              <w:top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2</w:t>
            </w:r>
          </w:p>
        </w:tc>
        <w:tc>
          <w:tcPr>
            <w:tcW w:w="851" w:type="dxa"/>
            <w:gridSpan w:val="3"/>
            <w:tcBorders>
              <w:top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2</w:t>
            </w:r>
          </w:p>
        </w:tc>
        <w:tc>
          <w:tcPr>
            <w:tcW w:w="850" w:type="dxa"/>
            <w:gridSpan w:val="3"/>
            <w:tcBorders>
              <w:top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2</w:t>
            </w:r>
          </w:p>
        </w:tc>
        <w:tc>
          <w:tcPr>
            <w:tcW w:w="851" w:type="dxa"/>
            <w:gridSpan w:val="2"/>
            <w:tcBorders>
              <w:top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2</w:t>
            </w:r>
          </w:p>
        </w:tc>
        <w:tc>
          <w:tcPr>
            <w:tcW w:w="850" w:type="dxa"/>
            <w:gridSpan w:val="2"/>
            <w:tcBorders>
              <w:top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2</w:t>
            </w:r>
          </w:p>
        </w:tc>
        <w:tc>
          <w:tcPr>
            <w:tcW w:w="851" w:type="dxa"/>
            <w:gridSpan w:val="2"/>
            <w:tcBorders>
              <w:top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2</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val="restart"/>
            <w:tcBorders>
              <w:top w:val="single" w:sz="4" w:space="0" w:color="auto"/>
            </w:tcBorders>
          </w:tcPr>
          <w:p w:rsidR="008572CC" w:rsidRPr="00C15FA3" w:rsidRDefault="008572CC" w:rsidP="008572CC">
            <w:pPr>
              <w:pStyle w:val="TableParagraph"/>
              <w:ind w:left="102"/>
              <w:jc w:val="center"/>
              <w:rPr>
                <w:b/>
                <w:sz w:val="24"/>
                <w:szCs w:val="24"/>
              </w:rPr>
            </w:pPr>
            <w:r w:rsidRPr="00C15FA3">
              <w:rPr>
                <w:b/>
                <w:sz w:val="24"/>
                <w:szCs w:val="24"/>
              </w:rPr>
              <w:t>Показатель 6.1.2.4.</w:t>
            </w:r>
          </w:p>
          <w:p w:rsidR="008572CC" w:rsidRPr="00C15FA3" w:rsidRDefault="008572CC" w:rsidP="008572CC">
            <w:pPr>
              <w:pStyle w:val="TableParagraph"/>
              <w:ind w:left="102"/>
              <w:jc w:val="center"/>
              <w:rPr>
                <w:sz w:val="24"/>
                <w:szCs w:val="24"/>
              </w:rPr>
            </w:pPr>
            <w:r w:rsidRPr="00C15FA3">
              <w:rPr>
                <w:sz w:val="24"/>
                <w:szCs w:val="24"/>
              </w:rPr>
              <w:t xml:space="preserve">Количество номинантов </w:t>
            </w:r>
            <w:r w:rsidRPr="00C15FA3">
              <w:rPr>
                <w:sz w:val="24"/>
                <w:szCs w:val="24"/>
              </w:rPr>
              <w:br/>
              <w:t xml:space="preserve">на участие </w:t>
            </w:r>
            <w:r w:rsidRPr="00C15FA3">
              <w:rPr>
                <w:sz w:val="24"/>
                <w:szCs w:val="24"/>
              </w:rPr>
              <w:br/>
              <w:t xml:space="preserve">в конкурсе </w:t>
            </w:r>
            <w:r w:rsidRPr="00C15FA3">
              <w:rPr>
                <w:sz w:val="24"/>
                <w:szCs w:val="24"/>
              </w:rPr>
              <w:br/>
              <w:t xml:space="preserve">на получение денежного поощрения </w:t>
            </w:r>
            <w:r w:rsidRPr="00C15FA3">
              <w:rPr>
                <w:sz w:val="24"/>
                <w:szCs w:val="24"/>
              </w:rPr>
              <w:br/>
              <w:t>для работников</w:t>
            </w:r>
          </w:p>
          <w:p w:rsidR="008572CC" w:rsidRPr="00C15FA3" w:rsidRDefault="008572CC" w:rsidP="008572CC">
            <w:pPr>
              <w:pStyle w:val="TableParagraph"/>
              <w:ind w:left="102"/>
              <w:jc w:val="center"/>
              <w:rPr>
                <w:sz w:val="24"/>
                <w:szCs w:val="24"/>
              </w:rPr>
            </w:pPr>
            <w:r w:rsidRPr="00C15FA3">
              <w:rPr>
                <w:sz w:val="24"/>
                <w:szCs w:val="24"/>
              </w:rPr>
              <w:t xml:space="preserve">муниципальных учреждений культуры, находящихся </w:t>
            </w:r>
            <w:r w:rsidRPr="00C15FA3">
              <w:rPr>
                <w:sz w:val="24"/>
                <w:szCs w:val="24"/>
              </w:rPr>
              <w:br/>
              <w:t>на территориях</w:t>
            </w:r>
          </w:p>
          <w:p w:rsidR="008572CC" w:rsidRPr="00C15FA3" w:rsidRDefault="008572CC" w:rsidP="008572CC">
            <w:pPr>
              <w:pStyle w:val="TableParagraph"/>
              <w:ind w:left="102"/>
              <w:jc w:val="center"/>
              <w:rPr>
                <w:sz w:val="24"/>
                <w:szCs w:val="24"/>
              </w:rPr>
            </w:pPr>
            <w:r w:rsidRPr="00C15FA3">
              <w:rPr>
                <w:sz w:val="24"/>
                <w:szCs w:val="24"/>
              </w:rPr>
              <w:t>сельских поселений, ед.</w:t>
            </w: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98"/>
              <w:jc w:val="center"/>
              <w:rPr>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2"/>
              <w:jc w:val="center"/>
              <w:rPr>
                <w:b/>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sz w:val="24"/>
                <w:szCs w:val="24"/>
              </w:rPr>
              <w:t>6</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sz w:val="24"/>
                <w:szCs w:val="24"/>
              </w:rPr>
              <w:t>6</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sz w:val="24"/>
                <w:szCs w:val="24"/>
              </w:rPr>
              <w:t>6</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sz w:val="24"/>
                <w:szCs w:val="24"/>
              </w:rPr>
              <w:t>6</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sz w:val="24"/>
                <w:szCs w:val="24"/>
              </w:rPr>
              <w:t>6</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6</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2"/>
              <w:jc w:val="center"/>
              <w:rPr>
                <w:b/>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21"/>
              <w:jc w:val="center"/>
              <w:rPr>
                <w:b/>
                <w:sz w:val="24"/>
                <w:szCs w:val="24"/>
              </w:rPr>
            </w:pPr>
            <w:r w:rsidRPr="00C15FA3">
              <w:rPr>
                <w:b/>
                <w:sz w:val="24"/>
                <w:szCs w:val="24"/>
              </w:rPr>
              <w:t>год</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21"/>
              <w:jc w:val="center"/>
              <w:rPr>
                <w:b/>
                <w:sz w:val="24"/>
                <w:szCs w:val="24"/>
              </w:rPr>
            </w:pPr>
            <w:r w:rsidRPr="00C15FA3">
              <w:rPr>
                <w:b/>
                <w:sz w:val="24"/>
                <w:szCs w:val="24"/>
              </w:rPr>
              <w:t>год</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16"/>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16"/>
              <w:jc w:val="center"/>
              <w:rPr>
                <w:b/>
                <w:sz w:val="24"/>
                <w:szCs w:val="24"/>
              </w:rPr>
            </w:pPr>
            <w:r w:rsidRPr="00C15FA3">
              <w:rPr>
                <w:b/>
                <w:sz w:val="24"/>
                <w:szCs w:val="24"/>
              </w:rPr>
              <w:t>год</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20"/>
              <w:jc w:val="center"/>
              <w:rPr>
                <w:b/>
                <w:sz w:val="24"/>
                <w:szCs w:val="24"/>
              </w:rPr>
            </w:pPr>
            <w:r w:rsidRPr="00C15FA3">
              <w:rPr>
                <w:b/>
                <w:sz w:val="24"/>
                <w:szCs w:val="24"/>
              </w:rPr>
              <w:t>год</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2026</w:t>
            </w:r>
          </w:p>
          <w:p w:rsidR="008572CC" w:rsidRPr="00C15FA3" w:rsidRDefault="008572CC" w:rsidP="008572CC">
            <w:pPr>
              <w:pStyle w:val="TableParagraph"/>
              <w:ind w:left="220"/>
              <w:jc w:val="center"/>
              <w:rPr>
                <w:b/>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tabs>
                <w:tab w:val="left" w:pos="1318"/>
              </w:tabs>
              <w:ind w:left="110"/>
              <w:jc w:val="center"/>
              <w:rPr>
                <w:sz w:val="24"/>
                <w:szCs w:val="24"/>
              </w:rPr>
            </w:pPr>
          </w:p>
        </w:tc>
        <w:tc>
          <w:tcPr>
            <w:tcW w:w="2127" w:type="dxa"/>
            <w:vMerge/>
          </w:tcPr>
          <w:p w:rsidR="008572CC" w:rsidRPr="00C15FA3" w:rsidRDefault="008572CC" w:rsidP="008572CC">
            <w:pPr>
              <w:pStyle w:val="TableParagraph"/>
              <w:ind w:left="108"/>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2"/>
              <w:jc w:val="center"/>
              <w:rPr>
                <w:b/>
                <w:sz w:val="24"/>
                <w:szCs w:val="24"/>
              </w:rPr>
            </w:pPr>
          </w:p>
        </w:tc>
        <w:tc>
          <w:tcPr>
            <w:tcW w:w="850" w:type="dxa"/>
            <w:tcBorders>
              <w:top w:val="single" w:sz="4" w:space="0" w:color="auto"/>
              <w:bottom w:val="single" w:sz="4" w:space="0" w:color="auto"/>
            </w:tcBorders>
          </w:tcPr>
          <w:p w:rsidR="008572CC" w:rsidRPr="00C15FA3" w:rsidRDefault="008572CC" w:rsidP="008572CC">
            <w:pPr>
              <w:pStyle w:val="TableParagraph"/>
              <w:ind w:left="221"/>
              <w:jc w:val="center"/>
              <w:rPr>
                <w:sz w:val="24"/>
                <w:szCs w:val="24"/>
              </w:rPr>
            </w:pPr>
            <w:r w:rsidRPr="00C15FA3">
              <w:rPr>
                <w:sz w:val="24"/>
                <w:szCs w:val="24"/>
              </w:rPr>
              <w:t>6</w:t>
            </w:r>
          </w:p>
        </w:tc>
        <w:tc>
          <w:tcPr>
            <w:tcW w:w="851" w:type="dxa"/>
            <w:gridSpan w:val="3"/>
            <w:tcBorders>
              <w:top w:val="single" w:sz="4" w:space="0" w:color="auto"/>
              <w:bottom w:val="single" w:sz="4" w:space="0" w:color="auto"/>
            </w:tcBorders>
          </w:tcPr>
          <w:p w:rsidR="008572CC" w:rsidRPr="00C15FA3" w:rsidRDefault="008572CC" w:rsidP="008572CC">
            <w:pPr>
              <w:pStyle w:val="TableParagraph"/>
              <w:ind w:left="221"/>
              <w:jc w:val="center"/>
              <w:rPr>
                <w:sz w:val="24"/>
                <w:szCs w:val="24"/>
              </w:rPr>
            </w:pPr>
            <w:r w:rsidRPr="00C15FA3">
              <w:rPr>
                <w:sz w:val="24"/>
                <w:szCs w:val="24"/>
              </w:rPr>
              <w:t>6</w:t>
            </w:r>
          </w:p>
        </w:tc>
        <w:tc>
          <w:tcPr>
            <w:tcW w:w="850" w:type="dxa"/>
            <w:gridSpan w:val="3"/>
            <w:tcBorders>
              <w:top w:val="single" w:sz="4" w:space="0" w:color="auto"/>
              <w:bottom w:val="single" w:sz="4" w:space="0" w:color="auto"/>
            </w:tcBorders>
          </w:tcPr>
          <w:p w:rsidR="008572CC" w:rsidRPr="00C15FA3" w:rsidRDefault="008572CC" w:rsidP="008572CC">
            <w:pPr>
              <w:pStyle w:val="TableParagraph"/>
              <w:ind w:left="216"/>
              <w:jc w:val="center"/>
              <w:rPr>
                <w:sz w:val="24"/>
                <w:szCs w:val="24"/>
              </w:rPr>
            </w:pPr>
            <w:r w:rsidRPr="00C15FA3">
              <w:rPr>
                <w:sz w:val="24"/>
                <w:szCs w:val="24"/>
              </w:rPr>
              <w:t>6</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16"/>
              <w:jc w:val="center"/>
              <w:rPr>
                <w:sz w:val="24"/>
                <w:szCs w:val="24"/>
              </w:rPr>
            </w:pPr>
            <w:r w:rsidRPr="00C15FA3">
              <w:rPr>
                <w:sz w:val="24"/>
                <w:szCs w:val="24"/>
              </w:rPr>
              <w:t>6</w:t>
            </w:r>
          </w:p>
        </w:tc>
        <w:tc>
          <w:tcPr>
            <w:tcW w:w="850" w:type="dxa"/>
            <w:gridSpan w:val="2"/>
            <w:tcBorders>
              <w:top w:val="single" w:sz="4" w:space="0" w:color="auto"/>
              <w:bottom w:val="single" w:sz="4" w:space="0" w:color="auto"/>
            </w:tcBorders>
          </w:tcPr>
          <w:p w:rsidR="008572CC" w:rsidRPr="00C15FA3" w:rsidRDefault="008572CC" w:rsidP="008572CC">
            <w:pPr>
              <w:pStyle w:val="TableParagraph"/>
              <w:ind w:left="220"/>
              <w:jc w:val="center"/>
              <w:rPr>
                <w:sz w:val="24"/>
                <w:szCs w:val="24"/>
              </w:rPr>
            </w:pPr>
            <w:r w:rsidRPr="00C15FA3">
              <w:rPr>
                <w:sz w:val="24"/>
                <w:szCs w:val="24"/>
              </w:rPr>
              <w:t>6</w:t>
            </w:r>
          </w:p>
        </w:tc>
        <w:tc>
          <w:tcPr>
            <w:tcW w:w="851" w:type="dxa"/>
            <w:gridSpan w:val="2"/>
            <w:tcBorders>
              <w:top w:val="single" w:sz="4" w:space="0" w:color="auto"/>
              <w:bottom w:val="single" w:sz="4" w:space="0" w:color="auto"/>
            </w:tcBorders>
          </w:tcPr>
          <w:p w:rsidR="008572CC" w:rsidRPr="00C15FA3" w:rsidRDefault="008572CC" w:rsidP="008572CC">
            <w:pPr>
              <w:pStyle w:val="TableParagraph"/>
              <w:ind w:left="220"/>
              <w:jc w:val="center"/>
              <w:rPr>
                <w:sz w:val="24"/>
                <w:szCs w:val="24"/>
              </w:rPr>
            </w:pPr>
            <w:r w:rsidRPr="00C15FA3">
              <w:rPr>
                <w:sz w:val="24"/>
                <w:szCs w:val="24"/>
              </w:rPr>
              <w:t>6</w:t>
            </w:r>
          </w:p>
        </w:tc>
      </w:tr>
      <w:tr w:rsidR="008572CC" w:rsidRPr="00C15FA3" w:rsidTr="001C1F72">
        <w:tc>
          <w:tcPr>
            <w:tcW w:w="2303" w:type="dxa"/>
            <w:vMerge/>
          </w:tcPr>
          <w:p w:rsidR="008572CC" w:rsidRPr="00C15FA3" w:rsidRDefault="008572CC" w:rsidP="008572CC">
            <w:pPr>
              <w:pStyle w:val="TableParagraph"/>
              <w:ind w:left="110" w:right="122"/>
              <w:jc w:val="center"/>
              <w:rPr>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val="restart"/>
          </w:tcPr>
          <w:p w:rsidR="008572CC" w:rsidRPr="00C15FA3" w:rsidRDefault="008572CC" w:rsidP="008572CC">
            <w:pPr>
              <w:pStyle w:val="TableParagraph"/>
              <w:ind w:left="102" w:right="167"/>
              <w:jc w:val="center"/>
              <w:rPr>
                <w:sz w:val="24"/>
                <w:szCs w:val="24"/>
              </w:rPr>
            </w:pPr>
            <w:r w:rsidRPr="00C15FA3">
              <w:rPr>
                <w:b/>
                <w:sz w:val="24"/>
                <w:szCs w:val="24"/>
              </w:rPr>
              <w:t xml:space="preserve">Показатель 6.1.2.5. </w:t>
            </w:r>
            <w:r w:rsidRPr="00C15FA3">
              <w:rPr>
                <w:sz w:val="24"/>
                <w:szCs w:val="24"/>
              </w:rPr>
              <w:t xml:space="preserve">Число инвалидов </w:t>
            </w:r>
            <w:r w:rsidRPr="00C15FA3">
              <w:rPr>
                <w:sz w:val="24"/>
                <w:szCs w:val="24"/>
              </w:rPr>
              <w:br/>
              <w:t>и других</w:t>
            </w:r>
          </w:p>
          <w:p w:rsidR="008572CC" w:rsidRPr="00C15FA3" w:rsidRDefault="008572CC" w:rsidP="008572CC">
            <w:pPr>
              <w:pStyle w:val="TableParagraph"/>
              <w:ind w:left="102" w:right="70"/>
              <w:jc w:val="center"/>
              <w:rPr>
                <w:sz w:val="24"/>
                <w:szCs w:val="24"/>
              </w:rPr>
            </w:pPr>
            <w:r w:rsidRPr="00C15FA3">
              <w:rPr>
                <w:sz w:val="24"/>
                <w:szCs w:val="24"/>
              </w:rPr>
              <w:t xml:space="preserve">маломобильных групп населения, </w:t>
            </w:r>
            <w:r w:rsidRPr="00C15FA3">
              <w:rPr>
                <w:sz w:val="24"/>
                <w:szCs w:val="24"/>
              </w:rPr>
              <w:lastRenderedPageBreak/>
              <w:t>воспользовавших-ся услугами культурно-досуговых учреждений, чел.</w:t>
            </w:r>
          </w:p>
        </w:tc>
        <w:tc>
          <w:tcPr>
            <w:tcW w:w="850" w:type="dxa"/>
          </w:tcPr>
          <w:p w:rsidR="008572CC" w:rsidRPr="00C15FA3" w:rsidRDefault="008572CC" w:rsidP="008572CC">
            <w:pPr>
              <w:pStyle w:val="TableParagraph"/>
              <w:ind w:left="221"/>
              <w:jc w:val="center"/>
              <w:rPr>
                <w:b/>
                <w:sz w:val="24"/>
                <w:szCs w:val="24"/>
              </w:rPr>
            </w:pPr>
            <w:r w:rsidRPr="00C15FA3">
              <w:rPr>
                <w:b/>
                <w:sz w:val="24"/>
                <w:szCs w:val="24"/>
              </w:rPr>
              <w:lastRenderedPageBreak/>
              <w:t>2015</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Pr>
          <w:p w:rsidR="008572CC" w:rsidRPr="00C15FA3" w:rsidRDefault="008572CC" w:rsidP="008572CC">
            <w:pPr>
              <w:pStyle w:val="TableParagraph"/>
              <w:ind w:left="221"/>
              <w:jc w:val="center"/>
              <w:rPr>
                <w:b/>
                <w:sz w:val="24"/>
                <w:szCs w:val="24"/>
              </w:rPr>
            </w:pPr>
            <w:r w:rsidRPr="00C15FA3">
              <w:rPr>
                <w:b/>
                <w:sz w:val="24"/>
                <w:szCs w:val="24"/>
              </w:rPr>
              <w:t>2016</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0" w:type="dxa"/>
            <w:gridSpan w:val="3"/>
          </w:tcPr>
          <w:p w:rsidR="008572CC" w:rsidRPr="00C15FA3" w:rsidRDefault="008572CC" w:rsidP="008572CC">
            <w:pPr>
              <w:pStyle w:val="TableParagraph"/>
              <w:ind w:left="216"/>
              <w:jc w:val="center"/>
              <w:rPr>
                <w:b/>
                <w:sz w:val="24"/>
                <w:szCs w:val="24"/>
              </w:rPr>
            </w:pPr>
            <w:r w:rsidRPr="00C15FA3">
              <w:rPr>
                <w:b/>
                <w:sz w:val="24"/>
                <w:szCs w:val="24"/>
              </w:rPr>
              <w:t>2017</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16"/>
              <w:jc w:val="center"/>
              <w:rPr>
                <w:b/>
                <w:sz w:val="24"/>
                <w:szCs w:val="24"/>
              </w:rPr>
            </w:pPr>
            <w:r w:rsidRPr="00C15FA3">
              <w:rPr>
                <w:b/>
                <w:sz w:val="24"/>
                <w:szCs w:val="24"/>
              </w:rPr>
              <w:t>2018</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0" w:type="dxa"/>
            <w:gridSpan w:val="2"/>
          </w:tcPr>
          <w:p w:rsidR="008572CC" w:rsidRPr="00C15FA3" w:rsidRDefault="008572CC" w:rsidP="008572CC">
            <w:pPr>
              <w:pStyle w:val="TableParagraph"/>
              <w:ind w:left="220"/>
              <w:jc w:val="center"/>
              <w:rPr>
                <w:b/>
                <w:sz w:val="24"/>
                <w:szCs w:val="24"/>
              </w:rPr>
            </w:pPr>
            <w:r w:rsidRPr="00C15FA3">
              <w:rPr>
                <w:b/>
                <w:sz w:val="24"/>
                <w:szCs w:val="24"/>
              </w:rPr>
              <w:t>2019</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Pr>
          <w:p w:rsidR="008572CC" w:rsidRPr="00C15FA3" w:rsidRDefault="008572CC" w:rsidP="008572CC">
            <w:pPr>
              <w:pStyle w:val="TableParagraph"/>
              <w:ind w:left="219"/>
              <w:jc w:val="center"/>
              <w:rPr>
                <w:b/>
                <w:sz w:val="24"/>
                <w:szCs w:val="24"/>
              </w:rPr>
            </w:pPr>
            <w:r w:rsidRPr="00C15FA3">
              <w:rPr>
                <w:b/>
                <w:sz w:val="24"/>
                <w:szCs w:val="24"/>
              </w:rPr>
              <w:t>2020</w:t>
            </w:r>
          </w:p>
          <w:p w:rsidR="008572CC" w:rsidRPr="00C15FA3" w:rsidRDefault="008572CC" w:rsidP="008572CC">
            <w:pPr>
              <w:pStyle w:val="TableParagraph"/>
              <w:ind w:left="98"/>
              <w:jc w:val="center"/>
              <w:rPr>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ind w:left="110"/>
              <w:jc w:val="center"/>
              <w:rPr>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2" w:right="167"/>
              <w:jc w:val="center"/>
              <w:rPr>
                <w:b/>
                <w:sz w:val="24"/>
                <w:szCs w:val="24"/>
              </w:rPr>
            </w:pPr>
          </w:p>
        </w:tc>
        <w:tc>
          <w:tcPr>
            <w:tcW w:w="850" w:type="dxa"/>
            <w:tcBorders>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50</w:t>
            </w:r>
          </w:p>
        </w:tc>
        <w:tc>
          <w:tcPr>
            <w:tcW w:w="851" w:type="dxa"/>
            <w:gridSpan w:val="3"/>
            <w:tcBorders>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50</w:t>
            </w:r>
          </w:p>
        </w:tc>
        <w:tc>
          <w:tcPr>
            <w:tcW w:w="850" w:type="dxa"/>
            <w:gridSpan w:val="3"/>
            <w:tcBorders>
              <w:bottom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50</w:t>
            </w:r>
          </w:p>
        </w:tc>
        <w:tc>
          <w:tcPr>
            <w:tcW w:w="851" w:type="dxa"/>
            <w:gridSpan w:val="2"/>
            <w:tcBorders>
              <w:bottom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50</w:t>
            </w:r>
          </w:p>
        </w:tc>
        <w:tc>
          <w:tcPr>
            <w:tcW w:w="850" w:type="dxa"/>
            <w:gridSpan w:val="2"/>
            <w:tcBorders>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50</w:t>
            </w:r>
          </w:p>
        </w:tc>
        <w:tc>
          <w:tcPr>
            <w:tcW w:w="851" w:type="dxa"/>
            <w:gridSpan w:val="2"/>
            <w:tcBorders>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50</w:t>
            </w:r>
          </w:p>
        </w:tc>
      </w:tr>
      <w:tr w:rsidR="008572CC" w:rsidRPr="00C15FA3" w:rsidTr="008572CC">
        <w:tc>
          <w:tcPr>
            <w:tcW w:w="2303" w:type="dxa"/>
            <w:vMerge/>
          </w:tcPr>
          <w:p w:rsidR="008572CC" w:rsidRPr="00C15FA3" w:rsidRDefault="008572CC" w:rsidP="008572CC">
            <w:pPr>
              <w:pStyle w:val="TableParagraph"/>
              <w:ind w:left="110"/>
              <w:jc w:val="center"/>
              <w:rPr>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2" w:right="167"/>
              <w:jc w:val="center"/>
              <w:rPr>
                <w:b/>
                <w:sz w:val="24"/>
                <w:szCs w:val="24"/>
              </w:rPr>
            </w:pPr>
          </w:p>
        </w:tc>
        <w:tc>
          <w:tcPr>
            <w:tcW w:w="850" w:type="dxa"/>
            <w:tcBorders>
              <w:bottom w:val="single" w:sz="4" w:space="0" w:color="auto"/>
            </w:tcBorders>
          </w:tcPr>
          <w:p w:rsidR="008572CC" w:rsidRPr="00C15FA3" w:rsidRDefault="008572CC" w:rsidP="008572CC">
            <w:pPr>
              <w:pStyle w:val="TableParagraph"/>
              <w:ind w:left="221"/>
              <w:jc w:val="center"/>
              <w:rPr>
                <w:b/>
                <w:sz w:val="24"/>
                <w:szCs w:val="24"/>
              </w:rPr>
            </w:pPr>
            <w:r w:rsidRPr="00C15FA3">
              <w:rPr>
                <w:b/>
                <w:sz w:val="24"/>
                <w:szCs w:val="24"/>
              </w:rPr>
              <w:t>2021</w:t>
            </w:r>
          </w:p>
          <w:p w:rsidR="008572CC" w:rsidRPr="00C15FA3" w:rsidRDefault="008572CC" w:rsidP="008572CC">
            <w:pPr>
              <w:pStyle w:val="TableParagraph"/>
              <w:ind w:left="274"/>
              <w:jc w:val="center"/>
              <w:rPr>
                <w:b/>
                <w:sz w:val="24"/>
                <w:szCs w:val="24"/>
              </w:rPr>
            </w:pPr>
            <w:r w:rsidRPr="00C15FA3">
              <w:rPr>
                <w:b/>
                <w:sz w:val="24"/>
                <w:szCs w:val="24"/>
              </w:rPr>
              <w:t>год</w:t>
            </w:r>
          </w:p>
        </w:tc>
        <w:tc>
          <w:tcPr>
            <w:tcW w:w="851" w:type="dxa"/>
            <w:gridSpan w:val="3"/>
            <w:tcBorders>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2022</w:t>
            </w:r>
          </w:p>
          <w:p w:rsidR="008572CC" w:rsidRPr="00C15FA3" w:rsidRDefault="008572CC" w:rsidP="008572CC">
            <w:pPr>
              <w:pStyle w:val="TableParagraph"/>
              <w:ind w:left="269"/>
              <w:jc w:val="center"/>
              <w:rPr>
                <w:b/>
                <w:sz w:val="24"/>
                <w:szCs w:val="24"/>
              </w:rPr>
            </w:pPr>
            <w:r w:rsidRPr="00C15FA3">
              <w:rPr>
                <w:b/>
                <w:sz w:val="24"/>
                <w:szCs w:val="24"/>
              </w:rPr>
              <w:t>год</w:t>
            </w:r>
          </w:p>
        </w:tc>
        <w:tc>
          <w:tcPr>
            <w:tcW w:w="850" w:type="dxa"/>
            <w:gridSpan w:val="3"/>
            <w:tcBorders>
              <w:bottom w:val="single" w:sz="4" w:space="0" w:color="auto"/>
            </w:tcBorders>
          </w:tcPr>
          <w:p w:rsidR="008572CC" w:rsidRPr="00C15FA3" w:rsidRDefault="008572CC" w:rsidP="008572CC">
            <w:pPr>
              <w:pStyle w:val="TableParagraph"/>
              <w:ind w:left="216"/>
              <w:jc w:val="center"/>
              <w:rPr>
                <w:b/>
                <w:sz w:val="24"/>
                <w:szCs w:val="24"/>
              </w:rPr>
            </w:pPr>
            <w:r w:rsidRPr="00C15FA3">
              <w:rPr>
                <w:b/>
                <w:sz w:val="24"/>
                <w:szCs w:val="24"/>
              </w:rPr>
              <w:t>2023</w:t>
            </w:r>
          </w:p>
          <w:p w:rsidR="008572CC" w:rsidRPr="00C15FA3" w:rsidRDefault="008572CC" w:rsidP="008572CC">
            <w:pPr>
              <w:pStyle w:val="TableParagraph"/>
              <w:ind w:left="268"/>
              <w:jc w:val="center"/>
              <w:rPr>
                <w:b/>
                <w:sz w:val="24"/>
                <w:szCs w:val="24"/>
              </w:rPr>
            </w:pPr>
            <w:r w:rsidRPr="00C15FA3">
              <w:rPr>
                <w:b/>
                <w:sz w:val="24"/>
                <w:szCs w:val="24"/>
              </w:rPr>
              <w:t>год</w:t>
            </w:r>
          </w:p>
        </w:tc>
        <w:tc>
          <w:tcPr>
            <w:tcW w:w="851" w:type="dxa"/>
            <w:gridSpan w:val="2"/>
            <w:tcBorders>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2024</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0" w:type="dxa"/>
            <w:gridSpan w:val="2"/>
            <w:tcBorders>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2025</w:t>
            </w:r>
          </w:p>
          <w:p w:rsidR="008572CC" w:rsidRPr="00C15FA3" w:rsidRDefault="008572CC" w:rsidP="008572CC">
            <w:pPr>
              <w:pStyle w:val="TableParagraph"/>
              <w:ind w:left="272"/>
              <w:jc w:val="center"/>
              <w:rPr>
                <w:b/>
                <w:sz w:val="24"/>
                <w:szCs w:val="24"/>
              </w:rPr>
            </w:pPr>
            <w:r w:rsidRPr="00C15FA3">
              <w:rPr>
                <w:b/>
                <w:sz w:val="24"/>
                <w:szCs w:val="24"/>
              </w:rPr>
              <w:t>год</w:t>
            </w:r>
          </w:p>
        </w:tc>
        <w:tc>
          <w:tcPr>
            <w:tcW w:w="851" w:type="dxa"/>
            <w:gridSpan w:val="2"/>
            <w:tcBorders>
              <w:bottom w:val="single" w:sz="4" w:space="0" w:color="auto"/>
            </w:tcBorders>
          </w:tcPr>
          <w:p w:rsidR="008572CC" w:rsidRPr="00C15FA3" w:rsidRDefault="008572CC" w:rsidP="008572CC">
            <w:pPr>
              <w:pStyle w:val="TableParagraph"/>
              <w:ind w:left="220"/>
              <w:jc w:val="center"/>
              <w:rPr>
                <w:b/>
                <w:sz w:val="24"/>
                <w:szCs w:val="24"/>
              </w:rPr>
            </w:pPr>
            <w:r w:rsidRPr="00C15FA3">
              <w:rPr>
                <w:b/>
                <w:sz w:val="24"/>
                <w:szCs w:val="24"/>
              </w:rPr>
              <w:t>202</w:t>
            </w:r>
            <w:r w:rsidR="009B4C13" w:rsidRPr="00C15FA3">
              <w:rPr>
                <w:b/>
                <w:sz w:val="24"/>
                <w:szCs w:val="24"/>
              </w:rPr>
              <w:t>6</w:t>
            </w:r>
          </w:p>
          <w:p w:rsidR="008572CC" w:rsidRPr="00C15FA3" w:rsidRDefault="008572CC" w:rsidP="008572CC">
            <w:pPr>
              <w:pStyle w:val="TableParagraph"/>
              <w:ind w:left="272"/>
              <w:jc w:val="center"/>
              <w:rPr>
                <w:b/>
                <w:sz w:val="24"/>
                <w:szCs w:val="24"/>
              </w:rPr>
            </w:pPr>
            <w:r w:rsidRPr="00C15FA3">
              <w:rPr>
                <w:b/>
                <w:sz w:val="24"/>
                <w:szCs w:val="24"/>
              </w:rPr>
              <w:t>год</w:t>
            </w:r>
          </w:p>
        </w:tc>
      </w:tr>
      <w:tr w:rsidR="008572CC" w:rsidRPr="00C15FA3" w:rsidTr="001C1F72">
        <w:tc>
          <w:tcPr>
            <w:tcW w:w="2303" w:type="dxa"/>
            <w:vMerge/>
          </w:tcPr>
          <w:p w:rsidR="008572CC" w:rsidRPr="00C15FA3" w:rsidRDefault="008572CC" w:rsidP="008572CC">
            <w:pPr>
              <w:pStyle w:val="TableParagraph"/>
              <w:ind w:left="110"/>
              <w:jc w:val="center"/>
              <w:rPr>
                <w:sz w:val="24"/>
                <w:szCs w:val="24"/>
              </w:rPr>
            </w:pPr>
          </w:p>
        </w:tc>
        <w:tc>
          <w:tcPr>
            <w:tcW w:w="2127" w:type="dxa"/>
            <w:vMerge/>
          </w:tcPr>
          <w:p w:rsidR="008572CC" w:rsidRPr="00C15FA3" w:rsidRDefault="008572CC" w:rsidP="008572CC">
            <w:pPr>
              <w:pStyle w:val="TableParagraph"/>
              <w:ind w:left="105"/>
              <w:jc w:val="center"/>
              <w:rPr>
                <w:sz w:val="24"/>
                <w:szCs w:val="24"/>
              </w:rPr>
            </w:pPr>
          </w:p>
        </w:tc>
        <w:tc>
          <w:tcPr>
            <w:tcW w:w="1418" w:type="dxa"/>
            <w:vMerge/>
          </w:tcPr>
          <w:p w:rsidR="008572CC" w:rsidRPr="00C15FA3" w:rsidRDefault="008572CC" w:rsidP="008572CC">
            <w:pPr>
              <w:pStyle w:val="TableParagraph"/>
              <w:ind w:left="108"/>
              <w:jc w:val="center"/>
              <w:rPr>
                <w:sz w:val="24"/>
                <w:szCs w:val="24"/>
              </w:rPr>
            </w:pPr>
          </w:p>
        </w:tc>
        <w:tc>
          <w:tcPr>
            <w:tcW w:w="1417" w:type="dxa"/>
            <w:vMerge/>
          </w:tcPr>
          <w:p w:rsidR="008572CC" w:rsidRPr="00C15FA3" w:rsidRDefault="008572CC" w:rsidP="008572CC">
            <w:pPr>
              <w:pStyle w:val="TableParagraph"/>
              <w:jc w:val="center"/>
              <w:rPr>
                <w:sz w:val="24"/>
                <w:szCs w:val="24"/>
              </w:rPr>
            </w:pPr>
          </w:p>
        </w:tc>
        <w:tc>
          <w:tcPr>
            <w:tcW w:w="2127" w:type="dxa"/>
            <w:vMerge/>
          </w:tcPr>
          <w:p w:rsidR="008572CC" w:rsidRPr="00C15FA3" w:rsidRDefault="008572CC" w:rsidP="008572CC">
            <w:pPr>
              <w:pStyle w:val="TableParagraph"/>
              <w:ind w:left="102" w:right="167"/>
              <w:jc w:val="center"/>
              <w:rPr>
                <w:b/>
                <w:sz w:val="24"/>
                <w:szCs w:val="24"/>
              </w:rPr>
            </w:pPr>
          </w:p>
        </w:tc>
        <w:tc>
          <w:tcPr>
            <w:tcW w:w="850" w:type="dxa"/>
            <w:tcBorders>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50</w:t>
            </w:r>
          </w:p>
        </w:tc>
        <w:tc>
          <w:tcPr>
            <w:tcW w:w="851" w:type="dxa"/>
            <w:gridSpan w:val="3"/>
            <w:tcBorders>
              <w:bottom w:val="single" w:sz="4" w:space="0" w:color="auto"/>
            </w:tcBorders>
          </w:tcPr>
          <w:p w:rsidR="008572CC" w:rsidRPr="00C15FA3" w:rsidRDefault="008572CC" w:rsidP="008572CC">
            <w:pPr>
              <w:pStyle w:val="TableParagraph"/>
              <w:ind w:left="106"/>
              <w:jc w:val="center"/>
              <w:rPr>
                <w:sz w:val="24"/>
                <w:szCs w:val="24"/>
              </w:rPr>
            </w:pPr>
            <w:r w:rsidRPr="00C15FA3">
              <w:rPr>
                <w:sz w:val="24"/>
                <w:szCs w:val="24"/>
              </w:rPr>
              <w:t>50</w:t>
            </w:r>
          </w:p>
        </w:tc>
        <w:tc>
          <w:tcPr>
            <w:tcW w:w="850" w:type="dxa"/>
            <w:gridSpan w:val="3"/>
            <w:tcBorders>
              <w:bottom w:val="single" w:sz="4" w:space="0" w:color="auto"/>
            </w:tcBorders>
          </w:tcPr>
          <w:p w:rsidR="008572CC" w:rsidRPr="00C15FA3" w:rsidRDefault="008572CC" w:rsidP="008572CC">
            <w:pPr>
              <w:pStyle w:val="TableParagraph"/>
              <w:ind w:left="101"/>
              <w:jc w:val="center"/>
              <w:rPr>
                <w:sz w:val="24"/>
                <w:szCs w:val="24"/>
              </w:rPr>
            </w:pPr>
            <w:r w:rsidRPr="00C15FA3">
              <w:rPr>
                <w:sz w:val="24"/>
                <w:szCs w:val="24"/>
              </w:rPr>
              <w:t>50</w:t>
            </w:r>
          </w:p>
        </w:tc>
        <w:tc>
          <w:tcPr>
            <w:tcW w:w="851" w:type="dxa"/>
            <w:gridSpan w:val="2"/>
            <w:tcBorders>
              <w:bottom w:val="single" w:sz="4" w:space="0" w:color="auto"/>
            </w:tcBorders>
          </w:tcPr>
          <w:p w:rsidR="008572CC" w:rsidRPr="00C15FA3" w:rsidRDefault="008572CC" w:rsidP="008572CC">
            <w:pPr>
              <w:pStyle w:val="TableParagraph"/>
              <w:ind w:left="100"/>
              <w:jc w:val="center"/>
              <w:rPr>
                <w:sz w:val="24"/>
                <w:szCs w:val="24"/>
              </w:rPr>
            </w:pPr>
            <w:r w:rsidRPr="00C15FA3">
              <w:rPr>
                <w:sz w:val="24"/>
                <w:szCs w:val="24"/>
              </w:rPr>
              <w:t>50</w:t>
            </w:r>
          </w:p>
        </w:tc>
        <w:tc>
          <w:tcPr>
            <w:tcW w:w="850" w:type="dxa"/>
            <w:gridSpan w:val="2"/>
            <w:tcBorders>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50</w:t>
            </w:r>
          </w:p>
        </w:tc>
        <w:tc>
          <w:tcPr>
            <w:tcW w:w="851" w:type="dxa"/>
            <w:gridSpan w:val="2"/>
            <w:tcBorders>
              <w:bottom w:val="single" w:sz="4" w:space="0" w:color="auto"/>
            </w:tcBorders>
          </w:tcPr>
          <w:p w:rsidR="008572CC" w:rsidRPr="00C15FA3" w:rsidRDefault="008572CC" w:rsidP="008572CC">
            <w:pPr>
              <w:pStyle w:val="TableParagraph"/>
              <w:ind w:left="104"/>
              <w:jc w:val="center"/>
              <w:rPr>
                <w:sz w:val="24"/>
                <w:szCs w:val="24"/>
              </w:rPr>
            </w:pPr>
            <w:r w:rsidRPr="00C15FA3">
              <w:rPr>
                <w:sz w:val="24"/>
                <w:szCs w:val="24"/>
              </w:rPr>
              <w:t>50</w:t>
            </w:r>
          </w:p>
        </w:tc>
      </w:tr>
    </w:tbl>
    <w:p w:rsidR="00FB71AA" w:rsidRPr="00C15FA3" w:rsidRDefault="00FB71AA" w:rsidP="00FB71AA">
      <w:pPr>
        <w:pStyle w:val="ae"/>
        <w:ind w:left="0"/>
        <w:jc w:val="center"/>
        <w:rPr>
          <w:sz w:val="24"/>
          <w:szCs w:val="24"/>
        </w:rPr>
      </w:pPr>
    </w:p>
    <w:p w:rsidR="00FB71AA" w:rsidRPr="00C15FA3" w:rsidRDefault="00FB71AA" w:rsidP="002F24A4">
      <w:pPr>
        <w:spacing w:line="250" w:lineRule="exact"/>
        <w:sectPr w:rsidR="00FB71AA" w:rsidRPr="00C15FA3" w:rsidSect="00FB71AA">
          <w:headerReference w:type="even" r:id="rId17"/>
          <w:headerReference w:type="default" r:id="rId18"/>
          <w:pgSz w:w="16840" w:h="11910" w:orient="landscape"/>
          <w:pgMar w:top="1701" w:right="1134" w:bottom="567" w:left="1134" w:header="714" w:footer="0" w:gutter="0"/>
          <w:cols w:space="720"/>
          <w:docGrid w:linePitch="326"/>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1"/>
        <w:gridCol w:w="4757"/>
      </w:tblGrid>
      <w:tr w:rsidR="00FB71AA" w:rsidRPr="00C15FA3" w:rsidTr="00642454">
        <w:tc>
          <w:tcPr>
            <w:tcW w:w="10031" w:type="dxa"/>
          </w:tcPr>
          <w:p w:rsidR="00FB71AA" w:rsidRPr="00C15FA3" w:rsidRDefault="00FB71AA" w:rsidP="00642454">
            <w:pPr>
              <w:spacing w:before="3"/>
              <w:jc w:val="center"/>
              <w:rPr>
                <w:b/>
                <w:sz w:val="28"/>
              </w:rPr>
            </w:pPr>
          </w:p>
        </w:tc>
        <w:tc>
          <w:tcPr>
            <w:tcW w:w="4757" w:type="dxa"/>
          </w:tcPr>
          <w:p w:rsidR="00FB71AA" w:rsidRPr="00C15FA3" w:rsidRDefault="00FB71AA" w:rsidP="00642454">
            <w:pPr>
              <w:spacing w:before="3"/>
              <w:jc w:val="center"/>
              <w:rPr>
                <w:b/>
                <w:sz w:val="28"/>
              </w:rPr>
            </w:pPr>
            <w:r w:rsidRPr="00C15FA3">
              <w:rPr>
                <w:b/>
                <w:sz w:val="28"/>
              </w:rPr>
              <w:t xml:space="preserve">Приложение № 2 </w:t>
            </w:r>
          </w:p>
          <w:p w:rsidR="00FB71AA" w:rsidRPr="00C15FA3" w:rsidRDefault="00FB71AA" w:rsidP="00642454">
            <w:pPr>
              <w:spacing w:before="3"/>
              <w:jc w:val="center"/>
              <w:rPr>
                <w:b/>
                <w:sz w:val="28"/>
              </w:rPr>
            </w:pPr>
            <w:r w:rsidRPr="00C15FA3">
              <w:rPr>
                <w:b/>
                <w:sz w:val="28"/>
              </w:rPr>
              <w:t xml:space="preserve">к муниципальной программе </w:t>
            </w:r>
          </w:p>
          <w:p w:rsidR="00FB71AA" w:rsidRPr="00C15FA3" w:rsidRDefault="00FB71AA" w:rsidP="005F58E0">
            <w:pPr>
              <w:spacing w:before="3"/>
              <w:jc w:val="center"/>
              <w:rPr>
                <w:b/>
                <w:sz w:val="28"/>
              </w:rPr>
            </w:pPr>
            <w:r w:rsidRPr="00C15FA3">
              <w:rPr>
                <w:b/>
                <w:sz w:val="28"/>
              </w:rPr>
              <w:t>«Развитие культуры и искусства Ивнянского района»</w:t>
            </w:r>
          </w:p>
        </w:tc>
      </w:tr>
    </w:tbl>
    <w:p w:rsidR="00FB71AA" w:rsidRPr="00C15FA3" w:rsidRDefault="00FB71AA" w:rsidP="00FB71AA">
      <w:pPr>
        <w:spacing w:before="3"/>
        <w:jc w:val="center"/>
        <w:rPr>
          <w:b/>
          <w:sz w:val="28"/>
        </w:rPr>
      </w:pPr>
    </w:p>
    <w:p w:rsidR="00FB71AA" w:rsidRPr="00C15FA3" w:rsidRDefault="00FB71AA" w:rsidP="00FB71AA">
      <w:pPr>
        <w:pStyle w:val="ae"/>
        <w:spacing w:before="9"/>
        <w:ind w:left="0"/>
        <w:rPr>
          <w:b/>
          <w:szCs w:val="24"/>
        </w:rPr>
      </w:pPr>
    </w:p>
    <w:p w:rsidR="00FB71AA" w:rsidRPr="00C15FA3" w:rsidRDefault="00FB71AA" w:rsidP="00FB71AA">
      <w:pPr>
        <w:spacing w:line="242" w:lineRule="auto"/>
        <w:ind w:left="5143" w:right="113" w:hanging="4441"/>
        <w:jc w:val="center"/>
        <w:rPr>
          <w:b/>
          <w:sz w:val="28"/>
        </w:rPr>
      </w:pPr>
      <w:r w:rsidRPr="00C15FA3">
        <w:rPr>
          <w:b/>
          <w:sz w:val="28"/>
        </w:rPr>
        <w:t>Основные меры правового регулирования в сфере реализации муниципальной программы</w:t>
      </w:r>
    </w:p>
    <w:p w:rsidR="00FB71AA" w:rsidRPr="00C15FA3" w:rsidRDefault="00FB71AA" w:rsidP="00FB71AA">
      <w:pPr>
        <w:spacing w:line="242" w:lineRule="auto"/>
        <w:ind w:left="5143" w:right="113" w:hanging="4441"/>
        <w:jc w:val="center"/>
        <w:rPr>
          <w:b/>
          <w:sz w:val="28"/>
        </w:rPr>
      </w:pPr>
      <w:r w:rsidRPr="00C15FA3">
        <w:rPr>
          <w:b/>
          <w:sz w:val="28"/>
        </w:rPr>
        <w:t>«Развитие культуры и искусства Ивнянского района»</w:t>
      </w:r>
    </w:p>
    <w:p w:rsidR="00FB71AA" w:rsidRPr="00C15FA3" w:rsidRDefault="00FB71AA" w:rsidP="00FB71AA">
      <w:pPr>
        <w:pStyle w:val="ae"/>
        <w:spacing w:before="1"/>
        <w:ind w:left="0"/>
        <w:rPr>
          <w:szCs w:val="24"/>
        </w:rPr>
      </w:pP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3686"/>
        <w:gridCol w:w="4252"/>
        <w:gridCol w:w="3686"/>
        <w:gridCol w:w="2410"/>
      </w:tblGrid>
      <w:tr w:rsidR="002F05FF" w:rsidRPr="00C15FA3" w:rsidTr="00642454">
        <w:trPr>
          <w:cantSplit/>
          <w:trHeight w:val="508"/>
        </w:trPr>
        <w:tc>
          <w:tcPr>
            <w:tcW w:w="567" w:type="dxa"/>
          </w:tcPr>
          <w:p w:rsidR="00FB71AA" w:rsidRPr="00C15FA3" w:rsidRDefault="00FB71AA" w:rsidP="005F58E0">
            <w:pPr>
              <w:pStyle w:val="TableParagraph"/>
              <w:ind w:left="17" w:right="6"/>
              <w:jc w:val="center"/>
              <w:rPr>
                <w:b/>
                <w:sz w:val="24"/>
                <w:szCs w:val="24"/>
              </w:rPr>
            </w:pPr>
            <w:r w:rsidRPr="00C15FA3">
              <w:rPr>
                <w:b/>
                <w:sz w:val="24"/>
                <w:szCs w:val="24"/>
              </w:rPr>
              <w:t>№ п/п</w:t>
            </w:r>
          </w:p>
        </w:tc>
        <w:tc>
          <w:tcPr>
            <w:tcW w:w="3686" w:type="dxa"/>
          </w:tcPr>
          <w:p w:rsidR="00FB71AA" w:rsidRPr="00C15FA3" w:rsidRDefault="00FB71AA" w:rsidP="005F58E0">
            <w:pPr>
              <w:pStyle w:val="TableParagraph"/>
              <w:ind w:left="381" w:right="372"/>
              <w:jc w:val="center"/>
              <w:rPr>
                <w:b/>
                <w:sz w:val="24"/>
                <w:szCs w:val="24"/>
              </w:rPr>
            </w:pPr>
            <w:r w:rsidRPr="00C15FA3">
              <w:rPr>
                <w:b/>
                <w:sz w:val="24"/>
                <w:szCs w:val="24"/>
              </w:rPr>
              <w:t>Вид нормативного правового акта</w:t>
            </w:r>
          </w:p>
        </w:tc>
        <w:tc>
          <w:tcPr>
            <w:tcW w:w="4252" w:type="dxa"/>
          </w:tcPr>
          <w:p w:rsidR="00FB71AA" w:rsidRPr="00C15FA3" w:rsidRDefault="00FB71AA" w:rsidP="005F58E0">
            <w:pPr>
              <w:pStyle w:val="TableParagraph"/>
              <w:ind w:left="142" w:right="141"/>
              <w:jc w:val="center"/>
              <w:rPr>
                <w:b/>
                <w:sz w:val="24"/>
                <w:szCs w:val="24"/>
              </w:rPr>
            </w:pPr>
            <w:r w:rsidRPr="00C15FA3">
              <w:rPr>
                <w:b/>
                <w:sz w:val="24"/>
                <w:szCs w:val="24"/>
              </w:rPr>
              <w:t>Основные положения нормативного правового акта</w:t>
            </w:r>
          </w:p>
        </w:tc>
        <w:tc>
          <w:tcPr>
            <w:tcW w:w="3686" w:type="dxa"/>
          </w:tcPr>
          <w:p w:rsidR="00FB71AA" w:rsidRPr="00C15FA3" w:rsidRDefault="00FB71AA" w:rsidP="005F58E0">
            <w:pPr>
              <w:pStyle w:val="TableParagraph"/>
              <w:ind w:left="142" w:right="142"/>
              <w:jc w:val="center"/>
              <w:rPr>
                <w:b/>
                <w:sz w:val="24"/>
                <w:szCs w:val="24"/>
              </w:rPr>
            </w:pPr>
            <w:r w:rsidRPr="00C15FA3">
              <w:rPr>
                <w:b/>
                <w:sz w:val="24"/>
                <w:szCs w:val="24"/>
              </w:rPr>
              <w:t>Ответственный исполнитель, соисполнитель, участники</w:t>
            </w:r>
          </w:p>
        </w:tc>
        <w:tc>
          <w:tcPr>
            <w:tcW w:w="2410" w:type="dxa"/>
          </w:tcPr>
          <w:p w:rsidR="00FB71AA" w:rsidRPr="00C15FA3" w:rsidRDefault="00FB71AA" w:rsidP="005F58E0">
            <w:pPr>
              <w:pStyle w:val="TableParagraph"/>
              <w:ind w:left="142" w:right="94"/>
              <w:jc w:val="center"/>
              <w:rPr>
                <w:b/>
                <w:sz w:val="24"/>
                <w:szCs w:val="24"/>
              </w:rPr>
            </w:pPr>
            <w:r w:rsidRPr="00C15FA3">
              <w:rPr>
                <w:b/>
                <w:sz w:val="24"/>
                <w:szCs w:val="24"/>
              </w:rPr>
              <w:t>Ожидаемые сроки принятия</w:t>
            </w:r>
          </w:p>
        </w:tc>
      </w:tr>
      <w:tr w:rsidR="002F05FF" w:rsidRPr="00C15FA3" w:rsidTr="00642454">
        <w:trPr>
          <w:cantSplit/>
          <w:trHeight w:val="251"/>
        </w:trPr>
        <w:tc>
          <w:tcPr>
            <w:tcW w:w="567" w:type="dxa"/>
          </w:tcPr>
          <w:p w:rsidR="00FB71AA" w:rsidRPr="00C15FA3" w:rsidRDefault="00FB71AA" w:rsidP="005F58E0">
            <w:pPr>
              <w:pStyle w:val="TableParagraph"/>
              <w:ind w:left="9"/>
              <w:jc w:val="center"/>
              <w:rPr>
                <w:sz w:val="24"/>
                <w:szCs w:val="24"/>
              </w:rPr>
            </w:pPr>
            <w:r w:rsidRPr="00C15FA3">
              <w:rPr>
                <w:sz w:val="24"/>
                <w:szCs w:val="24"/>
              </w:rPr>
              <w:t>1</w:t>
            </w:r>
          </w:p>
        </w:tc>
        <w:tc>
          <w:tcPr>
            <w:tcW w:w="3686" w:type="dxa"/>
          </w:tcPr>
          <w:p w:rsidR="00FB71AA" w:rsidRPr="00C15FA3" w:rsidRDefault="00FB71AA" w:rsidP="005F58E0">
            <w:pPr>
              <w:pStyle w:val="TableParagraph"/>
              <w:ind w:left="12"/>
              <w:jc w:val="center"/>
              <w:rPr>
                <w:sz w:val="24"/>
                <w:szCs w:val="24"/>
              </w:rPr>
            </w:pPr>
            <w:r w:rsidRPr="00C15FA3">
              <w:rPr>
                <w:sz w:val="24"/>
                <w:szCs w:val="24"/>
              </w:rPr>
              <w:t>2</w:t>
            </w:r>
          </w:p>
        </w:tc>
        <w:tc>
          <w:tcPr>
            <w:tcW w:w="4252" w:type="dxa"/>
          </w:tcPr>
          <w:p w:rsidR="00FB71AA" w:rsidRPr="00C15FA3" w:rsidRDefault="00FB71AA" w:rsidP="005F58E0">
            <w:pPr>
              <w:pStyle w:val="TableParagraph"/>
              <w:ind w:left="6"/>
              <w:jc w:val="center"/>
              <w:rPr>
                <w:sz w:val="24"/>
                <w:szCs w:val="24"/>
              </w:rPr>
            </w:pPr>
            <w:r w:rsidRPr="00C15FA3">
              <w:rPr>
                <w:sz w:val="24"/>
                <w:szCs w:val="24"/>
              </w:rPr>
              <w:t>3</w:t>
            </w:r>
          </w:p>
        </w:tc>
        <w:tc>
          <w:tcPr>
            <w:tcW w:w="3686" w:type="dxa"/>
          </w:tcPr>
          <w:p w:rsidR="00FB71AA" w:rsidRPr="00C15FA3" w:rsidRDefault="00FB71AA" w:rsidP="005F58E0">
            <w:pPr>
              <w:pStyle w:val="TableParagraph"/>
              <w:jc w:val="center"/>
              <w:rPr>
                <w:sz w:val="24"/>
                <w:szCs w:val="24"/>
              </w:rPr>
            </w:pPr>
            <w:r w:rsidRPr="00C15FA3">
              <w:rPr>
                <w:sz w:val="24"/>
                <w:szCs w:val="24"/>
              </w:rPr>
              <w:t>4</w:t>
            </w:r>
          </w:p>
        </w:tc>
        <w:tc>
          <w:tcPr>
            <w:tcW w:w="2410" w:type="dxa"/>
          </w:tcPr>
          <w:p w:rsidR="00FB71AA" w:rsidRPr="00C15FA3" w:rsidRDefault="00FB71AA" w:rsidP="005F58E0">
            <w:pPr>
              <w:pStyle w:val="TableParagraph"/>
              <w:jc w:val="center"/>
              <w:rPr>
                <w:sz w:val="24"/>
                <w:szCs w:val="24"/>
              </w:rPr>
            </w:pPr>
            <w:r w:rsidRPr="00C15FA3">
              <w:rPr>
                <w:sz w:val="24"/>
                <w:szCs w:val="24"/>
              </w:rPr>
              <w:t>5</w:t>
            </w:r>
          </w:p>
        </w:tc>
      </w:tr>
      <w:tr w:rsidR="002F05FF" w:rsidRPr="00C15FA3" w:rsidTr="00642454">
        <w:trPr>
          <w:cantSplit/>
          <w:trHeight w:val="251"/>
        </w:trPr>
        <w:tc>
          <w:tcPr>
            <w:tcW w:w="14601" w:type="dxa"/>
            <w:gridSpan w:val="5"/>
          </w:tcPr>
          <w:p w:rsidR="00FB71AA" w:rsidRPr="00C15FA3" w:rsidRDefault="00FB71AA" w:rsidP="005F58E0">
            <w:pPr>
              <w:ind w:left="142"/>
              <w:jc w:val="center"/>
              <w:rPr>
                <w:b/>
              </w:rPr>
            </w:pPr>
            <w:r w:rsidRPr="00C15FA3">
              <w:rPr>
                <w:b/>
              </w:rPr>
              <w:t>Муниципальная программа «Развитие культуры и искусства Ивнянского района»</w:t>
            </w:r>
          </w:p>
        </w:tc>
      </w:tr>
      <w:tr w:rsidR="002F05FF" w:rsidRPr="00C15FA3" w:rsidTr="00642454">
        <w:trPr>
          <w:cantSplit/>
          <w:trHeight w:val="249"/>
        </w:trPr>
        <w:tc>
          <w:tcPr>
            <w:tcW w:w="14601" w:type="dxa"/>
            <w:gridSpan w:val="5"/>
            <w:tcBorders>
              <w:top w:val="nil"/>
            </w:tcBorders>
          </w:tcPr>
          <w:p w:rsidR="00FB71AA" w:rsidRPr="00C15FA3" w:rsidRDefault="00FB71AA" w:rsidP="005F58E0">
            <w:pPr>
              <w:pStyle w:val="TableParagraph"/>
              <w:ind w:left="110"/>
              <w:rPr>
                <w:b/>
                <w:sz w:val="24"/>
                <w:szCs w:val="24"/>
              </w:rPr>
            </w:pPr>
            <w:r w:rsidRPr="00C15FA3">
              <w:rPr>
                <w:b/>
                <w:sz w:val="24"/>
                <w:szCs w:val="24"/>
              </w:rPr>
              <w:t>Подпрограмма 2 «Развитие музейного дела»</w:t>
            </w:r>
          </w:p>
        </w:tc>
      </w:tr>
      <w:tr w:rsidR="002F05FF" w:rsidRPr="00C15FA3" w:rsidTr="00642454">
        <w:trPr>
          <w:cantSplit/>
          <w:trHeight w:val="254"/>
        </w:trPr>
        <w:tc>
          <w:tcPr>
            <w:tcW w:w="14601" w:type="dxa"/>
            <w:gridSpan w:val="5"/>
          </w:tcPr>
          <w:p w:rsidR="00FB71AA" w:rsidRPr="00C15FA3" w:rsidRDefault="00FB71AA" w:rsidP="005F58E0">
            <w:pPr>
              <w:pStyle w:val="TableParagraph"/>
              <w:ind w:left="110"/>
              <w:rPr>
                <w:sz w:val="24"/>
                <w:szCs w:val="24"/>
              </w:rPr>
            </w:pPr>
            <w:r w:rsidRPr="00C15FA3">
              <w:rPr>
                <w:sz w:val="24"/>
                <w:szCs w:val="24"/>
              </w:rPr>
              <w:t>Основное мероприятие 2.1.1 «Обеспечение деятельности (оказание услуг) муниципальных учреждений (организаций) района»</w:t>
            </w:r>
          </w:p>
        </w:tc>
      </w:tr>
      <w:tr w:rsidR="002F05FF" w:rsidRPr="00C15FA3" w:rsidTr="00642454">
        <w:trPr>
          <w:cantSplit/>
          <w:trHeight w:val="1516"/>
        </w:trPr>
        <w:tc>
          <w:tcPr>
            <w:tcW w:w="567" w:type="dxa"/>
          </w:tcPr>
          <w:p w:rsidR="00FB71AA" w:rsidRPr="00C15FA3" w:rsidRDefault="00FB71AA" w:rsidP="005F58E0">
            <w:pPr>
              <w:pStyle w:val="TableParagraph"/>
              <w:ind w:left="9"/>
              <w:jc w:val="center"/>
              <w:rPr>
                <w:sz w:val="24"/>
                <w:szCs w:val="24"/>
              </w:rPr>
            </w:pPr>
            <w:r w:rsidRPr="00C15FA3">
              <w:rPr>
                <w:sz w:val="24"/>
                <w:szCs w:val="24"/>
              </w:rPr>
              <w:t>1</w:t>
            </w:r>
          </w:p>
        </w:tc>
        <w:tc>
          <w:tcPr>
            <w:tcW w:w="3686" w:type="dxa"/>
          </w:tcPr>
          <w:p w:rsidR="00FB71AA" w:rsidRPr="00C15FA3" w:rsidRDefault="00FB71AA" w:rsidP="005F58E0">
            <w:pPr>
              <w:pStyle w:val="TableParagraph"/>
              <w:ind w:left="109" w:right="142"/>
              <w:rPr>
                <w:sz w:val="24"/>
                <w:szCs w:val="24"/>
              </w:rPr>
            </w:pPr>
            <w:r w:rsidRPr="00C15FA3">
              <w:rPr>
                <w:sz w:val="24"/>
                <w:szCs w:val="24"/>
              </w:rPr>
              <w:t>Постановление администрации муниципального района «Ивнянский район»</w:t>
            </w:r>
          </w:p>
        </w:tc>
        <w:tc>
          <w:tcPr>
            <w:tcW w:w="4252" w:type="dxa"/>
          </w:tcPr>
          <w:p w:rsidR="00FB71AA" w:rsidRPr="00C15FA3" w:rsidRDefault="00FB71AA" w:rsidP="005F58E0">
            <w:pPr>
              <w:pStyle w:val="TableParagraph"/>
              <w:ind w:left="109" w:right="215"/>
              <w:rPr>
                <w:sz w:val="24"/>
                <w:szCs w:val="24"/>
              </w:rPr>
            </w:pPr>
            <w:r w:rsidRPr="00C15FA3">
              <w:rPr>
                <w:sz w:val="24"/>
                <w:szCs w:val="24"/>
              </w:rPr>
              <w:t>Об утверждении концепции развития музейного дела в Ивнянском районе</w:t>
            </w:r>
          </w:p>
        </w:tc>
        <w:tc>
          <w:tcPr>
            <w:tcW w:w="3686" w:type="dxa"/>
          </w:tcPr>
          <w:p w:rsidR="00FB71AA" w:rsidRPr="00C15FA3" w:rsidRDefault="00FB71AA" w:rsidP="005F58E0">
            <w:pPr>
              <w:pStyle w:val="TableParagraph"/>
              <w:ind w:left="108" w:right="142"/>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p w:rsidR="0043125A" w:rsidRPr="00C15FA3" w:rsidRDefault="0043125A" w:rsidP="005F58E0">
            <w:pPr>
              <w:pStyle w:val="TableParagraph"/>
              <w:ind w:left="108" w:right="142"/>
              <w:rPr>
                <w:sz w:val="24"/>
                <w:szCs w:val="24"/>
              </w:rPr>
            </w:pPr>
          </w:p>
        </w:tc>
        <w:tc>
          <w:tcPr>
            <w:tcW w:w="2410" w:type="dxa"/>
          </w:tcPr>
          <w:p w:rsidR="00FB71AA" w:rsidRPr="00C15FA3" w:rsidRDefault="00FB71AA" w:rsidP="005F58E0">
            <w:pPr>
              <w:pStyle w:val="TableParagraph"/>
              <w:ind w:left="102" w:right="434"/>
              <w:rPr>
                <w:sz w:val="24"/>
                <w:szCs w:val="24"/>
              </w:rPr>
            </w:pPr>
            <w:r w:rsidRPr="00C15FA3">
              <w:rPr>
                <w:sz w:val="24"/>
                <w:szCs w:val="24"/>
              </w:rPr>
              <w:t>Во втором этапе действия программы</w:t>
            </w:r>
          </w:p>
        </w:tc>
      </w:tr>
      <w:tr w:rsidR="002F05FF" w:rsidRPr="00C15FA3" w:rsidTr="00642454">
        <w:trPr>
          <w:cantSplit/>
          <w:trHeight w:val="254"/>
        </w:trPr>
        <w:tc>
          <w:tcPr>
            <w:tcW w:w="14601" w:type="dxa"/>
            <w:gridSpan w:val="5"/>
          </w:tcPr>
          <w:p w:rsidR="00FB71AA" w:rsidRPr="00C15FA3" w:rsidRDefault="00FB71AA" w:rsidP="005F58E0">
            <w:pPr>
              <w:pStyle w:val="TableParagraph"/>
              <w:ind w:left="110"/>
              <w:rPr>
                <w:b/>
                <w:sz w:val="24"/>
                <w:szCs w:val="24"/>
              </w:rPr>
            </w:pPr>
            <w:r w:rsidRPr="00C15FA3">
              <w:rPr>
                <w:b/>
                <w:sz w:val="24"/>
                <w:szCs w:val="24"/>
              </w:rPr>
              <w:t>Подпрограмма 3 «Культурно-досуговая деятельность и народное творчество»</w:t>
            </w:r>
          </w:p>
        </w:tc>
      </w:tr>
      <w:tr w:rsidR="002F05FF" w:rsidRPr="00C15FA3" w:rsidTr="00642454">
        <w:trPr>
          <w:cantSplit/>
          <w:trHeight w:val="253"/>
        </w:trPr>
        <w:tc>
          <w:tcPr>
            <w:tcW w:w="14601" w:type="dxa"/>
            <w:gridSpan w:val="5"/>
          </w:tcPr>
          <w:p w:rsidR="00FB71AA" w:rsidRPr="00C15FA3" w:rsidRDefault="00FB71AA" w:rsidP="005F58E0">
            <w:pPr>
              <w:pStyle w:val="TableParagraph"/>
              <w:ind w:left="110"/>
              <w:rPr>
                <w:sz w:val="24"/>
                <w:szCs w:val="24"/>
              </w:rPr>
            </w:pPr>
            <w:r w:rsidRPr="00C15FA3">
              <w:rPr>
                <w:sz w:val="24"/>
                <w:szCs w:val="24"/>
              </w:rPr>
              <w:t>Основное мероприятие 3.1 « Обеспечение деятельности (оказание услуг) муниципальных учреждений (организаций) района»</w:t>
            </w:r>
          </w:p>
        </w:tc>
      </w:tr>
      <w:tr w:rsidR="002F05FF" w:rsidRPr="00C15FA3" w:rsidTr="00642454">
        <w:trPr>
          <w:cantSplit/>
          <w:trHeight w:val="1563"/>
        </w:trPr>
        <w:tc>
          <w:tcPr>
            <w:tcW w:w="567" w:type="dxa"/>
          </w:tcPr>
          <w:p w:rsidR="00FB71AA" w:rsidRPr="00C15FA3" w:rsidRDefault="00FB71AA" w:rsidP="005F58E0">
            <w:pPr>
              <w:pStyle w:val="TableParagraph"/>
              <w:ind w:left="9"/>
              <w:jc w:val="center"/>
              <w:rPr>
                <w:sz w:val="24"/>
                <w:szCs w:val="24"/>
              </w:rPr>
            </w:pPr>
            <w:r w:rsidRPr="00C15FA3">
              <w:rPr>
                <w:sz w:val="24"/>
                <w:szCs w:val="24"/>
              </w:rPr>
              <w:t>2</w:t>
            </w:r>
          </w:p>
        </w:tc>
        <w:tc>
          <w:tcPr>
            <w:tcW w:w="3686" w:type="dxa"/>
          </w:tcPr>
          <w:p w:rsidR="00FB71AA" w:rsidRPr="00C15FA3" w:rsidRDefault="00FB71AA" w:rsidP="005F58E0">
            <w:pPr>
              <w:pStyle w:val="TableParagraph"/>
              <w:ind w:left="109" w:right="142"/>
              <w:rPr>
                <w:sz w:val="24"/>
                <w:szCs w:val="24"/>
              </w:rPr>
            </w:pPr>
            <w:r w:rsidRPr="00C15FA3">
              <w:rPr>
                <w:sz w:val="24"/>
                <w:szCs w:val="24"/>
              </w:rPr>
              <w:t>Постановление администрации муниципального района «Ивнянский район»</w:t>
            </w:r>
          </w:p>
        </w:tc>
        <w:tc>
          <w:tcPr>
            <w:tcW w:w="4252" w:type="dxa"/>
          </w:tcPr>
          <w:p w:rsidR="00FB71AA" w:rsidRPr="00C15FA3" w:rsidRDefault="00FB71AA" w:rsidP="005F58E0">
            <w:pPr>
              <w:pStyle w:val="TableParagraph"/>
              <w:ind w:left="109" w:right="122"/>
              <w:rPr>
                <w:sz w:val="24"/>
                <w:szCs w:val="24"/>
              </w:rPr>
            </w:pPr>
            <w:r w:rsidRPr="00C15FA3">
              <w:rPr>
                <w:sz w:val="24"/>
                <w:szCs w:val="24"/>
              </w:rPr>
              <w:t>Об участии в областном конкурсе на лучшую концепцию проведения брендового мероприятия фестивального календаря на 2015 – 2025 гг.</w:t>
            </w:r>
          </w:p>
        </w:tc>
        <w:tc>
          <w:tcPr>
            <w:tcW w:w="3686" w:type="dxa"/>
          </w:tcPr>
          <w:p w:rsidR="00FB71AA" w:rsidRPr="00C15FA3" w:rsidRDefault="00FB71AA" w:rsidP="005F58E0">
            <w:pPr>
              <w:pStyle w:val="TableParagraph"/>
              <w:ind w:left="108" w:right="142"/>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p w:rsidR="0043125A" w:rsidRPr="00C15FA3" w:rsidRDefault="0043125A" w:rsidP="005F58E0">
            <w:pPr>
              <w:pStyle w:val="TableParagraph"/>
              <w:ind w:left="108" w:right="142"/>
              <w:rPr>
                <w:sz w:val="24"/>
                <w:szCs w:val="24"/>
              </w:rPr>
            </w:pPr>
          </w:p>
        </w:tc>
        <w:tc>
          <w:tcPr>
            <w:tcW w:w="2410" w:type="dxa"/>
          </w:tcPr>
          <w:p w:rsidR="00FB71AA" w:rsidRPr="00C15FA3" w:rsidRDefault="00FB71AA" w:rsidP="005F58E0">
            <w:pPr>
              <w:pStyle w:val="TableParagraph"/>
              <w:ind w:left="102" w:right="94"/>
              <w:rPr>
                <w:sz w:val="24"/>
                <w:szCs w:val="24"/>
              </w:rPr>
            </w:pPr>
            <w:r w:rsidRPr="00C15FA3">
              <w:rPr>
                <w:sz w:val="24"/>
                <w:szCs w:val="24"/>
              </w:rPr>
              <w:t>По мере необходимости первый квартал года всего периода действия программы</w:t>
            </w:r>
          </w:p>
        </w:tc>
      </w:tr>
      <w:tr w:rsidR="002F05FF" w:rsidRPr="00C15FA3" w:rsidTr="00642454">
        <w:trPr>
          <w:cantSplit/>
          <w:trHeight w:val="1060"/>
        </w:trPr>
        <w:tc>
          <w:tcPr>
            <w:tcW w:w="567" w:type="dxa"/>
          </w:tcPr>
          <w:p w:rsidR="00FB71AA" w:rsidRPr="00C15FA3" w:rsidRDefault="00FB71AA" w:rsidP="005F58E0">
            <w:pPr>
              <w:pStyle w:val="TableParagraph"/>
              <w:ind w:left="9"/>
              <w:jc w:val="center"/>
              <w:rPr>
                <w:sz w:val="24"/>
                <w:szCs w:val="24"/>
              </w:rPr>
            </w:pPr>
            <w:r w:rsidRPr="00C15FA3">
              <w:rPr>
                <w:sz w:val="24"/>
                <w:szCs w:val="24"/>
              </w:rPr>
              <w:lastRenderedPageBreak/>
              <w:t>3</w:t>
            </w:r>
          </w:p>
        </w:tc>
        <w:tc>
          <w:tcPr>
            <w:tcW w:w="3686" w:type="dxa"/>
          </w:tcPr>
          <w:p w:rsidR="00FB71AA" w:rsidRPr="00C15FA3" w:rsidRDefault="00FB71AA" w:rsidP="005F58E0">
            <w:pPr>
              <w:pStyle w:val="TableParagraph"/>
              <w:ind w:left="109"/>
              <w:rPr>
                <w:sz w:val="24"/>
                <w:szCs w:val="24"/>
              </w:rPr>
            </w:pPr>
            <w:r w:rsidRPr="00C15FA3">
              <w:rPr>
                <w:sz w:val="24"/>
                <w:szCs w:val="24"/>
              </w:rPr>
              <w:t>Приказ МКУ «Управление культуры»</w:t>
            </w:r>
          </w:p>
          <w:p w:rsidR="00FB71AA" w:rsidRPr="00C15FA3" w:rsidRDefault="00FB71AA" w:rsidP="005F58E0">
            <w:pPr>
              <w:pStyle w:val="TableParagraph"/>
              <w:ind w:left="109"/>
              <w:rPr>
                <w:sz w:val="24"/>
                <w:szCs w:val="24"/>
              </w:rPr>
            </w:pPr>
          </w:p>
        </w:tc>
        <w:tc>
          <w:tcPr>
            <w:tcW w:w="4252" w:type="dxa"/>
          </w:tcPr>
          <w:p w:rsidR="00FB71AA" w:rsidRPr="00C15FA3" w:rsidRDefault="00FB71AA" w:rsidP="005F58E0">
            <w:pPr>
              <w:pStyle w:val="TableParagraph"/>
              <w:ind w:left="109"/>
              <w:rPr>
                <w:sz w:val="24"/>
                <w:szCs w:val="24"/>
              </w:rPr>
            </w:pPr>
            <w:r w:rsidRPr="00C15FA3">
              <w:rPr>
                <w:sz w:val="24"/>
                <w:szCs w:val="24"/>
              </w:rPr>
              <w:t>Об организации и проведении областного фестиваля-праздника «Верхопенский вернисаж». Утверждается состав оргкомитета фестиваля и Положение о проведении фестиваля</w:t>
            </w:r>
          </w:p>
        </w:tc>
        <w:tc>
          <w:tcPr>
            <w:tcW w:w="3686" w:type="dxa"/>
          </w:tcPr>
          <w:p w:rsidR="00FB71AA" w:rsidRPr="00C15FA3" w:rsidRDefault="00FB71AA" w:rsidP="005F58E0">
            <w:pPr>
              <w:pStyle w:val="TableParagraph"/>
              <w:ind w:left="108" w:right="142"/>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p w:rsidR="00FB71AA" w:rsidRPr="00C15FA3" w:rsidRDefault="00FB71AA" w:rsidP="005F58E0">
            <w:pPr>
              <w:pStyle w:val="TableParagraph"/>
              <w:ind w:left="108" w:right="618"/>
              <w:jc w:val="both"/>
              <w:rPr>
                <w:sz w:val="24"/>
                <w:szCs w:val="24"/>
              </w:rPr>
            </w:pPr>
          </w:p>
        </w:tc>
        <w:tc>
          <w:tcPr>
            <w:tcW w:w="2410" w:type="dxa"/>
          </w:tcPr>
          <w:p w:rsidR="00FB71AA" w:rsidRPr="00C15FA3" w:rsidRDefault="00FB71AA" w:rsidP="005F58E0">
            <w:pPr>
              <w:pStyle w:val="TableParagraph"/>
              <w:ind w:left="102" w:right="622"/>
              <w:rPr>
                <w:sz w:val="24"/>
                <w:szCs w:val="24"/>
              </w:rPr>
            </w:pPr>
            <w:r w:rsidRPr="00C15FA3">
              <w:rPr>
                <w:sz w:val="24"/>
                <w:szCs w:val="24"/>
              </w:rPr>
              <w:t>По мере необходимости первый квартал года всего периода действия программы</w:t>
            </w:r>
          </w:p>
          <w:p w:rsidR="0043125A" w:rsidRPr="00C15FA3" w:rsidRDefault="0043125A" w:rsidP="005F58E0">
            <w:pPr>
              <w:pStyle w:val="TableParagraph"/>
              <w:ind w:left="102" w:right="622"/>
              <w:rPr>
                <w:sz w:val="24"/>
                <w:szCs w:val="24"/>
              </w:rPr>
            </w:pPr>
          </w:p>
        </w:tc>
      </w:tr>
      <w:tr w:rsidR="002F05FF" w:rsidRPr="00C15FA3" w:rsidTr="00642454">
        <w:trPr>
          <w:cantSplit/>
          <w:trHeight w:val="1502"/>
        </w:trPr>
        <w:tc>
          <w:tcPr>
            <w:tcW w:w="567" w:type="dxa"/>
          </w:tcPr>
          <w:p w:rsidR="00FB71AA" w:rsidRPr="00C15FA3" w:rsidRDefault="00FB71AA" w:rsidP="005F58E0">
            <w:pPr>
              <w:pStyle w:val="TableParagraph"/>
              <w:ind w:left="9"/>
              <w:jc w:val="center"/>
              <w:rPr>
                <w:sz w:val="24"/>
                <w:szCs w:val="24"/>
              </w:rPr>
            </w:pPr>
            <w:r w:rsidRPr="00C15FA3">
              <w:rPr>
                <w:sz w:val="24"/>
                <w:szCs w:val="24"/>
              </w:rPr>
              <w:t>4</w:t>
            </w:r>
          </w:p>
        </w:tc>
        <w:tc>
          <w:tcPr>
            <w:tcW w:w="3686" w:type="dxa"/>
          </w:tcPr>
          <w:p w:rsidR="00FB71AA" w:rsidRPr="00C15FA3" w:rsidRDefault="00FB71AA" w:rsidP="005F58E0">
            <w:pPr>
              <w:pStyle w:val="TableParagraph"/>
              <w:ind w:left="109"/>
              <w:rPr>
                <w:sz w:val="24"/>
                <w:szCs w:val="24"/>
              </w:rPr>
            </w:pPr>
            <w:r w:rsidRPr="00C15FA3">
              <w:rPr>
                <w:sz w:val="24"/>
                <w:szCs w:val="24"/>
              </w:rPr>
              <w:t>Приказ МКУ «Управление культуры»</w:t>
            </w:r>
          </w:p>
        </w:tc>
        <w:tc>
          <w:tcPr>
            <w:tcW w:w="4252" w:type="dxa"/>
          </w:tcPr>
          <w:p w:rsidR="00FB71AA" w:rsidRPr="00C15FA3" w:rsidRDefault="00FB71AA" w:rsidP="005F58E0">
            <w:pPr>
              <w:pStyle w:val="TableParagraph"/>
              <w:ind w:left="109" w:right="122"/>
              <w:rPr>
                <w:sz w:val="24"/>
                <w:szCs w:val="24"/>
              </w:rPr>
            </w:pPr>
            <w:r w:rsidRPr="00C15FA3">
              <w:rPr>
                <w:sz w:val="24"/>
                <w:szCs w:val="24"/>
              </w:rPr>
              <w:t>Об организации и проведении областного фестиваля народных традиций «Крещенские морозы». Утверждается состав оргкомитета фестиваля и Положение о проведении фестиваля</w:t>
            </w:r>
          </w:p>
        </w:tc>
        <w:tc>
          <w:tcPr>
            <w:tcW w:w="3686" w:type="dxa"/>
          </w:tcPr>
          <w:p w:rsidR="00FB71AA" w:rsidRPr="00C15FA3" w:rsidRDefault="00FB71AA" w:rsidP="005F58E0">
            <w:pPr>
              <w:pStyle w:val="TableParagraph"/>
              <w:ind w:left="108" w:right="142"/>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p w:rsidR="00FB71AA" w:rsidRPr="00C15FA3" w:rsidRDefault="00FB71AA" w:rsidP="005F58E0">
            <w:pPr>
              <w:pStyle w:val="TableParagraph"/>
              <w:ind w:left="108"/>
              <w:jc w:val="both"/>
              <w:rPr>
                <w:sz w:val="24"/>
                <w:szCs w:val="24"/>
              </w:rPr>
            </w:pPr>
          </w:p>
        </w:tc>
        <w:tc>
          <w:tcPr>
            <w:tcW w:w="2410" w:type="dxa"/>
          </w:tcPr>
          <w:p w:rsidR="00FB71AA" w:rsidRPr="00C15FA3" w:rsidRDefault="00FB71AA" w:rsidP="005F58E0">
            <w:pPr>
              <w:pStyle w:val="TableParagraph"/>
              <w:ind w:left="102" w:right="622"/>
              <w:rPr>
                <w:sz w:val="24"/>
                <w:szCs w:val="24"/>
              </w:rPr>
            </w:pPr>
            <w:r w:rsidRPr="00C15FA3">
              <w:rPr>
                <w:sz w:val="24"/>
                <w:szCs w:val="24"/>
              </w:rPr>
              <w:t>По мере необходимости первый квартал года всего периода действия программы</w:t>
            </w:r>
          </w:p>
          <w:p w:rsidR="0043125A" w:rsidRPr="00C15FA3" w:rsidRDefault="0043125A" w:rsidP="005F58E0">
            <w:pPr>
              <w:pStyle w:val="TableParagraph"/>
              <w:ind w:left="102" w:right="622"/>
              <w:rPr>
                <w:sz w:val="24"/>
                <w:szCs w:val="24"/>
              </w:rPr>
            </w:pPr>
          </w:p>
        </w:tc>
      </w:tr>
      <w:tr w:rsidR="002F05FF" w:rsidRPr="00C15FA3" w:rsidTr="00642454">
        <w:trPr>
          <w:cantSplit/>
          <w:trHeight w:val="1679"/>
        </w:trPr>
        <w:tc>
          <w:tcPr>
            <w:tcW w:w="567" w:type="dxa"/>
          </w:tcPr>
          <w:p w:rsidR="00FB71AA" w:rsidRPr="00C15FA3" w:rsidRDefault="00FB71AA" w:rsidP="005F58E0">
            <w:pPr>
              <w:pStyle w:val="TableParagraph"/>
              <w:ind w:left="9"/>
              <w:jc w:val="center"/>
              <w:rPr>
                <w:sz w:val="24"/>
                <w:szCs w:val="24"/>
              </w:rPr>
            </w:pPr>
            <w:r w:rsidRPr="00C15FA3">
              <w:rPr>
                <w:sz w:val="24"/>
                <w:szCs w:val="24"/>
              </w:rPr>
              <w:t>5</w:t>
            </w:r>
          </w:p>
        </w:tc>
        <w:tc>
          <w:tcPr>
            <w:tcW w:w="3686" w:type="dxa"/>
          </w:tcPr>
          <w:p w:rsidR="00FB71AA" w:rsidRPr="00C15FA3" w:rsidRDefault="00FB71AA" w:rsidP="005F58E0">
            <w:pPr>
              <w:pStyle w:val="TableParagraph"/>
              <w:ind w:left="109"/>
              <w:rPr>
                <w:sz w:val="24"/>
                <w:szCs w:val="24"/>
              </w:rPr>
            </w:pPr>
            <w:r w:rsidRPr="00C15FA3">
              <w:rPr>
                <w:sz w:val="24"/>
                <w:szCs w:val="24"/>
              </w:rPr>
              <w:t>Приказ МКУ «Управление культуры»</w:t>
            </w:r>
          </w:p>
        </w:tc>
        <w:tc>
          <w:tcPr>
            <w:tcW w:w="4252" w:type="dxa"/>
          </w:tcPr>
          <w:p w:rsidR="00FB71AA" w:rsidRPr="00C15FA3" w:rsidRDefault="00FB71AA" w:rsidP="005F58E0">
            <w:pPr>
              <w:pStyle w:val="TableParagraph"/>
              <w:ind w:left="109" w:right="122"/>
              <w:rPr>
                <w:sz w:val="24"/>
                <w:szCs w:val="24"/>
              </w:rPr>
            </w:pPr>
            <w:r w:rsidRPr="00C15FA3">
              <w:rPr>
                <w:sz w:val="24"/>
                <w:szCs w:val="24"/>
              </w:rPr>
              <w:t xml:space="preserve">Об участии во Всероссийском фестивале творчества детей </w:t>
            </w:r>
            <w:r w:rsidR="0043125A" w:rsidRPr="00C15FA3">
              <w:rPr>
                <w:sz w:val="24"/>
                <w:szCs w:val="24"/>
              </w:rPr>
              <w:br/>
            </w:r>
            <w:r w:rsidRPr="00C15FA3">
              <w:rPr>
                <w:sz w:val="24"/>
                <w:szCs w:val="24"/>
              </w:rPr>
              <w:t>с ограниченными возможностями здоровья и особенностями развития «Пусть ярче станет мир». Утверждается состав оргкомитета фестиваля и Положение о проведении фестиваля</w:t>
            </w:r>
          </w:p>
          <w:p w:rsidR="0043125A" w:rsidRPr="00C15FA3" w:rsidRDefault="0043125A" w:rsidP="005F58E0">
            <w:pPr>
              <w:pStyle w:val="TableParagraph"/>
              <w:ind w:left="109" w:right="122"/>
              <w:rPr>
                <w:sz w:val="24"/>
                <w:szCs w:val="24"/>
              </w:rPr>
            </w:pPr>
          </w:p>
        </w:tc>
        <w:tc>
          <w:tcPr>
            <w:tcW w:w="3686" w:type="dxa"/>
          </w:tcPr>
          <w:p w:rsidR="00FB71AA" w:rsidRPr="00C15FA3" w:rsidRDefault="00FB71AA" w:rsidP="005F58E0">
            <w:pPr>
              <w:pStyle w:val="TableParagraph"/>
              <w:ind w:left="108" w:right="142"/>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p w:rsidR="00FB71AA" w:rsidRPr="00C15FA3" w:rsidRDefault="00FB71AA" w:rsidP="005F58E0">
            <w:pPr>
              <w:pStyle w:val="TableParagraph"/>
              <w:ind w:left="108" w:right="819"/>
              <w:rPr>
                <w:sz w:val="24"/>
                <w:szCs w:val="24"/>
              </w:rPr>
            </w:pPr>
          </w:p>
        </w:tc>
        <w:tc>
          <w:tcPr>
            <w:tcW w:w="2410" w:type="dxa"/>
          </w:tcPr>
          <w:p w:rsidR="00FB71AA" w:rsidRPr="00C15FA3" w:rsidRDefault="00FB71AA" w:rsidP="005F58E0">
            <w:pPr>
              <w:pStyle w:val="TableParagraph"/>
              <w:ind w:left="102" w:right="622"/>
              <w:rPr>
                <w:sz w:val="24"/>
                <w:szCs w:val="24"/>
              </w:rPr>
            </w:pPr>
            <w:r w:rsidRPr="00C15FA3">
              <w:rPr>
                <w:sz w:val="24"/>
                <w:szCs w:val="24"/>
              </w:rPr>
              <w:t>По мере необходимости первый квартал года всего периода действия программы</w:t>
            </w:r>
          </w:p>
        </w:tc>
      </w:tr>
      <w:tr w:rsidR="002F05FF" w:rsidRPr="00C15FA3" w:rsidTr="00642454">
        <w:trPr>
          <w:cantSplit/>
          <w:trHeight w:val="1689"/>
        </w:trPr>
        <w:tc>
          <w:tcPr>
            <w:tcW w:w="567" w:type="dxa"/>
          </w:tcPr>
          <w:p w:rsidR="00FB71AA" w:rsidRPr="00C15FA3" w:rsidRDefault="00FB71AA" w:rsidP="005F58E0">
            <w:pPr>
              <w:pStyle w:val="TableParagraph"/>
              <w:ind w:left="9"/>
              <w:jc w:val="center"/>
              <w:rPr>
                <w:sz w:val="24"/>
                <w:szCs w:val="24"/>
              </w:rPr>
            </w:pPr>
            <w:r w:rsidRPr="00C15FA3">
              <w:rPr>
                <w:sz w:val="24"/>
                <w:szCs w:val="24"/>
              </w:rPr>
              <w:t>6</w:t>
            </w:r>
          </w:p>
        </w:tc>
        <w:tc>
          <w:tcPr>
            <w:tcW w:w="3686" w:type="dxa"/>
          </w:tcPr>
          <w:p w:rsidR="00FB71AA" w:rsidRPr="00C15FA3" w:rsidRDefault="00FB71AA" w:rsidP="005F58E0">
            <w:pPr>
              <w:pStyle w:val="TableParagraph"/>
              <w:tabs>
                <w:tab w:val="left" w:pos="2195"/>
                <w:tab w:val="left" w:pos="2968"/>
              </w:tabs>
              <w:ind w:left="109" w:right="94"/>
              <w:rPr>
                <w:sz w:val="24"/>
                <w:szCs w:val="24"/>
              </w:rPr>
            </w:pPr>
            <w:r w:rsidRPr="00C15FA3">
              <w:rPr>
                <w:sz w:val="24"/>
                <w:szCs w:val="24"/>
              </w:rPr>
              <w:t>Приказ МКУ «Управление культуры»</w:t>
            </w:r>
          </w:p>
        </w:tc>
        <w:tc>
          <w:tcPr>
            <w:tcW w:w="4252" w:type="dxa"/>
          </w:tcPr>
          <w:p w:rsidR="00FB71AA" w:rsidRPr="00C15FA3" w:rsidRDefault="00FB71AA" w:rsidP="005F58E0">
            <w:pPr>
              <w:pStyle w:val="TableParagraph"/>
              <w:ind w:left="109" w:right="122"/>
              <w:rPr>
                <w:sz w:val="24"/>
                <w:szCs w:val="24"/>
              </w:rPr>
            </w:pPr>
            <w:r w:rsidRPr="00C15FA3">
              <w:rPr>
                <w:sz w:val="24"/>
                <w:szCs w:val="24"/>
              </w:rPr>
              <w:t xml:space="preserve">Об организации и проведении ежегодного районного фестиваля гармонистов и частушечников «Живет гармонь любимая». Утверждается состав оргкомитета фестиваля </w:t>
            </w:r>
            <w:r w:rsidR="0043125A" w:rsidRPr="00C15FA3">
              <w:rPr>
                <w:sz w:val="24"/>
                <w:szCs w:val="24"/>
              </w:rPr>
              <w:br/>
            </w:r>
            <w:r w:rsidRPr="00C15FA3">
              <w:rPr>
                <w:sz w:val="24"/>
                <w:szCs w:val="24"/>
              </w:rPr>
              <w:t>и Положение о проведении фестиваля</w:t>
            </w:r>
          </w:p>
        </w:tc>
        <w:tc>
          <w:tcPr>
            <w:tcW w:w="3686" w:type="dxa"/>
          </w:tcPr>
          <w:p w:rsidR="00FB71AA" w:rsidRPr="00C15FA3" w:rsidRDefault="00FB71AA" w:rsidP="005F58E0">
            <w:pPr>
              <w:pStyle w:val="TableParagraph"/>
              <w:ind w:left="108" w:right="819"/>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p w:rsidR="0043125A" w:rsidRPr="00C15FA3" w:rsidRDefault="0043125A" w:rsidP="005F58E0">
            <w:pPr>
              <w:pStyle w:val="TableParagraph"/>
              <w:ind w:left="108" w:right="819"/>
              <w:rPr>
                <w:sz w:val="24"/>
                <w:szCs w:val="24"/>
              </w:rPr>
            </w:pPr>
          </w:p>
        </w:tc>
        <w:tc>
          <w:tcPr>
            <w:tcW w:w="2410" w:type="dxa"/>
          </w:tcPr>
          <w:p w:rsidR="00FB71AA" w:rsidRPr="00C15FA3" w:rsidRDefault="00FB71AA" w:rsidP="005F58E0">
            <w:pPr>
              <w:pStyle w:val="TableParagraph"/>
              <w:ind w:left="102"/>
              <w:rPr>
                <w:sz w:val="24"/>
                <w:szCs w:val="24"/>
              </w:rPr>
            </w:pPr>
            <w:r w:rsidRPr="00C15FA3">
              <w:rPr>
                <w:sz w:val="24"/>
                <w:szCs w:val="24"/>
              </w:rPr>
              <w:t>По мере необходимости        второй квартал года всего периода действия программы</w:t>
            </w:r>
          </w:p>
        </w:tc>
      </w:tr>
      <w:tr w:rsidR="002F05FF" w:rsidRPr="00C15FA3" w:rsidTr="00642454">
        <w:trPr>
          <w:cantSplit/>
          <w:trHeight w:val="1869"/>
        </w:trPr>
        <w:tc>
          <w:tcPr>
            <w:tcW w:w="567" w:type="dxa"/>
            <w:tcBorders>
              <w:bottom w:val="single" w:sz="4" w:space="0" w:color="auto"/>
            </w:tcBorders>
          </w:tcPr>
          <w:p w:rsidR="00FB71AA" w:rsidRPr="00C15FA3" w:rsidRDefault="00FB71AA" w:rsidP="005F58E0">
            <w:pPr>
              <w:pStyle w:val="TableParagraph"/>
              <w:ind w:left="9"/>
              <w:jc w:val="center"/>
              <w:rPr>
                <w:sz w:val="24"/>
                <w:szCs w:val="24"/>
              </w:rPr>
            </w:pPr>
            <w:r w:rsidRPr="00C15FA3">
              <w:rPr>
                <w:sz w:val="24"/>
                <w:szCs w:val="24"/>
              </w:rPr>
              <w:lastRenderedPageBreak/>
              <w:t>7</w:t>
            </w:r>
          </w:p>
        </w:tc>
        <w:tc>
          <w:tcPr>
            <w:tcW w:w="3686" w:type="dxa"/>
            <w:tcBorders>
              <w:bottom w:val="single" w:sz="4" w:space="0" w:color="auto"/>
            </w:tcBorders>
          </w:tcPr>
          <w:p w:rsidR="00FB71AA" w:rsidRPr="00C15FA3" w:rsidRDefault="00FB71AA" w:rsidP="005F58E0">
            <w:pPr>
              <w:pStyle w:val="TableParagraph"/>
              <w:ind w:left="104"/>
              <w:rPr>
                <w:sz w:val="24"/>
                <w:szCs w:val="24"/>
              </w:rPr>
            </w:pPr>
            <w:r w:rsidRPr="00C15FA3">
              <w:rPr>
                <w:sz w:val="24"/>
                <w:szCs w:val="24"/>
              </w:rPr>
              <w:t>Приказ МКУ «Управление культуры»</w:t>
            </w:r>
          </w:p>
        </w:tc>
        <w:tc>
          <w:tcPr>
            <w:tcW w:w="4252" w:type="dxa"/>
            <w:tcBorders>
              <w:bottom w:val="single" w:sz="4" w:space="0" w:color="auto"/>
            </w:tcBorders>
          </w:tcPr>
          <w:p w:rsidR="00FB71AA" w:rsidRPr="00C15FA3" w:rsidRDefault="00FB71AA" w:rsidP="005F58E0">
            <w:pPr>
              <w:pStyle w:val="TableParagraph"/>
              <w:ind w:left="104" w:right="90"/>
              <w:rPr>
                <w:sz w:val="24"/>
                <w:szCs w:val="24"/>
              </w:rPr>
            </w:pPr>
            <w:r w:rsidRPr="00C15FA3">
              <w:rPr>
                <w:sz w:val="24"/>
                <w:szCs w:val="24"/>
              </w:rPr>
              <w:t>Об организации и проведении районного конкурса военно-патриотической песни</w:t>
            </w:r>
          </w:p>
          <w:p w:rsidR="00FB71AA" w:rsidRPr="00C15FA3" w:rsidRDefault="00FB71AA" w:rsidP="005F58E0">
            <w:pPr>
              <w:pStyle w:val="TableParagraph"/>
              <w:ind w:left="109" w:right="122"/>
              <w:rPr>
                <w:sz w:val="24"/>
                <w:szCs w:val="24"/>
              </w:rPr>
            </w:pPr>
            <w:r w:rsidRPr="00C15FA3">
              <w:rPr>
                <w:sz w:val="24"/>
                <w:szCs w:val="24"/>
              </w:rPr>
              <w:t xml:space="preserve">«Афганский ветер». Утверждается состав оргкомитета фестиваля </w:t>
            </w:r>
            <w:r w:rsidR="0043125A" w:rsidRPr="00C15FA3">
              <w:rPr>
                <w:sz w:val="24"/>
                <w:szCs w:val="24"/>
              </w:rPr>
              <w:br/>
            </w:r>
            <w:r w:rsidRPr="00C15FA3">
              <w:rPr>
                <w:sz w:val="24"/>
                <w:szCs w:val="24"/>
              </w:rPr>
              <w:t>и Положение о проведении фестиваля</w:t>
            </w:r>
          </w:p>
        </w:tc>
        <w:tc>
          <w:tcPr>
            <w:tcW w:w="3686" w:type="dxa"/>
            <w:tcBorders>
              <w:bottom w:val="single" w:sz="4" w:space="0" w:color="auto"/>
            </w:tcBorders>
          </w:tcPr>
          <w:p w:rsidR="00FB71AA" w:rsidRPr="00C15FA3" w:rsidRDefault="00FB71AA" w:rsidP="005F58E0">
            <w:pPr>
              <w:pStyle w:val="TableParagraph"/>
              <w:tabs>
                <w:tab w:val="left" w:pos="3544"/>
              </w:tabs>
              <w:ind w:left="108" w:right="284"/>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Borders>
              <w:bottom w:val="single" w:sz="4" w:space="0" w:color="auto"/>
            </w:tcBorders>
          </w:tcPr>
          <w:p w:rsidR="00FB71AA" w:rsidRPr="00C15FA3" w:rsidRDefault="00FB71AA" w:rsidP="005F58E0">
            <w:pPr>
              <w:pStyle w:val="TableParagraph"/>
              <w:ind w:left="102" w:right="284"/>
              <w:rPr>
                <w:sz w:val="24"/>
                <w:szCs w:val="24"/>
              </w:rPr>
            </w:pPr>
            <w:r w:rsidRPr="00C15FA3">
              <w:rPr>
                <w:sz w:val="24"/>
                <w:szCs w:val="24"/>
              </w:rPr>
              <w:t>По мере необходимости первый квартал года всего периода действия программы</w:t>
            </w:r>
          </w:p>
        </w:tc>
      </w:tr>
      <w:tr w:rsidR="002F05FF" w:rsidRPr="00C15FA3" w:rsidTr="00642454">
        <w:trPr>
          <w:cantSplit/>
          <w:trHeight w:val="65"/>
        </w:trPr>
        <w:tc>
          <w:tcPr>
            <w:tcW w:w="567" w:type="dxa"/>
          </w:tcPr>
          <w:p w:rsidR="00FB71AA" w:rsidRPr="00C15FA3" w:rsidRDefault="00FB71AA" w:rsidP="005F58E0">
            <w:pPr>
              <w:pStyle w:val="TableParagraph"/>
              <w:ind w:left="9"/>
              <w:jc w:val="center"/>
              <w:rPr>
                <w:sz w:val="24"/>
                <w:szCs w:val="24"/>
              </w:rPr>
            </w:pPr>
            <w:r w:rsidRPr="00C15FA3">
              <w:rPr>
                <w:sz w:val="24"/>
                <w:szCs w:val="24"/>
              </w:rPr>
              <w:t>8</w:t>
            </w:r>
          </w:p>
        </w:tc>
        <w:tc>
          <w:tcPr>
            <w:tcW w:w="3686" w:type="dxa"/>
          </w:tcPr>
          <w:p w:rsidR="00FB71AA" w:rsidRPr="00C15FA3" w:rsidRDefault="00FB71AA" w:rsidP="005F58E0">
            <w:pPr>
              <w:pStyle w:val="TableParagraph"/>
              <w:ind w:left="109" w:right="113"/>
              <w:rPr>
                <w:sz w:val="24"/>
                <w:szCs w:val="24"/>
              </w:rPr>
            </w:pPr>
            <w:r w:rsidRPr="00C15FA3">
              <w:rPr>
                <w:sz w:val="24"/>
                <w:szCs w:val="24"/>
              </w:rPr>
              <w:t>Приказ МКУ «Управление культуры»</w:t>
            </w:r>
          </w:p>
        </w:tc>
        <w:tc>
          <w:tcPr>
            <w:tcW w:w="4252" w:type="dxa"/>
          </w:tcPr>
          <w:p w:rsidR="0043125A" w:rsidRPr="00C15FA3" w:rsidRDefault="00FB71AA" w:rsidP="0043125A">
            <w:pPr>
              <w:pStyle w:val="TableParagraph"/>
              <w:ind w:left="109" w:right="122"/>
              <w:rPr>
                <w:sz w:val="24"/>
                <w:szCs w:val="24"/>
              </w:rPr>
            </w:pPr>
            <w:r w:rsidRPr="00C15FA3">
              <w:rPr>
                <w:sz w:val="24"/>
                <w:szCs w:val="24"/>
              </w:rPr>
              <w:t xml:space="preserve">Об организации и проведении районного конкурса исполнителей эстрадной песни «Ивнянские жемчужинки». Утверждается состав оргкомитета фестиваля и Положение </w:t>
            </w:r>
            <w:r w:rsidR="0043125A" w:rsidRPr="00C15FA3">
              <w:rPr>
                <w:sz w:val="24"/>
                <w:szCs w:val="24"/>
              </w:rPr>
              <w:br/>
            </w:r>
            <w:r w:rsidRPr="00C15FA3">
              <w:rPr>
                <w:sz w:val="24"/>
                <w:szCs w:val="24"/>
              </w:rPr>
              <w:t>о проведении Фестиваля</w:t>
            </w:r>
          </w:p>
          <w:p w:rsidR="0043125A" w:rsidRPr="00C15FA3" w:rsidRDefault="0043125A" w:rsidP="0043125A">
            <w:pPr>
              <w:pStyle w:val="TableParagraph"/>
              <w:ind w:left="109" w:right="122"/>
              <w:rPr>
                <w:sz w:val="24"/>
                <w:szCs w:val="24"/>
              </w:rPr>
            </w:pPr>
          </w:p>
        </w:tc>
        <w:tc>
          <w:tcPr>
            <w:tcW w:w="3686" w:type="dxa"/>
          </w:tcPr>
          <w:p w:rsidR="00FB71AA" w:rsidRPr="00C15FA3" w:rsidRDefault="00FB71AA" w:rsidP="005F58E0">
            <w:pPr>
              <w:pStyle w:val="TableParagraph"/>
              <w:ind w:left="142" w:right="284"/>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5F58E0">
            <w:pPr>
              <w:pStyle w:val="TableParagraph"/>
              <w:ind w:left="109" w:right="113"/>
              <w:rPr>
                <w:sz w:val="24"/>
                <w:szCs w:val="24"/>
              </w:rPr>
            </w:pPr>
            <w:r w:rsidRPr="00C15FA3">
              <w:rPr>
                <w:sz w:val="24"/>
                <w:szCs w:val="24"/>
              </w:rPr>
              <w:t>По мере необходимости первый квартал года всего периода действия программы</w:t>
            </w:r>
          </w:p>
        </w:tc>
      </w:tr>
      <w:tr w:rsidR="002F05FF" w:rsidRPr="00C15FA3" w:rsidTr="00642454">
        <w:trPr>
          <w:cantSplit/>
          <w:trHeight w:val="253"/>
        </w:trPr>
        <w:tc>
          <w:tcPr>
            <w:tcW w:w="14601" w:type="dxa"/>
            <w:gridSpan w:val="5"/>
          </w:tcPr>
          <w:p w:rsidR="00FB71AA" w:rsidRPr="00C15FA3" w:rsidRDefault="00FB71AA" w:rsidP="005F58E0">
            <w:pPr>
              <w:pStyle w:val="TableParagraph"/>
              <w:ind w:left="110"/>
              <w:rPr>
                <w:b/>
                <w:sz w:val="24"/>
                <w:szCs w:val="24"/>
              </w:rPr>
            </w:pPr>
            <w:r w:rsidRPr="00C15FA3">
              <w:rPr>
                <w:b/>
                <w:sz w:val="24"/>
                <w:szCs w:val="24"/>
              </w:rPr>
              <w:t>Подпрограмма 4 «Сохранение, использование и популяризация объектов культурного наследия (памятников истории и культуры)»</w:t>
            </w:r>
          </w:p>
        </w:tc>
      </w:tr>
      <w:tr w:rsidR="002F05FF" w:rsidRPr="00C15FA3" w:rsidTr="00642454">
        <w:trPr>
          <w:cantSplit/>
          <w:trHeight w:val="254"/>
        </w:trPr>
        <w:tc>
          <w:tcPr>
            <w:tcW w:w="14601" w:type="dxa"/>
            <w:gridSpan w:val="5"/>
          </w:tcPr>
          <w:p w:rsidR="00FB71AA" w:rsidRPr="00C15FA3" w:rsidRDefault="00FB71AA" w:rsidP="005F58E0">
            <w:pPr>
              <w:pStyle w:val="TableParagraph"/>
              <w:ind w:left="110"/>
              <w:rPr>
                <w:sz w:val="24"/>
                <w:szCs w:val="24"/>
              </w:rPr>
            </w:pPr>
            <w:r w:rsidRPr="00C15FA3">
              <w:rPr>
                <w:sz w:val="24"/>
                <w:szCs w:val="24"/>
              </w:rPr>
              <w:t>Основное мероприятие 4.1.1. «Ремонт и содержание памятников истории и культуры Ивнянского района»</w:t>
            </w:r>
          </w:p>
        </w:tc>
      </w:tr>
      <w:tr w:rsidR="002F05FF" w:rsidRPr="00C15FA3" w:rsidTr="00642454">
        <w:trPr>
          <w:cantSplit/>
          <w:trHeight w:val="1630"/>
        </w:trPr>
        <w:tc>
          <w:tcPr>
            <w:tcW w:w="567" w:type="dxa"/>
          </w:tcPr>
          <w:p w:rsidR="00FB71AA" w:rsidRPr="00C15FA3" w:rsidRDefault="00FB71AA" w:rsidP="005F58E0">
            <w:pPr>
              <w:pStyle w:val="TableParagraph"/>
              <w:ind w:left="9"/>
              <w:jc w:val="center"/>
              <w:rPr>
                <w:sz w:val="24"/>
                <w:szCs w:val="24"/>
              </w:rPr>
            </w:pPr>
            <w:r w:rsidRPr="00C15FA3">
              <w:rPr>
                <w:sz w:val="24"/>
                <w:szCs w:val="24"/>
              </w:rPr>
              <w:t>9</w:t>
            </w:r>
          </w:p>
        </w:tc>
        <w:tc>
          <w:tcPr>
            <w:tcW w:w="3686" w:type="dxa"/>
          </w:tcPr>
          <w:p w:rsidR="00FB71AA" w:rsidRPr="00C15FA3" w:rsidRDefault="00FB71AA" w:rsidP="005F58E0">
            <w:pPr>
              <w:pStyle w:val="TableParagraph"/>
              <w:ind w:left="109" w:right="142"/>
              <w:rPr>
                <w:sz w:val="24"/>
                <w:szCs w:val="24"/>
              </w:rPr>
            </w:pPr>
            <w:r w:rsidRPr="00C15FA3">
              <w:rPr>
                <w:sz w:val="24"/>
                <w:szCs w:val="24"/>
              </w:rPr>
              <w:t>Постановление администрации муниципального района «Ивнянский район»</w:t>
            </w:r>
          </w:p>
        </w:tc>
        <w:tc>
          <w:tcPr>
            <w:tcW w:w="4252" w:type="dxa"/>
          </w:tcPr>
          <w:p w:rsidR="00FB71AA" w:rsidRPr="00C15FA3" w:rsidRDefault="00FB71AA" w:rsidP="005F58E0">
            <w:pPr>
              <w:pStyle w:val="TableParagraph"/>
              <w:ind w:left="109" w:right="122"/>
              <w:rPr>
                <w:sz w:val="24"/>
                <w:szCs w:val="24"/>
              </w:rPr>
            </w:pPr>
            <w:r w:rsidRPr="00C15FA3">
              <w:rPr>
                <w:sz w:val="24"/>
                <w:szCs w:val="24"/>
              </w:rPr>
              <w:t>О проведении ремонта памятников воинской славы и воинских захоронений к празднованию Победы в Великой Отечественной войне</w:t>
            </w:r>
          </w:p>
        </w:tc>
        <w:tc>
          <w:tcPr>
            <w:tcW w:w="3686" w:type="dxa"/>
          </w:tcPr>
          <w:p w:rsidR="00FB71AA" w:rsidRPr="00C15FA3" w:rsidRDefault="00FB71AA" w:rsidP="005F58E0">
            <w:pPr>
              <w:pStyle w:val="TableParagraph"/>
              <w:ind w:left="108" w:right="819"/>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5F58E0">
            <w:pPr>
              <w:pStyle w:val="TableParagraph"/>
              <w:ind w:left="102" w:right="637"/>
              <w:rPr>
                <w:sz w:val="24"/>
                <w:szCs w:val="24"/>
              </w:rPr>
            </w:pPr>
            <w:r w:rsidRPr="00C15FA3">
              <w:rPr>
                <w:sz w:val="24"/>
                <w:szCs w:val="24"/>
              </w:rPr>
              <w:t>По мере необходимости первый квартал всего периода действия программы</w:t>
            </w:r>
          </w:p>
        </w:tc>
      </w:tr>
      <w:tr w:rsidR="002F05FF" w:rsidRPr="00C15FA3" w:rsidTr="00642454">
        <w:trPr>
          <w:cantSplit/>
          <w:trHeight w:val="1667"/>
        </w:trPr>
        <w:tc>
          <w:tcPr>
            <w:tcW w:w="567" w:type="dxa"/>
          </w:tcPr>
          <w:p w:rsidR="00FB71AA" w:rsidRPr="00C15FA3" w:rsidRDefault="00FB71AA" w:rsidP="005F58E0">
            <w:pPr>
              <w:pStyle w:val="TableParagraph"/>
              <w:ind w:left="9"/>
              <w:jc w:val="center"/>
              <w:rPr>
                <w:sz w:val="24"/>
                <w:szCs w:val="24"/>
              </w:rPr>
            </w:pPr>
            <w:r w:rsidRPr="00C15FA3">
              <w:rPr>
                <w:sz w:val="24"/>
                <w:szCs w:val="24"/>
              </w:rPr>
              <w:t>10</w:t>
            </w:r>
          </w:p>
        </w:tc>
        <w:tc>
          <w:tcPr>
            <w:tcW w:w="3686" w:type="dxa"/>
          </w:tcPr>
          <w:p w:rsidR="00FB71AA" w:rsidRPr="00C15FA3" w:rsidRDefault="00FB71AA" w:rsidP="005F58E0">
            <w:pPr>
              <w:pStyle w:val="TableParagraph"/>
              <w:ind w:left="109"/>
              <w:rPr>
                <w:sz w:val="24"/>
                <w:szCs w:val="24"/>
              </w:rPr>
            </w:pPr>
            <w:r w:rsidRPr="00C15FA3">
              <w:rPr>
                <w:sz w:val="24"/>
                <w:szCs w:val="24"/>
              </w:rPr>
              <w:t>Постановление администрации муниципального района «Ивнянский район»</w:t>
            </w:r>
          </w:p>
        </w:tc>
        <w:tc>
          <w:tcPr>
            <w:tcW w:w="4252" w:type="dxa"/>
          </w:tcPr>
          <w:p w:rsidR="00FB71AA" w:rsidRPr="00C15FA3" w:rsidRDefault="00FB71AA" w:rsidP="005F58E0">
            <w:pPr>
              <w:pStyle w:val="TableParagraph"/>
              <w:ind w:left="109" w:right="215"/>
              <w:rPr>
                <w:sz w:val="24"/>
                <w:szCs w:val="24"/>
              </w:rPr>
            </w:pPr>
            <w:r w:rsidRPr="00C15FA3">
              <w:rPr>
                <w:sz w:val="24"/>
                <w:szCs w:val="24"/>
              </w:rPr>
              <w:t xml:space="preserve">Об утверждении границ территорий объектов культурного наследия (памятников истории и культуры) </w:t>
            </w:r>
            <w:r w:rsidR="0043125A" w:rsidRPr="00C15FA3">
              <w:rPr>
                <w:sz w:val="24"/>
                <w:szCs w:val="24"/>
              </w:rPr>
              <w:br/>
            </w:r>
            <w:r w:rsidRPr="00C15FA3">
              <w:rPr>
                <w:sz w:val="24"/>
                <w:szCs w:val="24"/>
              </w:rPr>
              <w:t>и режимов использования земельных участков в границах данных территорий</w:t>
            </w:r>
          </w:p>
        </w:tc>
        <w:tc>
          <w:tcPr>
            <w:tcW w:w="3686" w:type="dxa"/>
          </w:tcPr>
          <w:p w:rsidR="00FB71AA" w:rsidRPr="00C15FA3" w:rsidRDefault="00FB71AA" w:rsidP="005F58E0">
            <w:pPr>
              <w:pStyle w:val="TableParagraph"/>
              <w:ind w:left="108" w:right="819"/>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5F58E0">
            <w:pPr>
              <w:pStyle w:val="TableParagraph"/>
              <w:ind w:left="102" w:right="348"/>
              <w:rPr>
                <w:sz w:val="24"/>
                <w:szCs w:val="24"/>
              </w:rPr>
            </w:pPr>
            <w:r w:rsidRPr="00C15FA3">
              <w:rPr>
                <w:sz w:val="24"/>
                <w:szCs w:val="24"/>
              </w:rPr>
              <w:t>В первом этапе действия программы</w:t>
            </w:r>
          </w:p>
        </w:tc>
      </w:tr>
      <w:tr w:rsidR="002F05FF" w:rsidRPr="00C15FA3" w:rsidTr="00642454">
        <w:trPr>
          <w:cantSplit/>
          <w:trHeight w:val="1656"/>
        </w:trPr>
        <w:tc>
          <w:tcPr>
            <w:tcW w:w="567" w:type="dxa"/>
          </w:tcPr>
          <w:p w:rsidR="00FB71AA" w:rsidRPr="00C15FA3" w:rsidRDefault="00FB71AA" w:rsidP="005F58E0">
            <w:pPr>
              <w:pStyle w:val="TableParagraph"/>
              <w:ind w:left="9"/>
              <w:jc w:val="center"/>
              <w:rPr>
                <w:sz w:val="24"/>
                <w:szCs w:val="24"/>
              </w:rPr>
            </w:pPr>
            <w:r w:rsidRPr="00C15FA3">
              <w:rPr>
                <w:sz w:val="24"/>
                <w:szCs w:val="24"/>
              </w:rPr>
              <w:t>11</w:t>
            </w:r>
          </w:p>
        </w:tc>
        <w:tc>
          <w:tcPr>
            <w:tcW w:w="3686" w:type="dxa"/>
          </w:tcPr>
          <w:p w:rsidR="00FB71AA" w:rsidRPr="00C15FA3" w:rsidRDefault="00FB71AA" w:rsidP="005F58E0">
            <w:pPr>
              <w:pStyle w:val="TableParagraph"/>
              <w:ind w:left="109" w:right="142"/>
              <w:rPr>
                <w:sz w:val="24"/>
                <w:szCs w:val="24"/>
              </w:rPr>
            </w:pPr>
            <w:r w:rsidRPr="00C15FA3">
              <w:rPr>
                <w:sz w:val="24"/>
                <w:szCs w:val="24"/>
              </w:rPr>
              <w:t>Распоряжение администрации муниципального района «Ивнянский район»</w:t>
            </w:r>
          </w:p>
        </w:tc>
        <w:tc>
          <w:tcPr>
            <w:tcW w:w="4252" w:type="dxa"/>
          </w:tcPr>
          <w:p w:rsidR="00FB71AA" w:rsidRPr="00C15FA3" w:rsidRDefault="00FB71AA" w:rsidP="005F58E0">
            <w:pPr>
              <w:pStyle w:val="TableParagraph"/>
              <w:ind w:left="109" w:right="215"/>
              <w:rPr>
                <w:sz w:val="24"/>
                <w:szCs w:val="24"/>
              </w:rPr>
            </w:pPr>
            <w:r w:rsidRPr="00C15FA3">
              <w:rPr>
                <w:sz w:val="24"/>
                <w:szCs w:val="24"/>
              </w:rPr>
              <w:t>О проведении мониторинга объектов культурного наследия, расположенных на территории Ивнянского района</w:t>
            </w:r>
          </w:p>
        </w:tc>
        <w:tc>
          <w:tcPr>
            <w:tcW w:w="3686" w:type="dxa"/>
          </w:tcPr>
          <w:p w:rsidR="005F58E0" w:rsidRPr="00C15FA3" w:rsidRDefault="00FB71AA" w:rsidP="0043125A">
            <w:pPr>
              <w:pStyle w:val="TableParagraph"/>
              <w:ind w:left="108" w:right="819"/>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w:t>
            </w:r>
            <w:r w:rsidR="0043125A" w:rsidRPr="00C15FA3">
              <w:rPr>
                <w:sz w:val="24"/>
                <w:szCs w:val="24"/>
              </w:rPr>
              <w:t>одской области»</w:t>
            </w:r>
          </w:p>
        </w:tc>
        <w:tc>
          <w:tcPr>
            <w:tcW w:w="2410" w:type="dxa"/>
          </w:tcPr>
          <w:p w:rsidR="00FB71AA" w:rsidRPr="00C15FA3" w:rsidRDefault="00FB71AA" w:rsidP="005F58E0">
            <w:pPr>
              <w:pStyle w:val="TableParagraph"/>
              <w:ind w:left="102" w:right="348"/>
              <w:rPr>
                <w:sz w:val="24"/>
                <w:szCs w:val="24"/>
              </w:rPr>
            </w:pPr>
            <w:r w:rsidRPr="00C15FA3">
              <w:rPr>
                <w:sz w:val="24"/>
                <w:szCs w:val="24"/>
              </w:rPr>
              <w:t>В первом этапе действия программы</w:t>
            </w:r>
          </w:p>
        </w:tc>
      </w:tr>
      <w:tr w:rsidR="002F05FF" w:rsidRPr="00C15FA3" w:rsidTr="00642454">
        <w:trPr>
          <w:cantSplit/>
          <w:trHeight w:val="249"/>
        </w:trPr>
        <w:tc>
          <w:tcPr>
            <w:tcW w:w="14601" w:type="dxa"/>
            <w:gridSpan w:val="5"/>
          </w:tcPr>
          <w:p w:rsidR="00FB71AA" w:rsidRPr="00C15FA3" w:rsidRDefault="00FB71AA" w:rsidP="000130BA">
            <w:pPr>
              <w:pStyle w:val="TableParagraph"/>
              <w:ind w:left="110"/>
              <w:rPr>
                <w:b/>
                <w:sz w:val="24"/>
                <w:szCs w:val="24"/>
              </w:rPr>
            </w:pPr>
            <w:r w:rsidRPr="00C15FA3">
              <w:rPr>
                <w:b/>
                <w:sz w:val="24"/>
                <w:szCs w:val="24"/>
              </w:rPr>
              <w:lastRenderedPageBreak/>
              <w:t>П</w:t>
            </w:r>
            <w:r w:rsidR="000130BA" w:rsidRPr="00C15FA3">
              <w:rPr>
                <w:b/>
                <w:sz w:val="24"/>
                <w:szCs w:val="24"/>
              </w:rPr>
              <w:t>одпрограмма 5 «Развитие туризма и</w:t>
            </w:r>
            <w:r w:rsidRPr="00C15FA3">
              <w:rPr>
                <w:b/>
                <w:sz w:val="24"/>
                <w:szCs w:val="24"/>
              </w:rPr>
              <w:t xml:space="preserve"> ремесленничества»</w:t>
            </w:r>
          </w:p>
        </w:tc>
      </w:tr>
      <w:tr w:rsidR="002F05FF" w:rsidRPr="00C15FA3" w:rsidTr="00642454">
        <w:trPr>
          <w:cantSplit/>
          <w:trHeight w:val="254"/>
        </w:trPr>
        <w:tc>
          <w:tcPr>
            <w:tcW w:w="14601" w:type="dxa"/>
            <w:gridSpan w:val="5"/>
          </w:tcPr>
          <w:p w:rsidR="00FB71AA" w:rsidRPr="00C15FA3" w:rsidRDefault="00FB71AA" w:rsidP="005F58E0">
            <w:pPr>
              <w:pStyle w:val="TableParagraph"/>
              <w:ind w:left="110"/>
              <w:rPr>
                <w:sz w:val="24"/>
                <w:szCs w:val="24"/>
              </w:rPr>
            </w:pPr>
            <w:r w:rsidRPr="00C15FA3">
              <w:rPr>
                <w:sz w:val="24"/>
                <w:szCs w:val="24"/>
              </w:rPr>
              <w:t>Основное мероприятие 5.1.1. «Создание и продвижение туристского продукта Ивнянского района Белгородской области»</w:t>
            </w:r>
          </w:p>
        </w:tc>
      </w:tr>
      <w:tr w:rsidR="002F05FF" w:rsidRPr="00C15FA3" w:rsidTr="00642454">
        <w:trPr>
          <w:cantSplit/>
          <w:trHeight w:val="2025"/>
        </w:trPr>
        <w:tc>
          <w:tcPr>
            <w:tcW w:w="567" w:type="dxa"/>
          </w:tcPr>
          <w:p w:rsidR="00FB71AA" w:rsidRPr="00C15FA3" w:rsidRDefault="00FB71AA" w:rsidP="005F58E0">
            <w:pPr>
              <w:pStyle w:val="TableParagraph"/>
              <w:ind w:firstLine="9"/>
              <w:jc w:val="center"/>
              <w:rPr>
                <w:sz w:val="24"/>
                <w:szCs w:val="24"/>
              </w:rPr>
            </w:pPr>
            <w:r w:rsidRPr="00C15FA3">
              <w:rPr>
                <w:sz w:val="24"/>
                <w:szCs w:val="24"/>
              </w:rPr>
              <w:t>12</w:t>
            </w:r>
          </w:p>
        </w:tc>
        <w:tc>
          <w:tcPr>
            <w:tcW w:w="3686" w:type="dxa"/>
          </w:tcPr>
          <w:p w:rsidR="00FB71AA" w:rsidRPr="00C15FA3" w:rsidRDefault="00FB71AA" w:rsidP="005F58E0">
            <w:pPr>
              <w:pStyle w:val="TableParagraph"/>
              <w:ind w:left="109" w:right="284"/>
              <w:rPr>
                <w:sz w:val="24"/>
                <w:szCs w:val="24"/>
              </w:rPr>
            </w:pPr>
            <w:r w:rsidRPr="00C15FA3">
              <w:rPr>
                <w:sz w:val="24"/>
                <w:szCs w:val="24"/>
              </w:rPr>
              <w:t>Постановление администрации муниципального района «Ивнянский район»</w:t>
            </w:r>
          </w:p>
        </w:tc>
        <w:tc>
          <w:tcPr>
            <w:tcW w:w="4252" w:type="dxa"/>
          </w:tcPr>
          <w:p w:rsidR="00FB71AA" w:rsidRPr="00C15FA3" w:rsidRDefault="00FB71AA" w:rsidP="005F58E0">
            <w:pPr>
              <w:pStyle w:val="TableParagraph"/>
              <w:ind w:left="109" w:right="278"/>
              <w:rPr>
                <w:sz w:val="24"/>
                <w:szCs w:val="24"/>
              </w:rPr>
            </w:pPr>
            <w:r w:rsidRPr="00C15FA3">
              <w:rPr>
                <w:sz w:val="24"/>
                <w:szCs w:val="24"/>
              </w:rPr>
              <w:t xml:space="preserve">О порядке организации экскурсионного обслуживания </w:t>
            </w:r>
            <w:r w:rsidR="0043125A" w:rsidRPr="00C15FA3">
              <w:rPr>
                <w:sz w:val="24"/>
                <w:szCs w:val="24"/>
              </w:rPr>
              <w:br/>
            </w:r>
            <w:r w:rsidRPr="00C15FA3">
              <w:rPr>
                <w:sz w:val="24"/>
                <w:szCs w:val="24"/>
              </w:rPr>
              <w:t xml:space="preserve">на территории Ивнянского района </w:t>
            </w:r>
          </w:p>
        </w:tc>
        <w:tc>
          <w:tcPr>
            <w:tcW w:w="3686" w:type="dxa"/>
          </w:tcPr>
          <w:p w:rsidR="00FB71AA" w:rsidRPr="00C15FA3" w:rsidRDefault="00FB71AA" w:rsidP="005F58E0">
            <w:pPr>
              <w:pStyle w:val="TableParagraph"/>
              <w:ind w:left="108" w:right="142"/>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p w:rsidR="00FB71AA" w:rsidRPr="00C15FA3" w:rsidRDefault="00FB71AA" w:rsidP="005F58E0">
            <w:pPr>
              <w:pStyle w:val="TableParagraph"/>
              <w:ind w:left="108"/>
              <w:jc w:val="both"/>
              <w:rPr>
                <w:sz w:val="24"/>
                <w:szCs w:val="24"/>
              </w:rPr>
            </w:pPr>
          </w:p>
        </w:tc>
        <w:tc>
          <w:tcPr>
            <w:tcW w:w="2410" w:type="dxa"/>
          </w:tcPr>
          <w:p w:rsidR="00FB71AA" w:rsidRPr="00C15FA3" w:rsidRDefault="00FB71AA" w:rsidP="005F58E0">
            <w:pPr>
              <w:pStyle w:val="TableParagraph"/>
              <w:ind w:left="142" w:right="284"/>
              <w:rPr>
                <w:sz w:val="24"/>
                <w:szCs w:val="24"/>
              </w:rPr>
            </w:pPr>
            <w:r w:rsidRPr="00C15FA3">
              <w:rPr>
                <w:sz w:val="24"/>
                <w:szCs w:val="24"/>
              </w:rPr>
              <w:t>В первом этапе действия программы</w:t>
            </w:r>
          </w:p>
        </w:tc>
      </w:tr>
      <w:tr w:rsidR="002F05FF" w:rsidRPr="00C15FA3" w:rsidTr="006424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cantSplit/>
          <w:trHeight w:val="263"/>
        </w:trPr>
        <w:tc>
          <w:tcPr>
            <w:tcW w:w="14601" w:type="dxa"/>
            <w:gridSpan w:val="5"/>
          </w:tcPr>
          <w:p w:rsidR="00FB71AA" w:rsidRPr="00C15FA3" w:rsidRDefault="00FB71AA" w:rsidP="005F58E0">
            <w:pPr>
              <w:jc w:val="both"/>
            </w:pPr>
            <w:r w:rsidRPr="00C15FA3">
              <w:rPr>
                <w:b/>
              </w:rPr>
              <w:t>Подпрограмма 6 «Обеспечение реализации мероприятий муниципальной программы «Развитие культуры и искусства Ивнянского района»</w:t>
            </w:r>
          </w:p>
        </w:tc>
      </w:tr>
      <w:tr w:rsidR="002F05FF" w:rsidRPr="00C15FA3" w:rsidTr="00642454">
        <w:trPr>
          <w:cantSplit/>
          <w:trHeight w:val="1735"/>
        </w:trPr>
        <w:tc>
          <w:tcPr>
            <w:tcW w:w="567" w:type="dxa"/>
          </w:tcPr>
          <w:p w:rsidR="00FB71AA" w:rsidRPr="00C15FA3" w:rsidRDefault="00FB71AA" w:rsidP="005F58E0">
            <w:pPr>
              <w:pStyle w:val="TableParagraph"/>
              <w:ind w:left="9"/>
              <w:jc w:val="center"/>
              <w:rPr>
                <w:sz w:val="24"/>
                <w:szCs w:val="24"/>
              </w:rPr>
            </w:pPr>
            <w:r w:rsidRPr="00C15FA3">
              <w:rPr>
                <w:sz w:val="24"/>
                <w:szCs w:val="24"/>
              </w:rPr>
              <w:t>13</w:t>
            </w:r>
          </w:p>
        </w:tc>
        <w:tc>
          <w:tcPr>
            <w:tcW w:w="3686" w:type="dxa"/>
          </w:tcPr>
          <w:p w:rsidR="00FB71AA" w:rsidRPr="00C15FA3" w:rsidRDefault="00FB71AA" w:rsidP="005F58E0">
            <w:pPr>
              <w:pStyle w:val="TableParagraph"/>
              <w:ind w:left="109"/>
              <w:rPr>
                <w:sz w:val="24"/>
                <w:szCs w:val="24"/>
              </w:rPr>
            </w:pPr>
            <w:r w:rsidRPr="00C15FA3">
              <w:rPr>
                <w:sz w:val="24"/>
                <w:szCs w:val="24"/>
              </w:rPr>
              <w:t>Постановление администрации муниципального района «Ивнянский район»</w:t>
            </w:r>
          </w:p>
        </w:tc>
        <w:tc>
          <w:tcPr>
            <w:tcW w:w="4252" w:type="dxa"/>
          </w:tcPr>
          <w:p w:rsidR="00FB71AA" w:rsidRPr="00C15FA3" w:rsidRDefault="00FB71AA" w:rsidP="005F58E0">
            <w:pPr>
              <w:pStyle w:val="TableParagraph"/>
              <w:ind w:left="109" w:right="122"/>
              <w:rPr>
                <w:sz w:val="24"/>
                <w:szCs w:val="24"/>
              </w:rPr>
            </w:pPr>
            <w:r w:rsidRPr="00C15FA3">
              <w:rPr>
                <w:sz w:val="24"/>
                <w:szCs w:val="24"/>
              </w:rPr>
              <w:t>О внесении изменений в Положение об оплате труда работников</w:t>
            </w:r>
          </w:p>
          <w:p w:rsidR="00FB71AA" w:rsidRPr="00C15FA3" w:rsidRDefault="00FB71AA" w:rsidP="005F58E0">
            <w:pPr>
              <w:pStyle w:val="TableParagraph"/>
              <w:ind w:left="109" w:right="215"/>
              <w:rPr>
                <w:sz w:val="24"/>
                <w:szCs w:val="24"/>
              </w:rPr>
            </w:pPr>
            <w:r w:rsidRPr="00C15FA3">
              <w:rPr>
                <w:sz w:val="24"/>
                <w:szCs w:val="24"/>
              </w:rPr>
              <w:t>муниципальных учреждений культуры Ивнянского района</w:t>
            </w:r>
          </w:p>
        </w:tc>
        <w:tc>
          <w:tcPr>
            <w:tcW w:w="3686" w:type="dxa"/>
          </w:tcPr>
          <w:p w:rsidR="00FB71AA" w:rsidRPr="00C15FA3" w:rsidRDefault="00FB71AA" w:rsidP="005F58E0">
            <w:pPr>
              <w:pStyle w:val="TableParagraph"/>
              <w:ind w:left="108" w:right="819"/>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5F58E0">
            <w:pPr>
              <w:pStyle w:val="TableParagraph"/>
              <w:ind w:left="102"/>
              <w:rPr>
                <w:sz w:val="24"/>
                <w:szCs w:val="24"/>
              </w:rPr>
            </w:pPr>
            <w:r w:rsidRPr="00C15FA3">
              <w:rPr>
                <w:sz w:val="24"/>
                <w:szCs w:val="24"/>
              </w:rPr>
              <w:t>По мере</w:t>
            </w:r>
          </w:p>
          <w:p w:rsidR="00FB71AA" w:rsidRPr="00C15FA3" w:rsidRDefault="00FB71AA" w:rsidP="005F58E0">
            <w:pPr>
              <w:pStyle w:val="TableParagraph"/>
              <w:ind w:left="102" w:right="434"/>
              <w:rPr>
                <w:sz w:val="24"/>
                <w:szCs w:val="24"/>
              </w:rPr>
            </w:pPr>
            <w:r w:rsidRPr="00C15FA3">
              <w:rPr>
                <w:sz w:val="24"/>
                <w:szCs w:val="24"/>
              </w:rPr>
              <w:t xml:space="preserve">необходимости </w:t>
            </w:r>
          </w:p>
          <w:p w:rsidR="00FB71AA" w:rsidRPr="00C15FA3" w:rsidRDefault="00FB71AA" w:rsidP="005F58E0">
            <w:pPr>
              <w:pStyle w:val="TableParagraph"/>
              <w:ind w:left="102" w:right="434"/>
              <w:rPr>
                <w:sz w:val="24"/>
                <w:szCs w:val="24"/>
              </w:rPr>
            </w:pPr>
          </w:p>
        </w:tc>
      </w:tr>
      <w:tr w:rsidR="002F05FF" w:rsidRPr="00C15FA3" w:rsidTr="00642454">
        <w:trPr>
          <w:cantSplit/>
          <w:trHeight w:val="2369"/>
        </w:trPr>
        <w:tc>
          <w:tcPr>
            <w:tcW w:w="567" w:type="dxa"/>
          </w:tcPr>
          <w:p w:rsidR="00FB71AA" w:rsidRPr="00C15FA3" w:rsidRDefault="00FB71AA" w:rsidP="005F58E0">
            <w:pPr>
              <w:pStyle w:val="TableParagraph"/>
              <w:ind w:left="9"/>
              <w:jc w:val="center"/>
              <w:rPr>
                <w:sz w:val="24"/>
                <w:szCs w:val="24"/>
              </w:rPr>
            </w:pPr>
            <w:r w:rsidRPr="00C15FA3">
              <w:rPr>
                <w:sz w:val="24"/>
                <w:szCs w:val="24"/>
              </w:rPr>
              <w:t>14</w:t>
            </w:r>
          </w:p>
        </w:tc>
        <w:tc>
          <w:tcPr>
            <w:tcW w:w="3686" w:type="dxa"/>
          </w:tcPr>
          <w:p w:rsidR="00FB71AA" w:rsidRPr="00C15FA3" w:rsidRDefault="00FB71AA" w:rsidP="005F58E0">
            <w:pPr>
              <w:pStyle w:val="TableParagraph"/>
              <w:ind w:left="109" w:right="115"/>
              <w:rPr>
                <w:sz w:val="24"/>
                <w:szCs w:val="24"/>
              </w:rPr>
            </w:pPr>
            <w:r w:rsidRPr="00C15FA3">
              <w:rPr>
                <w:sz w:val="24"/>
                <w:szCs w:val="24"/>
              </w:rPr>
              <w:t>Постановление Муниципального совета муниципального района «Ивнянский район»</w:t>
            </w:r>
          </w:p>
        </w:tc>
        <w:tc>
          <w:tcPr>
            <w:tcW w:w="4252" w:type="dxa"/>
          </w:tcPr>
          <w:p w:rsidR="00FB71AA" w:rsidRPr="00C15FA3" w:rsidRDefault="00FB71AA" w:rsidP="005F58E0">
            <w:pPr>
              <w:pStyle w:val="TableParagraph"/>
              <w:ind w:left="109" w:right="215"/>
              <w:rPr>
                <w:sz w:val="24"/>
                <w:szCs w:val="24"/>
              </w:rPr>
            </w:pPr>
            <w:r w:rsidRPr="00C15FA3">
              <w:rPr>
                <w:sz w:val="24"/>
                <w:szCs w:val="24"/>
              </w:rPr>
              <w:t>О внесении изменений в Положение об организации и проведении</w:t>
            </w:r>
          </w:p>
          <w:p w:rsidR="00FB71AA" w:rsidRPr="00C15FA3" w:rsidRDefault="00FB71AA" w:rsidP="005F58E0">
            <w:pPr>
              <w:pStyle w:val="TableParagraph"/>
              <w:ind w:left="109" w:right="215"/>
              <w:rPr>
                <w:sz w:val="24"/>
                <w:szCs w:val="24"/>
              </w:rPr>
            </w:pPr>
            <w:r w:rsidRPr="00C15FA3">
              <w:rPr>
                <w:sz w:val="24"/>
                <w:szCs w:val="24"/>
              </w:rPr>
              <w:t>мероприятий на платной основе муниципальными учреждениями культуры Ивнянского района</w:t>
            </w:r>
          </w:p>
        </w:tc>
        <w:tc>
          <w:tcPr>
            <w:tcW w:w="3686" w:type="dxa"/>
          </w:tcPr>
          <w:p w:rsidR="00FB71AA" w:rsidRPr="00C15FA3" w:rsidRDefault="00FB71AA" w:rsidP="005F58E0">
            <w:pPr>
              <w:pStyle w:val="TableParagraph"/>
              <w:ind w:left="108" w:right="819"/>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5F58E0">
            <w:pPr>
              <w:pStyle w:val="TableParagraph"/>
              <w:ind w:left="102"/>
              <w:rPr>
                <w:sz w:val="24"/>
                <w:szCs w:val="24"/>
              </w:rPr>
            </w:pPr>
            <w:r w:rsidRPr="00C15FA3">
              <w:rPr>
                <w:sz w:val="24"/>
                <w:szCs w:val="24"/>
              </w:rPr>
              <w:t xml:space="preserve">По мере необходимости </w:t>
            </w:r>
          </w:p>
        </w:tc>
      </w:tr>
      <w:tr w:rsidR="002F05FF" w:rsidRPr="00C15FA3" w:rsidTr="00642454">
        <w:trPr>
          <w:cantSplit/>
          <w:trHeight w:val="1695"/>
        </w:trPr>
        <w:tc>
          <w:tcPr>
            <w:tcW w:w="567" w:type="dxa"/>
          </w:tcPr>
          <w:p w:rsidR="00FB71AA" w:rsidRPr="00C15FA3" w:rsidRDefault="00FB71AA" w:rsidP="005F58E0">
            <w:pPr>
              <w:pStyle w:val="TableParagraph"/>
              <w:ind w:left="9"/>
              <w:jc w:val="center"/>
              <w:rPr>
                <w:sz w:val="24"/>
                <w:szCs w:val="24"/>
              </w:rPr>
            </w:pPr>
            <w:r w:rsidRPr="00C15FA3">
              <w:rPr>
                <w:sz w:val="24"/>
                <w:szCs w:val="24"/>
              </w:rPr>
              <w:t>15</w:t>
            </w:r>
          </w:p>
        </w:tc>
        <w:tc>
          <w:tcPr>
            <w:tcW w:w="3686" w:type="dxa"/>
          </w:tcPr>
          <w:p w:rsidR="00FB71AA" w:rsidRPr="00C15FA3" w:rsidRDefault="00FB71AA" w:rsidP="005F58E0">
            <w:pPr>
              <w:pStyle w:val="TableParagraph"/>
              <w:tabs>
                <w:tab w:val="left" w:pos="3686"/>
              </w:tabs>
              <w:ind w:left="109" w:right="284"/>
              <w:rPr>
                <w:sz w:val="24"/>
                <w:szCs w:val="24"/>
              </w:rPr>
            </w:pPr>
            <w:r w:rsidRPr="00C15FA3">
              <w:rPr>
                <w:sz w:val="24"/>
                <w:szCs w:val="24"/>
              </w:rPr>
              <w:t>Постановление администрации муниципального района «Ивнянский район»</w:t>
            </w:r>
          </w:p>
        </w:tc>
        <w:tc>
          <w:tcPr>
            <w:tcW w:w="4252" w:type="dxa"/>
          </w:tcPr>
          <w:p w:rsidR="00FB71AA" w:rsidRPr="00C15FA3" w:rsidRDefault="00FB71AA" w:rsidP="005F58E0">
            <w:pPr>
              <w:pStyle w:val="TableParagraph"/>
              <w:ind w:left="109" w:right="440"/>
              <w:rPr>
                <w:sz w:val="24"/>
                <w:szCs w:val="24"/>
              </w:rPr>
            </w:pPr>
            <w:r w:rsidRPr="00C15FA3">
              <w:rPr>
                <w:sz w:val="24"/>
                <w:szCs w:val="24"/>
              </w:rPr>
              <w:t xml:space="preserve">О Концепции проектирования социально-культурных кластеров </w:t>
            </w:r>
            <w:r w:rsidR="00AF74CB" w:rsidRPr="00C15FA3">
              <w:rPr>
                <w:sz w:val="24"/>
                <w:szCs w:val="24"/>
              </w:rPr>
              <w:br/>
            </w:r>
            <w:r w:rsidRPr="00C15FA3">
              <w:rPr>
                <w:sz w:val="24"/>
                <w:szCs w:val="24"/>
              </w:rPr>
              <w:t xml:space="preserve">в сельских поселениях Ивнянского района </w:t>
            </w:r>
          </w:p>
        </w:tc>
        <w:tc>
          <w:tcPr>
            <w:tcW w:w="3686" w:type="dxa"/>
            <w:tcBorders>
              <w:bottom w:val="single" w:sz="4" w:space="0" w:color="000000"/>
            </w:tcBorders>
          </w:tcPr>
          <w:p w:rsidR="00FB71AA" w:rsidRPr="00C15FA3" w:rsidRDefault="00FB71AA" w:rsidP="005F58E0">
            <w:pPr>
              <w:pStyle w:val="TableParagraph"/>
              <w:ind w:left="108" w:right="819"/>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5F58E0">
            <w:pPr>
              <w:pStyle w:val="TableParagraph"/>
              <w:ind w:left="102" w:right="348"/>
              <w:rPr>
                <w:sz w:val="24"/>
                <w:szCs w:val="24"/>
              </w:rPr>
            </w:pPr>
            <w:r w:rsidRPr="00C15FA3">
              <w:rPr>
                <w:sz w:val="24"/>
                <w:szCs w:val="24"/>
              </w:rPr>
              <w:t>В первом этапе действия программы</w:t>
            </w:r>
          </w:p>
        </w:tc>
      </w:tr>
      <w:tr w:rsidR="002F05FF" w:rsidRPr="00C15FA3" w:rsidTr="00642454">
        <w:trPr>
          <w:cantSplit/>
          <w:trHeight w:val="1644"/>
        </w:trPr>
        <w:tc>
          <w:tcPr>
            <w:tcW w:w="567" w:type="dxa"/>
            <w:tcBorders>
              <w:bottom w:val="single" w:sz="4" w:space="0" w:color="auto"/>
            </w:tcBorders>
          </w:tcPr>
          <w:p w:rsidR="00FB71AA" w:rsidRPr="00C15FA3" w:rsidRDefault="00FB71AA" w:rsidP="005F58E0">
            <w:pPr>
              <w:pStyle w:val="TableParagraph"/>
              <w:ind w:left="9"/>
              <w:jc w:val="center"/>
              <w:rPr>
                <w:sz w:val="24"/>
                <w:szCs w:val="24"/>
              </w:rPr>
            </w:pPr>
            <w:r w:rsidRPr="00C15FA3">
              <w:rPr>
                <w:sz w:val="24"/>
                <w:szCs w:val="24"/>
              </w:rPr>
              <w:lastRenderedPageBreak/>
              <w:t>16</w:t>
            </w:r>
          </w:p>
        </w:tc>
        <w:tc>
          <w:tcPr>
            <w:tcW w:w="3686" w:type="dxa"/>
            <w:tcBorders>
              <w:bottom w:val="single" w:sz="4" w:space="0" w:color="auto"/>
            </w:tcBorders>
          </w:tcPr>
          <w:p w:rsidR="00FB71AA" w:rsidRPr="00C15FA3" w:rsidRDefault="00FB71AA" w:rsidP="005F58E0">
            <w:pPr>
              <w:pStyle w:val="TableParagraph"/>
              <w:ind w:left="109" w:right="146"/>
              <w:rPr>
                <w:sz w:val="24"/>
                <w:szCs w:val="24"/>
              </w:rPr>
            </w:pPr>
            <w:r w:rsidRPr="00C15FA3">
              <w:rPr>
                <w:sz w:val="24"/>
                <w:szCs w:val="24"/>
              </w:rPr>
              <w:t>Постановление администрации муниципального района «Ивнянский район»</w:t>
            </w:r>
          </w:p>
        </w:tc>
        <w:tc>
          <w:tcPr>
            <w:tcW w:w="4252" w:type="dxa"/>
            <w:tcBorders>
              <w:bottom w:val="single" w:sz="4" w:space="0" w:color="auto"/>
            </w:tcBorders>
          </w:tcPr>
          <w:p w:rsidR="00FB71AA" w:rsidRPr="00C15FA3" w:rsidRDefault="00FB71AA" w:rsidP="005F58E0">
            <w:pPr>
              <w:pStyle w:val="TableParagraph"/>
              <w:ind w:left="109" w:right="122"/>
              <w:rPr>
                <w:sz w:val="24"/>
                <w:szCs w:val="24"/>
              </w:rPr>
            </w:pPr>
            <w:r w:rsidRPr="00C15FA3">
              <w:rPr>
                <w:sz w:val="24"/>
                <w:szCs w:val="24"/>
              </w:rPr>
              <w:t xml:space="preserve">Стратегия развития культуры Ивнянского района </w:t>
            </w:r>
          </w:p>
        </w:tc>
        <w:tc>
          <w:tcPr>
            <w:tcW w:w="3686" w:type="dxa"/>
            <w:tcBorders>
              <w:bottom w:val="single" w:sz="4" w:space="0" w:color="auto"/>
            </w:tcBorders>
          </w:tcPr>
          <w:p w:rsidR="00FB71AA" w:rsidRPr="00C15FA3" w:rsidRDefault="00FB71AA" w:rsidP="005F58E0">
            <w:pPr>
              <w:pStyle w:val="TableParagraph"/>
              <w:ind w:left="108" w:right="284"/>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Borders>
              <w:bottom w:val="single" w:sz="4" w:space="0" w:color="auto"/>
            </w:tcBorders>
          </w:tcPr>
          <w:p w:rsidR="00FB71AA" w:rsidRPr="00C15FA3" w:rsidRDefault="00FB71AA" w:rsidP="005F58E0">
            <w:pPr>
              <w:pStyle w:val="TableParagraph"/>
              <w:ind w:left="102" w:right="348"/>
              <w:rPr>
                <w:sz w:val="24"/>
                <w:szCs w:val="24"/>
              </w:rPr>
            </w:pPr>
            <w:r w:rsidRPr="00C15FA3">
              <w:rPr>
                <w:sz w:val="24"/>
                <w:szCs w:val="24"/>
              </w:rPr>
              <w:t>Во втором этапе действия программы</w:t>
            </w:r>
          </w:p>
        </w:tc>
      </w:tr>
      <w:tr w:rsidR="002F05FF" w:rsidRPr="00C15FA3" w:rsidTr="00642454">
        <w:trPr>
          <w:cantSplit/>
          <w:trHeight w:val="2160"/>
        </w:trPr>
        <w:tc>
          <w:tcPr>
            <w:tcW w:w="567" w:type="dxa"/>
          </w:tcPr>
          <w:p w:rsidR="00FB71AA" w:rsidRPr="00C15FA3" w:rsidRDefault="00FB71AA" w:rsidP="005F58E0">
            <w:pPr>
              <w:pStyle w:val="TableParagraph"/>
              <w:ind w:left="9"/>
              <w:jc w:val="center"/>
              <w:rPr>
                <w:sz w:val="24"/>
                <w:szCs w:val="24"/>
              </w:rPr>
            </w:pPr>
            <w:r w:rsidRPr="00C15FA3">
              <w:rPr>
                <w:sz w:val="24"/>
                <w:szCs w:val="24"/>
              </w:rPr>
              <w:t>17</w:t>
            </w:r>
          </w:p>
        </w:tc>
        <w:tc>
          <w:tcPr>
            <w:tcW w:w="3686" w:type="dxa"/>
          </w:tcPr>
          <w:p w:rsidR="00FB71AA" w:rsidRPr="00C15FA3" w:rsidRDefault="00FB71AA" w:rsidP="005F58E0">
            <w:pPr>
              <w:pStyle w:val="TableParagraph"/>
              <w:ind w:left="109" w:right="142"/>
              <w:rPr>
                <w:sz w:val="24"/>
                <w:szCs w:val="24"/>
              </w:rPr>
            </w:pPr>
            <w:r w:rsidRPr="00C15FA3">
              <w:rPr>
                <w:sz w:val="24"/>
                <w:szCs w:val="24"/>
              </w:rPr>
              <w:t>Постановление администрации муниципального района «Ивнянский район»</w:t>
            </w:r>
          </w:p>
        </w:tc>
        <w:tc>
          <w:tcPr>
            <w:tcW w:w="4252" w:type="dxa"/>
          </w:tcPr>
          <w:p w:rsidR="00FB71AA" w:rsidRPr="00C15FA3" w:rsidRDefault="00FB71AA" w:rsidP="005F58E0">
            <w:pPr>
              <w:pStyle w:val="TableParagraph"/>
              <w:ind w:left="109" w:right="141"/>
              <w:rPr>
                <w:sz w:val="24"/>
                <w:szCs w:val="24"/>
              </w:rPr>
            </w:pPr>
            <w:r w:rsidRPr="00C15FA3">
              <w:rPr>
                <w:sz w:val="24"/>
                <w:szCs w:val="24"/>
              </w:rPr>
              <w:t xml:space="preserve">О внесении изменений в план мероприятий (дорожную карту) «Изменения, направленные </w:t>
            </w:r>
            <w:r w:rsidR="00AF74CB" w:rsidRPr="00C15FA3">
              <w:rPr>
                <w:sz w:val="24"/>
                <w:szCs w:val="24"/>
              </w:rPr>
              <w:br/>
              <w:t>на повышение</w:t>
            </w:r>
            <w:r w:rsidRPr="00C15FA3">
              <w:rPr>
                <w:sz w:val="24"/>
                <w:szCs w:val="24"/>
              </w:rPr>
              <w:t xml:space="preserve"> эффективности сферы культуры Ивнянского района (2013-2018 годы)»</w:t>
            </w:r>
          </w:p>
        </w:tc>
        <w:tc>
          <w:tcPr>
            <w:tcW w:w="3686" w:type="dxa"/>
          </w:tcPr>
          <w:p w:rsidR="00FB71AA" w:rsidRPr="00C15FA3" w:rsidRDefault="00FB71AA" w:rsidP="005F58E0">
            <w:pPr>
              <w:pStyle w:val="TableParagraph"/>
              <w:ind w:left="108" w:right="819"/>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5F58E0">
            <w:pPr>
              <w:pStyle w:val="TableParagraph"/>
              <w:ind w:left="102" w:right="355"/>
              <w:rPr>
                <w:sz w:val="24"/>
                <w:szCs w:val="24"/>
              </w:rPr>
            </w:pPr>
            <w:r w:rsidRPr="00C15FA3">
              <w:rPr>
                <w:sz w:val="24"/>
                <w:szCs w:val="24"/>
              </w:rPr>
              <w:t>Ежегодно (по мере необходимости)</w:t>
            </w:r>
          </w:p>
        </w:tc>
      </w:tr>
      <w:tr w:rsidR="002F05FF" w:rsidRPr="00C15FA3" w:rsidTr="00642454">
        <w:trPr>
          <w:cantSplit/>
          <w:trHeight w:val="2530"/>
        </w:trPr>
        <w:tc>
          <w:tcPr>
            <w:tcW w:w="567" w:type="dxa"/>
          </w:tcPr>
          <w:p w:rsidR="00FB71AA" w:rsidRPr="00C15FA3" w:rsidRDefault="00FB71AA" w:rsidP="005F58E0">
            <w:pPr>
              <w:pStyle w:val="TableParagraph"/>
              <w:ind w:left="9"/>
              <w:jc w:val="center"/>
              <w:rPr>
                <w:sz w:val="24"/>
                <w:szCs w:val="24"/>
              </w:rPr>
            </w:pPr>
            <w:r w:rsidRPr="00C15FA3">
              <w:rPr>
                <w:sz w:val="24"/>
                <w:szCs w:val="24"/>
              </w:rPr>
              <w:t>18</w:t>
            </w:r>
          </w:p>
        </w:tc>
        <w:tc>
          <w:tcPr>
            <w:tcW w:w="3686" w:type="dxa"/>
          </w:tcPr>
          <w:p w:rsidR="00FB71AA" w:rsidRPr="00C15FA3" w:rsidRDefault="00FB71AA" w:rsidP="005F58E0">
            <w:pPr>
              <w:pStyle w:val="TableParagraph"/>
              <w:ind w:left="109" w:right="115"/>
              <w:rPr>
                <w:sz w:val="24"/>
                <w:szCs w:val="24"/>
              </w:rPr>
            </w:pPr>
            <w:r w:rsidRPr="00C15FA3">
              <w:rPr>
                <w:sz w:val="24"/>
                <w:szCs w:val="24"/>
              </w:rPr>
              <w:t>Постановление администрации муниципального района «Ивнянский район»</w:t>
            </w:r>
          </w:p>
        </w:tc>
        <w:tc>
          <w:tcPr>
            <w:tcW w:w="4252" w:type="dxa"/>
          </w:tcPr>
          <w:p w:rsidR="00FB71AA" w:rsidRPr="00C15FA3" w:rsidRDefault="00FB71AA" w:rsidP="005F58E0">
            <w:pPr>
              <w:pStyle w:val="TableParagraph"/>
              <w:tabs>
                <w:tab w:val="left" w:pos="4111"/>
              </w:tabs>
              <w:ind w:left="109" w:right="141"/>
              <w:rPr>
                <w:sz w:val="24"/>
                <w:szCs w:val="24"/>
              </w:rPr>
            </w:pPr>
            <w:r w:rsidRPr="00C15FA3">
              <w:rPr>
                <w:sz w:val="24"/>
                <w:szCs w:val="24"/>
              </w:rPr>
              <w:t>О внесении изменений в муниципальную программу Ивнянского района «Развитие культуры и искусства Ивнянского района»</w:t>
            </w:r>
          </w:p>
        </w:tc>
        <w:tc>
          <w:tcPr>
            <w:tcW w:w="3686" w:type="dxa"/>
          </w:tcPr>
          <w:p w:rsidR="00FB71AA" w:rsidRPr="00C15FA3" w:rsidRDefault="00FB71AA" w:rsidP="005F58E0">
            <w:pPr>
              <w:pStyle w:val="TableParagraph"/>
              <w:ind w:left="108" w:right="603"/>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5F58E0">
            <w:pPr>
              <w:pStyle w:val="TableParagraph"/>
              <w:ind w:left="102" w:right="410"/>
              <w:rPr>
                <w:sz w:val="24"/>
                <w:szCs w:val="24"/>
              </w:rPr>
            </w:pPr>
            <w:r w:rsidRPr="00C15FA3">
              <w:rPr>
                <w:sz w:val="24"/>
                <w:szCs w:val="24"/>
              </w:rPr>
              <w:t>По мере необходимости 2015-2025 годы</w:t>
            </w:r>
          </w:p>
        </w:tc>
      </w:tr>
      <w:tr w:rsidR="002F05FF" w:rsidRPr="00C15FA3" w:rsidTr="00642454">
        <w:trPr>
          <w:cantSplit/>
          <w:trHeight w:val="1776"/>
        </w:trPr>
        <w:tc>
          <w:tcPr>
            <w:tcW w:w="567" w:type="dxa"/>
          </w:tcPr>
          <w:p w:rsidR="00FB71AA" w:rsidRPr="00C15FA3" w:rsidRDefault="00FB71AA" w:rsidP="005F58E0">
            <w:pPr>
              <w:pStyle w:val="TableParagraph"/>
              <w:ind w:left="9"/>
              <w:jc w:val="center"/>
              <w:rPr>
                <w:sz w:val="24"/>
                <w:szCs w:val="24"/>
              </w:rPr>
            </w:pPr>
            <w:r w:rsidRPr="00C15FA3">
              <w:rPr>
                <w:sz w:val="24"/>
                <w:szCs w:val="24"/>
              </w:rPr>
              <w:t>19</w:t>
            </w:r>
          </w:p>
        </w:tc>
        <w:tc>
          <w:tcPr>
            <w:tcW w:w="3686" w:type="dxa"/>
          </w:tcPr>
          <w:p w:rsidR="00FB71AA" w:rsidRPr="00C15FA3" w:rsidRDefault="00FB71AA" w:rsidP="005F58E0">
            <w:pPr>
              <w:pStyle w:val="TableParagraph"/>
              <w:ind w:left="109" w:right="115"/>
              <w:rPr>
                <w:sz w:val="24"/>
                <w:szCs w:val="24"/>
              </w:rPr>
            </w:pPr>
            <w:r w:rsidRPr="00C15FA3">
              <w:rPr>
                <w:sz w:val="24"/>
                <w:szCs w:val="24"/>
              </w:rPr>
              <w:t>Приказ МКУ «Управление культуры»</w:t>
            </w:r>
          </w:p>
        </w:tc>
        <w:tc>
          <w:tcPr>
            <w:tcW w:w="4252" w:type="dxa"/>
          </w:tcPr>
          <w:p w:rsidR="00FB71AA" w:rsidRPr="00C15FA3" w:rsidRDefault="00FB71AA" w:rsidP="005F58E0">
            <w:pPr>
              <w:pStyle w:val="TableParagraph"/>
              <w:ind w:left="109"/>
              <w:rPr>
                <w:sz w:val="24"/>
                <w:szCs w:val="24"/>
              </w:rPr>
            </w:pPr>
            <w:r w:rsidRPr="00C15FA3">
              <w:rPr>
                <w:sz w:val="24"/>
                <w:szCs w:val="24"/>
              </w:rPr>
              <w:t>Об утверждении плана-графика реализации подпрограмм муниципальной программы «Развитие культуры и искусства Ивнянского района». Разработка подпрограмм</w:t>
            </w:r>
          </w:p>
          <w:p w:rsidR="00FB71AA" w:rsidRPr="00C15FA3" w:rsidRDefault="00FB71AA" w:rsidP="005F58E0">
            <w:pPr>
              <w:pStyle w:val="TableParagraph"/>
              <w:ind w:left="109" w:right="122"/>
              <w:rPr>
                <w:sz w:val="24"/>
                <w:szCs w:val="24"/>
              </w:rPr>
            </w:pPr>
            <w:r w:rsidRPr="00C15FA3">
              <w:rPr>
                <w:sz w:val="24"/>
                <w:szCs w:val="24"/>
              </w:rPr>
              <w:t>муниципальной программы «Развитие культуры и искусства Ивнянского района»</w:t>
            </w:r>
          </w:p>
          <w:p w:rsidR="00AF74CB" w:rsidRPr="00C15FA3" w:rsidRDefault="00AF74CB" w:rsidP="005F58E0">
            <w:pPr>
              <w:pStyle w:val="TableParagraph"/>
              <w:ind w:left="109" w:right="122"/>
              <w:rPr>
                <w:sz w:val="24"/>
                <w:szCs w:val="24"/>
              </w:rPr>
            </w:pPr>
          </w:p>
          <w:p w:rsidR="00AF74CB" w:rsidRPr="00C15FA3" w:rsidRDefault="00AF74CB" w:rsidP="005F58E0">
            <w:pPr>
              <w:pStyle w:val="TableParagraph"/>
              <w:ind w:left="109" w:right="122"/>
              <w:rPr>
                <w:sz w:val="24"/>
                <w:szCs w:val="24"/>
              </w:rPr>
            </w:pPr>
          </w:p>
        </w:tc>
        <w:tc>
          <w:tcPr>
            <w:tcW w:w="3686" w:type="dxa"/>
          </w:tcPr>
          <w:p w:rsidR="00FB71AA" w:rsidRPr="00C15FA3" w:rsidRDefault="00FB71AA" w:rsidP="005F58E0">
            <w:pPr>
              <w:pStyle w:val="TableParagraph"/>
              <w:ind w:left="108" w:right="819"/>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AF74CB" w:rsidP="00AF74CB">
            <w:pPr>
              <w:pStyle w:val="TableParagraph"/>
              <w:ind w:left="102" w:right="142"/>
              <w:rPr>
                <w:sz w:val="24"/>
                <w:szCs w:val="24"/>
              </w:rPr>
            </w:pPr>
            <w:r w:rsidRPr="00C15FA3">
              <w:rPr>
                <w:sz w:val="24"/>
                <w:szCs w:val="24"/>
              </w:rPr>
              <w:t>П</w:t>
            </w:r>
            <w:r w:rsidR="00FB71AA" w:rsidRPr="00C15FA3">
              <w:rPr>
                <w:sz w:val="24"/>
                <w:szCs w:val="24"/>
              </w:rPr>
              <w:t xml:space="preserve">ервый квартал </w:t>
            </w:r>
            <w:r w:rsidRPr="00C15FA3">
              <w:rPr>
                <w:sz w:val="24"/>
                <w:szCs w:val="24"/>
              </w:rPr>
              <w:t xml:space="preserve">года </w:t>
            </w:r>
            <w:r w:rsidR="00FB71AA" w:rsidRPr="00C15FA3">
              <w:rPr>
                <w:sz w:val="24"/>
                <w:szCs w:val="24"/>
              </w:rPr>
              <w:t>на протяжении всего периода действия программы</w:t>
            </w:r>
          </w:p>
        </w:tc>
      </w:tr>
      <w:tr w:rsidR="002F05FF" w:rsidRPr="00C15FA3" w:rsidTr="00642454">
        <w:trPr>
          <w:cantSplit/>
          <w:trHeight w:val="1930"/>
        </w:trPr>
        <w:tc>
          <w:tcPr>
            <w:tcW w:w="567" w:type="dxa"/>
          </w:tcPr>
          <w:p w:rsidR="00FB71AA" w:rsidRPr="00C15FA3" w:rsidRDefault="00AF74CB" w:rsidP="005F58E0">
            <w:pPr>
              <w:pStyle w:val="TableParagraph"/>
              <w:ind w:left="9"/>
              <w:jc w:val="center"/>
              <w:rPr>
                <w:sz w:val="24"/>
                <w:szCs w:val="24"/>
              </w:rPr>
            </w:pPr>
            <w:r w:rsidRPr="00C15FA3">
              <w:rPr>
                <w:sz w:val="24"/>
                <w:szCs w:val="24"/>
              </w:rPr>
              <w:lastRenderedPageBreak/>
              <w:t>20</w:t>
            </w:r>
          </w:p>
        </w:tc>
        <w:tc>
          <w:tcPr>
            <w:tcW w:w="3686" w:type="dxa"/>
          </w:tcPr>
          <w:p w:rsidR="00FB71AA" w:rsidRPr="00C15FA3" w:rsidRDefault="00FB71AA" w:rsidP="005F58E0">
            <w:pPr>
              <w:pStyle w:val="TableParagraph"/>
              <w:ind w:left="109"/>
              <w:rPr>
                <w:sz w:val="24"/>
                <w:szCs w:val="24"/>
              </w:rPr>
            </w:pPr>
            <w:r w:rsidRPr="00C15FA3">
              <w:rPr>
                <w:sz w:val="24"/>
                <w:szCs w:val="24"/>
              </w:rPr>
              <w:t>Приказ МКУ «Управление культуры»</w:t>
            </w:r>
          </w:p>
        </w:tc>
        <w:tc>
          <w:tcPr>
            <w:tcW w:w="4252" w:type="dxa"/>
          </w:tcPr>
          <w:p w:rsidR="00FB71AA" w:rsidRPr="00C15FA3" w:rsidRDefault="00FB71AA" w:rsidP="005F58E0">
            <w:pPr>
              <w:pStyle w:val="TableParagraph"/>
              <w:ind w:left="109" w:right="215"/>
              <w:rPr>
                <w:sz w:val="24"/>
                <w:szCs w:val="24"/>
              </w:rPr>
            </w:pPr>
            <w:r w:rsidRPr="00C15FA3">
              <w:rPr>
                <w:sz w:val="24"/>
                <w:szCs w:val="24"/>
              </w:rPr>
              <w:t>Об утверждении муниципальных заданий для бюджетных учреждений культуры</w:t>
            </w:r>
          </w:p>
        </w:tc>
        <w:tc>
          <w:tcPr>
            <w:tcW w:w="3686" w:type="dxa"/>
          </w:tcPr>
          <w:p w:rsidR="00FB71AA" w:rsidRPr="00C15FA3" w:rsidRDefault="00FB71AA" w:rsidP="005F58E0">
            <w:pPr>
              <w:pStyle w:val="TableParagraph"/>
              <w:ind w:left="108" w:right="142"/>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AF74CB">
            <w:pPr>
              <w:pStyle w:val="TableParagraph"/>
              <w:ind w:left="102" w:right="142"/>
              <w:rPr>
                <w:sz w:val="24"/>
                <w:szCs w:val="24"/>
              </w:rPr>
            </w:pPr>
            <w:r w:rsidRPr="00C15FA3">
              <w:rPr>
                <w:sz w:val="24"/>
                <w:szCs w:val="24"/>
              </w:rPr>
              <w:t>Первый квартал года на протяжении всего периода действия программы</w:t>
            </w:r>
          </w:p>
        </w:tc>
      </w:tr>
      <w:tr w:rsidR="002F05FF" w:rsidRPr="00C15FA3" w:rsidTr="00642454">
        <w:trPr>
          <w:cantSplit/>
          <w:trHeight w:val="1935"/>
        </w:trPr>
        <w:tc>
          <w:tcPr>
            <w:tcW w:w="567" w:type="dxa"/>
          </w:tcPr>
          <w:p w:rsidR="00FB71AA" w:rsidRPr="00C15FA3" w:rsidRDefault="00AF74CB" w:rsidP="005F58E0">
            <w:pPr>
              <w:pStyle w:val="TableParagraph"/>
              <w:ind w:left="9"/>
              <w:jc w:val="center"/>
              <w:rPr>
                <w:sz w:val="24"/>
                <w:szCs w:val="24"/>
              </w:rPr>
            </w:pPr>
            <w:r w:rsidRPr="00C15FA3">
              <w:rPr>
                <w:sz w:val="24"/>
                <w:szCs w:val="24"/>
              </w:rPr>
              <w:t>21</w:t>
            </w:r>
          </w:p>
        </w:tc>
        <w:tc>
          <w:tcPr>
            <w:tcW w:w="3686" w:type="dxa"/>
          </w:tcPr>
          <w:p w:rsidR="00FB71AA" w:rsidRPr="00C15FA3" w:rsidRDefault="00FB71AA" w:rsidP="005F58E0">
            <w:pPr>
              <w:pStyle w:val="TableParagraph"/>
              <w:ind w:left="109" w:right="115"/>
              <w:rPr>
                <w:sz w:val="24"/>
                <w:szCs w:val="24"/>
              </w:rPr>
            </w:pPr>
            <w:r w:rsidRPr="00C15FA3">
              <w:rPr>
                <w:sz w:val="24"/>
                <w:szCs w:val="24"/>
              </w:rPr>
              <w:t>Приказ МКУ «Управление культуры»</w:t>
            </w:r>
          </w:p>
        </w:tc>
        <w:tc>
          <w:tcPr>
            <w:tcW w:w="4252" w:type="dxa"/>
          </w:tcPr>
          <w:p w:rsidR="00FB71AA" w:rsidRPr="00C15FA3" w:rsidRDefault="00FB71AA" w:rsidP="005F58E0">
            <w:pPr>
              <w:pStyle w:val="TableParagraph"/>
              <w:ind w:left="109" w:right="162"/>
              <w:rPr>
                <w:sz w:val="24"/>
                <w:szCs w:val="24"/>
              </w:rPr>
            </w:pPr>
            <w:r w:rsidRPr="00C15FA3">
              <w:rPr>
                <w:sz w:val="24"/>
                <w:szCs w:val="24"/>
              </w:rPr>
              <w:t xml:space="preserve">О порядке и условиях предоставления субсидий на возмещение нормативных затрат связанных </w:t>
            </w:r>
            <w:r w:rsidR="00AF74CB" w:rsidRPr="00C15FA3">
              <w:rPr>
                <w:sz w:val="24"/>
                <w:szCs w:val="24"/>
              </w:rPr>
              <w:br/>
            </w:r>
            <w:r w:rsidRPr="00C15FA3">
              <w:rPr>
                <w:sz w:val="24"/>
                <w:szCs w:val="24"/>
              </w:rPr>
              <w:t xml:space="preserve">с оказанием муниципальных услуг </w:t>
            </w:r>
            <w:r w:rsidR="00AF74CB" w:rsidRPr="00C15FA3">
              <w:rPr>
                <w:sz w:val="24"/>
                <w:szCs w:val="24"/>
              </w:rPr>
              <w:br/>
            </w:r>
            <w:r w:rsidRPr="00C15FA3">
              <w:rPr>
                <w:sz w:val="24"/>
                <w:szCs w:val="24"/>
              </w:rPr>
              <w:t>в соответствии с муниципальным заданием</w:t>
            </w:r>
          </w:p>
        </w:tc>
        <w:tc>
          <w:tcPr>
            <w:tcW w:w="3686" w:type="dxa"/>
          </w:tcPr>
          <w:p w:rsidR="00FB71AA" w:rsidRPr="00C15FA3" w:rsidRDefault="00FB71AA" w:rsidP="005F58E0">
            <w:pPr>
              <w:pStyle w:val="TableParagraph"/>
              <w:ind w:left="108" w:right="819"/>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AF74CB">
            <w:pPr>
              <w:pStyle w:val="TableParagraph"/>
              <w:ind w:left="102" w:right="142"/>
              <w:rPr>
                <w:sz w:val="24"/>
                <w:szCs w:val="24"/>
              </w:rPr>
            </w:pPr>
            <w:r w:rsidRPr="00C15FA3">
              <w:rPr>
                <w:sz w:val="24"/>
                <w:szCs w:val="24"/>
              </w:rPr>
              <w:t>Первый квартал года на протяжении всего периода действия программы</w:t>
            </w:r>
          </w:p>
        </w:tc>
      </w:tr>
      <w:tr w:rsidR="002F05FF" w:rsidRPr="00C15FA3" w:rsidTr="00642454">
        <w:trPr>
          <w:cantSplit/>
          <w:trHeight w:val="1655"/>
        </w:trPr>
        <w:tc>
          <w:tcPr>
            <w:tcW w:w="567" w:type="dxa"/>
          </w:tcPr>
          <w:p w:rsidR="00FB71AA" w:rsidRPr="00C15FA3" w:rsidRDefault="00AF74CB" w:rsidP="005F58E0">
            <w:pPr>
              <w:pStyle w:val="TableParagraph"/>
              <w:ind w:left="9"/>
              <w:jc w:val="center"/>
              <w:rPr>
                <w:sz w:val="24"/>
                <w:szCs w:val="24"/>
              </w:rPr>
            </w:pPr>
            <w:r w:rsidRPr="00C15FA3">
              <w:rPr>
                <w:sz w:val="24"/>
                <w:szCs w:val="24"/>
              </w:rPr>
              <w:t>22</w:t>
            </w:r>
          </w:p>
        </w:tc>
        <w:tc>
          <w:tcPr>
            <w:tcW w:w="3686" w:type="dxa"/>
          </w:tcPr>
          <w:p w:rsidR="00FB71AA" w:rsidRPr="00C15FA3" w:rsidRDefault="00FB71AA" w:rsidP="005F58E0">
            <w:pPr>
              <w:pStyle w:val="TableParagraph"/>
              <w:ind w:left="109" w:right="115"/>
              <w:rPr>
                <w:sz w:val="24"/>
                <w:szCs w:val="24"/>
              </w:rPr>
            </w:pPr>
            <w:r w:rsidRPr="00C15FA3">
              <w:rPr>
                <w:sz w:val="24"/>
                <w:szCs w:val="24"/>
              </w:rPr>
              <w:t>Приказ МКУ «Управление культуры»</w:t>
            </w:r>
          </w:p>
        </w:tc>
        <w:tc>
          <w:tcPr>
            <w:tcW w:w="4252" w:type="dxa"/>
          </w:tcPr>
          <w:p w:rsidR="00FB71AA" w:rsidRPr="00C15FA3" w:rsidRDefault="00FB71AA" w:rsidP="005F58E0">
            <w:pPr>
              <w:pStyle w:val="TableParagraph"/>
              <w:ind w:left="109" w:right="327"/>
              <w:rPr>
                <w:sz w:val="24"/>
                <w:szCs w:val="24"/>
              </w:rPr>
            </w:pPr>
            <w:r w:rsidRPr="00C15FA3">
              <w:rPr>
                <w:sz w:val="24"/>
                <w:szCs w:val="24"/>
              </w:rPr>
              <w:t xml:space="preserve">Об утверждении коэффициентов </w:t>
            </w:r>
            <w:r w:rsidR="00AF74CB" w:rsidRPr="00C15FA3">
              <w:rPr>
                <w:sz w:val="24"/>
                <w:szCs w:val="24"/>
              </w:rPr>
              <w:br/>
            </w:r>
            <w:r w:rsidRPr="00C15FA3">
              <w:rPr>
                <w:sz w:val="24"/>
                <w:szCs w:val="24"/>
              </w:rPr>
              <w:t xml:space="preserve">на стимулирующие выплаты </w:t>
            </w:r>
            <w:r w:rsidR="00AF74CB" w:rsidRPr="00C15FA3">
              <w:rPr>
                <w:sz w:val="24"/>
                <w:szCs w:val="24"/>
              </w:rPr>
              <w:br/>
            </w:r>
            <w:r w:rsidRPr="00C15FA3">
              <w:rPr>
                <w:sz w:val="24"/>
                <w:szCs w:val="24"/>
              </w:rPr>
              <w:t>и формирование штатных расписаний</w:t>
            </w:r>
          </w:p>
        </w:tc>
        <w:tc>
          <w:tcPr>
            <w:tcW w:w="3686" w:type="dxa"/>
          </w:tcPr>
          <w:p w:rsidR="00FB71AA" w:rsidRPr="00C15FA3" w:rsidRDefault="00FB71AA" w:rsidP="005F58E0">
            <w:pPr>
              <w:pStyle w:val="TableParagraph"/>
              <w:ind w:left="108" w:right="819"/>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AF74CB">
            <w:pPr>
              <w:pStyle w:val="TableParagraph"/>
              <w:ind w:left="102" w:right="142"/>
              <w:rPr>
                <w:sz w:val="24"/>
                <w:szCs w:val="24"/>
              </w:rPr>
            </w:pPr>
            <w:r w:rsidRPr="00C15FA3">
              <w:rPr>
                <w:sz w:val="24"/>
                <w:szCs w:val="24"/>
              </w:rPr>
              <w:t>Первый квартал года на протяжении всего периода действия программы</w:t>
            </w:r>
          </w:p>
        </w:tc>
      </w:tr>
      <w:tr w:rsidR="002F05FF" w:rsidRPr="00C15FA3" w:rsidTr="00642454">
        <w:trPr>
          <w:cantSplit/>
          <w:trHeight w:val="1929"/>
        </w:trPr>
        <w:tc>
          <w:tcPr>
            <w:tcW w:w="567" w:type="dxa"/>
          </w:tcPr>
          <w:p w:rsidR="00FB71AA" w:rsidRPr="00C15FA3" w:rsidRDefault="00AF74CB" w:rsidP="005F58E0">
            <w:pPr>
              <w:pStyle w:val="TableParagraph"/>
              <w:ind w:left="9"/>
              <w:jc w:val="center"/>
              <w:rPr>
                <w:sz w:val="24"/>
                <w:szCs w:val="24"/>
              </w:rPr>
            </w:pPr>
            <w:r w:rsidRPr="00C15FA3">
              <w:rPr>
                <w:sz w:val="24"/>
                <w:szCs w:val="24"/>
              </w:rPr>
              <w:t>23</w:t>
            </w:r>
          </w:p>
        </w:tc>
        <w:tc>
          <w:tcPr>
            <w:tcW w:w="3686" w:type="dxa"/>
          </w:tcPr>
          <w:p w:rsidR="00FB71AA" w:rsidRPr="00C15FA3" w:rsidRDefault="00FB71AA" w:rsidP="005F58E0">
            <w:pPr>
              <w:pStyle w:val="TableParagraph"/>
              <w:ind w:left="109" w:right="115"/>
              <w:rPr>
                <w:sz w:val="24"/>
                <w:szCs w:val="24"/>
              </w:rPr>
            </w:pPr>
            <w:r w:rsidRPr="00C15FA3">
              <w:rPr>
                <w:sz w:val="24"/>
                <w:szCs w:val="24"/>
              </w:rPr>
              <w:t>Приказ МКУ «Управление культуры»</w:t>
            </w:r>
          </w:p>
        </w:tc>
        <w:tc>
          <w:tcPr>
            <w:tcW w:w="4252" w:type="dxa"/>
          </w:tcPr>
          <w:p w:rsidR="00FB71AA" w:rsidRPr="00C15FA3" w:rsidRDefault="00FB71AA" w:rsidP="005F58E0">
            <w:pPr>
              <w:pStyle w:val="TableParagraph"/>
              <w:ind w:left="109" w:right="345"/>
              <w:rPr>
                <w:sz w:val="24"/>
                <w:szCs w:val="24"/>
              </w:rPr>
            </w:pPr>
            <w:r w:rsidRPr="00C15FA3">
              <w:rPr>
                <w:sz w:val="24"/>
                <w:szCs w:val="24"/>
              </w:rPr>
              <w:t xml:space="preserve">О разработке проектов учреждений культуры района </w:t>
            </w:r>
          </w:p>
        </w:tc>
        <w:tc>
          <w:tcPr>
            <w:tcW w:w="3686" w:type="dxa"/>
          </w:tcPr>
          <w:p w:rsidR="00FB71AA" w:rsidRPr="00C15FA3" w:rsidRDefault="00FB71AA" w:rsidP="005F58E0">
            <w:pPr>
              <w:pStyle w:val="TableParagraph"/>
              <w:ind w:left="108" w:right="819"/>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AF74CB">
            <w:pPr>
              <w:pStyle w:val="TableParagraph"/>
              <w:ind w:left="102" w:right="142"/>
              <w:rPr>
                <w:sz w:val="24"/>
                <w:szCs w:val="24"/>
              </w:rPr>
            </w:pPr>
            <w:r w:rsidRPr="00C15FA3">
              <w:rPr>
                <w:sz w:val="24"/>
                <w:szCs w:val="24"/>
              </w:rPr>
              <w:t xml:space="preserve">Первый квартал года на </w:t>
            </w:r>
            <w:r w:rsidR="00AF74CB" w:rsidRPr="00C15FA3">
              <w:rPr>
                <w:sz w:val="24"/>
                <w:szCs w:val="24"/>
              </w:rPr>
              <w:t>п</w:t>
            </w:r>
            <w:r w:rsidRPr="00C15FA3">
              <w:rPr>
                <w:sz w:val="24"/>
                <w:szCs w:val="24"/>
              </w:rPr>
              <w:t>ротяжении всего периода действия программы</w:t>
            </w:r>
          </w:p>
        </w:tc>
      </w:tr>
      <w:tr w:rsidR="002F05FF" w:rsidRPr="00C15FA3" w:rsidTr="00642454">
        <w:trPr>
          <w:cantSplit/>
          <w:trHeight w:val="1935"/>
        </w:trPr>
        <w:tc>
          <w:tcPr>
            <w:tcW w:w="567" w:type="dxa"/>
          </w:tcPr>
          <w:p w:rsidR="00FB71AA" w:rsidRPr="00C15FA3" w:rsidRDefault="00AF74CB" w:rsidP="005F58E0">
            <w:pPr>
              <w:pStyle w:val="TableParagraph"/>
              <w:ind w:left="9"/>
              <w:jc w:val="center"/>
              <w:rPr>
                <w:sz w:val="24"/>
                <w:szCs w:val="24"/>
              </w:rPr>
            </w:pPr>
            <w:r w:rsidRPr="00C15FA3">
              <w:rPr>
                <w:sz w:val="24"/>
                <w:szCs w:val="24"/>
              </w:rPr>
              <w:t>24</w:t>
            </w:r>
          </w:p>
        </w:tc>
        <w:tc>
          <w:tcPr>
            <w:tcW w:w="3686" w:type="dxa"/>
          </w:tcPr>
          <w:p w:rsidR="00FB71AA" w:rsidRPr="00C15FA3" w:rsidRDefault="00FB71AA" w:rsidP="005F58E0">
            <w:pPr>
              <w:pStyle w:val="TableParagraph"/>
              <w:ind w:left="109" w:right="115"/>
              <w:rPr>
                <w:sz w:val="24"/>
                <w:szCs w:val="24"/>
              </w:rPr>
            </w:pPr>
            <w:r w:rsidRPr="00C15FA3">
              <w:rPr>
                <w:sz w:val="24"/>
                <w:szCs w:val="24"/>
              </w:rPr>
              <w:t>Приказ МКУ «Управление культуры»</w:t>
            </w:r>
          </w:p>
        </w:tc>
        <w:tc>
          <w:tcPr>
            <w:tcW w:w="4252" w:type="dxa"/>
          </w:tcPr>
          <w:p w:rsidR="00FB71AA" w:rsidRPr="00C15FA3" w:rsidRDefault="00FB71AA" w:rsidP="005F58E0">
            <w:pPr>
              <w:pStyle w:val="TableParagraph"/>
              <w:ind w:left="109" w:right="283"/>
              <w:rPr>
                <w:sz w:val="24"/>
                <w:szCs w:val="24"/>
              </w:rPr>
            </w:pPr>
            <w:r w:rsidRPr="00C15FA3">
              <w:rPr>
                <w:sz w:val="24"/>
                <w:szCs w:val="24"/>
              </w:rPr>
              <w:t xml:space="preserve">О подготовке документов </w:t>
            </w:r>
            <w:r w:rsidR="00AF74CB" w:rsidRPr="00C15FA3">
              <w:rPr>
                <w:sz w:val="24"/>
                <w:szCs w:val="24"/>
              </w:rPr>
              <w:br/>
            </w:r>
            <w:r w:rsidRPr="00C15FA3">
              <w:rPr>
                <w:sz w:val="24"/>
                <w:szCs w:val="24"/>
              </w:rPr>
              <w:t xml:space="preserve">на ежегодную премию Губернатора области клубным и библиотечным работникам государственных </w:t>
            </w:r>
            <w:r w:rsidR="00AF74CB" w:rsidRPr="00C15FA3">
              <w:rPr>
                <w:sz w:val="24"/>
                <w:szCs w:val="24"/>
              </w:rPr>
              <w:br/>
            </w:r>
            <w:r w:rsidRPr="00C15FA3">
              <w:rPr>
                <w:sz w:val="24"/>
                <w:szCs w:val="24"/>
              </w:rPr>
              <w:t>и муниципальных учреждений культуры «Творчество. Мастерство. Успех»</w:t>
            </w:r>
          </w:p>
        </w:tc>
        <w:tc>
          <w:tcPr>
            <w:tcW w:w="3686" w:type="dxa"/>
          </w:tcPr>
          <w:p w:rsidR="00FB71AA" w:rsidRPr="00C15FA3" w:rsidRDefault="00FB71AA" w:rsidP="005F58E0">
            <w:pPr>
              <w:pStyle w:val="TableParagraph"/>
              <w:ind w:left="108" w:right="819"/>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AF74CB">
            <w:pPr>
              <w:pStyle w:val="TableParagraph"/>
              <w:ind w:left="102" w:right="142"/>
              <w:rPr>
                <w:sz w:val="24"/>
                <w:szCs w:val="24"/>
              </w:rPr>
            </w:pPr>
            <w:r w:rsidRPr="00C15FA3">
              <w:rPr>
                <w:sz w:val="24"/>
                <w:szCs w:val="24"/>
              </w:rPr>
              <w:t>Ежегодно первый квартал</w:t>
            </w:r>
          </w:p>
        </w:tc>
      </w:tr>
      <w:tr w:rsidR="002F05FF" w:rsidRPr="00C15FA3" w:rsidTr="00642454">
        <w:trPr>
          <w:cantSplit/>
          <w:trHeight w:val="1852"/>
        </w:trPr>
        <w:tc>
          <w:tcPr>
            <w:tcW w:w="567" w:type="dxa"/>
          </w:tcPr>
          <w:p w:rsidR="00FB71AA" w:rsidRPr="00C15FA3" w:rsidRDefault="00AF74CB" w:rsidP="005F58E0">
            <w:pPr>
              <w:pStyle w:val="TableParagraph"/>
              <w:ind w:left="9"/>
              <w:jc w:val="center"/>
              <w:rPr>
                <w:sz w:val="24"/>
                <w:szCs w:val="24"/>
              </w:rPr>
            </w:pPr>
            <w:r w:rsidRPr="00C15FA3">
              <w:rPr>
                <w:sz w:val="24"/>
                <w:szCs w:val="24"/>
              </w:rPr>
              <w:lastRenderedPageBreak/>
              <w:t>25</w:t>
            </w:r>
          </w:p>
        </w:tc>
        <w:tc>
          <w:tcPr>
            <w:tcW w:w="3686" w:type="dxa"/>
          </w:tcPr>
          <w:p w:rsidR="00FB71AA" w:rsidRPr="00C15FA3" w:rsidRDefault="00FB71AA" w:rsidP="005F58E0">
            <w:pPr>
              <w:pStyle w:val="TableParagraph"/>
              <w:ind w:left="109"/>
              <w:rPr>
                <w:sz w:val="24"/>
                <w:szCs w:val="24"/>
              </w:rPr>
            </w:pPr>
            <w:r w:rsidRPr="00C15FA3">
              <w:rPr>
                <w:sz w:val="24"/>
                <w:szCs w:val="24"/>
              </w:rPr>
              <w:t>Приказ МКУ «Управление культуры»</w:t>
            </w:r>
          </w:p>
        </w:tc>
        <w:tc>
          <w:tcPr>
            <w:tcW w:w="4252" w:type="dxa"/>
          </w:tcPr>
          <w:p w:rsidR="00FB71AA" w:rsidRPr="00C15FA3" w:rsidRDefault="00FB71AA" w:rsidP="005F58E0">
            <w:pPr>
              <w:pStyle w:val="TableParagraph"/>
              <w:ind w:left="109" w:right="215"/>
              <w:rPr>
                <w:sz w:val="24"/>
                <w:szCs w:val="24"/>
              </w:rPr>
            </w:pPr>
            <w:r w:rsidRPr="00C15FA3">
              <w:rPr>
                <w:sz w:val="24"/>
                <w:szCs w:val="24"/>
              </w:rPr>
              <w:t>О подаче документов на ежегодную премию Губернатора области «Призвание»</w:t>
            </w:r>
          </w:p>
        </w:tc>
        <w:tc>
          <w:tcPr>
            <w:tcW w:w="3686" w:type="dxa"/>
          </w:tcPr>
          <w:p w:rsidR="00FB71AA" w:rsidRPr="00C15FA3" w:rsidRDefault="00FB71AA" w:rsidP="005F58E0">
            <w:pPr>
              <w:pStyle w:val="TableParagraph"/>
              <w:ind w:left="108" w:right="142"/>
              <w:rPr>
                <w:sz w:val="24"/>
                <w:szCs w:val="24"/>
              </w:rPr>
            </w:pPr>
            <w:r w:rsidRPr="00C15FA3">
              <w:rPr>
                <w:sz w:val="24"/>
                <w:szCs w:val="24"/>
              </w:rPr>
              <w:t>Муниципальное казённое учреждение «Управление культуры администрации муниципального района «Ивнянский район» Белгородской области»</w:t>
            </w:r>
          </w:p>
        </w:tc>
        <w:tc>
          <w:tcPr>
            <w:tcW w:w="2410" w:type="dxa"/>
          </w:tcPr>
          <w:p w:rsidR="00FB71AA" w:rsidRPr="00C15FA3" w:rsidRDefault="00FB71AA" w:rsidP="005F58E0">
            <w:pPr>
              <w:pStyle w:val="TableParagraph"/>
              <w:ind w:left="102" w:right="94"/>
              <w:rPr>
                <w:sz w:val="24"/>
                <w:szCs w:val="24"/>
              </w:rPr>
            </w:pPr>
            <w:r w:rsidRPr="00C15FA3">
              <w:rPr>
                <w:sz w:val="24"/>
                <w:szCs w:val="24"/>
              </w:rPr>
              <w:t>Ежегодно четвертый квартал текущего года</w:t>
            </w:r>
          </w:p>
        </w:tc>
      </w:tr>
    </w:tbl>
    <w:p w:rsidR="00FB71AA" w:rsidRPr="00C15FA3" w:rsidRDefault="00FB71AA" w:rsidP="00FB71AA">
      <w:pPr>
        <w:sectPr w:rsidR="00FB71AA" w:rsidRPr="00C15FA3" w:rsidSect="00642454">
          <w:headerReference w:type="default" r:id="rId19"/>
          <w:pgSz w:w="16840" w:h="11910" w:orient="landscape"/>
          <w:pgMar w:top="1701" w:right="1134" w:bottom="567" w:left="1134" w:header="714" w:footer="0" w:gutter="0"/>
          <w:cols w:space="72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gridCol w:w="4615"/>
      </w:tblGrid>
      <w:tr w:rsidR="00FB71AA" w:rsidRPr="00C15FA3" w:rsidTr="00642454">
        <w:tc>
          <w:tcPr>
            <w:tcW w:w="10173" w:type="dxa"/>
          </w:tcPr>
          <w:p w:rsidR="00FB71AA" w:rsidRPr="00C15FA3" w:rsidRDefault="00FB71AA" w:rsidP="00642454">
            <w:pPr>
              <w:ind w:right="-29"/>
              <w:jc w:val="center"/>
              <w:rPr>
                <w:b/>
                <w:sz w:val="28"/>
              </w:rPr>
            </w:pPr>
          </w:p>
        </w:tc>
        <w:tc>
          <w:tcPr>
            <w:tcW w:w="4615" w:type="dxa"/>
          </w:tcPr>
          <w:p w:rsidR="00FB71AA" w:rsidRPr="00C15FA3" w:rsidRDefault="00FB71AA" w:rsidP="00642454">
            <w:pPr>
              <w:ind w:right="-29"/>
              <w:jc w:val="center"/>
              <w:rPr>
                <w:b/>
                <w:sz w:val="28"/>
              </w:rPr>
            </w:pPr>
            <w:r w:rsidRPr="00C15FA3">
              <w:rPr>
                <w:b/>
                <w:sz w:val="28"/>
              </w:rPr>
              <w:t xml:space="preserve">Приложение № 3 </w:t>
            </w:r>
          </w:p>
          <w:p w:rsidR="00FB71AA" w:rsidRPr="00C15FA3" w:rsidRDefault="00FB71AA" w:rsidP="00642454">
            <w:pPr>
              <w:ind w:right="-29"/>
              <w:jc w:val="center"/>
              <w:rPr>
                <w:b/>
                <w:sz w:val="28"/>
              </w:rPr>
            </w:pPr>
            <w:r w:rsidRPr="00C15FA3">
              <w:rPr>
                <w:b/>
                <w:sz w:val="28"/>
              </w:rPr>
              <w:t xml:space="preserve">к муниципальной программе </w:t>
            </w:r>
          </w:p>
          <w:p w:rsidR="00FB71AA" w:rsidRPr="00C15FA3" w:rsidRDefault="00FB71AA" w:rsidP="005F58E0">
            <w:pPr>
              <w:ind w:right="-29"/>
              <w:jc w:val="center"/>
              <w:rPr>
                <w:b/>
                <w:sz w:val="28"/>
              </w:rPr>
            </w:pPr>
            <w:r w:rsidRPr="00C15FA3">
              <w:rPr>
                <w:b/>
                <w:sz w:val="28"/>
              </w:rPr>
              <w:t>«Развитие культуры и искусства Ивнянского района»</w:t>
            </w:r>
          </w:p>
        </w:tc>
      </w:tr>
    </w:tbl>
    <w:p w:rsidR="00FB71AA" w:rsidRPr="00C15FA3" w:rsidRDefault="00FB71AA" w:rsidP="00F00146">
      <w:pPr>
        <w:rPr>
          <w:b/>
          <w:sz w:val="28"/>
        </w:rPr>
      </w:pPr>
    </w:p>
    <w:p w:rsidR="00FB71AA" w:rsidRPr="00C15FA3" w:rsidRDefault="00FB71AA" w:rsidP="00F00146">
      <w:pPr>
        <w:tabs>
          <w:tab w:val="left" w:pos="15451"/>
        </w:tabs>
        <w:ind w:left="709" w:right="929"/>
        <w:jc w:val="center"/>
        <w:rPr>
          <w:b/>
          <w:sz w:val="28"/>
        </w:rPr>
      </w:pPr>
    </w:p>
    <w:p w:rsidR="00F00146" w:rsidRPr="00C15FA3" w:rsidRDefault="00F00146" w:rsidP="00F00146">
      <w:pPr>
        <w:tabs>
          <w:tab w:val="left" w:pos="15451"/>
        </w:tabs>
        <w:ind w:left="709" w:right="929"/>
        <w:jc w:val="center"/>
        <w:rPr>
          <w:b/>
          <w:sz w:val="28"/>
        </w:rPr>
      </w:pPr>
    </w:p>
    <w:p w:rsidR="00FB71AA" w:rsidRPr="00C15FA3" w:rsidRDefault="00FB71AA" w:rsidP="00FB71AA">
      <w:pPr>
        <w:tabs>
          <w:tab w:val="left" w:pos="15451"/>
        </w:tabs>
        <w:spacing w:line="273" w:lineRule="auto"/>
        <w:ind w:left="709" w:right="929"/>
        <w:jc w:val="center"/>
        <w:rPr>
          <w:b/>
          <w:sz w:val="28"/>
        </w:rPr>
      </w:pPr>
      <w:r w:rsidRPr="00C15FA3">
        <w:rPr>
          <w:b/>
          <w:sz w:val="28"/>
        </w:rPr>
        <w:t xml:space="preserve">Ресурсное обеспечение реализации муниципальной программы «Развитие культуры и искусства Ивнянского района» из различных источников финансирования </w:t>
      </w:r>
    </w:p>
    <w:p w:rsidR="00FB71AA" w:rsidRPr="00C15FA3" w:rsidRDefault="00FB71AA" w:rsidP="00FB71AA">
      <w:pPr>
        <w:tabs>
          <w:tab w:val="left" w:pos="15451"/>
        </w:tabs>
        <w:spacing w:line="273" w:lineRule="auto"/>
        <w:ind w:left="709" w:right="929"/>
        <w:rPr>
          <w:b/>
          <w:sz w:val="28"/>
        </w:rPr>
      </w:pPr>
    </w:p>
    <w:tbl>
      <w:tblPr>
        <w:tblW w:w="16281"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51"/>
        <w:gridCol w:w="1214"/>
        <w:gridCol w:w="1420"/>
        <w:gridCol w:w="987"/>
        <w:gridCol w:w="830"/>
        <w:gridCol w:w="829"/>
        <w:gridCol w:w="829"/>
        <w:gridCol w:w="829"/>
        <w:gridCol w:w="829"/>
        <w:gridCol w:w="829"/>
        <w:gridCol w:w="829"/>
        <w:gridCol w:w="829"/>
        <w:gridCol w:w="829"/>
        <w:gridCol w:w="829"/>
        <w:gridCol w:w="829"/>
        <w:gridCol w:w="829"/>
        <w:gridCol w:w="830"/>
        <w:gridCol w:w="830"/>
      </w:tblGrid>
      <w:tr w:rsidR="00F521DA" w:rsidRPr="00C15FA3" w:rsidTr="00F521DA">
        <w:trPr>
          <w:tblHeader/>
        </w:trPr>
        <w:tc>
          <w:tcPr>
            <w:tcW w:w="1051" w:type="dxa"/>
            <w:vMerge w:val="restart"/>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Статус</w:t>
            </w:r>
          </w:p>
        </w:tc>
        <w:tc>
          <w:tcPr>
            <w:tcW w:w="1214" w:type="dxa"/>
            <w:vMerge w:val="restart"/>
            <w:tcMar>
              <w:left w:w="28" w:type="dxa"/>
              <w:right w:w="28" w:type="dxa"/>
            </w:tcMar>
          </w:tcPr>
          <w:p w:rsidR="00F521DA" w:rsidRPr="00C15FA3" w:rsidRDefault="00F521DA" w:rsidP="00993809">
            <w:pPr>
              <w:pStyle w:val="TableParagraph"/>
              <w:ind w:left="6"/>
              <w:jc w:val="center"/>
              <w:rPr>
                <w:b/>
                <w:sz w:val="20"/>
                <w:szCs w:val="20"/>
              </w:rPr>
            </w:pPr>
            <w:r w:rsidRPr="00C15FA3">
              <w:rPr>
                <w:b/>
                <w:sz w:val="20"/>
                <w:szCs w:val="20"/>
              </w:rPr>
              <w:t>Наименование программы, подпрограммы, мероприятия</w:t>
            </w:r>
          </w:p>
        </w:tc>
        <w:tc>
          <w:tcPr>
            <w:tcW w:w="1420" w:type="dxa"/>
            <w:vMerge w:val="restart"/>
            <w:tcMar>
              <w:left w:w="28" w:type="dxa"/>
              <w:right w:w="28" w:type="dxa"/>
            </w:tcMar>
          </w:tcPr>
          <w:p w:rsidR="00F521DA" w:rsidRPr="00C15FA3" w:rsidRDefault="00F521DA" w:rsidP="00993809">
            <w:pPr>
              <w:pStyle w:val="TableParagraph"/>
              <w:ind w:right="65"/>
              <w:jc w:val="center"/>
              <w:rPr>
                <w:b/>
                <w:sz w:val="20"/>
                <w:szCs w:val="20"/>
              </w:rPr>
            </w:pPr>
            <w:r w:rsidRPr="00C15FA3">
              <w:rPr>
                <w:b/>
                <w:sz w:val="20"/>
                <w:szCs w:val="20"/>
              </w:rPr>
              <w:t>Источники финансирования</w:t>
            </w:r>
          </w:p>
        </w:tc>
        <w:tc>
          <w:tcPr>
            <w:tcW w:w="987" w:type="dxa"/>
            <w:vMerge w:val="restart"/>
            <w:tcMar>
              <w:left w:w="28" w:type="dxa"/>
              <w:right w:w="28" w:type="dxa"/>
            </w:tcMar>
          </w:tcPr>
          <w:p w:rsidR="00F521DA" w:rsidRPr="00C15FA3" w:rsidRDefault="00F521DA" w:rsidP="00993809">
            <w:pPr>
              <w:pStyle w:val="TableParagraph"/>
              <w:ind w:left="27" w:right="8"/>
              <w:jc w:val="center"/>
              <w:rPr>
                <w:b/>
                <w:sz w:val="20"/>
                <w:szCs w:val="20"/>
              </w:rPr>
            </w:pPr>
            <w:r w:rsidRPr="00C15FA3">
              <w:rPr>
                <w:b/>
                <w:sz w:val="20"/>
                <w:szCs w:val="20"/>
              </w:rPr>
              <w:t>Общий объем финансирования, тыс. руб.</w:t>
            </w:r>
          </w:p>
        </w:tc>
        <w:tc>
          <w:tcPr>
            <w:tcW w:w="830" w:type="dxa"/>
          </w:tcPr>
          <w:p w:rsidR="00F521DA" w:rsidRPr="00C15FA3" w:rsidRDefault="00F521DA" w:rsidP="00993809">
            <w:pPr>
              <w:pStyle w:val="TableParagraph"/>
              <w:jc w:val="center"/>
              <w:rPr>
                <w:b/>
                <w:sz w:val="20"/>
                <w:szCs w:val="20"/>
              </w:rPr>
            </w:pPr>
          </w:p>
        </w:tc>
        <w:tc>
          <w:tcPr>
            <w:tcW w:w="10779" w:type="dxa"/>
            <w:gridSpan w:val="13"/>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Расходы по годам, тыс. рублей</w:t>
            </w:r>
          </w:p>
        </w:tc>
      </w:tr>
      <w:tr w:rsidR="00F521DA" w:rsidRPr="00C15FA3" w:rsidTr="00F521DA">
        <w:trPr>
          <w:tblHeader/>
        </w:trPr>
        <w:tc>
          <w:tcPr>
            <w:tcW w:w="1051" w:type="dxa"/>
            <w:vMerge/>
            <w:tcMar>
              <w:left w:w="28" w:type="dxa"/>
              <w:right w:w="28" w:type="dxa"/>
            </w:tcMar>
          </w:tcPr>
          <w:p w:rsidR="00F521DA" w:rsidRPr="00C15FA3" w:rsidRDefault="00F521DA" w:rsidP="00993809">
            <w:pPr>
              <w:jc w:val="center"/>
              <w:rPr>
                <w:b/>
                <w:sz w:val="20"/>
                <w:szCs w:val="20"/>
              </w:rPr>
            </w:pPr>
          </w:p>
        </w:tc>
        <w:tc>
          <w:tcPr>
            <w:tcW w:w="1214" w:type="dxa"/>
            <w:vMerge/>
            <w:tcMar>
              <w:left w:w="28" w:type="dxa"/>
              <w:right w:w="28" w:type="dxa"/>
            </w:tcMar>
          </w:tcPr>
          <w:p w:rsidR="00F521DA" w:rsidRPr="00C15FA3" w:rsidRDefault="00F521DA" w:rsidP="00993809">
            <w:pPr>
              <w:ind w:left="6"/>
              <w:jc w:val="center"/>
              <w:rPr>
                <w:b/>
                <w:sz w:val="20"/>
                <w:szCs w:val="20"/>
              </w:rPr>
            </w:pPr>
          </w:p>
        </w:tc>
        <w:tc>
          <w:tcPr>
            <w:tcW w:w="1420" w:type="dxa"/>
            <w:vMerge/>
            <w:tcMar>
              <w:left w:w="28" w:type="dxa"/>
              <w:right w:w="28" w:type="dxa"/>
            </w:tcMar>
          </w:tcPr>
          <w:p w:rsidR="00F521DA" w:rsidRPr="00C15FA3" w:rsidRDefault="00F521DA" w:rsidP="00993809">
            <w:pPr>
              <w:ind w:right="65"/>
              <w:jc w:val="center"/>
              <w:rPr>
                <w:b/>
                <w:sz w:val="20"/>
                <w:szCs w:val="20"/>
              </w:rPr>
            </w:pPr>
          </w:p>
        </w:tc>
        <w:tc>
          <w:tcPr>
            <w:tcW w:w="987" w:type="dxa"/>
            <w:vMerge/>
            <w:tcMar>
              <w:left w:w="28" w:type="dxa"/>
              <w:right w:w="28" w:type="dxa"/>
            </w:tcMar>
          </w:tcPr>
          <w:p w:rsidR="00F521DA" w:rsidRPr="00C15FA3" w:rsidRDefault="00F521DA" w:rsidP="00993809">
            <w:pPr>
              <w:ind w:left="27" w:right="8"/>
              <w:jc w:val="center"/>
              <w:rPr>
                <w:b/>
                <w:sz w:val="20"/>
                <w:szCs w:val="20"/>
              </w:rPr>
            </w:pPr>
          </w:p>
        </w:tc>
        <w:tc>
          <w:tcPr>
            <w:tcW w:w="830"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2015 г.</w:t>
            </w:r>
          </w:p>
        </w:tc>
        <w:tc>
          <w:tcPr>
            <w:tcW w:w="829" w:type="dxa"/>
            <w:tcMar>
              <w:left w:w="28" w:type="dxa"/>
              <w:right w:w="28" w:type="dxa"/>
            </w:tcMar>
          </w:tcPr>
          <w:p w:rsidR="00F521DA" w:rsidRPr="00C15FA3" w:rsidRDefault="00F521DA" w:rsidP="00993809">
            <w:pPr>
              <w:pStyle w:val="TableParagraph"/>
              <w:ind w:left="57"/>
              <w:jc w:val="center"/>
              <w:rPr>
                <w:b/>
                <w:sz w:val="20"/>
                <w:szCs w:val="20"/>
              </w:rPr>
            </w:pPr>
            <w:r w:rsidRPr="00C15FA3">
              <w:rPr>
                <w:b/>
                <w:sz w:val="20"/>
                <w:szCs w:val="20"/>
              </w:rPr>
              <w:t>2016 г.</w:t>
            </w:r>
          </w:p>
        </w:tc>
        <w:tc>
          <w:tcPr>
            <w:tcW w:w="829"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2017 г.</w:t>
            </w:r>
          </w:p>
        </w:tc>
        <w:tc>
          <w:tcPr>
            <w:tcW w:w="829" w:type="dxa"/>
            <w:tcMar>
              <w:left w:w="28" w:type="dxa"/>
              <w:right w:w="28" w:type="dxa"/>
            </w:tcMar>
          </w:tcPr>
          <w:p w:rsidR="00F521DA" w:rsidRPr="00C15FA3" w:rsidRDefault="00F521DA" w:rsidP="00993809">
            <w:pPr>
              <w:pStyle w:val="TableParagraph"/>
              <w:ind w:left="40"/>
              <w:jc w:val="center"/>
              <w:rPr>
                <w:b/>
                <w:sz w:val="20"/>
                <w:szCs w:val="20"/>
              </w:rPr>
            </w:pPr>
            <w:r w:rsidRPr="00C15FA3">
              <w:rPr>
                <w:b/>
                <w:sz w:val="20"/>
                <w:szCs w:val="20"/>
              </w:rPr>
              <w:t>2018 г.</w:t>
            </w:r>
          </w:p>
        </w:tc>
        <w:tc>
          <w:tcPr>
            <w:tcW w:w="829" w:type="dxa"/>
            <w:tcMar>
              <w:left w:w="28" w:type="dxa"/>
              <w:right w:w="28" w:type="dxa"/>
            </w:tcMar>
          </w:tcPr>
          <w:p w:rsidR="00F521DA" w:rsidRPr="00C15FA3" w:rsidRDefault="00F521DA" w:rsidP="00993809">
            <w:pPr>
              <w:pStyle w:val="TableParagraph"/>
              <w:ind w:left="102"/>
              <w:jc w:val="center"/>
              <w:rPr>
                <w:b/>
                <w:sz w:val="20"/>
                <w:szCs w:val="20"/>
              </w:rPr>
            </w:pPr>
            <w:r w:rsidRPr="00C15FA3">
              <w:rPr>
                <w:b/>
                <w:sz w:val="20"/>
                <w:szCs w:val="20"/>
              </w:rPr>
              <w:t>2019 г.</w:t>
            </w:r>
          </w:p>
        </w:tc>
        <w:tc>
          <w:tcPr>
            <w:tcW w:w="829" w:type="dxa"/>
            <w:tcMar>
              <w:left w:w="28" w:type="dxa"/>
              <w:right w:w="28" w:type="dxa"/>
            </w:tcMar>
          </w:tcPr>
          <w:p w:rsidR="00F521DA" w:rsidRPr="00C15FA3" w:rsidRDefault="00F521DA" w:rsidP="00993809">
            <w:pPr>
              <w:pStyle w:val="TableParagraph"/>
              <w:ind w:left="23"/>
              <w:jc w:val="center"/>
              <w:rPr>
                <w:b/>
                <w:sz w:val="20"/>
                <w:szCs w:val="20"/>
              </w:rPr>
            </w:pPr>
            <w:r w:rsidRPr="00C15FA3">
              <w:rPr>
                <w:b/>
                <w:sz w:val="20"/>
                <w:szCs w:val="20"/>
              </w:rPr>
              <w:t>2020 г.</w:t>
            </w:r>
          </w:p>
        </w:tc>
        <w:tc>
          <w:tcPr>
            <w:tcW w:w="829" w:type="dxa"/>
            <w:tcMar>
              <w:left w:w="28" w:type="dxa"/>
              <w:right w:w="57" w:type="dxa"/>
            </w:tcMar>
          </w:tcPr>
          <w:p w:rsidR="00F521DA" w:rsidRPr="00C15FA3" w:rsidRDefault="00F521DA" w:rsidP="00993809">
            <w:pPr>
              <w:pStyle w:val="TableParagraph"/>
              <w:jc w:val="center"/>
              <w:rPr>
                <w:b/>
                <w:sz w:val="20"/>
                <w:szCs w:val="20"/>
              </w:rPr>
            </w:pPr>
            <w:r w:rsidRPr="00C15FA3">
              <w:rPr>
                <w:b/>
                <w:sz w:val="20"/>
                <w:szCs w:val="20"/>
              </w:rPr>
              <w:t>Итого на 1 этап (2015-2020 гг.)</w:t>
            </w:r>
          </w:p>
        </w:tc>
        <w:tc>
          <w:tcPr>
            <w:tcW w:w="829"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2021 г.</w:t>
            </w:r>
          </w:p>
        </w:tc>
        <w:tc>
          <w:tcPr>
            <w:tcW w:w="829"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2022 г.</w:t>
            </w:r>
          </w:p>
        </w:tc>
        <w:tc>
          <w:tcPr>
            <w:tcW w:w="829" w:type="dxa"/>
            <w:tcMar>
              <w:left w:w="28" w:type="dxa"/>
              <w:right w:w="28" w:type="dxa"/>
            </w:tcMar>
          </w:tcPr>
          <w:p w:rsidR="00F521DA" w:rsidRPr="00C15FA3" w:rsidRDefault="00F521DA" w:rsidP="00993809">
            <w:pPr>
              <w:pStyle w:val="TableParagraph"/>
              <w:ind w:left="130" w:hanging="130"/>
              <w:jc w:val="center"/>
              <w:rPr>
                <w:b/>
                <w:sz w:val="20"/>
                <w:szCs w:val="20"/>
              </w:rPr>
            </w:pPr>
            <w:r w:rsidRPr="00C15FA3">
              <w:rPr>
                <w:b/>
                <w:sz w:val="20"/>
                <w:szCs w:val="20"/>
              </w:rPr>
              <w:t>2023 г.</w:t>
            </w:r>
          </w:p>
        </w:tc>
        <w:tc>
          <w:tcPr>
            <w:tcW w:w="829"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2024 г.</w:t>
            </w:r>
          </w:p>
        </w:tc>
        <w:tc>
          <w:tcPr>
            <w:tcW w:w="829"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2025 г.</w:t>
            </w:r>
          </w:p>
          <w:p w:rsidR="00F521DA" w:rsidRPr="00C15FA3" w:rsidRDefault="00F521DA" w:rsidP="00993809">
            <w:pPr>
              <w:jc w:val="center"/>
              <w:rPr>
                <w:b/>
                <w:sz w:val="20"/>
                <w:szCs w:val="20"/>
              </w:rPr>
            </w:pPr>
          </w:p>
          <w:p w:rsidR="00F521DA" w:rsidRPr="00C15FA3" w:rsidRDefault="00F521DA" w:rsidP="00993809">
            <w:pPr>
              <w:pStyle w:val="TableParagraph"/>
              <w:jc w:val="center"/>
              <w:rPr>
                <w:b/>
                <w:sz w:val="20"/>
                <w:szCs w:val="20"/>
              </w:rPr>
            </w:pPr>
          </w:p>
        </w:tc>
        <w:tc>
          <w:tcPr>
            <w:tcW w:w="830" w:type="dxa"/>
          </w:tcPr>
          <w:p w:rsidR="00F521DA" w:rsidRPr="00C15FA3" w:rsidRDefault="00B728EB" w:rsidP="00993809">
            <w:pPr>
              <w:pStyle w:val="TableParagraph"/>
              <w:jc w:val="center"/>
              <w:rPr>
                <w:b/>
                <w:sz w:val="20"/>
                <w:szCs w:val="20"/>
              </w:rPr>
            </w:pPr>
            <w:r w:rsidRPr="00C15FA3">
              <w:rPr>
                <w:b/>
                <w:sz w:val="20"/>
                <w:szCs w:val="20"/>
              </w:rPr>
              <w:t>2026 г.</w:t>
            </w:r>
          </w:p>
        </w:tc>
        <w:tc>
          <w:tcPr>
            <w:tcW w:w="830"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Итого</w:t>
            </w:r>
          </w:p>
          <w:p w:rsidR="00F521DA" w:rsidRPr="00C15FA3" w:rsidRDefault="00F521DA" w:rsidP="00993809">
            <w:pPr>
              <w:pStyle w:val="TableParagraph"/>
              <w:jc w:val="center"/>
              <w:rPr>
                <w:b/>
                <w:sz w:val="20"/>
                <w:szCs w:val="20"/>
              </w:rPr>
            </w:pPr>
            <w:r w:rsidRPr="00C15FA3">
              <w:rPr>
                <w:b/>
                <w:sz w:val="20"/>
                <w:szCs w:val="20"/>
              </w:rPr>
              <w:t>на 2</w:t>
            </w:r>
          </w:p>
          <w:p w:rsidR="00F521DA" w:rsidRPr="00C15FA3" w:rsidRDefault="00F521DA" w:rsidP="00993809">
            <w:pPr>
              <w:pStyle w:val="TableParagraph"/>
              <w:jc w:val="center"/>
              <w:rPr>
                <w:b/>
                <w:sz w:val="20"/>
                <w:szCs w:val="20"/>
              </w:rPr>
            </w:pPr>
            <w:r w:rsidRPr="00C15FA3">
              <w:rPr>
                <w:b/>
                <w:sz w:val="20"/>
                <w:szCs w:val="20"/>
              </w:rPr>
              <w:t>этап</w:t>
            </w:r>
          </w:p>
          <w:p w:rsidR="00F521DA" w:rsidRPr="00C15FA3" w:rsidRDefault="00F521DA" w:rsidP="00993809">
            <w:pPr>
              <w:jc w:val="center"/>
              <w:rPr>
                <w:b/>
                <w:sz w:val="20"/>
                <w:szCs w:val="20"/>
              </w:rPr>
            </w:pPr>
            <w:r w:rsidRPr="00C15FA3">
              <w:rPr>
                <w:b/>
                <w:sz w:val="20"/>
                <w:szCs w:val="20"/>
              </w:rPr>
              <w:t>(2021- 202</w:t>
            </w:r>
            <w:r w:rsidR="00C800BE" w:rsidRPr="00C15FA3">
              <w:rPr>
                <w:b/>
                <w:sz w:val="20"/>
                <w:szCs w:val="20"/>
              </w:rPr>
              <w:t>6</w:t>
            </w:r>
          </w:p>
          <w:p w:rsidR="00F521DA" w:rsidRPr="00C15FA3" w:rsidRDefault="00F521DA" w:rsidP="00993809">
            <w:pPr>
              <w:jc w:val="center"/>
              <w:rPr>
                <w:b/>
                <w:sz w:val="20"/>
                <w:szCs w:val="20"/>
              </w:rPr>
            </w:pPr>
            <w:r w:rsidRPr="00C15FA3">
              <w:rPr>
                <w:b/>
                <w:sz w:val="20"/>
                <w:szCs w:val="20"/>
              </w:rPr>
              <w:t>гг.)</w:t>
            </w:r>
          </w:p>
        </w:tc>
      </w:tr>
      <w:tr w:rsidR="00F521DA" w:rsidRPr="00C15FA3" w:rsidTr="00F521DA">
        <w:trPr>
          <w:tblHeader/>
        </w:trPr>
        <w:tc>
          <w:tcPr>
            <w:tcW w:w="1051"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1</w:t>
            </w:r>
          </w:p>
        </w:tc>
        <w:tc>
          <w:tcPr>
            <w:tcW w:w="1214" w:type="dxa"/>
            <w:tcMar>
              <w:left w:w="28" w:type="dxa"/>
              <w:right w:w="28" w:type="dxa"/>
            </w:tcMar>
          </w:tcPr>
          <w:p w:rsidR="00F521DA" w:rsidRPr="00C15FA3" w:rsidRDefault="00F521DA" w:rsidP="00993809">
            <w:pPr>
              <w:pStyle w:val="TableParagraph"/>
              <w:ind w:left="6"/>
              <w:jc w:val="center"/>
              <w:rPr>
                <w:b/>
                <w:sz w:val="20"/>
                <w:szCs w:val="20"/>
              </w:rPr>
            </w:pPr>
            <w:r w:rsidRPr="00C15FA3">
              <w:rPr>
                <w:b/>
                <w:sz w:val="20"/>
                <w:szCs w:val="20"/>
              </w:rPr>
              <w:t>2</w:t>
            </w:r>
          </w:p>
        </w:tc>
        <w:tc>
          <w:tcPr>
            <w:tcW w:w="1420" w:type="dxa"/>
            <w:tcMar>
              <w:left w:w="28" w:type="dxa"/>
              <w:right w:w="28" w:type="dxa"/>
            </w:tcMar>
          </w:tcPr>
          <w:p w:rsidR="00F521DA" w:rsidRPr="00C15FA3" w:rsidRDefault="00F521DA" w:rsidP="00993809">
            <w:pPr>
              <w:pStyle w:val="TableParagraph"/>
              <w:ind w:right="65"/>
              <w:jc w:val="center"/>
              <w:rPr>
                <w:b/>
                <w:sz w:val="20"/>
                <w:szCs w:val="20"/>
              </w:rPr>
            </w:pPr>
            <w:r w:rsidRPr="00C15FA3">
              <w:rPr>
                <w:b/>
                <w:sz w:val="20"/>
                <w:szCs w:val="20"/>
              </w:rPr>
              <w:t>3</w:t>
            </w:r>
          </w:p>
        </w:tc>
        <w:tc>
          <w:tcPr>
            <w:tcW w:w="987" w:type="dxa"/>
            <w:tcMar>
              <w:left w:w="28" w:type="dxa"/>
              <w:right w:w="28" w:type="dxa"/>
            </w:tcMar>
          </w:tcPr>
          <w:p w:rsidR="00F521DA" w:rsidRPr="00C15FA3" w:rsidRDefault="00F521DA" w:rsidP="00993809">
            <w:pPr>
              <w:pStyle w:val="TableParagraph"/>
              <w:ind w:left="8"/>
              <w:jc w:val="center"/>
              <w:rPr>
                <w:b/>
                <w:sz w:val="20"/>
                <w:szCs w:val="20"/>
              </w:rPr>
            </w:pPr>
            <w:r w:rsidRPr="00C15FA3">
              <w:rPr>
                <w:b/>
                <w:sz w:val="20"/>
                <w:szCs w:val="20"/>
              </w:rPr>
              <w:t>4</w:t>
            </w:r>
          </w:p>
        </w:tc>
        <w:tc>
          <w:tcPr>
            <w:tcW w:w="830" w:type="dxa"/>
            <w:tcMar>
              <w:left w:w="28" w:type="dxa"/>
              <w:right w:w="28" w:type="dxa"/>
            </w:tcMar>
          </w:tcPr>
          <w:p w:rsidR="00F521DA" w:rsidRPr="00C15FA3" w:rsidRDefault="00F521DA" w:rsidP="00993809">
            <w:pPr>
              <w:pStyle w:val="TableParagraph"/>
              <w:ind w:left="11"/>
              <w:jc w:val="center"/>
              <w:rPr>
                <w:b/>
                <w:sz w:val="20"/>
                <w:szCs w:val="20"/>
              </w:rPr>
            </w:pPr>
            <w:r w:rsidRPr="00C15FA3">
              <w:rPr>
                <w:b/>
                <w:sz w:val="20"/>
                <w:szCs w:val="20"/>
              </w:rPr>
              <w:t>5</w:t>
            </w:r>
          </w:p>
        </w:tc>
        <w:tc>
          <w:tcPr>
            <w:tcW w:w="829" w:type="dxa"/>
            <w:tcMar>
              <w:left w:w="28" w:type="dxa"/>
              <w:right w:w="28" w:type="dxa"/>
            </w:tcMar>
          </w:tcPr>
          <w:p w:rsidR="00F521DA" w:rsidRPr="00C15FA3" w:rsidRDefault="00F521DA" w:rsidP="00993809">
            <w:pPr>
              <w:pStyle w:val="TableParagraph"/>
              <w:ind w:left="6"/>
              <w:jc w:val="center"/>
              <w:rPr>
                <w:b/>
                <w:sz w:val="20"/>
                <w:szCs w:val="20"/>
              </w:rPr>
            </w:pPr>
            <w:r w:rsidRPr="00C15FA3">
              <w:rPr>
                <w:b/>
                <w:sz w:val="20"/>
                <w:szCs w:val="20"/>
              </w:rPr>
              <w:t>6</w:t>
            </w:r>
          </w:p>
        </w:tc>
        <w:tc>
          <w:tcPr>
            <w:tcW w:w="829" w:type="dxa"/>
            <w:tcMar>
              <w:left w:w="28" w:type="dxa"/>
              <w:right w:w="28" w:type="dxa"/>
            </w:tcMar>
          </w:tcPr>
          <w:p w:rsidR="00F521DA" w:rsidRPr="00C15FA3" w:rsidRDefault="00F521DA" w:rsidP="00993809">
            <w:pPr>
              <w:pStyle w:val="TableParagraph"/>
              <w:ind w:left="1"/>
              <w:jc w:val="center"/>
              <w:rPr>
                <w:b/>
                <w:sz w:val="20"/>
                <w:szCs w:val="20"/>
              </w:rPr>
            </w:pPr>
            <w:r w:rsidRPr="00C15FA3">
              <w:rPr>
                <w:b/>
                <w:sz w:val="20"/>
                <w:szCs w:val="20"/>
              </w:rPr>
              <w:t>7</w:t>
            </w:r>
          </w:p>
        </w:tc>
        <w:tc>
          <w:tcPr>
            <w:tcW w:w="829" w:type="dxa"/>
            <w:tcMar>
              <w:left w:w="28" w:type="dxa"/>
              <w:right w:w="28" w:type="dxa"/>
            </w:tcMar>
          </w:tcPr>
          <w:p w:rsidR="00F521DA" w:rsidRPr="00C15FA3" w:rsidRDefault="00F521DA" w:rsidP="00993809">
            <w:pPr>
              <w:pStyle w:val="TableParagraph"/>
              <w:ind w:right="1"/>
              <w:jc w:val="center"/>
              <w:rPr>
                <w:b/>
                <w:sz w:val="20"/>
                <w:szCs w:val="20"/>
              </w:rPr>
            </w:pPr>
            <w:r w:rsidRPr="00C15FA3">
              <w:rPr>
                <w:b/>
                <w:sz w:val="20"/>
                <w:szCs w:val="20"/>
              </w:rPr>
              <w:t>8</w:t>
            </w:r>
          </w:p>
        </w:tc>
        <w:tc>
          <w:tcPr>
            <w:tcW w:w="829"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9</w:t>
            </w:r>
          </w:p>
        </w:tc>
        <w:tc>
          <w:tcPr>
            <w:tcW w:w="829"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10</w:t>
            </w:r>
          </w:p>
        </w:tc>
        <w:tc>
          <w:tcPr>
            <w:tcW w:w="829"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11</w:t>
            </w:r>
          </w:p>
        </w:tc>
        <w:tc>
          <w:tcPr>
            <w:tcW w:w="829"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12</w:t>
            </w:r>
          </w:p>
        </w:tc>
        <w:tc>
          <w:tcPr>
            <w:tcW w:w="829"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13</w:t>
            </w:r>
          </w:p>
        </w:tc>
        <w:tc>
          <w:tcPr>
            <w:tcW w:w="829"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14</w:t>
            </w:r>
          </w:p>
        </w:tc>
        <w:tc>
          <w:tcPr>
            <w:tcW w:w="829"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15</w:t>
            </w:r>
          </w:p>
        </w:tc>
        <w:tc>
          <w:tcPr>
            <w:tcW w:w="829"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16</w:t>
            </w:r>
          </w:p>
        </w:tc>
        <w:tc>
          <w:tcPr>
            <w:tcW w:w="830" w:type="dxa"/>
          </w:tcPr>
          <w:p w:rsidR="00F521DA" w:rsidRPr="00C15FA3" w:rsidRDefault="00F521DA" w:rsidP="00993809">
            <w:pPr>
              <w:pStyle w:val="TableParagraph"/>
              <w:jc w:val="center"/>
              <w:rPr>
                <w:b/>
                <w:sz w:val="20"/>
                <w:szCs w:val="20"/>
              </w:rPr>
            </w:pPr>
          </w:p>
        </w:tc>
        <w:tc>
          <w:tcPr>
            <w:tcW w:w="830" w:type="dxa"/>
            <w:tcMar>
              <w:left w:w="28" w:type="dxa"/>
              <w:right w:w="28" w:type="dxa"/>
            </w:tcMar>
          </w:tcPr>
          <w:p w:rsidR="00F521DA" w:rsidRPr="00C15FA3" w:rsidRDefault="00F521DA" w:rsidP="00993809">
            <w:pPr>
              <w:pStyle w:val="TableParagraph"/>
              <w:jc w:val="center"/>
              <w:rPr>
                <w:b/>
                <w:sz w:val="20"/>
                <w:szCs w:val="20"/>
              </w:rPr>
            </w:pPr>
            <w:r w:rsidRPr="00C15FA3">
              <w:rPr>
                <w:b/>
                <w:sz w:val="20"/>
                <w:szCs w:val="20"/>
              </w:rPr>
              <w:t>17</w:t>
            </w:r>
          </w:p>
        </w:tc>
      </w:tr>
      <w:tr w:rsidR="007B3377" w:rsidRPr="00C15FA3" w:rsidTr="007B3377">
        <w:tc>
          <w:tcPr>
            <w:tcW w:w="1051" w:type="dxa"/>
            <w:vMerge w:val="restart"/>
            <w:tcMar>
              <w:left w:w="28" w:type="dxa"/>
              <w:right w:w="28" w:type="dxa"/>
            </w:tcMar>
          </w:tcPr>
          <w:p w:rsidR="007B3377" w:rsidRPr="00C15FA3" w:rsidRDefault="007B3377" w:rsidP="007B3377">
            <w:pPr>
              <w:pStyle w:val="TableParagraph"/>
              <w:rPr>
                <w:b/>
                <w:sz w:val="20"/>
                <w:szCs w:val="20"/>
              </w:rPr>
            </w:pPr>
            <w:r w:rsidRPr="00C15FA3">
              <w:rPr>
                <w:b/>
                <w:sz w:val="20"/>
                <w:szCs w:val="20"/>
              </w:rPr>
              <w:t>Муниципальная программа</w:t>
            </w:r>
          </w:p>
        </w:tc>
        <w:tc>
          <w:tcPr>
            <w:tcW w:w="1214" w:type="dxa"/>
            <w:vMerge w:val="restart"/>
            <w:tcMar>
              <w:left w:w="28" w:type="dxa"/>
              <w:right w:w="28" w:type="dxa"/>
            </w:tcMar>
          </w:tcPr>
          <w:p w:rsidR="007B3377" w:rsidRPr="00C15FA3" w:rsidRDefault="007B3377" w:rsidP="007B3377">
            <w:pPr>
              <w:pStyle w:val="TableParagraph"/>
              <w:ind w:left="6"/>
              <w:rPr>
                <w:b/>
                <w:sz w:val="20"/>
                <w:szCs w:val="20"/>
              </w:rPr>
            </w:pPr>
            <w:r w:rsidRPr="00C15FA3">
              <w:rPr>
                <w:b/>
                <w:sz w:val="20"/>
                <w:szCs w:val="20"/>
              </w:rPr>
              <w:t xml:space="preserve">Развитие культуры </w:t>
            </w:r>
            <w:r w:rsidRPr="00C15FA3">
              <w:rPr>
                <w:b/>
                <w:sz w:val="20"/>
                <w:szCs w:val="20"/>
              </w:rPr>
              <w:br/>
              <w:t>и искусства Ивнянского района</w:t>
            </w:r>
          </w:p>
        </w:tc>
        <w:tc>
          <w:tcPr>
            <w:tcW w:w="1420" w:type="dxa"/>
            <w:tcMar>
              <w:left w:w="28" w:type="dxa"/>
              <w:right w:w="28" w:type="dxa"/>
            </w:tcMar>
          </w:tcPr>
          <w:p w:rsidR="007B3377" w:rsidRPr="00C15FA3" w:rsidRDefault="007B3377" w:rsidP="007B3377">
            <w:pPr>
              <w:pStyle w:val="TableParagraph"/>
              <w:ind w:right="65"/>
              <w:rPr>
                <w:b/>
                <w:sz w:val="20"/>
                <w:szCs w:val="20"/>
              </w:rPr>
            </w:pPr>
            <w:r w:rsidRPr="00C15FA3">
              <w:rPr>
                <w:b/>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highlight w:val="yellow"/>
              </w:rPr>
            </w:pPr>
            <w:r w:rsidRPr="001F4F40">
              <w:rPr>
                <w:b/>
                <w:sz w:val="20"/>
                <w:szCs w:val="20"/>
                <w:highlight w:val="yellow"/>
              </w:rPr>
              <w:t>2108900,75</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93765,00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98464,60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113196,50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122026,30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259429,50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257045,15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943927,05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153266,00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169900,40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189937,40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highlight w:val="yellow"/>
              </w:rPr>
            </w:pPr>
            <w:r w:rsidRPr="001F4F40">
              <w:rPr>
                <w:b/>
                <w:sz w:val="20"/>
                <w:szCs w:val="20"/>
                <w:highlight w:val="yellow"/>
              </w:rPr>
              <w:t>197788,60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255086,40</w:t>
            </w:r>
          </w:p>
        </w:tc>
        <w:tc>
          <w:tcPr>
            <w:tcW w:w="830" w:type="dxa"/>
            <w:tcBorders>
              <w:top w:val="single" w:sz="4" w:space="0" w:color="auto"/>
              <w:left w:val="nil"/>
              <w:bottom w:val="single" w:sz="4" w:space="0" w:color="auto"/>
              <w:right w:val="single" w:sz="4" w:space="0" w:color="auto"/>
            </w:tcBorders>
            <w:shd w:val="clear" w:color="auto" w:fill="auto"/>
          </w:tcPr>
          <w:p w:rsidR="007B3377" w:rsidRPr="001F4F40" w:rsidRDefault="007B3377" w:rsidP="007B3377">
            <w:pPr>
              <w:rPr>
                <w:b/>
                <w:sz w:val="20"/>
                <w:szCs w:val="20"/>
              </w:rPr>
            </w:pPr>
            <w:r w:rsidRPr="001F4F40">
              <w:rPr>
                <w:b/>
                <w:sz w:val="20"/>
                <w:szCs w:val="20"/>
              </w:rPr>
              <w:t>198994,90</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highlight w:val="yellow"/>
              </w:rPr>
            </w:pPr>
            <w:r w:rsidRPr="001F4F40">
              <w:rPr>
                <w:b/>
                <w:sz w:val="20"/>
                <w:szCs w:val="20"/>
                <w:highlight w:val="yellow"/>
              </w:rPr>
              <w:t>1164973,70</w:t>
            </w:r>
          </w:p>
        </w:tc>
      </w:tr>
      <w:tr w:rsidR="007B3377" w:rsidRPr="00C15FA3" w:rsidTr="007B3377">
        <w:tc>
          <w:tcPr>
            <w:tcW w:w="1051" w:type="dxa"/>
            <w:vMerge/>
            <w:tcMar>
              <w:left w:w="28" w:type="dxa"/>
              <w:right w:w="28" w:type="dxa"/>
            </w:tcMar>
          </w:tcPr>
          <w:p w:rsidR="007B3377" w:rsidRPr="00C15FA3" w:rsidRDefault="007B3377" w:rsidP="007B3377">
            <w:pPr>
              <w:rPr>
                <w:b/>
                <w:sz w:val="20"/>
                <w:szCs w:val="20"/>
              </w:rPr>
            </w:pPr>
          </w:p>
        </w:tc>
        <w:tc>
          <w:tcPr>
            <w:tcW w:w="1214" w:type="dxa"/>
            <w:vMerge/>
            <w:tcMar>
              <w:left w:w="28" w:type="dxa"/>
              <w:right w:w="28" w:type="dxa"/>
            </w:tcMar>
          </w:tcPr>
          <w:p w:rsidR="007B3377" w:rsidRPr="00C15FA3" w:rsidRDefault="007B3377" w:rsidP="007B3377">
            <w:pPr>
              <w:ind w:left="6"/>
              <w:rPr>
                <w:b/>
                <w:sz w:val="20"/>
                <w:szCs w:val="20"/>
              </w:rPr>
            </w:pPr>
          </w:p>
        </w:tc>
        <w:tc>
          <w:tcPr>
            <w:tcW w:w="1420" w:type="dxa"/>
            <w:tcMar>
              <w:left w:w="28" w:type="dxa"/>
              <w:right w:w="28" w:type="dxa"/>
            </w:tcMar>
          </w:tcPr>
          <w:p w:rsidR="007B3377" w:rsidRPr="00C15FA3" w:rsidRDefault="007B3377" w:rsidP="007B3377">
            <w:pPr>
              <w:pStyle w:val="TableParagraph"/>
              <w:ind w:right="65"/>
              <w:rPr>
                <w:sz w:val="20"/>
                <w:szCs w:val="20"/>
              </w:rPr>
            </w:pPr>
            <w:r w:rsidRPr="00C15FA3">
              <w:rPr>
                <w:sz w:val="20"/>
                <w:szCs w:val="20"/>
              </w:rPr>
              <w:t>Федеральный бюджет</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highlight w:val="yellow"/>
              </w:rPr>
            </w:pPr>
            <w:r w:rsidRPr="001F4F40">
              <w:rPr>
                <w:sz w:val="20"/>
                <w:szCs w:val="20"/>
                <w:highlight w:val="yellow"/>
              </w:rPr>
              <w:t>44829,40</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99,50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57,00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1724,80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257,10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34430,10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6443,04</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43011,54</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649,80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238,70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728,20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highlight w:val="yellow"/>
              </w:rPr>
            </w:pPr>
            <w:r w:rsidRPr="001F4F40">
              <w:rPr>
                <w:sz w:val="20"/>
                <w:szCs w:val="20"/>
                <w:highlight w:val="yellow"/>
              </w:rPr>
              <w:t>201,16</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0,00</w:t>
            </w:r>
          </w:p>
        </w:tc>
        <w:tc>
          <w:tcPr>
            <w:tcW w:w="830" w:type="dxa"/>
            <w:tcBorders>
              <w:top w:val="nil"/>
              <w:left w:val="nil"/>
              <w:bottom w:val="single" w:sz="4" w:space="0" w:color="auto"/>
              <w:right w:val="single" w:sz="4" w:space="0" w:color="auto"/>
            </w:tcBorders>
            <w:shd w:val="clear" w:color="auto" w:fill="auto"/>
          </w:tcPr>
          <w:p w:rsidR="007B3377" w:rsidRPr="001F4F40" w:rsidRDefault="007B3377" w:rsidP="007B3377">
            <w:pPr>
              <w:rPr>
                <w:sz w:val="20"/>
                <w:szCs w:val="20"/>
              </w:rPr>
            </w:pPr>
            <w:r w:rsidRPr="001F4F40">
              <w:rPr>
                <w:sz w:val="20"/>
                <w:szCs w:val="20"/>
              </w:rPr>
              <w:t>0,00</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highlight w:val="yellow"/>
              </w:rPr>
            </w:pPr>
            <w:r w:rsidRPr="001F4F40">
              <w:rPr>
                <w:sz w:val="20"/>
                <w:szCs w:val="20"/>
                <w:highlight w:val="yellow"/>
              </w:rPr>
              <w:t>1817,86</w:t>
            </w:r>
          </w:p>
        </w:tc>
      </w:tr>
      <w:tr w:rsidR="007B3377" w:rsidRPr="00C15FA3" w:rsidTr="007B3377">
        <w:tc>
          <w:tcPr>
            <w:tcW w:w="1051" w:type="dxa"/>
            <w:vMerge/>
            <w:tcMar>
              <w:left w:w="28" w:type="dxa"/>
              <w:right w:w="28" w:type="dxa"/>
            </w:tcMar>
          </w:tcPr>
          <w:p w:rsidR="007B3377" w:rsidRPr="00C15FA3" w:rsidRDefault="007B3377" w:rsidP="007B3377">
            <w:pPr>
              <w:rPr>
                <w:b/>
                <w:sz w:val="20"/>
                <w:szCs w:val="20"/>
              </w:rPr>
            </w:pPr>
          </w:p>
        </w:tc>
        <w:tc>
          <w:tcPr>
            <w:tcW w:w="1214" w:type="dxa"/>
            <w:vMerge/>
            <w:tcMar>
              <w:left w:w="28" w:type="dxa"/>
              <w:right w:w="28" w:type="dxa"/>
            </w:tcMar>
          </w:tcPr>
          <w:p w:rsidR="007B3377" w:rsidRPr="00C15FA3" w:rsidRDefault="007B3377" w:rsidP="007B3377">
            <w:pPr>
              <w:ind w:left="6"/>
              <w:rPr>
                <w:b/>
                <w:sz w:val="20"/>
                <w:szCs w:val="20"/>
              </w:rPr>
            </w:pPr>
          </w:p>
        </w:tc>
        <w:tc>
          <w:tcPr>
            <w:tcW w:w="1420" w:type="dxa"/>
            <w:tcMar>
              <w:left w:w="28" w:type="dxa"/>
              <w:right w:w="28" w:type="dxa"/>
            </w:tcMar>
          </w:tcPr>
          <w:p w:rsidR="007B3377" w:rsidRPr="00C15FA3" w:rsidRDefault="007B3377" w:rsidP="007B3377">
            <w:pPr>
              <w:pStyle w:val="TableParagraph"/>
              <w:ind w:right="65"/>
              <w:rPr>
                <w:sz w:val="20"/>
                <w:szCs w:val="20"/>
              </w:rPr>
            </w:pPr>
            <w:r w:rsidRPr="00C15FA3">
              <w:rPr>
                <w:sz w:val="20"/>
                <w:szCs w:val="20"/>
              </w:rPr>
              <w:t>Областной бюджет</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highlight w:val="yellow"/>
              </w:rPr>
            </w:pPr>
            <w:r w:rsidRPr="001F4F40">
              <w:rPr>
                <w:sz w:val="20"/>
                <w:szCs w:val="20"/>
                <w:highlight w:val="yellow"/>
              </w:rPr>
              <w:t>274576,70</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11929,00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4964,00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17074,50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10189,90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68129,50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102625,46</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214912,36</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172,80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1075,40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230,10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highlight w:val="yellow"/>
              </w:rPr>
            </w:pPr>
            <w:r w:rsidRPr="001F4F40">
              <w:rPr>
                <w:sz w:val="20"/>
                <w:szCs w:val="20"/>
                <w:highlight w:val="yellow"/>
              </w:rPr>
              <w:t>36,14</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58149,90</w:t>
            </w:r>
          </w:p>
        </w:tc>
        <w:tc>
          <w:tcPr>
            <w:tcW w:w="830" w:type="dxa"/>
            <w:tcBorders>
              <w:top w:val="nil"/>
              <w:left w:val="nil"/>
              <w:bottom w:val="single" w:sz="4" w:space="0" w:color="auto"/>
              <w:right w:val="single" w:sz="4" w:space="0" w:color="auto"/>
            </w:tcBorders>
            <w:shd w:val="clear" w:color="auto" w:fill="auto"/>
          </w:tcPr>
          <w:p w:rsidR="007B3377" w:rsidRPr="001F4F40" w:rsidRDefault="007B3377" w:rsidP="007B3377">
            <w:pPr>
              <w:rPr>
                <w:sz w:val="20"/>
                <w:szCs w:val="20"/>
              </w:rPr>
            </w:pPr>
            <w:r w:rsidRPr="001F4F40">
              <w:rPr>
                <w:sz w:val="20"/>
                <w:szCs w:val="20"/>
              </w:rPr>
              <w:t>0,00</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highlight w:val="yellow"/>
              </w:rPr>
            </w:pPr>
            <w:r w:rsidRPr="001F4F40">
              <w:rPr>
                <w:sz w:val="20"/>
                <w:szCs w:val="20"/>
                <w:highlight w:val="yellow"/>
              </w:rPr>
              <w:t>59664,34</w:t>
            </w:r>
          </w:p>
        </w:tc>
      </w:tr>
      <w:tr w:rsidR="007B3377" w:rsidRPr="00C15FA3" w:rsidTr="007B3377">
        <w:tc>
          <w:tcPr>
            <w:tcW w:w="1051" w:type="dxa"/>
            <w:vMerge/>
            <w:tcMar>
              <w:left w:w="28" w:type="dxa"/>
              <w:right w:w="28" w:type="dxa"/>
            </w:tcMar>
          </w:tcPr>
          <w:p w:rsidR="007B3377" w:rsidRPr="00C15FA3" w:rsidRDefault="007B3377" w:rsidP="007B3377">
            <w:pPr>
              <w:rPr>
                <w:b/>
                <w:sz w:val="20"/>
                <w:szCs w:val="20"/>
              </w:rPr>
            </w:pPr>
          </w:p>
        </w:tc>
        <w:tc>
          <w:tcPr>
            <w:tcW w:w="1214" w:type="dxa"/>
            <w:vMerge/>
            <w:tcMar>
              <w:left w:w="28" w:type="dxa"/>
              <w:right w:w="28" w:type="dxa"/>
            </w:tcMar>
          </w:tcPr>
          <w:p w:rsidR="007B3377" w:rsidRPr="00C15FA3" w:rsidRDefault="007B3377" w:rsidP="007B3377">
            <w:pPr>
              <w:ind w:left="6"/>
              <w:rPr>
                <w:b/>
                <w:sz w:val="20"/>
                <w:szCs w:val="20"/>
              </w:rPr>
            </w:pPr>
          </w:p>
        </w:tc>
        <w:tc>
          <w:tcPr>
            <w:tcW w:w="1420" w:type="dxa"/>
            <w:tcMar>
              <w:left w:w="28" w:type="dxa"/>
              <w:right w:w="28" w:type="dxa"/>
            </w:tcMar>
          </w:tcPr>
          <w:p w:rsidR="007B3377" w:rsidRPr="00C15FA3" w:rsidRDefault="007B3377" w:rsidP="007B3377">
            <w:pPr>
              <w:pStyle w:val="TableParagraph"/>
              <w:ind w:right="65"/>
              <w:rPr>
                <w:sz w:val="20"/>
                <w:szCs w:val="20"/>
              </w:rPr>
            </w:pPr>
            <w:r w:rsidRPr="00C15FA3">
              <w:rPr>
                <w:sz w:val="20"/>
                <w:szCs w:val="20"/>
              </w:rPr>
              <w:t>Консолидированные</w:t>
            </w:r>
          </w:p>
          <w:p w:rsidR="007B3377" w:rsidRPr="00C15FA3" w:rsidRDefault="007B3377" w:rsidP="007B3377">
            <w:pPr>
              <w:pStyle w:val="TableParagraph"/>
              <w:ind w:right="65"/>
              <w:rPr>
                <w:sz w:val="20"/>
                <w:szCs w:val="20"/>
              </w:rPr>
            </w:pPr>
            <w:r w:rsidRPr="00C15FA3">
              <w:rPr>
                <w:sz w:val="20"/>
                <w:szCs w:val="20"/>
              </w:rPr>
              <w:t>бюджеты  муниципаль-ных</w:t>
            </w:r>
          </w:p>
          <w:p w:rsidR="007B3377" w:rsidRPr="00C15FA3" w:rsidRDefault="007B3377" w:rsidP="007B3377">
            <w:pPr>
              <w:pStyle w:val="TableParagraph"/>
              <w:ind w:right="65"/>
              <w:rPr>
                <w:sz w:val="20"/>
                <w:szCs w:val="20"/>
              </w:rPr>
            </w:pPr>
            <w:r w:rsidRPr="00C15FA3">
              <w:rPr>
                <w:sz w:val="20"/>
                <w:szCs w:val="20"/>
              </w:rPr>
              <w:t>образований</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highlight w:val="yellow"/>
              </w:rPr>
            </w:pPr>
            <w:r w:rsidRPr="001F4F40">
              <w:rPr>
                <w:sz w:val="20"/>
                <w:szCs w:val="20"/>
                <w:highlight w:val="yellow"/>
              </w:rPr>
              <w:t>1771590,65</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80586,50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92279,60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93057,20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110229,30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155821,90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147706,65</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679681,15</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151743,40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167716,30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187509,10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highlight w:val="yellow"/>
              </w:rPr>
            </w:pPr>
            <w:r w:rsidRPr="001F4F40">
              <w:rPr>
                <w:sz w:val="20"/>
                <w:szCs w:val="20"/>
                <w:highlight w:val="yellow"/>
              </w:rPr>
              <w:t>194731,30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194075,50</w:t>
            </w:r>
          </w:p>
        </w:tc>
        <w:tc>
          <w:tcPr>
            <w:tcW w:w="830" w:type="dxa"/>
            <w:tcBorders>
              <w:top w:val="nil"/>
              <w:left w:val="nil"/>
              <w:bottom w:val="single" w:sz="4" w:space="0" w:color="auto"/>
              <w:right w:val="single" w:sz="4" w:space="0" w:color="auto"/>
            </w:tcBorders>
            <w:shd w:val="clear" w:color="auto" w:fill="auto"/>
          </w:tcPr>
          <w:p w:rsidR="007B3377" w:rsidRPr="001F4F40" w:rsidRDefault="007B3377" w:rsidP="007B3377">
            <w:pPr>
              <w:rPr>
                <w:sz w:val="20"/>
                <w:szCs w:val="20"/>
              </w:rPr>
            </w:pPr>
            <w:r w:rsidRPr="001F4F40">
              <w:rPr>
                <w:sz w:val="20"/>
                <w:szCs w:val="20"/>
              </w:rPr>
              <w:t>196133,90</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highlight w:val="yellow"/>
              </w:rPr>
            </w:pPr>
            <w:r w:rsidRPr="001F4F40">
              <w:rPr>
                <w:sz w:val="20"/>
                <w:szCs w:val="20"/>
                <w:highlight w:val="yellow"/>
              </w:rPr>
              <w:t>1091909,50</w:t>
            </w:r>
          </w:p>
        </w:tc>
      </w:tr>
      <w:tr w:rsidR="007B3377" w:rsidRPr="00C15FA3" w:rsidTr="007B3377">
        <w:tc>
          <w:tcPr>
            <w:tcW w:w="1051" w:type="dxa"/>
            <w:vMerge/>
            <w:tcMar>
              <w:left w:w="28" w:type="dxa"/>
              <w:right w:w="28" w:type="dxa"/>
            </w:tcMar>
          </w:tcPr>
          <w:p w:rsidR="007B3377" w:rsidRPr="00C15FA3" w:rsidRDefault="007B3377" w:rsidP="007B3377">
            <w:pPr>
              <w:rPr>
                <w:b/>
                <w:sz w:val="20"/>
                <w:szCs w:val="20"/>
              </w:rPr>
            </w:pPr>
          </w:p>
        </w:tc>
        <w:tc>
          <w:tcPr>
            <w:tcW w:w="1214" w:type="dxa"/>
            <w:vMerge/>
            <w:tcMar>
              <w:left w:w="28" w:type="dxa"/>
              <w:right w:w="28" w:type="dxa"/>
            </w:tcMar>
          </w:tcPr>
          <w:p w:rsidR="007B3377" w:rsidRPr="00C15FA3" w:rsidRDefault="007B3377" w:rsidP="007B3377">
            <w:pPr>
              <w:ind w:left="6"/>
              <w:rPr>
                <w:b/>
                <w:sz w:val="20"/>
                <w:szCs w:val="20"/>
              </w:rPr>
            </w:pPr>
          </w:p>
        </w:tc>
        <w:tc>
          <w:tcPr>
            <w:tcW w:w="1420" w:type="dxa"/>
            <w:tcMar>
              <w:left w:w="28" w:type="dxa"/>
              <w:right w:w="28" w:type="dxa"/>
            </w:tcMar>
          </w:tcPr>
          <w:p w:rsidR="007B3377" w:rsidRPr="00C15FA3" w:rsidRDefault="007B3377" w:rsidP="007B3377">
            <w:pPr>
              <w:pStyle w:val="TableParagraph"/>
              <w:ind w:right="65"/>
              <w:rPr>
                <w:sz w:val="20"/>
                <w:szCs w:val="20"/>
              </w:rPr>
            </w:pPr>
            <w:r w:rsidRPr="00C15FA3">
              <w:rPr>
                <w:sz w:val="20"/>
                <w:szCs w:val="20"/>
              </w:rPr>
              <w:t>Территори-альные внебюджет-ные фонды</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highlight w:val="yellow"/>
              </w:rPr>
            </w:pPr>
            <w:r w:rsidRPr="001F4F40">
              <w:rPr>
                <w:sz w:val="20"/>
                <w:szCs w:val="20"/>
                <w:highlight w:val="yellow"/>
              </w:rPr>
              <w:t>17904,00</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1150,00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1164,00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1340,00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1350,00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1048,00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270,00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6322,00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700,00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870,00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1470,00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highlight w:val="yellow"/>
              </w:rPr>
            </w:pPr>
            <w:r w:rsidRPr="001F4F40">
              <w:rPr>
                <w:sz w:val="20"/>
                <w:szCs w:val="20"/>
                <w:highlight w:val="yellow"/>
              </w:rPr>
              <w:t>2820,00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2861,00</w:t>
            </w:r>
          </w:p>
        </w:tc>
        <w:tc>
          <w:tcPr>
            <w:tcW w:w="830" w:type="dxa"/>
            <w:tcBorders>
              <w:top w:val="nil"/>
              <w:left w:val="nil"/>
              <w:bottom w:val="single" w:sz="4" w:space="0" w:color="auto"/>
              <w:right w:val="single" w:sz="4" w:space="0" w:color="auto"/>
            </w:tcBorders>
            <w:shd w:val="clear" w:color="auto" w:fill="auto"/>
          </w:tcPr>
          <w:p w:rsidR="007B3377" w:rsidRPr="001F4F40" w:rsidRDefault="007B3377" w:rsidP="007B3377">
            <w:pPr>
              <w:rPr>
                <w:sz w:val="20"/>
                <w:szCs w:val="20"/>
              </w:rPr>
            </w:pPr>
            <w:r w:rsidRPr="001F4F40">
              <w:rPr>
                <w:sz w:val="20"/>
                <w:szCs w:val="20"/>
              </w:rPr>
              <w:t>2861,00</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highlight w:val="yellow"/>
              </w:rPr>
            </w:pPr>
            <w:r w:rsidRPr="001F4F40">
              <w:rPr>
                <w:sz w:val="20"/>
                <w:szCs w:val="20"/>
                <w:highlight w:val="yellow"/>
              </w:rPr>
              <w:t>11582,00</w:t>
            </w:r>
          </w:p>
        </w:tc>
      </w:tr>
      <w:tr w:rsidR="00F521DA" w:rsidRPr="00C15FA3" w:rsidTr="00F521DA">
        <w:tc>
          <w:tcPr>
            <w:tcW w:w="1051" w:type="dxa"/>
            <w:vMerge/>
            <w:tcMar>
              <w:left w:w="28" w:type="dxa"/>
              <w:right w:w="28" w:type="dxa"/>
            </w:tcMar>
          </w:tcPr>
          <w:p w:rsidR="00F521DA" w:rsidRPr="00C15FA3" w:rsidRDefault="00F521DA" w:rsidP="00B37939">
            <w:pPr>
              <w:rPr>
                <w:b/>
                <w:sz w:val="20"/>
                <w:szCs w:val="20"/>
              </w:rPr>
            </w:pPr>
          </w:p>
        </w:tc>
        <w:tc>
          <w:tcPr>
            <w:tcW w:w="1214" w:type="dxa"/>
            <w:vMerge/>
            <w:tcMar>
              <w:left w:w="28" w:type="dxa"/>
              <w:right w:w="28" w:type="dxa"/>
            </w:tcMar>
          </w:tcPr>
          <w:p w:rsidR="00F521DA" w:rsidRPr="00C15FA3" w:rsidRDefault="00F521DA" w:rsidP="00B37939">
            <w:pPr>
              <w:ind w:left="6"/>
              <w:rPr>
                <w:b/>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Иные источники</w:t>
            </w:r>
          </w:p>
        </w:tc>
        <w:tc>
          <w:tcPr>
            <w:tcW w:w="987" w:type="dxa"/>
            <w:tcMar>
              <w:left w:w="28" w:type="dxa"/>
              <w:right w:w="28" w:type="dxa"/>
            </w:tcMar>
          </w:tcPr>
          <w:p w:rsidR="00F521DA" w:rsidRPr="001F4F40" w:rsidRDefault="00F521DA" w:rsidP="00B37939">
            <w:pPr>
              <w:pStyle w:val="TableParagraph"/>
              <w:ind w:left="27" w:right="8"/>
              <w:rPr>
                <w:sz w:val="20"/>
                <w:szCs w:val="20"/>
              </w:rPr>
            </w:pPr>
          </w:p>
        </w:tc>
        <w:tc>
          <w:tcPr>
            <w:tcW w:w="830" w:type="dxa"/>
            <w:tcMar>
              <w:left w:w="28" w:type="dxa"/>
              <w:right w:w="28" w:type="dxa"/>
            </w:tcMar>
          </w:tcPr>
          <w:p w:rsidR="00F521DA" w:rsidRPr="001F4F40" w:rsidRDefault="00F521DA" w:rsidP="00B37939">
            <w:pPr>
              <w:pStyle w:val="TableParagraph"/>
              <w:rPr>
                <w:sz w:val="20"/>
                <w:szCs w:val="20"/>
              </w:rPr>
            </w:pPr>
          </w:p>
        </w:tc>
        <w:tc>
          <w:tcPr>
            <w:tcW w:w="829" w:type="dxa"/>
            <w:tcMar>
              <w:left w:w="28" w:type="dxa"/>
              <w:right w:w="28" w:type="dxa"/>
            </w:tcMar>
          </w:tcPr>
          <w:p w:rsidR="00F521DA" w:rsidRPr="001F4F40" w:rsidRDefault="00F521DA" w:rsidP="00B37939">
            <w:pPr>
              <w:pStyle w:val="TableParagraph"/>
              <w:rPr>
                <w:sz w:val="20"/>
                <w:szCs w:val="20"/>
              </w:rPr>
            </w:pPr>
          </w:p>
        </w:tc>
        <w:tc>
          <w:tcPr>
            <w:tcW w:w="829" w:type="dxa"/>
            <w:tcMar>
              <w:left w:w="28" w:type="dxa"/>
              <w:right w:w="28" w:type="dxa"/>
            </w:tcMar>
          </w:tcPr>
          <w:p w:rsidR="00F521DA" w:rsidRPr="001F4F40" w:rsidRDefault="00F521DA" w:rsidP="00B37939">
            <w:pPr>
              <w:pStyle w:val="TableParagraph"/>
              <w:rPr>
                <w:sz w:val="20"/>
                <w:szCs w:val="20"/>
              </w:rPr>
            </w:pPr>
          </w:p>
        </w:tc>
        <w:tc>
          <w:tcPr>
            <w:tcW w:w="829" w:type="dxa"/>
            <w:tcMar>
              <w:left w:w="28" w:type="dxa"/>
              <w:right w:w="28" w:type="dxa"/>
            </w:tcMar>
          </w:tcPr>
          <w:p w:rsidR="00F521DA" w:rsidRPr="001F4F40" w:rsidRDefault="00F521DA" w:rsidP="00B37939">
            <w:pPr>
              <w:rPr>
                <w:sz w:val="20"/>
                <w:szCs w:val="20"/>
              </w:rPr>
            </w:pPr>
          </w:p>
        </w:tc>
        <w:tc>
          <w:tcPr>
            <w:tcW w:w="829" w:type="dxa"/>
            <w:tcMar>
              <w:left w:w="28" w:type="dxa"/>
              <w:right w:w="28" w:type="dxa"/>
            </w:tcMar>
          </w:tcPr>
          <w:p w:rsidR="00F521DA" w:rsidRPr="001F4F40" w:rsidRDefault="00F521DA" w:rsidP="00B37939">
            <w:pPr>
              <w:rPr>
                <w:sz w:val="20"/>
                <w:szCs w:val="20"/>
              </w:rPr>
            </w:pPr>
          </w:p>
        </w:tc>
        <w:tc>
          <w:tcPr>
            <w:tcW w:w="829" w:type="dxa"/>
            <w:tcMar>
              <w:left w:w="28" w:type="dxa"/>
              <w:right w:w="28" w:type="dxa"/>
            </w:tcMar>
          </w:tcPr>
          <w:p w:rsidR="00F521DA" w:rsidRPr="001F4F40" w:rsidRDefault="00F521DA" w:rsidP="00B37939">
            <w:pPr>
              <w:rPr>
                <w:sz w:val="20"/>
                <w:szCs w:val="20"/>
              </w:rPr>
            </w:pPr>
          </w:p>
        </w:tc>
        <w:tc>
          <w:tcPr>
            <w:tcW w:w="829" w:type="dxa"/>
            <w:tcMar>
              <w:left w:w="28" w:type="dxa"/>
              <w:right w:w="28" w:type="dxa"/>
            </w:tcMar>
          </w:tcPr>
          <w:p w:rsidR="00F521DA" w:rsidRPr="001F4F40" w:rsidRDefault="00F521DA" w:rsidP="00B37939">
            <w:pPr>
              <w:rPr>
                <w:sz w:val="20"/>
                <w:szCs w:val="20"/>
              </w:rPr>
            </w:pPr>
          </w:p>
          <w:p w:rsidR="00F521DA" w:rsidRPr="001F4F40" w:rsidRDefault="00F521DA" w:rsidP="00B37939">
            <w:pPr>
              <w:rPr>
                <w:sz w:val="20"/>
                <w:szCs w:val="20"/>
              </w:rPr>
            </w:pPr>
          </w:p>
        </w:tc>
        <w:tc>
          <w:tcPr>
            <w:tcW w:w="829" w:type="dxa"/>
            <w:tcMar>
              <w:left w:w="28" w:type="dxa"/>
              <w:right w:w="28" w:type="dxa"/>
            </w:tcMar>
          </w:tcPr>
          <w:p w:rsidR="00F521DA" w:rsidRPr="001F4F40" w:rsidRDefault="00F521DA"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p>
        </w:tc>
        <w:tc>
          <w:tcPr>
            <w:tcW w:w="830" w:type="dxa"/>
            <w:tcBorders>
              <w:top w:val="single" w:sz="4" w:space="0" w:color="auto"/>
              <w:left w:val="nil"/>
              <w:bottom w:val="single" w:sz="4" w:space="0" w:color="auto"/>
              <w:right w:val="nil"/>
            </w:tcBorders>
          </w:tcPr>
          <w:p w:rsidR="00F521DA" w:rsidRPr="001F4F40" w:rsidRDefault="00F521DA" w:rsidP="00B37939">
            <w:pPr>
              <w:rPr>
                <w:sz w:val="20"/>
                <w:szCs w:val="20"/>
              </w:rPr>
            </w:pP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p>
        </w:tc>
      </w:tr>
      <w:tr w:rsidR="007B3377" w:rsidRPr="00C15FA3" w:rsidTr="007B3377">
        <w:tc>
          <w:tcPr>
            <w:tcW w:w="1051" w:type="dxa"/>
            <w:vMerge w:val="restart"/>
            <w:tcMar>
              <w:left w:w="28" w:type="dxa"/>
              <w:right w:w="28" w:type="dxa"/>
            </w:tcMar>
          </w:tcPr>
          <w:p w:rsidR="007B3377" w:rsidRPr="00C15FA3" w:rsidRDefault="007B3377" w:rsidP="007B3377">
            <w:pPr>
              <w:pStyle w:val="TableParagraph"/>
              <w:rPr>
                <w:b/>
                <w:sz w:val="20"/>
                <w:szCs w:val="20"/>
              </w:rPr>
            </w:pPr>
            <w:r w:rsidRPr="00C15FA3">
              <w:rPr>
                <w:b/>
                <w:sz w:val="20"/>
                <w:szCs w:val="20"/>
              </w:rPr>
              <w:t>Подпрограмма 1</w:t>
            </w:r>
          </w:p>
        </w:tc>
        <w:tc>
          <w:tcPr>
            <w:tcW w:w="1214" w:type="dxa"/>
            <w:vMerge w:val="restart"/>
            <w:tcMar>
              <w:left w:w="28" w:type="dxa"/>
              <w:right w:w="28" w:type="dxa"/>
            </w:tcMar>
          </w:tcPr>
          <w:p w:rsidR="007B3377" w:rsidRPr="00C15FA3" w:rsidRDefault="007B3377" w:rsidP="007B3377">
            <w:pPr>
              <w:pStyle w:val="TableParagraph"/>
              <w:ind w:left="6"/>
              <w:rPr>
                <w:b/>
                <w:sz w:val="20"/>
                <w:szCs w:val="20"/>
              </w:rPr>
            </w:pPr>
            <w:r w:rsidRPr="00C15FA3">
              <w:rPr>
                <w:b/>
                <w:sz w:val="20"/>
                <w:szCs w:val="20"/>
              </w:rPr>
              <w:t>Развитие библиотечного дела</w:t>
            </w:r>
          </w:p>
        </w:tc>
        <w:tc>
          <w:tcPr>
            <w:tcW w:w="1420" w:type="dxa"/>
            <w:tcMar>
              <w:left w:w="28" w:type="dxa"/>
              <w:right w:w="28" w:type="dxa"/>
            </w:tcMar>
          </w:tcPr>
          <w:p w:rsidR="007B3377" w:rsidRPr="00C15FA3" w:rsidRDefault="007B3377" w:rsidP="007B3377">
            <w:pPr>
              <w:pStyle w:val="TableParagraph"/>
              <w:ind w:right="65"/>
              <w:rPr>
                <w:b/>
                <w:sz w:val="20"/>
                <w:szCs w:val="20"/>
              </w:rPr>
            </w:pPr>
            <w:r w:rsidRPr="00C15FA3">
              <w:rPr>
                <w:b/>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380246,65</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16660,1</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18573</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22547,9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25721,7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29666,2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30905,65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144074,55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34113,5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36520,9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40083,3</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41393</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41937,1</w:t>
            </w:r>
          </w:p>
        </w:tc>
        <w:tc>
          <w:tcPr>
            <w:tcW w:w="830" w:type="dxa"/>
            <w:tcBorders>
              <w:top w:val="single" w:sz="4" w:space="0" w:color="auto"/>
              <w:left w:val="nil"/>
              <w:bottom w:val="single" w:sz="4" w:space="0" w:color="auto"/>
              <w:right w:val="single" w:sz="4" w:space="0" w:color="auto"/>
            </w:tcBorders>
            <w:shd w:val="clear" w:color="auto" w:fill="auto"/>
          </w:tcPr>
          <w:p w:rsidR="007B3377" w:rsidRPr="001F4F40" w:rsidRDefault="007B3377" w:rsidP="007B3377">
            <w:pPr>
              <w:rPr>
                <w:b/>
                <w:sz w:val="20"/>
                <w:szCs w:val="20"/>
              </w:rPr>
            </w:pPr>
            <w:r w:rsidRPr="001F4F40">
              <w:rPr>
                <w:b/>
                <w:sz w:val="20"/>
                <w:szCs w:val="20"/>
              </w:rPr>
              <w:t>42124,3</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b/>
                <w:sz w:val="20"/>
                <w:szCs w:val="20"/>
              </w:rPr>
            </w:pPr>
            <w:r w:rsidRPr="001F4F40">
              <w:rPr>
                <w:b/>
                <w:sz w:val="20"/>
                <w:szCs w:val="20"/>
              </w:rPr>
              <w:t>236172,1</w:t>
            </w:r>
          </w:p>
        </w:tc>
      </w:tr>
      <w:tr w:rsidR="007B3377" w:rsidRPr="00C15FA3" w:rsidTr="007B3377">
        <w:tc>
          <w:tcPr>
            <w:tcW w:w="1051" w:type="dxa"/>
            <w:vMerge/>
            <w:tcMar>
              <w:left w:w="28" w:type="dxa"/>
              <w:right w:w="28" w:type="dxa"/>
            </w:tcMar>
          </w:tcPr>
          <w:p w:rsidR="007B3377" w:rsidRPr="00C15FA3" w:rsidRDefault="007B3377" w:rsidP="007B3377">
            <w:pPr>
              <w:rPr>
                <w:sz w:val="20"/>
                <w:szCs w:val="20"/>
              </w:rPr>
            </w:pPr>
          </w:p>
        </w:tc>
        <w:tc>
          <w:tcPr>
            <w:tcW w:w="1214" w:type="dxa"/>
            <w:vMerge/>
            <w:tcMar>
              <w:left w:w="28" w:type="dxa"/>
              <w:right w:w="28" w:type="dxa"/>
            </w:tcMar>
          </w:tcPr>
          <w:p w:rsidR="007B3377" w:rsidRPr="00C15FA3" w:rsidRDefault="007B3377" w:rsidP="007B3377">
            <w:pPr>
              <w:ind w:left="6"/>
              <w:rPr>
                <w:sz w:val="20"/>
                <w:szCs w:val="20"/>
              </w:rPr>
            </w:pPr>
          </w:p>
        </w:tc>
        <w:tc>
          <w:tcPr>
            <w:tcW w:w="1420" w:type="dxa"/>
            <w:tcMar>
              <w:left w:w="28" w:type="dxa"/>
              <w:right w:w="28" w:type="dxa"/>
            </w:tcMar>
          </w:tcPr>
          <w:p w:rsidR="007B3377" w:rsidRPr="00C15FA3" w:rsidRDefault="007B3377" w:rsidP="007B3377">
            <w:pPr>
              <w:pStyle w:val="TableParagraph"/>
              <w:ind w:right="65"/>
              <w:rPr>
                <w:sz w:val="20"/>
                <w:szCs w:val="20"/>
              </w:rPr>
            </w:pPr>
            <w:r w:rsidRPr="00C15FA3">
              <w:rPr>
                <w:sz w:val="20"/>
                <w:szCs w:val="20"/>
              </w:rPr>
              <w:t xml:space="preserve">Федеральный </w:t>
            </w:r>
            <w:r w:rsidRPr="00C15FA3">
              <w:rPr>
                <w:sz w:val="20"/>
                <w:szCs w:val="20"/>
              </w:rPr>
              <w:lastRenderedPageBreak/>
              <w:t>бюджет</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lastRenderedPageBreak/>
              <w:t>935,36</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49,5</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7</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106,6</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107,1</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11,1</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50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331,3</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144,8</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138,7</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219,4</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101,1558</w:t>
            </w:r>
            <w:r w:rsidRPr="001F4F40">
              <w:rPr>
                <w:sz w:val="20"/>
                <w:szCs w:val="20"/>
              </w:rPr>
              <w:lastRenderedPageBreak/>
              <w:t>4</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lastRenderedPageBreak/>
              <w:t>0</w:t>
            </w:r>
          </w:p>
        </w:tc>
        <w:tc>
          <w:tcPr>
            <w:tcW w:w="830" w:type="dxa"/>
            <w:tcBorders>
              <w:top w:val="nil"/>
              <w:left w:val="nil"/>
              <w:bottom w:val="single" w:sz="4" w:space="0" w:color="auto"/>
              <w:right w:val="single" w:sz="4" w:space="0" w:color="auto"/>
            </w:tcBorders>
            <w:shd w:val="clear" w:color="auto" w:fill="auto"/>
          </w:tcPr>
          <w:p w:rsidR="007B3377" w:rsidRPr="001F4F40" w:rsidRDefault="007B3377" w:rsidP="007B3377">
            <w:pPr>
              <w:rPr>
                <w:sz w:val="20"/>
                <w:szCs w:val="20"/>
              </w:rPr>
            </w:pPr>
            <w:r w:rsidRPr="001F4F40">
              <w:rPr>
                <w:sz w:val="20"/>
                <w:szCs w:val="20"/>
              </w:rPr>
              <w:t>0</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604,0558</w:t>
            </w:r>
            <w:r w:rsidRPr="001F4F40">
              <w:rPr>
                <w:sz w:val="20"/>
                <w:szCs w:val="20"/>
              </w:rPr>
              <w:lastRenderedPageBreak/>
              <w:t>4</w:t>
            </w:r>
          </w:p>
        </w:tc>
      </w:tr>
      <w:tr w:rsidR="007B3377" w:rsidRPr="00C15FA3" w:rsidTr="007B3377">
        <w:tc>
          <w:tcPr>
            <w:tcW w:w="1051" w:type="dxa"/>
            <w:vMerge/>
            <w:tcMar>
              <w:left w:w="28" w:type="dxa"/>
              <w:right w:w="28" w:type="dxa"/>
            </w:tcMar>
          </w:tcPr>
          <w:p w:rsidR="007B3377" w:rsidRPr="00C15FA3" w:rsidRDefault="007B3377" w:rsidP="007B3377">
            <w:pPr>
              <w:rPr>
                <w:sz w:val="20"/>
                <w:szCs w:val="20"/>
              </w:rPr>
            </w:pPr>
          </w:p>
        </w:tc>
        <w:tc>
          <w:tcPr>
            <w:tcW w:w="1214" w:type="dxa"/>
            <w:vMerge/>
            <w:tcMar>
              <w:left w:w="28" w:type="dxa"/>
              <w:right w:w="28" w:type="dxa"/>
            </w:tcMar>
          </w:tcPr>
          <w:p w:rsidR="007B3377" w:rsidRPr="00C15FA3" w:rsidRDefault="007B3377" w:rsidP="007B3377">
            <w:pPr>
              <w:ind w:left="6"/>
              <w:rPr>
                <w:sz w:val="20"/>
                <w:szCs w:val="20"/>
              </w:rPr>
            </w:pPr>
          </w:p>
        </w:tc>
        <w:tc>
          <w:tcPr>
            <w:tcW w:w="1420" w:type="dxa"/>
            <w:tcMar>
              <w:left w:w="28" w:type="dxa"/>
              <w:right w:w="28" w:type="dxa"/>
            </w:tcMar>
          </w:tcPr>
          <w:p w:rsidR="007B3377" w:rsidRPr="00C15FA3" w:rsidRDefault="007B3377" w:rsidP="007B3377">
            <w:pPr>
              <w:pStyle w:val="TableParagraph"/>
              <w:ind w:right="65"/>
              <w:rPr>
                <w:sz w:val="20"/>
                <w:szCs w:val="20"/>
              </w:rPr>
            </w:pPr>
            <w:r w:rsidRPr="00C15FA3">
              <w:rPr>
                <w:sz w:val="20"/>
                <w:szCs w:val="20"/>
              </w:rPr>
              <w:t>Областной бюджет</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4993,74416</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2158</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931,9</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612</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1008,3</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4810,2</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38,5</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43,8</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69,3</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31,94416</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0</w:t>
            </w:r>
          </w:p>
        </w:tc>
        <w:tc>
          <w:tcPr>
            <w:tcW w:w="830" w:type="dxa"/>
            <w:tcBorders>
              <w:top w:val="nil"/>
              <w:left w:val="nil"/>
              <w:bottom w:val="single" w:sz="4" w:space="0" w:color="auto"/>
              <w:right w:val="single" w:sz="4" w:space="0" w:color="auto"/>
            </w:tcBorders>
            <w:shd w:val="clear" w:color="auto" w:fill="auto"/>
          </w:tcPr>
          <w:p w:rsidR="007B3377" w:rsidRPr="001F4F40" w:rsidRDefault="007B3377" w:rsidP="007B3377">
            <w:pPr>
              <w:rPr>
                <w:sz w:val="20"/>
                <w:szCs w:val="20"/>
              </w:rPr>
            </w:pPr>
            <w:r w:rsidRPr="001F4F40">
              <w:rPr>
                <w:sz w:val="20"/>
                <w:szCs w:val="20"/>
              </w:rPr>
              <w:t>0</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183,54416</w:t>
            </w:r>
          </w:p>
        </w:tc>
      </w:tr>
      <w:tr w:rsidR="007B3377" w:rsidRPr="00C15FA3" w:rsidTr="007B3377">
        <w:tc>
          <w:tcPr>
            <w:tcW w:w="1051" w:type="dxa"/>
            <w:vMerge/>
            <w:tcMar>
              <w:left w:w="28" w:type="dxa"/>
              <w:right w:w="28" w:type="dxa"/>
            </w:tcMar>
          </w:tcPr>
          <w:p w:rsidR="007B3377" w:rsidRPr="00C15FA3" w:rsidRDefault="007B3377" w:rsidP="007B3377">
            <w:pPr>
              <w:rPr>
                <w:sz w:val="20"/>
                <w:szCs w:val="20"/>
              </w:rPr>
            </w:pPr>
          </w:p>
        </w:tc>
        <w:tc>
          <w:tcPr>
            <w:tcW w:w="1214" w:type="dxa"/>
            <w:vMerge/>
            <w:tcMar>
              <w:left w:w="28" w:type="dxa"/>
              <w:right w:w="28" w:type="dxa"/>
            </w:tcMar>
          </w:tcPr>
          <w:p w:rsidR="007B3377" w:rsidRPr="00C15FA3" w:rsidRDefault="007B3377" w:rsidP="007B3377">
            <w:pPr>
              <w:ind w:left="6"/>
              <w:rPr>
                <w:sz w:val="20"/>
                <w:szCs w:val="20"/>
              </w:rPr>
            </w:pPr>
          </w:p>
        </w:tc>
        <w:tc>
          <w:tcPr>
            <w:tcW w:w="1420" w:type="dxa"/>
            <w:tcMar>
              <w:left w:w="28" w:type="dxa"/>
              <w:right w:w="28" w:type="dxa"/>
            </w:tcMar>
          </w:tcPr>
          <w:p w:rsidR="007B3377" w:rsidRPr="00C15FA3" w:rsidRDefault="007B3377" w:rsidP="007B3377">
            <w:pPr>
              <w:pStyle w:val="TableParagraph"/>
              <w:ind w:right="65"/>
              <w:rPr>
                <w:sz w:val="20"/>
                <w:szCs w:val="20"/>
              </w:rPr>
            </w:pPr>
            <w:r w:rsidRPr="00C15FA3">
              <w:rPr>
                <w:sz w:val="20"/>
                <w:szCs w:val="20"/>
              </w:rPr>
              <w:t>Консолидированные</w:t>
            </w:r>
          </w:p>
          <w:p w:rsidR="007B3377" w:rsidRPr="00C15FA3" w:rsidRDefault="007B3377" w:rsidP="007B3377">
            <w:pPr>
              <w:pStyle w:val="TableParagraph"/>
              <w:ind w:right="65"/>
              <w:rPr>
                <w:sz w:val="20"/>
                <w:szCs w:val="20"/>
              </w:rPr>
            </w:pPr>
            <w:r w:rsidRPr="00C15FA3">
              <w:rPr>
                <w:sz w:val="20"/>
                <w:szCs w:val="20"/>
              </w:rPr>
              <w:t>бюджеты  муниципаль-ных</w:t>
            </w:r>
          </w:p>
          <w:p w:rsidR="007B3377" w:rsidRPr="00C15FA3" w:rsidRDefault="007B3377" w:rsidP="007B3377">
            <w:pPr>
              <w:pStyle w:val="TableParagraph"/>
              <w:ind w:right="65"/>
              <w:rPr>
                <w:sz w:val="20"/>
                <w:szCs w:val="20"/>
              </w:rPr>
            </w:pPr>
            <w:r w:rsidRPr="00C15FA3">
              <w:rPr>
                <w:sz w:val="20"/>
                <w:szCs w:val="20"/>
              </w:rPr>
              <w:t>образований</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373634,55</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16590,6</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18434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20251,3</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24650,7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28993,1</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29847,35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138767,05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33930,2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36338,4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39794,6</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41114,9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41751,1</w:t>
            </w:r>
          </w:p>
        </w:tc>
        <w:tc>
          <w:tcPr>
            <w:tcW w:w="830" w:type="dxa"/>
            <w:tcBorders>
              <w:top w:val="single" w:sz="4" w:space="0" w:color="auto"/>
              <w:left w:val="nil"/>
              <w:bottom w:val="single" w:sz="4" w:space="0" w:color="auto"/>
              <w:right w:val="single" w:sz="4" w:space="0" w:color="auto"/>
            </w:tcBorders>
            <w:shd w:val="clear" w:color="auto" w:fill="auto"/>
          </w:tcPr>
          <w:p w:rsidR="007B3377" w:rsidRPr="001F4F40" w:rsidRDefault="007B3377" w:rsidP="007B3377">
            <w:pPr>
              <w:rPr>
                <w:sz w:val="20"/>
                <w:szCs w:val="20"/>
              </w:rPr>
            </w:pPr>
            <w:r w:rsidRPr="001F4F40">
              <w:rPr>
                <w:sz w:val="20"/>
                <w:szCs w:val="20"/>
              </w:rPr>
              <w:t>41938,3</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234867,5</w:t>
            </w:r>
          </w:p>
        </w:tc>
      </w:tr>
      <w:tr w:rsidR="007B3377" w:rsidRPr="00C15FA3" w:rsidTr="007B3377">
        <w:tc>
          <w:tcPr>
            <w:tcW w:w="1051" w:type="dxa"/>
            <w:vMerge/>
            <w:tcMar>
              <w:left w:w="28" w:type="dxa"/>
              <w:right w:w="28" w:type="dxa"/>
            </w:tcMar>
          </w:tcPr>
          <w:p w:rsidR="007B3377" w:rsidRPr="00C15FA3" w:rsidRDefault="007B3377" w:rsidP="007B3377">
            <w:pPr>
              <w:rPr>
                <w:sz w:val="20"/>
                <w:szCs w:val="20"/>
              </w:rPr>
            </w:pPr>
          </w:p>
        </w:tc>
        <w:tc>
          <w:tcPr>
            <w:tcW w:w="1214" w:type="dxa"/>
            <w:vMerge/>
            <w:tcMar>
              <w:left w:w="28" w:type="dxa"/>
              <w:right w:w="28" w:type="dxa"/>
            </w:tcMar>
          </w:tcPr>
          <w:p w:rsidR="007B3377" w:rsidRPr="00C15FA3" w:rsidRDefault="007B3377" w:rsidP="007B3377">
            <w:pPr>
              <w:ind w:left="6"/>
              <w:rPr>
                <w:sz w:val="20"/>
                <w:szCs w:val="20"/>
              </w:rPr>
            </w:pPr>
          </w:p>
        </w:tc>
        <w:tc>
          <w:tcPr>
            <w:tcW w:w="1420" w:type="dxa"/>
            <w:tcMar>
              <w:left w:w="28" w:type="dxa"/>
              <w:right w:w="28" w:type="dxa"/>
            </w:tcMar>
          </w:tcPr>
          <w:p w:rsidR="007B3377" w:rsidRPr="00C15FA3" w:rsidRDefault="007B3377" w:rsidP="007B3377">
            <w:pPr>
              <w:pStyle w:val="TableParagraph"/>
              <w:ind w:right="65"/>
              <w:rPr>
                <w:sz w:val="20"/>
                <w:szCs w:val="20"/>
              </w:rPr>
            </w:pPr>
            <w:r w:rsidRPr="00C15FA3">
              <w:rPr>
                <w:sz w:val="20"/>
                <w:szCs w:val="20"/>
              </w:rPr>
              <w:t>Территори-альные внебюджет-ные фонды</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683</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20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32</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32</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32</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50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166</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145</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186</w:t>
            </w:r>
          </w:p>
        </w:tc>
        <w:tc>
          <w:tcPr>
            <w:tcW w:w="830" w:type="dxa"/>
            <w:tcBorders>
              <w:top w:val="nil"/>
              <w:left w:val="nil"/>
              <w:bottom w:val="single" w:sz="4" w:space="0" w:color="auto"/>
              <w:right w:val="single" w:sz="4" w:space="0" w:color="auto"/>
            </w:tcBorders>
            <w:shd w:val="clear" w:color="auto" w:fill="auto"/>
          </w:tcPr>
          <w:p w:rsidR="007B3377" w:rsidRPr="001F4F40" w:rsidRDefault="007B3377" w:rsidP="007B3377">
            <w:pPr>
              <w:rPr>
                <w:sz w:val="20"/>
                <w:szCs w:val="20"/>
              </w:rPr>
            </w:pPr>
            <w:r w:rsidRPr="001F4F40">
              <w:rPr>
                <w:sz w:val="20"/>
                <w:szCs w:val="20"/>
              </w:rPr>
              <w:t>186</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7B3377" w:rsidRPr="001F4F40" w:rsidRDefault="007B3377" w:rsidP="007B3377">
            <w:pPr>
              <w:rPr>
                <w:sz w:val="20"/>
                <w:szCs w:val="20"/>
              </w:rPr>
            </w:pPr>
            <w:r w:rsidRPr="001F4F40">
              <w:rPr>
                <w:sz w:val="20"/>
                <w:szCs w:val="20"/>
              </w:rPr>
              <w:t>517</w:t>
            </w:r>
          </w:p>
        </w:tc>
      </w:tr>
      <w:tr w:rsidR="00F521DA" w:rsidRPr="00C15FA3" w:rsidTr="00F521DA">
        <w:tc>
          <w:tcPr>
            <w:tcW w:w="1051" w:type="dxa"/>
            <w:vMerge/>
            <w:tcMar>
              <w:left w:w="28" w:type="dxa"/>
              <w:right w:w="28" w:type="dxa"/>
            </w:tcMar>
          </w:tcPr>
          <w:p w:rsidR="00F521DA" w:rsidRPr="00C15FA3" w:rsidRDefault="00F521DA" w:rsidP="00B37939">
            <w:pPr>
              <w:rPr>
                <w:sz w:val="20"/>
                <w:szCs w:val="20"/>
              </w:rPr>
            </w:pPr>
          </w:p>
        </w:tc>
        <w:tc>
          <w:tcPr>
            <w:tcW w:w="1214" w:type="dxa"/>
            <w:vMerge/>
            <w:tcMar>
              <w:left w:w="28" w:type="dxa"/>
              <w:right w:w="28" w:type="dxa"/>
            </w:tcMar>
          </w:tcPr>
          <w:p w:rsidR="00F521DA" w:rsidRPr="00C15FA3" w:rsidRDefault="00F521DA" w:rsidP="00B37939">
            <w:pPr>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Иные источники</w:t>
            </w:r>
          </w:p>
        </w:tc>
        <w:tc>
          <w:tcPr>
            <w:tcW w:w="987"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064182" w:rsidRPr="00C15FA3" w:rsidTr="00064182">
        <w:tc>
          <w:tcPr>
            <w:tcW w:w="1051" w:type="dxa"/>
            <w:vMerge w:val="restart"/>
            <w:tcMar>
              <w:left w:w="28" w:type="dxa"/>
              <w:right w:w="28" w:type="dxa"/>
            </w:tcMar>
          </w:tcPr>
          <w:p w:rsidR="00064182" w:rsidRPr="00C15FA3" w:rsidRDefault="00064182" w:rsidP="00064182">
            <w:pPr>
              <w:pStyle w:val="TableParagraph"/>
              <w:tabs>
                <w:tab w:val="left" w:pos="950"/>
              </w:tabs>
              <w:rPr>
                <w:sz w:val="20"/>
                <w:szCs w:val="20"/>
              </w:rPr>
            </w:pPr>
            <w:r w:rsidRPr="00C15FA3">
              <w:rPr>
                <w:sz w:val="20"/>
                <w:szCs w:val="20"/>
              </w:rPr>
              <w:t>Основное мероприятие</w:t>
            </w:r>
          </w:p>
          <w:p w:rsidR="00064182" w:rsidRPr="00C15FA3" w:rsidRDefault="00064182" w:rsidP="00064182">
            <w:pPr>
              <w:pStyle w:val="TableParagraph"/>
              <w:tabs>
                <w:tab w:val="left" w:pos="950"/>
              </w:tabs>
              <w:rPr>
                <w:sz w:val="20"/>
                <w:szCs w:val="20"/>
              </w:rPr>
            </w:pPr>
            <w:r w:rsidRPr="00C15FA3">
              <w:rPr>
                <w:sz w:val="20"/>
                <w:szCs w:val="20"/>
              </w:rPr>
              <w:t>1.1.1.</w:t>
            </w:r>
          </w:p>
        </w:tc>
        <w:tc>
          <w:tcPr>
            <w:tcW w:w="1214" w:type="dxa"/>
            <w:vMerge w:val="restart"/>
            <w:tcMar>
              <w:left w:w="28" w:type="dxa"/>
              <w:right w:w="28" w:type="dxa"/>
            </w:tcMar>
          </w:tcPr>
          <w:p w:rsidR="00064182" w:rsidRPr="00C15FA3" w:rsidRDefault="00064182" w:rsidP="00064182">
            <w:pPr>
              <w:pStyle w:val="TableParagraph"/>
              <w:ind w:left="6"/>
              <w:rPr>
                <w:sz w:val="20"/>
                <w:szCs w:val="20"/>
              </w:rPr>
            </w:pPr>
            <w:r w:rsidRPr="00C15FA3">
              <w:rPr>
                <w:sz w:val="20"/>
                <w:szCs w:val="20"/>
              </w:rPr>
              <w:t>Обеспечение деятельнос-ти (оказание муниципальной услуги) муниципальной библиотеки</w:t>
            </w:r>
          </w:p>
          <w:p w:rsidR="00064182" w:rsidRPr="00C15FA3" w:rsidRDefault="00064182" w:rsidP="00064182">
            <w:pPr>
              <w:pStyle w:val="TableParagraph"/>
              <w:ind w:left="6"/>
              <w:rPr>
                <w:sz w:val="20"/>
                <w:szCs w:val="20"/>
              </w:rPr>
            </w:pPr>
            <w:r w:rsidRPr="00C15FA3">
              <w:rPr>
                <w:sz w:val="20"/>
                <w:szCs w:val="20"/>
              </w:rPr>
              <w:t xml:space="preserve">района </w:t>
            </w:r>
            <w:r w:rsidRPr="00C15FA3">
              <w:rPr>
                <w:sz w:val="20"/>
                <w:szCs w:val="20"/>
              </w:rPr>
              <w:br/>
              <w:t>и её струк-турными подразделе-ниями</w:t>
            </w:r>
          </w:p>
        </w:tc>
        <w:tc>
          <w:tcPr>
            <w:tcW w:w="1420" w:type="dxa"/>
            <w:tcMar>
              <w:left w:w="28" w:type="dxa"/>
              <w:right w:w="28" w:type="dxa"/>
            </w:tcMar>
          </w:tcPr>
          <w:p w:rsidR="00064182" w:rsidRPr="003C2C02" w:rsidRDefault="00064182" w:rsidP="00064182">
            <w:pPr>
              <w:pStyle w:val="TableParagraph"/>
              <w:ind w:right="65"/>
              <w:rPr>
                <w:b/>
                <w:sz w:val="20"/>
                <w:szCs w:val="20"/>
              </w:rPr>
            </w:pPr>
            <w:r w:rsidRPr="003C2C02">
              <w:rPr>
                <w:b/>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color w:val="000000"/>
                <w:sz w:val="20"/>
                <w:szCs w:val="20"/>
              </w:rPr>
            </w:pPr>
            <w:r w:rsidRPr="00064182">
              <w:rPr>
                <w:b/>
                <w:color w:val="000000"/>
                <w:sz w:val="20"/>
                <w:szCs w:val="20"/>
              </w:rPr>
              <w:t>371957,79</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color w:val="000000"/>
                <w:sz w:val="20"/>
                <w:szCs w:val="20"/>
              </w:rPr>
            </w:pPr>
            <w:r w:rsidRPr="00064182">
              <w:rPr>
                <w:b/>
                <w:color w:val="000000"/>
                <w:sz w:val="20"/>
                <w:szCs w:val="20"/>
              </w:rPr>
              <w:t>15857,5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color w:val="000000"/>
                <w:sz w:val="20"/>
                <w:szCs w:val="20"/>
              </w:rPr>
            </w:pPr>
            <w:r w:rsidRPr="00064182">
              <w:rPr>
                <w:b/>
                <w:color w:val="000000"/>
                <w:sz w:val="20"/>
                <w:szCs w:val="20"/>
              </w:rPr>
              <w:t>18170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color w:val="000000"/>
                <w:sz w:val="20"/>
                <w:szCs w:val="20"/>
              </w:rPr>
            </w:pPr>
            <w:r w:rsidRPr="00064182">
              <w:rPr>
                <w:b/>
                <w:color w:val="000000"/>
                <w:sz w:val="20"/>
                <w:szCs w:val="20"/>
              </w:rPr>
              <w:t>22082,9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color w:val="000000"/>
                <w:sz w:val="20"/>
                <w:szCs w:val="20"/>
              </w:rPr>
            </w:pPr>
            <w:r w:rsidRPr="00064182">
              <w:rPr>
                <w:b/>
                <w:color w:val="000000"/>
                <w:sz w:val="20"/>
                <w:szCs w:val="20"/>
              </w:rPr>
              <w:t>25223</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color w:val="000000"/>
                <w:sz w:val="20"/>
                <w:szCs w:val="20"/>
              </w:rPr>
            </w:pPr>
            <w:r w:rsidRPr="00064182">
              <w:rPr>
                <w:b/>
                <w:color w:val="000000"/>
                <w:sz w:val="20"/>
                <w:szCs w:val="20"/>
              </w:rPr>
              <w:t>29209,1</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color w:val="000000"/>
                <w:sz w:val="20"/>
                <w:szCs w:val="20"/>
              </w:rPr>
            </w:pPr>
            <w:r w:rsidRPr="00064182">
              <w:rPr>
                <w:b/>
                <w:color w:val="000000"/>
                <w:sz w:val="20"/>
                <w:szCs w:val="20"/>
              </w:rPr>
              <w:t>30291,59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color w:val="000000"/>
                <w:sz w:val="20"/>
                <w:szCs w:val="20"/>
              </w:rPr>
            </w:pPr>
            <w:r w:rsidRPr="00064182">
              <w:rPr>
                <w:b/>
                <w:color w:val="000000"/>
                <w:sz w:val="20"/>
                <w:szCs w:val="20"/>
              </w:rPr>
              <w:t>140834,09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color w:val="000000"/>
                <w:sz w:val="20"/>
                <w:szCs w:val="20"/>
              </w:rPr>
            </w:pPr>
            <w:r w:rsidRPr="00064182">
              <w:rPr>
                <w:b/>
                <w:color w:val="000000"/>
                <w:sz w:val="20"/>
                <w:szCs w:val="20"/>
              </w:rPr>
              <w:t>32687,7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sz w:val="20"/>
                <w:szCs w:val="20"/>
              </w:rPr>
            </w:pPr>
            <w:r w:rsidRPr="00064182">
              <w:rPr>
                <w:b/>
                <w:sz w:val="20"/>
                <w:szCs w:val="20"/>
              </w:rPr>
              <w:t>35036,8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bCs/>
                <w:sz w:val="20"/>
                <w:szCs w:val="20"/>
              </w:rPr>
            </w:pPr>
            <w:r w:rsidRPr="00064182">
              <w:rPr>
                <w:b/>
                <w:bCs/>
                <w:sz w:val="20"/>
                <w:szCs w:val="20"/>
              </w:rPr>
              <w:t>38717,9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bCs/>
                <w:color w:val="000000"/>
                <w:sz w:val="20"/>
                <w:szCs w:val="20"/>
              </w:rPr>
            </w:pPr>
            <w:r w:rsidRPr="00064182">
              <w:rPr>
                <w:b/>
                <w:bCs/>
                <w:color w:val="000000"/>
                <w:sz w:val="20"/>
                <w:szCs w:val="20"/>
              </w:rPr>
              <w:t>40679,9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bCs/>
                <w:color w:val="000000"/>
                <w:sz w:val="20"/>
                <w:szCs w:val="20"/>
              </w:rPr>
            </w:pPr>
            <w:r w:rsidRPr="00064182">
              <w:rPr>
                <w:b/>
                <w:bCs/>
                <w:color w:val="000000"/>
                <w:sz w:val="20"/>
                <w:szCs w:val="20"/>
              </w:rPr>
              <w:t>41907,1</w:t>
            </w:r>
          </w:p>
        </w:tc>
        <w:tc>
          <w:tcPr>
            <w:tcW w:w="830" w:type="dxa"/>
            <w:tcBorders>
              <w:top w:val="single" w:sz="4" w:space="0" w:color="auto"/>
              <w:left w:val="nil"/>
              <w:bottom w:val="single" w:sz="4" w:space="0" w:color="auto"/>
              <w:right w:val="single" w:sz="4" w:space="0" w:color="auto"/>
            </w:tcBorders>
            <w:shd w:val="clear" w:color="auto" w:fill="auto"/>
            <w:vAlign w:val="center"/>
          </w:tcPr>
          <w:p w:rsidR="00064182" w:rsidRPr="00064182" w:rsidRDefault="00064182" w:rsidP="00064182">
            <w:pPr>
              <w:jc w:val="center"/>
              <w:rPr>
                <w:b/>
                <w:bCs/>
                <w:color w:val="000000"/>
                <w:sz w:val="20"/>
                <w:szCs w:val="20"/>
              </w:rPr>
            </w:pPr>
            <w:r w:rsidRPr="00064182">
              <w:rPr>
                <w:b/>
                <w:bCs/>
                <w:color w:val="000000"/>
                <w:sz w:val="20"/>
                <w:szCs w:val="20"/>
              </w:rPr>
              <w:t>42094,3</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
                <w:color w:val="000000"/>
                <w:sz w:val="20"/>
                <w:szCs w:val="20"/>
              </w:rPr>
            </w:pPr>
            <w:r w:rsidRPr="00064182">
              <w:rPr>
                <w:b/>
                <w:color w:val="000000"/>
                <w:sz w:val="20"/>
                <w:szCs w:val="20"/>
              </w:rPr>
              <w:t>231123,7</w:t>
            </w:r>
          </w:p>
        </w:tc>
      </w:tr>
      <w:tr w:rsidR="00064182" w:rsidRPr="00C15FA3" w:rsidTr="00064182">
        <w:tc>
          <w:tcPr>
            <w:tcW w:w="1051" w:type="dxa"/>
            <w:vMerge/>
            <w:tcMar>
              <w:left w:w="28" w:type="dxa"/>
              <w:right w:w="28" w:type="dxa"/>
            </w:tcMar>
          </w:tcPr>
          <w:p w:rsidR="00064182" w:rsidRPr="00C15FA3" w:rsidRDefault="00064182" w:rsidP="00064182">
            <w:pPr>
              <w:pStyle w:val="TableParagraph"/>
              <w:rPr>
                <w:sz w:val="20"/>
                <w:szCs w:val="20"/>
              </w:rPr>
            </w:pPr>
          </w:p>
        </w:tc>
        <w:tc>
          <w:tcPr>
            <w:tcW w:w="1214" w:type="dxa"/>
            <w:vMerge/>
            <w:tcMar>
              <w:left w:w="28" w:type="dxa"/>
              <w:right w:w="28" w:type="dxa"/>
            </w:tcMar>
          </w:tcPr>
          <w:p w:rsidR="00064182" w:rsidRPr="00C15FA3" w:rsidRDefault="00064182" w:rsidP="00064182">
            <w:pPr>
              <w:pStyle w:val="TableParagraph"/>
              <w:ind w:left="6"/>
              <w:rPr>
                <w:sz w:val="20"/>
                <w:szCs w:val="20"/>
              </w:rPr>
            </w:pPr>
          </w:p>
        </w:tc>
        <w:tc>
          <w:tcPr>
            <w:tcW w:w="1420" w:type="dxa"/>
            <w:tcMar>
              <w:left w:w="28" w:type="dxa"/>
              <w:right w:w="28" w:type="dxa"/>
            </w:tcMar>
          </w:tcPr>
          <w:p w:rsidR="00064182" w:rsidRPr="00C15FA3" w:rsidRDefault="00064182" w:rsidP="00064182">
            <w:pPr>
              <w:pStyle w:val="TableParagraph"/>
              <w:ind w:right="65"/>
              <w:rPr>
                <w:sz w:val="20"/>
                <w:szCs w:val="20"/>
              </w:rPr>
            </w:pPr>
            <w:r w:rsidRPr="00C15FA3">
              <w:rPr>
                <w:sz w:val="20"/>
                <w:szCs w:val="20"/>
              </w:rPr>
              <w:t>Федеральный бюджет</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350,00</w:t>
            </w:r>
          </w:p>
        </w:tc>
        <w:tc>
          <w:tcPr>
            <w:tcW w:w="830"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100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100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50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250,00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color w:val="000000"/>
                <w:sz w:val="20"/>
                <w:szCs w:val="20"/>
              </w:rPr>
            </w:pPr>
            <w:r w:rsidRPr="00064182">
              <w:rPr>
                <w:color w:val="000000"/>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sz w:val="20"/>
                <w:szCs w:val="20"/>
              </w:rPr>
            </w:pPr>
            <w:r w:rsidRPr="00064182">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Cs/>
                <w:sz w:val="20"/>
                <w:szCs w:val="20"/>
              </w:rPr>
            </w:pPr>
            <w:r w:rsidRPr="00064182">
              <w:rPr>
                <w:bCs/>
                <w:sz w:val="20"/>
                <w:szCs w:val="20"/>
              </w:rPr>
              <w:t>100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Cs/>
                <w:color w:val="000000"/>
                <w:sz w:val="20"/>
                <w:szCs w:val="20"/>
              </w:rPr>
            </w:pPr>
            <w:r w:rsidRPr="00064182">
              <w:rPr>
                <w:bCs/>
                <w:color w:val="000000"/>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Cs/>
                <w:color w:val="000000"/>
                <w:sz w:val="20"/>
                <w:szCs w:val="20"/>
              </w:rPr>
            </w:pPr>
            <w:r w:rsidRPr="00064182">
              <w:rPr>
                <w:bCs/>
                <w:color w:val="000000"/>
                <w:sz w:val="20"/>
                <w:szCs w:val="20"/>
              </w:rPr>
              <w:t>0</w:t>
            </w:r>
          </w:p>
        </w:tc>
        <w:tc>
          <w:tcPr>
            <w:tcW w:w="830" w:type="dxa"/>
            <w:tcBorders>
              <w:top w:val="nil"/>
              <w:left w:val="nil"/>
              <w:bottom w:val="single" w:sz="4" w:space="0" w:color="auto"/>
              <w:right w:val="single" w:sz="4" w:space="0" w:color="auto"/>
            </w:tcBorders>
            <w:shd w:val="clear" w:color="auto" w:fill="auto"/>
            <w:vAlign w:val="center"/>
          </w:tcPr>
          <w:p w:rsidR="00064182" w:rsidRPr="00064182" w:rsidRDefault="00064182" w:rsidP="00064182">
            <w:pPr>
              <w:jc w:val="center"/>
              <w:rPr>
                <w:bCs/>
                <w:color w:val="000000"/>
                <w:sz w:val="20"/>
                <w:szCs w:val="20"/>
              </w:rPr>
            </w:pPr>
            <w:r w:rsidRPr="00064182">
              <w:rPr>
                <w:bCs/>
                <w:color w:val="000000"/>
                <w:sz w:val="20"/>
                <w:szCs w:val="20"/>
              </w:rPr>
              <w:t> </w:t>
            </w:r>
          </w:p>
        </w:tc>
        <w:tc>
          <w:tcPr>
            <w:tcW w:w="830"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color w:val="000000"/>
                <w:sz w:val="20"/>
                <w:szCs w:val="20"/>
              </w:rPr>
            </w:pPr>
            <w:r w:rsidRPr="00064182">
              <w:rPr>
                <w:color w:val="000000"/>
                <w:sz w:val="20"/>
                <w:szCs w:val="20"/>
              </w:rPr>
              <w:t>100</w:t>
            </w:r>
          </w:p>
        </w:tc>
      </w:tr>
      <w:tr w:rsidR="00064182" w:rsidRPr="00C15FA3" w:rsidTr="00064182">
        <w:tc>
          <w:tcPr>
            <w:tcW w:w="1051" w:type="dxa"/>
            <w:vMerge/>
            <w:tcMar>
              <w:left w:w="28" w:type="dxa"/>
              <w:right w:w="28" w:type="dxa"/>
            </w:tcMar>
          </w:tcPr>
          <w:p w:rsidR="00064182" w:rsidRPr="00C15FA3" w:rsidRDefault="00064182" w:rsidP="00064182">
            <w:pPr>
              <w:pStyle w:val="TableParagraph"/>
              <w:rPr>
                <w:sz w:val="20"/>
                <w:szCs w:val="20"/>
              </w:rPr>
            </w:pPr>
          </w:p>
        </w:tc>
        <w:tc>
          <w:tcPr>
            <w:tcW w:w="1214" w:type="dxa"/>
            <w:vMerge/>
            <w:tcMar>
              <w:left w:w="28" w:type="dxa"/>
              <w:right w:w="28" w:type="dxa"/>
            </w:tcMar>
          </w:tcPr>
          <w:p w:rsidR="00064182" w:rsidRPr="00C15FA3" w:rsidRDefault="00064182" w:rsidP="00064182">
            <w:pPr>
              <w:pStyle w:val="TableParagraph"/>
              <w:ind w:left="6"/>
              <w:rPr>
                <w:sz w:val="20"/>
                <w:szCs w:val="20"/>
              </w:rPr>
            </w:pPr>
          </w:p>
        </w:tc>
        <w:tc>
          <w:tcPr>
            <w:tcW w:w="1420" w:type="dxa"/>
            <w:tcMar>
              <w:left w:w="28" w:type="dxa"/>
              <w:right w:w="28" w:type="dxa"/>
            </w:tcMar>
          </w:tcPr>
          <w:p w:rsidR="00064182" w:rsidRPr="00C15FA3" w:rsidRDefault="00064182" w:rsidP="00064182">
            <w:pPr>
              <w:pStyle w:val="TableParagraph"/>
              <w:ind w:right="65"/>
              <w:rPr>
                <w:sz w:val="20"/>
                <w:szCs w:val="20"/>
              </w:rPr>
            </w:pPr>
            <w:r w:rsidRPr="00C15FA3">
              <w:rPr>
                <w:sz w:val="20"/>
                <w:szCs w:val="20"/>
              </w:rPr>
              <w:t>Областной бюджет</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4833,50</w:t>
            </w:r>
          </w:p>
        </w:tc>
        <w:tc>
          <w:tcPr>
            <w:tcW w:w="830"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100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2154,6</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930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609</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1008,3</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4801,90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color w:val="000000"/>
                <w:sz w:val="20"/>
                <w:szCs w:val="20"/>
              </w:rPr>
            </w:pPr>
            <w:r w:rsidRPr="00064182">
              <w:rPr>
                <w:color w:val="000000"/>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sz w:val="20"/>
                <w:szCs w:val="20"/>
              </w:rPr>
            </w:pPr>
            <w:r w:rsidRPr="00064182">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Cs/>
                <w:sz w:val="20"/>
                <w:szCs w:val="20"/>
              </w:rPr>
            </w:pPr>
            <w:r w:rsidRPr="00064182">
              <w:rPr>
                <w:bCs/>
                <w:sz w:val="20"/>
                <w:szCs w:val="20"/>
              </w:rPr>
              <w:t>31,6</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Cs/>
                <w:color w:val="000000"/>
                <w:sz w:val="20"/>
                <w:szCs w:val="20"/>
              </w:rPr>
            </w:pPr>
            <w:r w:rsidRPr="00064182">
              <w:rPr>
                <w:bCs/>
                <w:color w:val="000000"/>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Cs/>
                <w:color w:val="000000"/>
                <w:sz w:val="20"/>
                <w:szCs w:val="20"/>
              </w:rPr>
            </w:pPr>
            <w:r w:rsidRPr="00064182">
              <w:rPr>
                <w:bCs/>
                <w:color w:val="000000"/>
                <w:sz w:val="20"/>
                <w:szCs w:val="20"/>
              </w:rPr>
              <w:t>0</w:t>
            </w:r>
          </w:p>
        </w:tc>
        <w:tc>
          <w:tcPr>
            <w:tcW w:w="830" w:type="dxa"/>
            <w:tcBorders>
              <w:top w:val="nil"/>
              <w:left w:val="nil"/>
              <w:bottom w:val="single" w:sz="4" w:space="0" w:color="auto"/>
              <w:right w:val="single" w:sz="4" w:space="0" w:color="auto"/>
            </w:tcBorders>
            <w:shd w:val="clear" w:color="auto" w:fill="auto"/>
            <w:vAlign w:val="center"/>
          </w:tcPr>
          <w:p w:rsidR="00064182" w:rsidRPr="00064182" w:rsidRDefault="00064182" w:rsidP="00064182">
            <w:pPr>
              <w:jc w:val="center"/>
              <w:rPr>
                <w:bCs/>
                <w:color w:val="000000"/>
                <w:sz w:val="20"/>
                <w:szCs w:val="20"/>
              </w:rPr>
            </w:pPr>
            <w:r w:rsidRPr="00064182">
              <w:rPr>
                <w:bCs/>
                <w:color w:val="000000"/>
                <w:sz w:val="20"/>
                <w:szCs w:val="20"/>
              </w:rPr>
              <w:t> </w:t>
            </w:r>
          </w:p>
        </w:tc>
        <w:tc>
          <w:tcPr>
            <w:tcW w:w="830"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color w:val="000000"/>
                <w:sz w:val="20"/>
                <w:szCs w:val="20"/>
              </w:rPr>
            </w:pPr>
            <w:r w:rsidRPr="00064182">
              <w:rPr>
                <w:color w:val="000000"/>
                <w:sz w:val="20"/>
                <w:szCs w:val="20"/>
              </w:rPr>
              <w:t>31,6</w:t>
            </w:r>
          </w:p>
        </w:tc>
      </w:tr>
      <w:tr w:rsidR="00064182" w:rsidRPr="00C15FA3" w:rsidTr="00064182">
        <w:tc>
          <w:tcPr>
            <w:tcW w:w="1051" w:type="dxa"/>
            <w:vMerge/>
            <w:tcMar>
              <w:left w:w="28" w:type="dxa"/>
              <w:right w:w="28" w:type="dxa"/>
            </w:tcMar>
          </w:tcPr>
          <w:p w:rsidR="00064182" w:rsidRPr="00C15FA3" w:rsidRDefault="00064182" w:rsidP="00064182">
            <w:pPr>
              <w:pStyle w:val="TableParagraph"/>
              <w:rPr>
                <w:sz w:val="20"/>
                <w:szCs w:val="20"/>
              </w:rPr>
            </w:pPr>
          </w:p>
        </w:tc>
        <w:tc>
          <w:tcPr>
            <w:tcW w:w="1214" w:type="dxa"/>
            <w:vMerge/>
            <w:tcMar>
              <w:left w:w="28" w:type="dxa"/>
              <w:right w:w="28" w:type="dxa"/>
            </w:tcMar>
          </w:tcPr>
          <w:p w:rsidR="00064182" w:rsidRPr="00C15FA3" w:rsidRDefault="00064182" w:rsidP="00064182">
            <w:pPr>
              <w:pStyle w:val="TableParagraph"/>
              <w:ind w:left="6"/>
              <w:rPr>
                <w:sz w:val="20"/>
                <w:szCs w:val="20"/>
              </w:rPr>
            </w:pPr>
          </w:p>
        </w:tc>
        <w:tc>
          <w:tcPr>
            <w:tcW w:w="1420" w:type="dxa"/>
            <w:tcMar>
              <w:left w:w="28" w:type="dxa"/>
              <w:right w:w="28" w:type="dxa"/>
            </w:tcMar>
          </w:tcPr>
          <w:p w:rsidR="00064182" w:rsidRPr="00C15FA3" w:rsidRDefault="00064182" w:rsidP="00064182">
            <w:pPr>
              <w:pStyle w:val="TableParagraph"/>
              <w:ind w:right="65"/>
              <w:rPr>
                <w:sz w:val="20"/>
                <w:szCs w:val="20"/>
              </w:rPr>
            </w:pPr>
            <w:r w:rsidRPr="00C15FA3">
              <w:rPr>
                <w:sz w:val="20"/>
                <w:szCs w:val="20"/>
              </w:rPr>
              <w:t>Консолидированные</w:t>
            </w:r>
          </w:p>
          <w:p w:rsidR="00064182" w:rsidRPr="00C15FA3" w:rsidRDefault="00064182" w:rsidP="00064182">
            <w:pPr>
              <w:pStyle w:val="TableParagraph"/>
              <w:ind w:right="65"/>
              <w:rPr>
                <w:sz w:val="20"/>
                <w:szCs w:val="20"/>
              </w:rPr>
            </w:pPr>
            <w:r w:rsidRPr="00C15FA3">
              <w:rPr>
                <w:sz w:val="20"/>
                <w:szCs w:val="20"/>
              </w:rPr>
              <w:t>бюджеты  муниципаль-ных</w:t>
            </w:r>
          </w:p>
          <w:p w:rsidR="00064182" w:rsidRPr="00C15FA3" w:rsidRDefault="00064182" w:rsidP="00064182">
            <w:pPr>
              <w:pStyle w:val="TableParagraph"/>
              <w:ind w:right="65"/>
              <w:rPr>
                <w:sz w:val="20"/>
                <w:szCs w:val="20"/>
              </w:rPr>
            </w:pPr>
            <w:r w:rsidRPr="00C15FA3">
              <w:rPr>
                <w:sz w:val="20"/>
                <w:szCs w:val="20"/>
              </w:rPr>
              <w:t>образований</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366199,29</w:t>
            </w:r>
          </w:p>
        </w:tc>
        <w:tc>
          <w:tcPr>
            <w:tcW w:w="830"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15837,5</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18038</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19796,3</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24161</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28568,1</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29233,29</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135634,19</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color w:val="000000"/>
                <w:sz w:val="20"/>
                <w:szCs w:val="20"/>
              </w:rPr>
            </w:pPr>
            <w:r w:rsidRPr="00064182">
              <w:rPr>
                <w:color w:val="000000"/>
                <w:sz w:val="20"/>
                <w:szCs w:val="20"/>
              </w:rPr>
              <w:t>32687,7</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sz w:val="20"/>
                <w:szCs w:val="20"/>
              </w:rPr>
            </w:pPr>
            <w:r w:rsidRPr="00064182">
              <w:rPr>
                <w:sz w:val="20"/>
                <w:szCs w:val="20"/>
              </w:rPr>
              <w:t>35036,8</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Cs/>
                <w:sz w:val="20"/>
                <w:szCs w:val="20"/>
              </w:rPr>
            </w:pPr>
            <w:r w:rsidRPr="00064182">
              <w:rPr>
                <w:bCs/>
                <w:sz w:val="20"/>
                <w:szCs w:val="20"/>
              </w:rPr>
              <w:t>38586,3</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Cs/>
                <w:color w:val="000000"/>
                <w:sz w:val="20"/>
                <w:szCs w:val="20"/>
              </w:rPr>
            </w:pPr>
            <w:r w:rsidRPr="00064182">
              <w:rPr>
                <w:bCs/>
                <w:color w:val="000000"/>
                <w:sz w:val="20"/>
                <w:szCs w:val="20"/>
              </w:rPr>
              <w:t>40564,9</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Cs/>
                <w:color w:val="000000"/>
                <w:sz w:val="20"/>
                <w:szCs w:val="20"/>
              </w:rPr>
            </w:pPr>
            <w:r w:rsidRPr="00064182">
              <w:rPr>
                <w:bCs/>
                <w:color w:val="000000"/>
                <w:sz w:val="20"/>
                <w:szCs w:val="20"/>
              </w:rPr>
              <w:t>41751,1</w:t>
            </w:r>
          </w:p>
        </w:tc>
        <w:tc>
          <w:tcPr>
            <w:tcW w:w="830" w:type="dxa"/>
            <w:tcBorders>
              <w:top w:val="nil"/>
              <w:left w:val="nil"/>
              <w:bottom w:val="single" w:sz="4" w:space="0" w:color="auto"/>
              <w:right w:val="single" w:sz="4" w:space="0" w:color="auto"/>
            </w:tcBorders>
            <w:shd w:val="clear" w:color="auto" w:fill="auto"/>
            <w:vAlign w:val="center"/>
          </w:tcPr>
          <w:p w:rsidR="00064182" w:rsidRPr="00064182" w:rsidRDefault="00064182" w:rsidP="00064182">
            <w:pPr>
              <w:jc w:val="center"/>
              <w:rPr>
                <w:bCs/>
                <w:color w:val="000000"/>
                <w:sz w:val="20"/>
                <w:szCs w:val="20"/>
              </w:rPr>
            </w:pPr>
            <w:r w:rsidRPr="00064182">
              <w:rPr>
                <w:bCs/>
                <w:color w:val="000000"/>
                <w:sz w:val="20"/>
                <w:szCs w:val="20"/>
              </w:rPr>
              <w:t>41938,3</w:t>
            </w:r>
          </w:p>
        </w:tc>
        <w:tc>
          <w:tcPr>
            <w:tcW w:w="830"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color w:val="000000"/>
                <w:sz w:val="20"/>
                <w:szCs w:val="20"/>
              </w:rPr>
            </w:pPr>
            <w:r w:rsidRPr="00064182">
              <w:rPr>
                <w:color w:val="000000"/>
                <w:sz w:val="20"/>
                <w:szCs w:val="20"/>
              </w:rPr>
              <w:t>230565,1</w:t>
            </w:r>
          </w:p>
        </w:tc>
      </w:tr>
      <w:tr w:rsidR="00064182" w:rsidRPr="00C15FA3" w:rsidTr="00064182">
        <w:tc>
          <w:tcPr>
            <w:tcW w:w="1051" w:type="dxa"/>
            <w:vMerge/>
            <w:tcMar>
              <w:left w:w="28" w:type="dxa"/>
              <w:right w:w="28" w:type="dxa"/>
            </w:tcMar>
          </w:tcPr>
          <w:p w:rsidR="00064182" w:rsidRPr="00C15FA3" w:rsidRDefault="00064182" w:rsidP="00064182">
            <w:pPr>
              <w:pStyle w:val="TableParagraph"/>
              <w:rPr>
                <w:sz w:val="20"/>
                <w:szCs w:val="20"/>
              </w:rPr>
            </w:pPr>
          </w:p>
        </w:tc>
        <w:tc>
          <w:tcPr>
            <w:tcW w:w="1214" w:type="dxa"/>
            <w:vMerge/>
            <w:tcMar>
              <w:left w:w="28" w:type="dxa"/>
              <w:right w:w="28" w:type="dxa"/>
            </w:tcMar>
          </w:tcPr>
          <w:p w:rsidR="00064182" w:rsidRPr="00C15FA3" w:rsidRDefault="00064182" w:rsidP="00064182">
            <w:pPr>
              <w:pStyle w:val="TableParagraph"/>
              <w:ind w:left="6"/>
              <w:rPr>
                <w:sz w:val="20"/>
                <w:szCs w:val="20"/>
              </w:rPr>
            </w:pPr>
          </w:p>
        </w:tc>
        <w:tc>
          <w:tcPr>
            <w:tcW w:w="1420" w:type="dxa"/>
            <w:tcMar>
              <w:left w:w="28" w:type="dxa"/>
              <w:right w:w="28" w:type="dxa"/>
            </w:tcMar>
          </w:tcPr>
          <w:p w:rsidR="00064182" w:rsidRPr="00C15FA3" w:rsidRDefault="00064182" w:rsidP="00064182">
            <w:pPr>
              <w:pStyle w:val="TableParagraph"/>
              <w:ind w:right="65"/>
              <w:rPr>
                <w:sz w:val="20"/>
                <w:szCs w:val="20"/>
              </w:rPr>
            </w:pPr>
            <w:r w:rsidRPr="00C15FA3">
              <w:rPr>
                <w:sz w:val="20"/>
                <w:szCs w:val="20"/>
              </w:rPr>
              <w:t>Территори-альные внебюджет-ные фонды</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575,00</w:t>
            </w:r>
          </w:p>
        </w:tc>
        <w:tc>
          <w:tcPr>
            <w:tcW w:w="830"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20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32</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32</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32</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32</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Default="00064182" w:rsidP="00064182">
            <w:pPr>
              <w:jc w:val="center"/>
              <w:rPr>
                <w:color w:val="000000"/>
                <w:sz w:val="20"/>
                <w:szCs w:val="20"/>
              </w:rPr>
            </w:pPr>
            <w:r>
              <w:rPr>
                <w:color w:val="000000"/>
                <w:sz w:val="20"/>
                <w:szCs w:val="20"/>
              </w:rPr>
              <w:t>148,00</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color w:val="000000"/>
                <w:sz w:val="20"/>
                <w:szCs w:val="20"/>
              </w:rPr>
            </w:pPr>
            <w:r w:rsidRPr="00064182">
              <w:rPr>
                <w:color w:val="000000"/>
                <w:sz w:val="20"/>
                <w:szCs w:val="20"/>
              </w:rPr>
              <w:t> </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sz w:val="20"/>
                <w:szCs w:val="20"/>
              </w:rPr>
            </w:pPr>
            <w:r w:rsidRPr="00064182">
              <w:rPr>
                <w:sz w:val="20"/>
                <w:szCs w:val="20"/>
              </w:rPr>
              <w:t> </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Cs/>
                <w:sz w:val="20"/>
                <w:szCs w:val="20"/>
              </w:rPr>
            </w:pPr>
            <w:r w:rsidRPr="00064182">
              <w:rPr>
                <w:bCs/>
                <w:sz w:val="20"/>
                <w:szCs w:val="20"/>
              </w:rPr>
              <w:t> </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Cs/>
                <w:color w:val="000000"/>
                <w:sz w:val="20"/>
                <w:szCs w:val="20"/>
              </w:rPr>
            </w:pPr>
            <w:r w:rsidRPr="00064182">
              <w:rPr>
                <w:bCs/>
                <w:color w:val="000000"/>
                <w:sz w:val="20"/>
                <w:szCs w:val="20"/>
              </w:rPr>
              <w:t>115</w:t>
            </w:r>
          </w:p>
        </w:tc>
        <w:tc>
          <w:tcPr>
            <w:tcW w:w="829"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bCs/>
                <w:color w:val="000000"/>
                <w:sz w:val="20"/>
                <w:szCs w:val="20"/>
              </w:rPr>
            </w:pPr>
            <w:r w:rsidRPr="00064182">
              <w:rPr>
                <w:bCs/>
                <w:color w:val="000000"/>
                <w:sz w:val="20"/>
                <w:szCs w:val="20"/>
              </w:rPr>
              <w:t>156</w:t>
            </w:r>
          </w:p>
        </w:tc>
        <w:tc>
          <w:tcPr>
            <w:tcW w:w="830" w:type="dxa"/>
            <w:tcBorders>
              <w:top w:val="nil"/>
              <w:left w:val="nil"/>
              <w:bottom w:val="single" w:sz="4" w:space="0" w:color="auto"/>
              <w:right w:val="single" w:sz="4" w:space="0" w:color="auto"/>
            </w:tcBorders>
            <w:shd w:val="clear" w:color="auto" w:fill="auto"/>
            <w:vAlign w:val="center"/>
          </w:tcPr>
          <w:p w:rsidR="00064182" w:rsidRPr="00064182" w:rsidRDefault="00064182" w:rsidP="00064182">
            <w:pPr>
              <w:jc w:val="center"/>
              <w:rPr>
                <w:bCs/>
                <w:color w:val="000000"/>
                <w:sz w:val="20"/>
                <w:szCs w:val="20"/>
              </w:rPr>
            </w:pPr>
            <w:r w:rsidRPr="00064182">
              <w:rPr>
                <w:bCs/>
                <w:color w:val="000000"/>
                <w:sz w:val="20"/>
                <w:szCs w:val="20"/>
              </w:rPr>
              <w:t>156</w:t>
            </w:r>
          </w:p>
        </w:tc>
        <w:tc>
          <w:tcPr>
            <w:tcW w:w="830" w:type="dxa"/>
            <w:tcBorders>
              <w:top w:val="nil"/>
              <w:left w:val="nil"/>
              <w:bottom w:val="single" w:sz="4" w:space="0" w:color="auto"/>
              <w:right w:val="single" w:sz="4" w:space="0" w:color="auto"/>
            </w:tcBorders>
            <w:shd w:val="clear" w:color="auto" w:fill="auto"/>
            <w:tcMar>
              <w:left w:w="28" w:type="dxa"/>
              <w:right w:w="28" w:type="dxa"/>
            </w:tcMar>
            <w:vAlign w:val="center"/>
          </w:tcPr>
          <w:p w:rsidR="00064182" w:rsidRPr="00064182" w:rsidRDefault="00064182" w:rsidP="00064182">
            <w:pPr>
              <w:jc w:val="center"/>
              <w:rPr>
                <w:color w:val="000000"/>
                <w:sz w:val="20"/>
                <w:szCs w:val="20"/>
              </w:rPr>
            </w:pPr>
            <w:r w:rsidRPr="00064182">
              <w:rPr>
                <w:color w:val="000000"/>
                <w:sz w:val="20"/>
                <w:szCs w:val="20"/>
              </w:rPr>
              <w:t>427</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Иные источники</w:t>
            </w:r>
          </w:p>
        </w:tc>
        <w:tc>
          <w:tcPr>
            <w:tcW w:w="987" w:type="dxa"/>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0</w:t>
            </w: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val="restart"/>
            <w:tcMar>
              <w:left w:w="28" w:type="dxa"/>
              <w:right w:w="28" w:type="dxa"/>
            </w:tcMar>
          </w:tcPr>
          <w:p w:rsidR="00F521DA" w:rsidRPr="00C15FA3" w:rsidRDefault="00F521DA" w:rsidP="00B37939">
            <w:pPr>
              <w:pStyle w:val="TableParagraph"/>
              <w:rPr>
                <w:sz w:val="20"/>
                <w:szCs w:val="20"/>
              </w:rPr>
            </w:pPr>
            <w:r w:rsidRPr="00C15FA3">
              <w:rPr>
                <w:sz w:val="20"/>
                <w:szCs w:val="20"/>
              </w:rPr>
              <w:t>В.т.ч</w:t>
            </w:r>
          </w:p>
          <w:p w:rsidR="00F521DA" w:rsidRPr="00C15FA3" w:rsidRDefault="00F521DA" w:rsidP="00B37939">
            <w:pPr>
              <w:pStyle w:val="TableParagraph"/>
              <w:rPr>
                <w:bCs/>
                <w:sz w:val="20"/>
                <w:szCs w:val="20"/>
              </w:rPr>
            </w:pPr>
            <w:r w:rsidRPr="00C15FA3">
              <w:rPr>
                <w:bCs/>
                <w:sz w:val="20"/>
                <w:szCs w:val="20"/>
              </w:rPr>
              <w:t xml:space="preserve">субсидия на поддержку отрасли </w:t>
            </w:r>
            <w:r w:rsidRPr="00C15FA3">
              <w:rPr>
                <w:bCs/>
                <w:sz w:val="20"/>
                <w:szCs w:val="20"/>
              </w:rPr>
              <w:lastRenderedPageBreak/>
              <w:t xml:space="preserve">культуры </w:t>
            </w:r>
            <w:r w:rsidRPr="00C15FA3">
              <w:rPr>
                <w:bCs/>
                <w:sz w:val="20"/>
                <w:szCs w:val="20"/>
              </w:rPr>
              <w:br/>
              <w:t xml:space="preserve">в рамках государст-венной программы Российской Федерации «Развитие культуры </w:t>
            </w:r>
            <w:r w:rsidRPr="00C15FA3">
              <w:rPr>
                <w:bCs/>
                <w:sz w:val="20"/>
                <w:szCs w:val="20"/>
              </w:rPr>
              <w:br/>
              <w:t>и туризма» на 2013  2020 годы</w:t>
            </w:r>
          </w:p>
        </w:tc>
        <w:tc>
          <w:tcPr>
            <w:tcW w:w="1214" w:type="dxa"/>
            <w:vMerge w:val="restart"/>
            <w:tcMar>
              <w:left w:w="28" w:type="dxa"/>
              <w:right w:w="28" w:type="dxa"/>
            </w:tcMar>
          </w:tcPr>
          <w:p w:rsidR="00F521DA" w:rsidRPr="00C15FA3" w:rsidRDefault="00F521DA" w:rsidP="00B37939">
            <w:pPr>
              <w:pStyle w:val="TableParagraph"/>
              <w:ind w:left="6"/>
              <w:rPr>
                <w:sz w:val="20"/>
                <w:szCs w:val="20"/>
              </w:rPr>
            </w:pPr>
            <w:r w:rsidRPr="00C15FA3">
              <w:rPr>
                <w:sz w:val="20"/>
                <w:szCs w:val="20"/>
              </w:rPr>
              <w:lastRenderedPageBreak/>
              <w:t xml:space="preserve">Поддержка отрасли культуры </w:t>
            </w:r>
            <w:r w:rsidRPr="00C15FA3">
              <w:rPr>
                <w:sz w:val="20"/>
                <w:szCs w:val="20"/>
              </w:rPr>
              <w:br/>
              <w:t>(на государст-</w:t>
            </w:r>
            <w:r w:rsidRPr="00C15FA3">
              <w:rPr>
                <w:sz w:val="20"/>
                <w:szCs w:val="20"/>
              </w:rPr>
              <w:lastRenderedPageBreak/>
              <w:t>венную поддержку лучших сельских учреждений культуры)</w:t>
            </w:r>
          </w:p>
        </w:tc>
        <w:tc>
          <w:tcPr>
            <w:tcW w:w="1420" w:type="dxa"/>
            <w:tcMar>
              <w:left w:w="28" w:type="dxa"/>
              <w:right w:w="28" w:type="dxa"/>
            </w:tcMar>
          </w:tcPr>
          <w:p w:rsidR="00F521DA" w:rsidRPr="003C2C02" w:rsidRDefault="00F521DA" w:rsidP="00B37939">
            <w:pPr>
              <w:pStyle w:val="TableParagraph"/>
              <w:ind w:right="65"/>
              <w:rPr>
                <w:b/>
                <w:sz w:val="20"/>
                <w:szCs w:val="20"/>
              </w:rPr>
            </w:pPr>
            <w:r w:rsidRPr="003C2C02">
              <w:rPr>
                <w:b/>
                <w:sz w:val="20"/>
                <w:szCs w:val="20"/>
              </w:rPr>
              <w:lastRenderedPageBreak/>
              <w:t>Всего</w:t>
            </w:r>
          </w:p>
        </w:tc>
        <w:tc>
          <w:tcPr>
            <w:tcW w:w="987" w:type="dxa"/>
            <w:shd w:val="clear" w:color="auto" w:fill="auto"/>
            <w:tcMar>
              <w:left w:w="28" w:type="dxa"/>
              <w:right w:w="28" w:type="dxa"/>
            </w:tcMar>
          </w:tcPr>
          <w:p w:rsidR="00F521DA" w:rsidRPr="001F4F40" w:rsidRDefault="00F521DA" w:rsidP="00B37939">
            <w:pPr>
              <w:pStyle w:val="TableParagraph"/>
              <w:ind w:left="27" w:right="8"/>
              <w:rPr>
                <w:b/>
                <w:sz w:val="20"/>
                <w:szCs w:val="20"/>
              </w:rPr>
            </w:pPr>
            <w:r w:rsidRPr="001F4F40">
              <w:rPr>
                <w:b/>
                <w:sz w:val="20"/>
                <w:szCs w:val="20"/>
              </w:rPr>
              <w:t>423,9</w:t>
            </w:r>
          </w:p>
        </w:tc>
        <w:tc>
          <w:tcPr>
            <w:tcW w:w="830" w:type="dxa"/>
            <w:shd w:val="clear" w:color="auto" w:fill="auto"/>
            <w:tcMar>
              <w:left w:w="28" w:type="dxa"/>
              <w:right w:w="28" w:type="dxa"/>
            </w:tcMar>
          </w:tcPr>
          <w:p w:rsidR="00F521DA" w:rsidRPr="001F4F40" w:rsidRDefault="00F521DA" w:rsidP="00B37939">
            <w:pPr>
              <w:pStyle w:val="TableParagraph"/>
              <w:ind w:left="196"/>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pStyle w:val="TableParagraph"/>
              <w:ind w:left="239"/>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pStyle w:val="TableParagraph"/>
              <w:tabs>
                <w:tab w:val="left" w:pos="686"/>
              </w:tabs>
              <w:ind w:right="46"/>
              <w:rPr>
                <w:b/>
                <w:sz w:val="20"/>
                <w:szCs w:val="20"/>
              </w:rPr>
            </w:pPr>
            <w:r w:rsidRPr="001F4F40">
              <w:rPr>
                <w:b/>
                <w:sz w:val="20"/>
                <w:szCs w:val="20"/>
              </w:rPr>
              <w:t>151,6</w:t>
            </w:r>
          </w:p>
        </w:tc>
        <w:tc>
          <w:tcPr>
            <w:tcW w:w="829" w:type="dxa"/>
            <w:shd w:val="clear" w:color="auto" w:fill="auto"/>
            <w:tcMar>
              <w:left w:w="28" w:type="dxa"/>
              <w:right w:w="28" w:type="dxa"/>
            </w:tcMar>
          </w:tcPr>
          <w:p w:rsidR="00F521DA" w:rsidRPr="001F4F40" w:rsidRDefault="00F521DA" w:rsidP="00B37939">
            <w:pPr>
              <w:rPr>
                <w:b/>
                <w:bCs/>
                <w:sz w:val="20"/>
                <w:szCs w:val="20"/>
              </w:rPr>
            </w:pPr>
            <w:r w:rsidRPr="001F4F40">
              <w:rPr>
                <w:b/>
                <w:bCs/>
                <w:sz w:val="20"/>
                <w:szCs w:val="20"/>
              </w:rPr>
              <w:t>133,8</w:t>
            </w:r>
          </w:p>
        </w:tc>
        <w:tc>
          <w:tcPr>
            <w:tcW w:w="829" w:type="dxa"/>
            <w:shd w:val="clear" w:color="auto" w:fill="auto"/>
            <w:tcMar>
              <w:left w:w="28" w:type="dxa"/>
              <w:right w:w="28" w:type="dxa"/>
            </w:tcMar>
          </w:tcPr>
          <w:p w:rsidR="00F521DA" w:rsidRPr="001F4F40" w:rsidRDefault="00F521DA" w:rsidP="00B37939">
            <w:pPr>
              <w:rPr>
                <w:b/>
                <w:bCs/>
                <w:sz w:val="20"/>
                <w:szCs w:val="20"/>
              </w:rPr>
            </w:pPr>
            <w:r w:rsidRPr="001F4F40">
              <w:rPr>
                <w:b/>
                <w:bCs/>
                <w:sz w:val="20"/>
                <w:szCs w:val="20"/>
              </w:rPr>
              <w:t>0</w:t>
            </w:r>
          </w:p>
        </w:tc>
        <w:tc>
          <w:tcPr>
            <w:tcW w:w="829" w:type="dxa"/>
            <w:shd w:val="clear" w:color="auto" w:fill="auto"/>
            <w:tcMar>
              <w:left w:w="28" w:type="dxa"/>
              <w:right w:w="28" w:type="dxa"/>
            </w:tcMar>
          </w:tcPr>
          <w:p w:rsidR="00F521DA" w:rsidRPr="001F4F40" w:rsidRDefault="00F521DA" w:rsidP="00B37939">
            <w:pPr>
              <w:rPr>
                <w:b/>
                <w:bCs/>
                <w:sz w:val="20"/>
                <w:szCs w:val="20"/>
              </w:rPr>
            </w:pPr>
            <w:r w:rsidRPr="001F4F40">
              <w:rPr>
                <w:b/>
                <w:bCs/>
                <w:sz w:val="20"/>
                <w:szCs w:val="20"/>
              </w:rPr>
              <w:t>0</w:t>
            </w:r>
          </w:p>
        </w:tc>
        <w:tc>
          <w:tcPr>
            <w:tcW w:w="829" w:type="dxa"/>
            <w:shd w:val="clear" w:color="auto" w:fill="auto"/>
            <w:tcMar>
              <w:left w:w="28" w:type="dxa"/>
              <w:right w:w="28" w:type="dxa"/>
            </w:tcMar>
          </w:tcPr>
          <w:p w:rsidR="00F521DA" w:rsidRPr="001F4F40" w:rsidRDefault="00F521DA" w:rsidP="00B37939">
            <w:pPr>
              <w:rPr>
                <w:b/>
                <w:bCs/>
                <w:sz w:val="20"/>
                <w:szCs w:val="20"/>
              </w:rPr>
            </w:pPr>
            <w:r w:rsidRPr="001F4F40">
              <w:rPr>
                <w:b/>
                <w:bCs/>
                <w:sz w:val="20"/>
                <w:szCs w:val="20"/>
              </w:rPr>
              <w:t>285,4</w:t>
            </w:r>
          </w:p>
        </w:tc>
        <w:tc>
          <w:tcPr>
            <w:tcW w:w="829" w:type="dxa"/>
            <w:shd w:val="clear" w:color="auto" w:fill="auto"/>
            <w:tcMar>
              <w:left w:w="28" w:type="dxa"/>
              <w:right w:w="28" w:type="dxa"/>
            </w:tcMar>
          </w:tcPr>
          <w:p w:rsidR="00F521DA" w:rsidRPr="001F4F40" w:rsidRDefault="00F521DA" w:rsidP="00B37939">
            <w:pPr>
              <w:rPr>
                <w:b/>
                <w:bCs/>
                <w:sz w:val="20"/>
                <w:szCs w:val="20"/>
              </w:rPr>
            </w:pPr>
            <w:r w:rsidRPr="001F4F40">
              <w:rPr>
                <w:b/>
                <w:bCs/>
                <w:sz w:val="20"/>
                <w:szCs w:val="20"/>
              </w:rPr>
              <w:t>0</w:t>
            </w:r>
          </w:p>
        </w:tc>
        <w:tc>
          <w:tcPr>
            <w:tcW w:w="829" w:type="dxa"/>
            <w:shd w:val="clear" w:color="auto" w:fill="auto"/>
            <w:tcMar>
              <w:left w:w="28" w:type="dxa"/>
              <w:right w:w="28" w:type="dxa"/>
            </w:tcMar>
          </w:tcPr>
          <w:p w:rsidR="00F521DA" w:rsidRPr="001F4F40" w:rsidRDefault="00F521DA" w:rsidP="00B37939">
            <w:pPr>
              <w:rPr>
                <w:b/>
                <w:bCs/>
                <w:sz w:val="20"/>
                <w:szCs w:val="20"/>
              </w:rPr>
            </w:pPr>
            <w:r w:rsidRPr="001F4F40">
              <w:rPr>
                <w:b/>
                <w:bCs/>
                <w:sz w:val="20"/>
                <w:szCs w:val="20"/>
              </w:rPr>
              <w:t>0</w:t>
            </w:r>
          </w:p>
        </w:tc>
        <w:tc>
          <w:tcPr>
            <w:tcW w:w="829" w:type="dxa"/>
            <w:shd w:val="clear" w:color="auto" w:fill="auto"/>
            <w:tcMar>
              <w:left w:w="28" w:type="dxa"/>
              <w:right w:w="28" w:type="dxa"/>
            </w:tcMar>
          </w:tcPr>
          <w:p w:rsidR="00F521DA" w:rsidRPr="001F4F40" w:rsidRDefault="00F521DA" w:rsidP="00B37939">
            <w:pPr>
              <w:rPr>
                <w:b/>
                <w:bCs/>
                <w:sz w:val="20"/>
                <w:szCs w:val="20"/>
              </w:rPr>
            </w:pPr>
            <w:r w:rsidRPr="001F4F40">
              <w:rPr>
                <w:b/>
                <w:bCs/>
                <w:sz w:val="20"/>
                <w:szCs w:val="20"/>
              </w:rPr>
              <w:t>138,5</w:t>
            </w:r>
          </w:p>
        </w:tc>
        <w:tc>
          <w:tcPr>
            <w:tcW w:w="829" w:type="dxa"/>
            <w:shd w:val="clear" w:color="auto" w:fill="auto"/>
            <w:tcMar>
              <w:left w:w="28" w:type="dxa"/>
              <w:right w:w="28" w:type="dxa"/>
            </w:tcMar>
          </w:tcPr>
          <w:p w:rsidR="00F521DA" w:rsidRPr="001F4F40" w:rsidRDefault="00F521DA" w:rsidP="00B37939">
            <w:pPr>
              <w:rPr>
                <w:b/>
                <w:bCs/>
                <w:sz w:val="20"/>
                <w:szCs w:val="20"/>
              </w:rPr>
            </w:pPr>
            <w:r w:rsidRPr="001F4F40">
              <w:rPr>
                <w:b/>
                <w:bCs/>
                <w:sz w:val="20"/>
                <w:szCs w:val="20"/>
              </w:rPr>
              <w:t>0</w:t>
            </w:r>
          </w:p>
        </w:tc>
        <w:tc>
          <w:tcPr>
            <w:tcW w:w="829" w:type="dxa"/>
            <w:shd w:val="clear" w:color="auto" w:fill="auto"/>
            <w:tcMar>
              <w:left w:w="28" w:type="dxa"/>
              <w:right w:w="28" w:type="dxa"/>
            </w:tcMar>
          </w:tcPr>
          <w:p w:rsidR="00F521DA" w:rsidRPr="001F4F40" w:rsidRDefault="00F521DA" w:rsidP="00B37939">
            <w:pPr>
              <w:rPr>
                <w:b/>
                <w:bCs/>
                <w:sz w:val="20"/>
                <w:szCs w:val="20"/>
              </w:rPr>
            </w:pPr>
            <w:r w:rsidRPr="001F4F40">
              <w:rPr>
                <w:b/>
                <w:bCs/>
                <w:sz w:val="20"/>
                <w:szCs w:val="20"/>
              </w:rPr>
              <w:t>0</w:t>
            </w:r>
          </w:p>
        </w:tc>
        <w:tc>
          <w:tcPr>
            <w:tcW w:w="830" w:type="dxa"/>
          </w:tcPr>
          <w:p w:rsidR="00F521DA" w:rsidRPr="001F4F40" w:rsidRDefault="00F521DA" w:rsidP="00B37939">
            <w:pPr>
              <w:rPr>
                <w:b/>
                <w:bCs/>
                <w:sz w:val="20"/>
                <w:szCs w:val="20"/>
              </w:rPr>
            </w:pPr>
          </w:p>
        </w:tc>
        <w:tc>
          <w:tcPr>
            <w:tcW w:w="830" w:type="dxa"/>
            <w:shd w:val="clear" w:color="auto" w:fill="auto"/>
            <w:tcMar>
              <w:left w:w="28" w:type="dxa"/>
              <w:right w:w="28" w:type="dxa"/>
            </w:tcMar>
          </w:tcPr>
          <w:p w:rsidR="00F521DA" w:rsidRPr="001F4F40" w:rsidRDefault="00F521DA" w:rsidP="00B37939">
            <w:pPr>
              <w:rPr>
                <w:b/>
                <w:bCs/>
                <w:sz w:val="20"/>
                <w:szCs w:val="20"/>
              </w:rPr>
            </w:pPr>
            <w:r w:rsidRPr="001F4F40">
              <w:rPr>
                <w:b/>
                <w:bCs/>
                <w:sz w:val="20"/>
                <w:szCs w:val="20"/>
              </w:rPr>
              <w:t>138,5</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Федеральный бюджет</w:t>
            </w:r>
          </w:p>
        </w:tc>
        <w:tc>
          <w:tcPr>
            <w:tcW w:w="987" w:type="dxa"/>
            <w:shd w:val="clear" w:color="auto" w:fill="auto"/>
            <w:tcMar>
              <w:left w:w="28" w:type="dxa"/>
              <w:right w:w="28" w:type="dxa"/>
            </w:tcMar>
          </w:tcPr>
          <w:p w:rsidR="00F521DA" w:rsidRPr="001F4F40" w:rsidRDefault="00F521DA" w:rsidP="00B37939">
            <w:pPr>
              <w:pStyle w:val="TableParagraph"/>
              <w:ind w:left="27" w:right="8"/>
              <w:rPr>
                <w:sz w:val="20"/>
                <w:szCs w:val="20"/>
              </w:rPr>
            </w:pPr>
            <w:r w:rsidRPr="001F4F40">
              <w:rPr>
                <w:sz w:val="20"/>
                <w:szCs w:val="20"/>
              </w:rPr>
              <w:t>300</w:t>
            </w:r>
          </w:p>
        </w:tc>
        <w:tc>
          <w:tcPr>
            <w:tcW w:w="830" w:type="dxa"/>
            <w:shd w:val="clear" w:color="auto" w:fill="auto"/>
            <w:tcMar>
              <w:left w:w="28" w:type="dxa"/>
              <w:right w:w="28" w:type="dxa"/>
            </w:tcMar>
          </w:tcPr>
          <w:p w:rsidR="00F521DA" w:rsidRPr="001F4F40" w:rsidRDefault="00F521DA" w:rsidP="00B37939">
            <w:pPr>
              <w:pStyle w:val="TableParagraph"/>
              <w:ind w:left="196"/>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pStyle w:val="TableParagraph"/>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pStyle w:val="TableParagraph"/>
              <w:tabs>
                <w:tab w:val="left" w:pos="686"/>
              </w:tabs>
              <w:ind w:right="46"/>
              <w:rPr>
                <w:sz w:val="20"/>
                <w:szCs w:val="20"/>
              </w:rPr>
            </w:pPr>
            <w:r w:rsidRPr="001F4F40">
              <w:rPr>
                <w:sz w:val="20"/>
                <w:szCs w:val="20"/>
              </w:rPr>
              <w:t>100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100,0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200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100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30" w:type="dxa"/>
          </w:tcPr>
          <w:p w:rsidR="00F521DA" w:rsidRPr="001F4F40" w:rsidRDefault="00F521DA" w:rsidP="00B37939">
            <w:pPr>
              <w:rPr>
                <w:bCs/>
                <w:sz w:val="20"/>
                <w:szCs w:val="20"/>
              </w:rPr>
            </w:pPr>
          </w:p>
        </w:tc>
        <w:tc>
          <w:tcPr>
            <w:tcW w:w="830"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100</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Областной бюджет</w:t>
            </w:r>
          </w:p>
        </w:tc>
        <w:tc>
          <w:tcPr>
            <w:tcW w:w="987" w:type="dxa"/>
            <w:shd w:val="clear" w:color="auto" w:fill="auto"/>
            <w:tcMar>
              <w:left w:w="28" w:type="dxa"/>
              <w:right w:w="28" w:type="dxa"/>
            </w:tcMar>
          </w:tcPr>
          <w:p w:rsidR="00F521DA" w:rsidRPr="001F4F40" w:rsidRDefault="00F521DA" w:rsidP="00B37939">
            <w:pPr>
              <w:pStyle w:val="TableParagraph"/>
              <w:ind w:left="27" w:right="8"/>
              <w:rPr>
                <w:sz w:val="20"/>
                <w:szCs w:val="20"/>
              </w:rPr>
            </w:pPr>
            <w:r w:rsidRPr="001F4F40">
              <w:rPr>
                <w:sz w:val="20"/>
                <w:szCs w:val="20"/>
              </w:rPr>
              <w:t>110,2</w:t>
            </w:r>
          </w:p>
        </w:tc>
        <w:tc>
          <w:tcPr>
            <w:tcW w:w="830" w:type="dxa"/>
            <w:shd w:val="clear" w:color="auto" w:fill="auto"/>
            <w:tcMar>
              <w:left w:w="28" w:type="dxa"/>
              <w:right w:w="28" w:type="dxa"/>
            </w:tcMar>
          </w:tcPr>
          <w:p w:rsidR="00F521DA" w:rsidRPr="001F4F40" w:rsidRDefault="00F521DA" w:rsidP="00B37939">
            <w:pPr>
              <w:pStyle w:val="TableParagraph"/>
              <w:ind w:left="196"/>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pStyle w:val="TableParagraph"/>
              <w:ind w:left="239"/>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pStyle w:val="TableParagraph"/>
              <w:tabs>
                <w:tab w:val="left" w:pos="686"/>
              </w:tabs>
              <w:ind w:right="46"/>
              <w:rPr>
                <w:sz w:val="20"/>
                <w:szCs w:val="20"/>
              </w:rPr>
            </w:pPr>
            <w:r w:rsidRPr="001F4F40">
              <w:rPr>
                <w:sz w:val="20"/>
                <w:szCs w:val="20"/>
              </w:rPr>
              <w:t>51,6</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27,0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78,6</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31,6</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30" w:type="dxa"/>
          </w:tcPr>
          <w:p w:rsidR="00F521DA" w:rsidRPr="001F4F40" w:rsidRDefault="00F521DA" w:rsidP="00B37939">
            <w:pPr>
              <w:rPr>
                <w:bCs/>
                <w:sz w:val="20"/>
                <w:szCs w:val="20"/>
              </w:rPr>
            </w:pPr>
          </w:p>
        </w:tc>
        <w:tc>
          <w:tcPr>
            <w:tcW w:w="830"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31,6</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Бюджет муниципаль-ного образования</w:t>
            </w:r>
          </w:p>
        </w:tc>
        <w:tc>
          <w:tcPr>
            <w:tcW w:w="987" w:type="dxa"/>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13,7</w:t>
            </w:r>
          </w:p>
          <w:p w:rsidR="00F521DA" w:rsidRPr="001F4F40" w:rsidRDefault="00F521DA" w:rsidP="00B37939">
            <w:pPr>
              <w:pStyle w:val="TableParagraph"/>
              <w:ind w:left="27" w:right="8"/>
              <w:rPr>
                <w:sz w:val="20"/>
                <w:szCs w:val="20"/>
              </w:rPr>
            </w:pPr>
          </w:p>
        </w:tc>
        <w:tc>
          <w:tcPr>
            <w:tcW w:w="830" w:type="dxa"/>
            <w:shd w:val="clear" w:color="auto" w:fill="auto"/>
            <w:tcMar>
              <w:left w:w="28" w:type="dxa"/>
              <w:right w:w="28" w:type="dxa"/>
            </w:tcMar>
          </w:tcPr>
          <w:p w:rsidR="00F521DA" w:rsidRPr="001F4F40" w:rsidRDefault="00F521DA" w:rsidP="00B37939">
            <w:pPr>
              <w:pStyle w:val="TableParagraph"/>
              <w:ind w:left="196"/>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pStyle w:val="TableParagraph"/>
              <w:ind w:left="239"/>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pStyle w:val="TableParagraph"/>
              <w:ind w:right="225"/>
              <w:rPr>
                <w:sz w:val="20"/>
                <w:szCs w:val="20"/>
              </w:rPr>
            </w:pP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6,8</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6,8</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6,9</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0</w:t>
            </w:r>
          </w:p>
        </w:tc>
        <w:tc>
          <w:tcPr>
            <w:tcW w:w="830" w:type="dxa"/>
          </w:tcPr>
          <w:p w:rsidR="00F521DA" w:rsidRPr="001F4F40" w:rsidRDefault="00F521DA" w:rsidP="00B37939">
            <w:pPr>
              <w:rPr>
                <w:bCs/>
                <w:sz w:val="20"/>
                <w:szCs w:val="20"/>
              </w:rPr>
            </w:pPr>
          </w:p>
        </w:tc>
        <w:tc>
          <w:tcPr>
            <w:tcW w:w="830"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6,9</w:t>
            </w:r>
          </w:p>
        </w:tc>
      </w:tr>
      <w:tr w:rsidR="00F521DA" w:rsidRPr="00C15FA3" w:rsidTr="00F521DA">
        <w:tc>
          <w:tcPr>
            <w:tcW w:w="1051" w:type="dxa"/>
            <w:vMerge w:val="restart"/>
            <w:tcMar>
              <w:left w:w="28" w:type="dxa"/>
              <w:right w:w="28" w:type="dxa"/>
            </w:tcMar>
          </w:tcPr>
          <w:p w:rsidR="00F521DA" w:rsidRPr="00C15FA3" w:rsidRDefault="00F521DA" w:rsidP="00B37939">
            <w:pPr>
              <w:pStyle w:val="TableParagraph"/>
              <w:rPr>
                <w:sz w:val="20"/>
                <w:szCs w:val="20"/>
              </w:rPr>
            </w:pPr>
            <w:r w:rsidRPr="00C15FA3">
              <w:rPr>
                <w:bCs/>
                <w:sz w:val="20"/>
                <w:szCs w:val="20"/>
              </w:rPr>
              <w:lastRenderedPageBreak/>
              <w:t xml:space="preserve">В. т. ч. субсидия на поддержку отрасли культуры в рамках государст-венной программы Российской Федерации «Развитие культуры </w:t>
            </w:r>
            <w:r w:rsidRPr="00C15FA3">
              <w:rPr>
                <w:bCs/>
                <w:sz w:val="20"/>
                <w:szCs w:val="20"/>
              </w:rPr>
              <w:br/>
              <w:t>и туризма» на 2013 - 2020 годы</w:t>
            </w:r>
          </w:p>
        </w:tc>
        <w:tc>
          <w:tcPr>
            <w:tcW w:w="1214" w:type="dxa"/>
            <w:vMerge w:val="restart"/>
            <w:tcMar>
              <w:left w:w="28" w:type="dxa"/>
              <w:right w:w="28" w:type="dxa"/>
            </w:tcMar>
          </w:tcPr>
          <w:p w:rsidR="00F521DA" w:rsidRPr="00C15FA3" w:rsidRDefault="00F521DA" w:rsidP="00B37939">
            <w:pPr>
              <w:pStyle w:val="TableParagraph"/>
              <w:ind w:left="6"/>
              <w:rPr>
                <w:sz w:val="20"/>
                <w:szCs w:val="20"/>
              </w:rPr>
            </w:pPr>
            <w:r w:rsidRPr="00C15FA3">
              <w:rPr>
                <w:sz w:val="20"/>
                <w:szCs w:val="20"/>
              </w:rPr>
              <w:t xml:space="preserve">Поддержка отрасли культуры </w:t>
            </w:r>
            <w:r w:rsidRPr="00C15FA3">
              <w:rPr>
                <w:sz w:val="20"/>
                <w:szCs w:val="20"/>
              </w:rPr>
              <w:br/>
              <w:t>(на государст-венную поддержку лучших работников)</w:t>
            </w:r>
          </w:p>
        </w:tc>
        <w:tc>
          <w:tcPr>
            <w:tcW w:w="1420" w:type="dxa"/>
            <w:tcMar>
              <w:left w:w="28" w:type="dxa"/>
              <w:right w:w="28" w:type="dxa"/>
            </w:tcMar>
          </w:tcPr>
          <w:p w:rsidR="00F521DA" w:rsidRPr="003C2C02" w:rsidRDefault="00F521DA" w:rsidP="00B37939">
            <w:pPr>
              <w:pStyle w:val="TableParagraph"/>
              <w:ind w:right="65"/>
              <w:rPr>
                <w:b/>
                <w:sz w:val="20"/>
                <w:szCs w:val="20"/>
              </w:rPr>
            </w:pPr>
            <w:r w:rsidRPr="003C2C02">
              <w:rPr>
                <w:b/>
                <w:sz w:val="20"/>
                <w:szCs w:val="20"/>
              </w:rPr>
              <w:t>Всего</w:t>
            </w:r>
          </w:p>
        </w:tc>
        <w:tc>
          <w:tcPr>
            <w:tcW w:w="987"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66,650</w:t>
            </w:r>
          </w:p>
        </w:tc>
        <w:tc>
          <w:tcPr>
            <w:tcW w:w="830" w:type="dxa"/>
            <w:shd w:val="clear" w:color="auto" w:fill="auto"/>
            <w:tcMar>
              <w:left w:w="28" w:type="dxa"/>
              <w:right w:w="28" w:type="dxa"/>
            </w:tcMar>
          </w:tcPr>
          <w:p w:rsidR="00F521DA" w:rsidRPr="001F4F40" w:rsidRDefault="00F521DA" w:rsidP="00B37939">
            <w:pPr>
              <w:rPr>
                <w:b/>
                <w:sz w:val="20"/>
                <w:szCs w:val="20"/>
              </w:rPr>
            </w:pPr>
          </w:p>
        </w:tc>
        <w:tc>
          <w:tcPr>
            <w:tcW w:w="829" w:type="dxa"/>
            <w:shd w:val="clear" w:color="auto" w:fill="auto"/>
            <w:tcMar>
              <w:left w:w="28" w:type="dxa"/>
              <w:right w:w="28" w:type="dxa"/>
            </w:tcMar>
          </w:tcPr>
          <w:p w:rsidR="00F521DA" w:rsidRPr="001F4F40" w:rsidRDefault="00F521DA" w:rsidP="00B37939">
            <w:pPr>
              <w:rPr>
                <w:b/>
                <w:sz w:val="20"/>
                <w:szCs w:val="20"/>
              </w:rPr>
            </w:pPr>
          </w:p>
        </w:tc>
        <w:tc>
          <w:tcPr>
            <w:tcW w:w="829" w:type="dxa"/>
            <w:shd w:val="clear" w:color="auto" w:fill="auto"/>
            <w:tcMar>
              <w:left w:w="28" w:type="dxa"/>
              <w:right w:w="28" w:type="dxa"/>
            </w:tcMar>
          </w:tcPr>
          <w:p w:rsidR="00F521DA" w:rsidRPr="001F4F40" w:rsidRDefault="00F521DA" w:rsidP="00B37939">
            <w:pPr>
              <w:rPr>
                <w:b/>
                <w:sz w:val="20"/>
                <w:szCs w:val="20"/>
              </w:rPr>
            </w:pPr>
          </w:p>
        </w:tc>
        <w:tc>
          <w:tcPr>
            <w:tcW w:w="829" w:type="dxa"/>
            <w:shd w:val="clear" w:color="auto" w:fill="auto"/>
            <w:tcMar>
              <w:left w:w="28" w:type="dxa"/>
              <w:right w:w="28" w:type="dxa"/>
            </w:tcMar>
          </w:tcPr>
          <w:p w:rsidR="00F521DA" w:rsidRPr="001F4F40" w:rsidRDefault="00F521DA" w:rsidP="00B37939">
            <w:pPr>
              <w:rPr>
                <w:b/>
                <w:sz w:val="20"/>
                <w:szCs w:val="20"/>
              </w:rPr>
            </w:pPr>
          </w:p>
        </w:tc>
        <w:tc>
          <w:tcPr>
            <w:tcW w:w="829" w:type="dxa"/>
            <w:shd w:val="clear" w:color="auto" w:fill="auto"/>
            <w:tcMar>
              <w:left w:w="28" w:type="dxa"/>
              <w:right w:w="28" w:type="dxa"/>
            </w:tcMar>
          </w:tcPr>
          <w:p w:rsidR="00F521DA" w:rsidRPr="001F4F40" w:rsidRDefault="00F521DA" w:rsidP="00B37939">
            <w:pPr>
              <w:rPr>
                <w:b/>
                <w:sz w:val="20"/>
                <w:szCs w:val="20"/>
              </w:rPr>
            </w:pP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66,650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66,650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30" w:type="dxa"/>
          </w:tcPr>
          <w:p w:rsidR="00F521DA" w:rsidRPr="001F4F40" w:rsidRDefault="00F521DA" w:rsidP="00B37939">
            <w:pPr>
              <w:rPr>
                <w:b/>
                <w:sz w:val="20"/>
                <w:szCs w:val="20"/>
              </w:rPr>
            </w:pPr>
          </w:p>
        </w:tc>
        <w:tc>
          <w:tcPr>
            <w:tcW w:w="830"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r>
      <w:tr w:rsidR="00F521DA" w:rsidRPr="00C15FA3" w:rsidTr="00F521DA">
        <w:tc>
          <w:tcPr>
            <w:tcW w:w="1051" w:type="dxa"/>
            <w:vMerge/>
            <w:tcMar>
              <w:left w:w="28" w:type="dxa"/>
              <w:right w:w="28" w:type="dxa"/>
            </w:tcMar>
          </w:tcPr>
          <w:p w:rsidR="00F521DA" w:rsidRPr="00C15FA3" w:rsidRDefault="00F521DA" w:rsidP="00B37939">
            <w:pPr>
              <w:pStyle w:val="TableParagraph"/>
              <w:rPr>
                <w:bCs/>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Федеральный бюджет</w:t>
            </w:r>
          </w:p>
        </w:tc>
        <w:tc>
          <w:tcPr>
            <w:tcW w:w="987" w:type="dxa"/>
            <w:shd w:val="clear" w:color="auto" w:fill="auto"/>
            <w:tcMar>
              <w:left w:w="28" w:type="dxa"/>
              <w:right w:w="28" w:type="dxa"/>
            </w:tcMar>
          </w:tcPr>
          <w:p w:rsidR="00F521DA" w:rsidRPr="001F4F40" w:rsidRDefault="00F521DA" w:rsidP="00B37939">
            <w:pPr>
              <w:rPr>
                <w:sz w:val="20"/>
                <w:szCs w:val="20"/>
              </w:rPr>
            </w:pPr>
            <w:r w:rsidRPr="001F4F40">
              <w:rPr>
                <w:sz w:val="20"/>
                <w:szCs w:val="20"/>
              </w:rPr>
              <w:t>50,0</w:t>
            </w:r>
          </w:p>
        </w:tc>
        <w:tc>
          <w:tcPr>
            <w:tcW w:w="830"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50,0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50,0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tcMar>
              <w:left w:w="28" w:type="dxa"/>
              <w:right w:w="28" w:type="dxa"/>
            </w:tcMar>
          </w:tcPr>
          <w:p w:rsidR="00F521DA" w:rsidRPr="00C15FA3" w:rsidRDefault="00F521DA" w:rsidP="00B37939">
            <w:pPr>
              <w:pStyle w:val="TableParagraph"/>
              <w:rPr>
                <w:bCs/>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Областной бюджет</w:t>
            </w:r>
          </w:p>
        </w:tc>
        <w:tc>
          <w:tcPr>
            <w:tcW w:w="987" w:type="dxa"/>
            <w:shd w:val="clear" w:color="auto" w:fill="auto"/>
            <w:tcMar>
              <w:left w:w="28" w:type="dxa"/>
              <w:right w:w="28" w:type="dxa"/>
            </w:tcMar>
          </w:tcPr>
          <w:p w:rsidR="00F521DA" w:rsidRPr="001F4F40" w:rsidRDefault="00F521DA" w:rsidP="00B37939">
            <w:pPr>
              <w:rPr>
                <w:sz w:val="20"/>
                <w:szCs w:val="20"/>
              </w:rPr>
            </w:pPr>
            <w:r w:rsidRPr="001F4F40">
              <w:rPr>
                <w:sz w:val="20"/>
                <w:szCs w:val="20"/>
              </w:rPr>
              <w:t>13,3</w:t>
            </w:r>
          </w:p>
        </w:tc>
        <w:tc>
          <w:tcPr>
            <w:tcW w:w="830"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13,3</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13,3</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tcMar>
              <w:left w:w="28" w:type="dxa"/>
              <w:right w:w="28" w:type="dxa"/>
            </w:tcMar>
          </w:tcPr>
          <w:p w:rsidR="00F521DA" w:rsidRPr="00C15FA3" w:rsidRDefault="00F521DA" w:rsidP="00B37939">
            <w:pPr>
              <w:pStyle w:val="TableParagraph"/>
              <w:rPr>
                <w:bCs/>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Бюджет муниципаль-ного образования</w:t>
            </w:r>
          </w:p>
        </w:tc>
        <w:tc>
          <w:tcPr>
            <w:tcW w:w="987" w:type="dxa"/>
            <w:shd w:val="clear" w:color="auto" w:fill="auto"/>
            <w:tcMar>
              <w:left w:w="28" w:type="dxa"/>
              <w:right w:w="28" w:type="dxa"/>
            </w:tcMar>
          </w:tcPr>
          <w:p w:rsidR="00F521DA" w:rsidRPr="001F4F40" w:rsidRDefault="00F521DA" w:rsidP="00B37939">
            <w:pPr>
              <w:rPr>
                <w:sz w:val="20"/>
                <w:szCs w:val="20"/>
              </w:rPr>
            </w:pPr>
            <w:r w:rsidRPr="001F4F40">
              <w:rPr>
                <w:sz w:val="20"/>
                <w:szCs w:val="20"/>
              </w:rPr>
              <w:t>3,350</w:t>
            </w:r>
          </w:p>
        </w:tc>
        <w:tc>
          <w:tcPr>
            <w:tcW w:w="830"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3,350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3,350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1F4F40" w:rsidRPr="00C15FA3" w:rsidTr="00CB2D84">
        <w:tc>
          <w:tcPr>
            <w:tcW w:w="1051" w:type="dxa"/>
            <w:vMerge w:val="restart"/>
            <w:tcMar>
              <w:left w:w="28" w:type="dxa"/>
              <w:right w:w="28" w:type="dxa"/>
            </w:tcMar>
          </w:tcPr>
          <w:p w:rsidR="001F4F40" w:rsidRPr="00C15FA3" w:rsidRDefault="001F4F40" w:rsidP="001F4F40">
            <w:pPr>
              <w:pStyle w:val="TableParagraph"/>
              <w:rPr>
                <w:sz w:val="20"/>
                <w:szCs w:val="20"/>
              </w:rPr>
            </w:pPr>
            <w:r w:rsidRPr="00C15FA3">
              <w:rPr>
                <w:sz w:val="20"/>
                <w:szCs w:val="20"/>
              </w:rPr>
              <w:t>Основное мероприятие</w:t>
            </w:r>
          </w:p>
          <w:p w:rsidR="001F4F40" w:rsidRPr="00C15FA3" w:rsidRDefault="001F4F40" w:rsidP="001F4F40">
            <w:pPr>
              <w:pStyle w:val="TableParagraph"/>
              <w:rPr>
                <w:sz w:val="20"/>
                <w:szCs w:val="20"/>
              </w:rPr>
            </w:pPr>
            <w:r w:rsidRPr="00C15FA3">
              <w:rPr>
                <w:sz w:val="20"/>
                <w:szCs w:val="20"/>
              </w:rPr>
              <w:t>1.1.2.</w:t>
            </w:r>
          </w:p>
        </w:tc>
        <w:tc>
          <w:tcPr>
            <w:tcW w:w="1214" w:type="dxa"/>
            <w:vMerge w:val="restart"/>
            <w:tcMar>
              <w:left w:w="28" w:type="dxa"/>
              <w:right w:w="28" w:type="dxa"/>
            </w:tcMar>
          </w:tcPr>
          <w:p w:rsidR="001F4F40" w:rsidRPr="00C15FA3" w:rsidRDefault="001F4F40" w:rsidP="001F4F40">
            <w:pPr>
              <w:pStyle w:val="TableParagraph"/>
              <w:ind w:left="6"/>
              <w:rPr>
                <w:sz w:val="20"/>
                <w:szCs w:val="20"/>
              </w:rPr>
            </w:pPr>
            <w:r w:rsidRPr="00C15FA3">
              <w:rPr>
                <w:sz w:val="20"/>
                <w:szCs w:val="20"/>
              </w:rPr>
              <w:t xml:space="preserve">Организация общественно значимых мероприя-тий, </w:t>
            </w:r>
            <w:r w:rsidRPr="00C15FA3">
              <w:rPr>
                <w:sz w:val="20"/>
                <w:szCs w:val="20"/>
              </w:rPr>
              <w:lastRenderedPageBreak/>
              <w:t xml:space="preserve">направлен-ных </w:t>
            </w:r>
            <w:r w:rsidRPr="00C15FA3">
              <w:rPr>
                <w:sz w:val="20"/>
                <w:szCs w:val="20"/>
              </w:rPr>
              <w:br/>
              <w:t xml:space="preserve">на создание единого библиотечно инфорационного  </w:t>
            </w:r>
            <w:r w:rsidRPr="00C15FA3">
              <w:rPr>
                <w:sz w:val="20"/>
                <w:szCs w:val="20"/>
              </w:rPr>
              <w:br/>
              <w:t xml:space="preserve">и культурного пространст-ва района </w:t>
            </w:r>
            <w:r w:rsidRPr="00C15FA3">
              <w:rPr>
                <w:sz w:val="20"/>
                <w:szCs w:val="20"/>
              </w:rPr>
              <w:br/>
              <w:t>и области библиотеками района</w:t>
            </w:r>
          </w:p>
        </w:tc>
        <w:tc>
          <w:tcPr>
            <w:tcW w:w="1420" w:type="dxa"/>
            <w:tcMar>
              <w:left w:w="28" w:type="dxa"/>
              <w:right w:w="28" w:type="dxa"/>
            </w:tcMar>
          </w:tcPr>
          <w:p w:rsidR="001F4F40" w:rsidRPr="003C2C02" w:rsidRDefault="001F4F40" w:rsidP="001F4F40">
            <w:pPr>
              <w:pStyle w:val="TableParagraph"/>
              <w:ind w:right="65"/>
              <w:rPr>
                <w:b/>
                <w:sz w:val="20"/>
                <w:szCs w:val="20"/>
              </w:rPr>
            </w:pPr>
            <w:r w:rsidRPr="003C2C02">
              <w:rPr>
                <w:b/>
                <w:sz w:val="20"/>
                <w:szCs w:val="20"/>
              </w:rPr>
              <w:lastRenderedPageBreak/>
              <w:t>Всего</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585,26</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64,8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80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38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89,7</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34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44,66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351,16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42,5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101,6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30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30</w:t>
            </w:r>
          </w:p>
        </w:tc>
        <w:tc>
          <w:tcPr>
            <w:tcW w:w="830" w:type="dxa"/>
            <w:tcBorders>
              <w:top w:val="nil"/>
              <w:left w:val="nil"/>
              <w:bottom w:val="single" w:sz="8" w:space="0" w:color="auto"/>
              <w:right w:val="single" w:sz="8" w:space="0" w:color="auto"/>
            </w:tcBorders>
            <w:shd w:val="clear" w:color="auto" w:fill="auto"/>
          </w:tcPr>
          <w:p w:rsidR="001F4F40" w:rsidRPr="003C2C02" w:rsidRDefault="001F4F40" w:rsidP="001F4F40">
            <w:pPr>
              <w:rPr>
                <w:b/>
                <w:sz w:val="20"/>
                <w:szCs w:val="20"/>
              </w:rPr>
            </w:pPr>
            <w:r w:rsidRPr="003C2C02">
              <w:rPr>
                <w:b/>
                <w:sz w:val="20"/>
                <w:szCs w:val="20"/>
              </w:rPr>
              <w:t>30</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234,1</w:t>
            </w:r>
          </w:p>
        </w:tc>
      </w:tr>
      <w:tr w:rsidR="001F4F40" w:rsidRPr="00C15FA3" w:rsidTr="00F521DA">
        <w:tc>
          <w:tcPr>
            <w:tcW w:w="1051" w:type="dxa"/>
            <w:vMerge/>
            <w:tcMar>
              <w:left w:w="28" w:type="dxa"/>
              <w:right w:w="28" w:type="dxa"/>
            </w:tcMar>
          </w:tcPr>
          <w:p w:rsidR="001F4F40" w:rsidRPr="00C15FA3" w:rsidRDefault="001F4F40" w:rsidP="001F4F40">
            <w:pPr>
              <w:pStyle w:val="TableParagraph"/>
              <w:rPr>
                <w:sz w:val="20"/>
                <w:szCs w:val="20"/>
              </w:rPr>
            </w:pPr>
          </w:p>
        </w:tc>
        <w:tc>
          <w:tcPr>
            <w:tcW w:w="1214" w:type="dxa"/>
            <w:vMerge/>
            <w:tcMar>
              <w:left w:w="28" w:type="dxa"/>
              <w:right w:w="28" w:type="dxa"/>
            </w:tcMar>
          </w:tcPr>
          <w:p w:rsidR="001F4F40" w:rsidRPr="00C15FA3" w:rsidRDefault="001F4F40" w:rsidP="001F4F40">
            <w:pPr>
              <w:pStyle w:val="TableParagraph"/>
              <w:ind w:left="6"/>
              <w:rPr>
                <w:sz w:val="20"/>
                <w:szCs w:val="20"/>
              </w:rPr>
            </w:pPr>
          </w:p>
        </w:tc>
        <w:tc>
          <w:tcPr>
            <w:tcW w:w="1420" w:type="dxa"/>
            <w:tcMar>
              <w:left w:w="28" w:type="dxa"/>
              <w:right w:w="28" w:type="dxa"/>
            </w:tcMar>
          </w:tcPr>
          <w:p w:rsidR="001F4F40" w:rsidRPr="00C15FA3" w:rsidRDefault="001F4F40" w:rsidP="001F4F40">
            <w:pPr>
              <w:pStyle w:val="TableParagraph"/>
              <w:ind w:right="65"/>
              <w:rPr>
                <w:sz w:val="20"/>
                <w:szCs w:val="20"/>
              </w:rPr>
            </w:pPr>
            <w:r w:rsidRPr="00C15FA3">
              <w:rPr>
                <w:sz w:val="20"/>
                <w:szCs w:val="20"/>
              </w:rPr>
              <w:t>Федеральный бюджет</w:t>
            </w:r>
          </w:p>
        </w:tc>
        <w:tc>
          <w:tcPr>
            <w:tcW w:w="987" w:type="dxa"/>
            <w:shd w:val="clear" w:color="auto" w:fill="auto"/>
            <w:tcMar>
              <w:left w:w="28" w:type="dxa"/>
              <w:right w:w="28" w:type="dxa"/>
            </w:tcMar>
          </w:tcPr>
          <w:p w:rsidR="001F4F40" w:rsidRPr="001F4F40" w:rsidRDefault="001F4F40" w:rsidP="001F4F40">
            <w:pPr>
              <w:rPr>
                <w:sz w:val="20"/>
                <w:szCs w:val="20"/>
              </w:rPr>
            </w:pPr>
            <w:r w:rsidRPr="001F4F40">
              <w:rPr>
                <w:sz w:val="20"/>
                <w:szCs w:val="20"/>
              </w:rPr>
              <w:t>477,26</w:t>
            </w:r>
          </w:p>
        </w:tc>
        <w:tc>
          <w:tcPr>
            <w:tcW w:w="830" w:type="dxa"/>
            <w:shd w:val="clear" w:color="auto" w:fill="auto"/>
            <w:tcMar>
              <w:left w:w="28" w:type="dxa"/>
              <w:right w:w="28" w:type="dxa"/>
            </w:tcMar>
          </w:tcPr>
          <w:p w:rsidR="001F4F40" w:rsidRPr="001F4F40" w:rsidRDefault="001F4F40" w:rsidP="001F4F40">
            <w:pPr>
              <w:rPr>
                <w:sz w:val="20"/>
                <w:szCs w:val="20"/>
              </w:rPr>
            </w:pPr>
            <w:r w:rsidRPr="001F4F40">
              <w:rPr>
                <w:sz w:val="20"/>
                <w:szCs w:val="20"/>
              </w:rPr>
              <w:t>64,8</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80</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38</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89,7</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16</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44,66</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333,16</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42,5</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101,6</w:t>
            </w:r>
          </w:p>
        </w:tc>
        <w:tc>
          <w:tcPr>
            <w:tcW w:w="829" w:type="dxa"/>
            <w:shd w:val="clear" w:color="auto" w:fill="auto"/>
            <w:tcMar>
              <w:left w:w="28" w:type="dxa"/>
              <w:right w:w="28" w:type="dxa"/>
            </w:tcMar>
          </w:tcPr>
          <w:p w:rsidR="001F4F40" w:rsidRPr="001F4F40" w:rsidRDefault="001F4F40" w:rsidP="001F4F40">
            <w:pPr>
              <w:rPr>
                <w:sz w:val="20"/>
                <w:szCs w:val="20"/>
              </w:rPr>
            </w:pP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30" w:type="dxa"/>
          </w:tcPr>
          <w:p w:rsidR="001F4F40" w:rsidRPr="001F4F40" w:rsidRDefault="001F4F40" w:rsidP="001F4F40">
            <w:pPr>
              <w:rPr>
                <w:sz w:val="20"/>
                <w:szCs w:val="20"/>
              </w:rPr>
            </w:pPr>
          </w:p>
        </w:tc>
        <w:tc>
          <w:tcPr>
            <w:tcW w:w="830" w:type="dxa"/>
            <w:shd w:val="clear" w:color="auto" w:fill="auto"/>
            <w:tcMar>
              <w:left w:w="28" w:type="dxa"/>
              <w:right w:w="28" w:type="dxa"/>
            </w:tcMar>
          </w:tcPr>
          <w:p w:rsidR="001F4F40" w:rsidRPr="001F4F40" w:rsidRDefault="001F4F40" w:rsidP="001F4F40">
            <w:pPr>
              <w:rPr>
                <w:sz w:val="20"/>
                <w:szCs w:val="20"/>
              </w:rPr>
            </w:pPr>
            <w:r w:rsidRPr="001F4F40">
              <w:rPr>
                <w:sz w:val="20"/>
                <w:szCs w:val="20"/>
              </w:rPr>
              <w:t>144,1</w:t>
            </w:r>
          </w:p>
        </w:tc>
      </w:tr>
      <w:tr w:rsidR="001F4F40" w:rsidRPr="00C15FA3" w:rsidTr="00F521DA">
        <w:tc>
          <w:tcPr>
            <w:tcW w:w="1051" w:type="dxa"/>
            <w:vMerge/>
            <w:tcMar>
              <w:left w:w="28" w:type="dxa"/>
              <w:right w:w="28" w:type="dxa"/>
            </w:tcMar>
          </w:tcPr>
          <w:p w:rsidR="001F4F40" w:rsidRPr="00C15FA3" w:rsidRDefault="001F4F40" w:rsidP="001F4F40">
            <w:pPr>
              <w:pStyle w:val="TableParagraph"/>
              <w:rPr>
                <w:sz w:val="20"/>
                <w:szCs w:val="20"/>
              </w:rPr>
            </w:pPr>
          </w:p>
        </w:tc>
        <w:tc>
          <w:tcPr>
            <w:tcW w:w="1214" w:type="dxa"/>
            <w:vMerge/>
            <w:tcMar>
              <w:left w:w="28" w:type="dxa"/>
              <w:right w:w="28" w:type="dxa"/>
            </w:tcMar>
          </w:tcPr>
          <w:p w:rsidR="001F4F40" w:rsidRPr="00C15FA3" w:rsidRDefault="001F4F40" w:rsidP="001F4F40">
            <w:pPr>
              <w:pStyle w:val="TableParagraph"/>
              <w:ind w:left="6"/>
              <w:rPr>
                <w:sz w:val="20"/>
                <w:szCs w:val="20"/>
              </w:rPr>
            </w:pPr>
          </w:p>
        </w:tc>
        <w:tc>
          <w:tcPr>
            <w:tcW w:w="1420" w:type="dxa"/>
            <w:tcMar>
              <w:left w:w="28" w:type="dxa"/>
              <w:right w:w="28" w:type="dxa"/>
            </w:tcMar>
          </w:tcPr>
          <w:p w:rsidR="001F4F40" w:rsidRPr="00C15FA3" w:rsidRDefault="001F4F40" w:rsidP="001F4F40">
            <w:pPr>
              <w:pStyle w:val="TableParagraph"/>
              <w:ind w:right="65"/>
              <w:rPr>
                <w:sz w:val="20"/>
                <w:szCs w:val="20"/>
              </w:rPr>
            </w:pPr>
            <w:r w:rsidRPr="00C15FA3">
              <w:rPr>
                <w:sz w:val="20"/>
                <w:szCs w:val="20"/>
              </w:rPr>
              <w:t>Областной бюджет</w:t>
            </w:r>
          </w:p>
        </w:tc>
        <w:tc>
          <w:tcPr>
            <w:tcW w:w="987" w:type="dxa"/>
            <w:shd w:val="clear" w:color="auto" w:fill="auto"/>
            <w:tcMar>
              <w:left w:w="28" w:type="dxa"/>
              <w:right w:w="28" w:type="dxa"/>
            </w:tcMar>
          </w:tcPr>
          <w:p w:rsidR="001F4F40" w:rsidRPr="001F4F40" w:rsidRDefault="001F4F40" w:rsidP="001F4F40">
            <w:pPr>
              <w:rPr>
                <w:sz w:val="20"/>
                <w:szCs w:val="20"/>
              </w:rPr>
            </w:pPr>
            <w:r w:rsidRPr="001F4F40">
              <w:rPr>
                <w:sz w:val="20"/>
                <w:szCs w:val="20"/>
              </w:rPr>
              <w:t>108,00</w:t>
            </w:r>
          </w:p>
        </w:tc>
        <w:tc>
          <w:tcPr>
            <w:tcW w:w="830" w:type="dxa"/>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18</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18</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30</w:t>
            </w:r>
          </w:p>
        </w:tc>
        <w:tc>
          <w:tcPr>
            <w:tcW w:w="829" w:type="dxa"/>
            <w:shd w:val="clear" w:color="auto" w:fill="auto"/>
            <w:tcMar>
              <w:left w:w="28" w:type="dxa"/>
              <w:right w:w="28" w:type="dxa"/>
            </w:tcMar>
          </w:tcPr>
          <w:p w:rsidR="001F4F40" w:rsidRPr="001F4F40" w:rsidRDefault="001F4F40" w:rsidP="001F4F40">
            <w:pPr>
              <w:rPr>
                <w:sz w:val="20"/>
                <w:szCs w:val="20"/>
              </w:rPr>
            </w:pPr>
            <w:r w:rsidRPr="001F4F40">
              <w:rPr>
                <w:sz w:val="20"/>
                <w:szCs w:val="20"/>
              </w:rPr>
              <w:t>30</w:t>
            </w:r>
          </w:p>
        </w:tc>
        <w:tc>
          <w:tcPr>
            <w:tcW w:w="830" w:type="dxa"/>
          </w:tcPr>
          <w:p w:rsidR="001F4F40" w:rsidRPr="001F4F40" w:rsidRDefault="001F4F40" w:rsidP="001F4F40">
            <w:pPr>
              <w:rPr>
                <w:sz w:val="20"/>
                <w:szCs w:val="20"/>
              </w:rPr>
            </w:pPr>
            <w:r w:rsidRPr="001F4F40">
              <w:rPr>
                <w:sz w:val="20"/>
                <w:szCs w:val="20"/>
              </w:rPr>
              <w:t>30</w:t>
            </w:r>
          </w:p>
        </w:tc>
        <w:tc>
          <w:tcPr>
            <w:tcW w:w="830" w:type="dxa"/>
            <w:shd w:val="clear" w:color="auto" w:fill="auto"/>
            <w:tcMar>
              <w:left w:w="28" w:type="dxa"/>
              <w:right w:w="28" w:type="dxa"/>
            </w:tcMar>
          </w:tcPr>
          <w:p w:rsidR="001F4F40" w:rsidRPr="001F4F40" w:rsidRDefault="001F4F40" w:rsidP="001F4F40">
            <w:pPr>
              <w:rPr>
                <w:sz w:val="20"/>
                <w:szCs w:val="20"/>
              </w:rPr>
            </w:pPr>
            <w:r w:rsidRPr="001F4F40">
              <w:rPr>
                <w:sz w:val="20"/>
                <w:szCs w:val="20"/>
              </w:rPr>
              <w:t>90</w:t>
            </w:r>
          </w:p>
        </w:tc>
      </w:tr>
      <w:tr w:rsidR="001F4F40" w:rsidRPr="00C15FA3" w:rsidTr="00CB2D84">
        <w:tc>
          <w:tcPr>
            <w:tcW w:w="1051" w:type="dxa"/>
            <w:vMerge/>
            <w:tcMar>
              <w:left w:w="28" w:type="dxa"/>
              <w:right w:w="28" w:type="dxa"/>
            </w:tcMar>
          </w:tcPr>
          <w:p w:rsidR="001F4F40" w:rsidRPr="00C15FA3" w:rsidRDefault="001F4F40" w:rsidP="001F4F40">
            <w:pPr>
              <w:pStyle w:val="TableParagraph"/>
              <w:rPr>
                <w:sz w:val="20"/>
                <w:szCs w:val="20"/>
              </w:rPr>
            </w:pPr>
          </w:p>
        </w:tc>
        <w:tc>
          <w:tcPr>
            <w:tcW w:w="1214" w:type="dxa"/>
            <w:vMerge/>
            <w:tcMar>
              <w:left w:w="28" w:type="dxa"/>
              <w:right w:w="28" w:type="dxa"/>
            </w:tcMar>
          </w:tcPr>
          <w:p w:rsidR="001F4F40" w:rsidRPr="00C15FA3" w:rsidRDefault="001F4F40" w:rsidP="001F4F40">
            <w:pPr>
              <w:pStyle w:val="TableParagraph"/>
              <w:ind w:left="6"/>
              <w:rPr>
                <w:sz w:val="20"/>
                <w:szCs w:val="20"/>
              </w:rPr>
            </w:pPr>
          </w:p>
        </w:tc>
        <w:tc>
          <w:tcPr>
            <w:tcW w:w="1420" w:type="dxa"/>
            <w:tcMar>
              <w:left w:w="28" w:type="dxa"/>
              <w:right w:w="28" w:type="dxa"/>
            </w:tcMar>
          </w:tcPr>
          <w:p w:rsidR="001F4F40" w:rsidRPr="00C15FA3" w:rsidRDefault="001F4F40" w:rsidP="001F4F40">
            <w:pPr>
              <w:pStyle w:val="TableParagraph"/>
              <w:ind w:right="65"/>
              <w:rPr>
                <w:sz w:val="20"/>
                <w:szCs w:val="20"/>
              </w:rPr>
            </w:pPr>
            <w:r w:rsidRPr="00C15FA3">
              <w:rPr>
                <w:sz w:val="20"/>
                <w:szCs w:val="20"/>
              </w:rPr>
              <w:t>Консолидированные</w:t>
            </w:r>
          </w:p>
          <w:p w:rsidR="001F4F40" w:rsidRPr="00C15FA3" w:rsidRDefault="001F4F40" w:rsidP="001F4F40">
            <w:pPr>
              <w:pStyle w:val="TableParagraph"/>
              <w:ind w:right="65"/>
              <w:rPr>
                <w:sz w:val="20"/>
                <w:szCs w:val="20"/>
              </w:rPr>
            </w:pPr>
            <w:r w:rsidRPr="00C15FA3">
              <w:rPr>
                <w:sz w:val="20"/>
                <w:szCs w:val="20"/>
              </w:rPr>
              <w:t>бюджеты  муниципаль-ных</w:t>
            </w:r>
          </w:p>
          <w:p w:rsidR="001F4F40" w:rsidRPr="00C15FA3" w:rsidRDefault="001F4F40" w:rsidP="001F4F40">
            <w:pPr>
              <w:pStyle w:val="TableParagraph"/>
              <w:ind w:right="65"/>
              <w:rPr>
                <w:sz w:val="20"/>
                <w:szCs w:val="20"/>
              </w:rPr>
            </w:pPr>
            <w:r w:rsidRPr="00C15FA3">
              <w:rPr>
                <w:sz w:val="20"/>
                <w:szCs w:val="20"/>
              </w:rPr>
              <w:t>образований</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585,26</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64,8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80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89,7</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44,66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351,16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42,5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101,6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30</w:t>
            </w:r>
          </w:p>
        </w:tc>
        <w:tc>
          <w:tcPr>
            <w:tcW w:w="830" w:type="dxa"/>
            <w:tcBorders>
              <w:top w:val="nil"/>
              <w:left w:val="nil"/>
              <w:bottom w:val="single" w:sz="8" w:space="0" w:color="auto"/>
              <w:right w:val="single" w:sz="8" w:space="0" w:color="auto"/>
            </w:tcBorders>
            <w:shd w:val="clear" w:color="auto" w:fill="auto"/>
          </w:tcPr>
          <w:p w:rsidR="001F4F40" w:rsidRPr="001F4F40" w:rsidRDefault="001F4F40" w:rsidP="001F4F40">
            <w:pPr>
              <w:rPr>
                <w:sz w:val="20"/>
                <w:szCs w:val="20"/>
              </w:rPr>
            </w:pPr>
            <w:r w:rsidRPr="001F4F40">
              <w:rPr>
                <w:sz w:val="20"/>
                <w:szCs w:val="20"/>
              </w:rPr>
              <w:t>30</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234,1</w:t>
            </w:r>
          </w:p>
        </w:tc>
      </w:tr>
      <w:tr w:rsidR="001F4F40" w:rsidRPr="00C15FA3" w:rsidTr="00CB2D84">
        <w:tc>
          <w:tcPr>
            <w:tcW w:w="1051" w:type="dxa"/>
            <w:vMerge/>
            <w:tcMar>
              <w:left w:w="28" w:type="dxa"/>
              <w:right w:w="28" w:type="dxa"/>
            </w:tcMar>
          </w:tcPr>
          <w:p w:rsidR="001F4F40" w:rsidRPr="00C15FA3" w:rsidRDefault="001F4F40" w:rsidP="001F4F40">
            <w:pPr>
              <w:pStyle w:val="TableParagraph"/>
              <w:rPr>
                <w:sz w:val="20"/>
                <w:szCs w:val="20"/>
              </w:rPr>
            </w:pPr>
          </w:p>
        </w:tc>
        <w:tc>
          <w:tcPr>
            <w:tcW w:w="1214" w:type="dxa"/>
            <w:vMerge/>
            <w:tcMar>
              <w:left w:w="28" w:type="dxa"/>
              <w:right w:w="28" w:type="dxa"/>
            </w:tcMar>
          </w:tcPr>
          <w:p w:rsidR="001F4F40" w:rsidRPr="00C15FA3" w:rsidRDefault="001F4F40" w:rsidP="001F4F40">
            <w:pPr>
              <w:pStyle w:val="TableParagraph"/>
              <w:ind w:left="6"/>
              <w:rPr>
                <w:sz w:val="20"/>
                <w:szCs w:val="20"/>
              </w:rPr>
            </w:pPr>
          </w:p>
        </w:tc>
        <w:tc>
          <w:tcPr>
            <w:tcW w:w="1420" w:type="dxa"/>
            <w:tcMar>
              <w:left w:w="28" w:type="dxa"/>
              <w:right w:w="28" w:type="dxa"/>
            </w:tcMar>
          </w:tcPr>
          <w:p w:rsidR="001F4F40" w:rsidRPr="00C15FA3" w:rsidRDefault="001F4F40" w:rsidP="001F4F40">
            <w:pPr>
              <w:pStyle w:val="TableParagraph"/>
              <w:ind w:right="65"/>
              <w:rPr>
                <w:sz w:val="20"/>
                <w:szCs w:val="20"/>
              </w:rPr>
            </w:pPr>
            <w:r w:rsidRPr="00C15FA3">
              <w:rPr>
                <w:sz w:val="20"/>
                <w:szCs w:val="20"/>
              </w:rPr>
              <w:t>Территори-альные внебюджет-ные фонды</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477,26</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64,8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80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89,7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44,66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333,16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42,5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101,6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30" w:type="dxa"/>
            <w:tcBorders>
              <w:top w:val="single" w:sz="8" w:space="0" w:color="auto"/>
              <w:left w:val="nil"/>
              <w:bottom w:val="single" w:sz="8" w:space="0" w:color="auto"/>
              <w:right w:val="single" w:sz="8" w:space="0" w:color="auto"/>
            </w:tcBorders>
            <w:shd w:val="clear" w:color="auto" w:fill="auto"/>
          </w:tcPr>
          <w:p w:rsidR="001F4F40" w:rsidRPr="001F4F40" w:rsidRDefault="001F4F40" w:rsidP="001F4F40">
            <w:pPr>
              <w:rPr>
                <w:sz w:val="20"/>
                <w:szCs w:val="20"/>
              </w:rPr>
            </w:pP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144,1</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Иные источники</w:t>
            </w:r>
          </w:p>
        </w:tc>
        <w:tc>
          <w:tcPr>
            <w:tcW w:w="987" w:type="dxa"/>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0</w:t>
            </w: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1F4F40" w:rsidRPr="00C15FA3" w:rsidTr="00CB2D84">
        <w:tc>
          <w:tcPr>
            <w:tcW w:w="1051" w:type="dxa"/>
            <w:vMerge w:val="restart"/>
            <w:tcMar>
              <w:left w:w="28" w:type="dxa"/>
              <w:right w:w="28" w:type="dxa"/>
            </w:tcMar>
          </w:tcPr>
          <w:p w:rsidR="001F4F40" w:rsidRPr="00C15FA3" w:rsidRDefault="001F4F40" w:rsidP="001F4F40">
            <w:pPr>
              <w:pStyle w:val="TableParagraph"/>
              <w:rPr>
                <w:sz w:val="20"/>
                <w:szCs w:val="20"/>
              </w:rPr>
            </w:pPr>
            <w:r w:rsidRPr="00C15FA3">
              <w:rPr>
                <w:sz w:val="20"/>
                <w:szCs w:val="20"/>
              </w:rPr>
              <w:t>Основное мероприятие</w:t>
            </w:r>
          </w:p>
          <w:p w:rsidR="001F4F40" w:rsidRPr="00C15FA3" w:rsidRDefault="001F4F40" w:rsidP="001F4F40">
            <w:pPr>
              <w:pStyle w:val="TableParagraph"/>
              <w:rPr>
                <w:sz w:val="20"/>
                <w:szCs w:val="20"/>
              </w:rPr>
            </w:pPr>
            <w:r w:rsidRPr="00C15FA3">
              <w:rPr>
                <w:sz w:val="20"/>
                <w:szCs w:val="20"/>
              </w:rPr>
              <w:t>1.2.1.</w:t>
            </w:r>
          </w:p>
        </w:tc>
        <w:tc>
          <w:tcPr>
            <w:tcW w:w="1214" w:type="dxa"/>
            <w:vMerge w:val="restart"/>
            <w:tcMar>
              <w:left w:w="28" w:type="dxa"/>
              <w:right w:w="28" w:type="dxa"/>
            </w:tcMar>
          </w:tcPr>
          <w:p w:rsidR="001F4F40" w:rsidRPr="00C15FA3" w:rsidRDefault="001F4F40" w:rsidP="001F4F40">
            <w:pPr>
              <w:pStyle w:val="TableParagraph"/>
              <w:ind w:left="6"/>
              <w:rPr>
                <w:sz w:val="20"/>
                <w:szCs w:val="20"/>
              </w:rPr>
            </w:pPr>
            <w:r w:rsidRPr="00C15FA3">
              <w:rPr>
                <w:sz w:val="20"/>
                <w:szCs w:val="20"/>
              </w:rPr>
              <w:t>Комплектование</w:t>
            </w:r>
          </w:p>
          <w:p w:rsidR="001F4F40" w:rsidRPr="00C15FA3" w:rsidRDefault="001F4F40" w:rsidP="001F4F40">
            <w:pPr>
              <w:pStyle w:val="TableParagraph"/>
              <w:ind w:left="6"/>
              <w:rPr>
                <w:sz w:val="20"/>
                <w:szCs w:val="20"/>
              </w:rPr>
            </w:pPr>
            <w:r w:rsidRPr="00C15FA3">
              <w:rPr>
                <w:sz w:val="20"/>
                <w:szCs w:val="20"/>
              </w:rPr>
              <w:t xml:space="preserve">книжных фондов библиотек района </w:t>
            </w:r>
            <w:r w:rsidRPr="00C15FA3">
              <w:rPr>
                <w:sz w:val="20"/>
                <w:szCs w:val="20"/>
              </w:rPr>
              <w:br/>
              <w:t>в рамках подпрограммы «Развитие библиотечного дела»</w:t>
            </w:r>
          </w:p>
        </w:tc>
        <w:tc>
          <w:tcPr>
            <w:tcW w:w="1420" w:type="dxa"/>
            <w:tcMar>
              <w:left w:w="28" w:type="dxa"/>
              <w:right w:w="28" w:type="dxa"/>
            </w:tcMar>
          </w:tcPr>
          <w:p w:rsidR="001F4F40" w:rsidRPr="003C2C02" w:rsidRDefault="001F4F40" w:rsidP="001F4F40">
            <w:pPr>
              <w:pStyle w:val="TableParagraph"/>
              <w:ind w:right="65"/>
              <w:rPr>
                <w:b/>
                <w:sz w:val="20"/>
                <w:szCs w:val="20"/>
              </w:rPr>
            </w:pPr>
            <w:r w:rsidRPr="003C2C02">
              <w:rPr>
                <w:b/>
                <w:sz w:val="20"/>
                <w:szCs w:val="20"/>
              </w:rPr>
              <w:t>Всего</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7661,10</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695,3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323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427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409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423,1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569,4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2846,8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1383,3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1382,5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1365,4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683,1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0</w:t>
            </w:r>
          </w:p>
        </w:tc>
        <w:tc>
          <w:tcPr>
            <w:tcW w:w="830" w:type="dxa"/>
            <w:tcBorders>
              <w:top w:val="single" w:sz="8" w:space="0" w:color="auto"/>
              <w:left w:val="nil"/>
              <w:bottom w:val="single" w:sz="8" w:space="0" w:color="auto"/>
              <w:right w:val="single" w:sz="8" w:space="0" w:color="auto"/>
            </w:tcBorders>
            <w:shd w:val="clear" w:color="auto" w:fill="auto"/>
          </w:tcPr>
          <w:p w:rsidR="001F4F40" w:rsidRPr="003C2C02" w:rsidRDefault="001F4F40" w:rsidP="001F4F40">
            <w:pPr>
              <w:rPr>
                <w:b/>
                <w:sz w:val="20"/>
                <w:szCs w:val="20"/>
              </w:rPr>
            </w:pPr>
            <w:r w:rsidRPr="003C2C02">
              <w:rPr>
                <w:b/>
                <w:sz w:val="20"/>
                <w:szCs w:val="20"/>
              </w:rPr>
              <w:t>0</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1F4F40" w:rsidRPr="003C2C02" w:rsidRDefault="001F4F40" w:rsidP="001F4F40">
            <w:pPr>
              <w:rPr>
                <w:b/>
                <w:sz w:val="20"/>
                <w:szCs w:val="20"/>
              </w:rPr>
            </w:pPr>
            <w:r w:rsidRPr="003C2C02">
              <w:rPr>
                <w:b/>
                <w:sz w:val="20"/>
                <w:szCs w:val="20"/>
              </w:rPr>
              <w:t>4814,3</w:t>
            </w:r>
          </w:p>
        </w:tc>
      </w:tr>
      <w:tr w:rsidR="001F4F40" w:rsidRPr="00C15FA3" w:rsidTr="00CB2D84">
        <w:tc>
          <w:tcPr>
            <w:tcW w:w="1051" w:type="dxa"/>
            <w:vMerge/>
            <w:tcMar>
              <w:left w:w="28" w:type="dxa"/>
              <w:right w:w="28" w:type="dxa"/>
            </w:tcMar>
          </w:tcPr>
          <w:p w:rsidR="001F4F40" w:rsidRPr="00C15FA3" w:rsidRDefault="001F4F40" w:rsidP="001F4F40">
            <w:pPr>
              <w:pStyle w:val="TableParagraph"/>
              <w:rPr>
                <w:sz w:val="20"/>
                <w:szCs w:val="20"/>
              </w:rPr>
            </w:pPr>
          </w:p>
        </w:tc>
        <w:tc>
          <w:tcPr>
            <w:tcW w:w="1214" w:type="dxa"/>
            <w:vMerge/>
            <w:tcMar>
              <w:left w:w="28" w:type="dxa"/>
              <w:right w:w="28" w:type="dxa"/>
            </w:tcMar>
          </w:tcPr>
          <w:p w:rsidR="001F4F40" w:rsidRPr="00C15FA3" w:rsidRDefault="001F4F40" w:rsidP="001F4F40">
            <w:pPr>
              <w:pStyle w:val="TableParagraph"/>
              <w:ind w:left="6"/>
              <w:rPr>
                <w:sz w:val="20"/>
                <w:szCs w:val="20"/>
              </w:rPr>
            </w:pPr>
          </w:p>
        </w:tc>
        <w:tc>
          <w:tcPr>
            <w:tcW w:w="1420" w:type="dxa"/>
            <w:tcMar>
              <w:left w:w="28" w:type="dxa"/>
              <w:right w:w="28" w:type="dxa"/>
            </w:tcMar>
          </w:tcPr>
          <w:p w:rsidR="001F4F40" w:rsidRPr="00C15FA3" w:rsidRDefault="001F4F40" w:rsidP="001F4F40">
            <w:pPr>
              <w:pStyle w:val="TableParagraph"/>
              <w:ind w:right="65"/>
              <w:rPr>
                <w:sz w:val="20"/>
                <w:szCs w:val="20"/>
              </w:rPr>
            </w:pPr>
            <w:r w:rsidRPr="00C15FA3">
              <w:rPr>
                <w:sz w:val="20"/>
                <w:szCs w:val="20"/>
              </w:rPr>
              <w:t>Федеральный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542,86</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7</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7</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6,6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7,1</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11,1</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38,8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144,8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138,7</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119,4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101,15584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p>
        </w:tc>
        <w:tc>
          <w:tcPr>
            <w:tcW w:w="830" w:type="dxa"/>
            <w:tcBorders>
              <w:top w:val="nil"/>
              <w:left w:val="nil"/>
              <w:bottom w:val="single" w:sz="8" w:space="0" w:color="auto"/>
              <w:right w:val="single" w:sz="8" w:space="0" w:color="auto"/>
            </w:tcBorders>
            <w:shd w:val="clear" w:color="auto" w:fill="auto"/>
          </w:tcPr>
          <w:p w:rsidR="001F4F40" w:rsidRPr="001F4F40" w:rsidRDefault="001F4F40" w:rsidP="001F4F40">
            <w:pPr>
              <w:rPr>
                <w:sz w:val="20"/>
                <w:szCs w:val="20"/>
              </w:rPr>
            </w:pP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504,05584</w:t>
            </w:r>
          </w:p>
        </w:tc>
      </w:tr>
      <w:tr w:rsidR="001F4F40" w:rsidRPr="00C15FA3" w:rsidTr="00CB2D84">
        <w:tc>
          <w:tcPr>
            <w:tcW w:w="1051" w:type="dxa"/>
            <w:vMerge/>
            <w:tcMar>
              <w:left w:w="28" w:type="dxa"/>
              <w:right w:w="28" w:type="dxa"/>
            </w:tcMar>
          </w:tcPr>
          <w:p w:rsidR="001F4F40" w:rsidRPr="00C15FA3" w:rsidRDefault="001F4F40" w:rsidP="001F4F40">
            <w:pPr>
              <w:pStyle w:val="TableParagraph"/>
              <w:rPr>
                <w:sz w:val="20"/>
                <w:szCs w:val="20"/>
              </w:rPr>
            </w:pPr>
          </w:p>
        </w:tc>
        <w:tc>
          <w:tcPr>
            <w:tcW w:w="1214" w:type="dxa"/>
            <w:vMerge/>
            <w:tcMar>
              <w:left w:w="28" w:type="dxa"/>
              <w:right w:w="28" w:type="dxa"/>
            </w:tcMar>
          </w:tcPr>
          <w:p w:rsidR="001F4F40" w:rsidRPr="00C15FA3" w:rsidRDefault="001F4F40" w:rsidP="001F4F40">
            <w:pPr>
              <w:pStyle w:val="TableParagraph"/>
              <w:ind w:left="6"/>
              <w:rPr>
                <w:sz w:val="20"/>
                <w:szCs w:val="20"/>
              </w:rPr>
            </w:pPr>
          </w:p>
        </w:tc>
        <w:tc>
          <w:tcPr>
            <w:tcW w:w="1420" w:type="dxa"/>
            <w:tcMar>
              <w:left w:w="28" w:type="dxa"/>
              <w:right w:w="28" w:type="dxa"/>
            </w:tcMar>
          </w:tcPr>
          <w:p w:rsidR="001F4F40" w:rsidRPr="00C15FA3" w:rsidRDefault="001F4F40" w:rsidP="001F4F40">
            <w:pPr>
              <w:pStyle w:val="TableParagraph"/>
              <w:ind w:right="65"/>
              <w:rPr>
                <w:sz w:val="20"/>
                <w:szCs w:val="20"/>
              </w:rPr>
            </w:pPr>
            <w:r w:rsidRPr="00C15FA3">
              <w:rPr>
                <w:sz w:val="20"/>
                <w:szCs w:val="20"/>
              </w:rPr>
              <w:t>Областной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160,24</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1,9</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8,3</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38,5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43,8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37,7</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31,94416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p>
        </w:tc>
        <w:tc>
          <w:tcPr>
            <w:tcW w:w="830" w:type="dxa"/>
            <w:tcBorders>
              <w:top w:val="nil"/>
              <w:left w:val="nil"/>
              <w:bottom w:val="single" w:sz="8" w:space="0" w:color="auto"/>
              <w:right w:val="single" w:sz="8" w:space="0" w:color="auto"/>
            </w:tcBorders>
            <w:shd w:val="clear" w:color="auto" w:fill="auto"/>
          </w:tcPr>
          <w:p w:rsidR="001F4F40" w:rsidRPr="001F4F40" w:rsidRDefault="001F4F40" w:rsidP="001F4F40">
            <w:pPr>
              <w:rPr>
                <w:sz w:val="20"/>
                <w:szCs w:val="20"/>
              </w:rPr>
            </w:pP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151,94416</w:t>
            </w:r>
          </w:p>
        </w:tc>
      </w:tr>
      <w:tr w:rsidR="001F4F40" w:rsidRPr="00C15FA3" w:rsidTr="00CB2D84">
        <w:tc>
          <w:tcPr>
            <w:tcW w:w="1051" w:type="dxa"/>
            <w:vMerge/>
            <w:tcMar>
              <w:left w:w="28" w:type="dxa"/>
              <w:right w:w="28" w:type="dxa"/>
            </w:tcMar>
          </w:tcPr>
          <w:p w:rsidR="001F4F40" w:rsidRPr="00C15FA3" w:rsidRDefault="001F4F40" w:rsidP="001F4F40">
            <w:pPr>
              <w:pStyle w:val="TableParagraph"/>
              <w:rPr>
                <w:sz w:val="20"/>
                <w:szCs w:val="20"/>
              </w:rPr>
            </w:pPr>
          </w:p>
        </w:tc>
        <w:tc>
          <w:tcPr>
            <w:tcW w:w="1214" w:type="dxa"/>
            <w:vMerge/>
            <w:tcMar>
              <w:left w:w="28" w:type="dxa"/>
              <w:right w:w="28" w:type="dxa"/>
            </w:tcMar>
          </w:tcPr>
          <w:p w:rsidR="001F4F40" w:rsidRPr="00C15FA3" w:rsidRDefault="001F4F40" w:rsidP="001F4F40">
            <w:pPr>
              <w:pStyle w:val="TableParagraph"/>
              <w:ind w:left="6"/>
              <w:rPr>
                <w:sz w:val="20"/>
                <w:szCs w:val="20"/>
              </w:rPr>
            </w:pPr>
          </w:p>
        </w:tc>
        <w:tc>
          <w:tcPr>
            <w:tcW w:w="1420" w:type="dxa"/>
            <w:tcMar>
              <w:left w:w="28" w:type="dxa"/>
              <w:right w:w="28" w:type="dxa"/>
            </w:tcMar>
          </w:tcPr>
          <w:p w:rsidR="001F4F40" w:rsidRPr="00C15FA3" w:rsidRDefault="001F4F40" w:rsidP="001F4F40">
            <w:pPr>
              <w:pStyle w:val="TableParagraph"/>
              <w:ind w:right="65"/>
              <w:rPr>
                <w:sz w:val="20"/>
                <w:szCs w:val="20"/>
              </w:rPr>
            </w:pPr>
            <w:r w:rsidRPr="00C15FA3">
              <w:rPr>
                <w:sz w:val="20"/>
                <w:szCs w:val="20"/>
              </w:rPr>
              <w:t>Бюджет муниципаль-ного образования</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6958,00</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688,3</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316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417</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400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409</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569,4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2799,7</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1200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1200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1208,3</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550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p>
        </w:tc>
        <w:tc>
          <w:tcPr>
            <w:tcW w:w="830" w:type="dxa"/>
            <w:tcBorders>
              <w:top w:val="nil"/>
              <w:left w:val="nil"/>
              <w:bottom w:val="single" w:sz="8" w:space="0" w:color="auto"/>
              <w:right w:val="single" w:sz="8" w:space="0" w:color="auto"/>
            </w:tcBorders>
            <w:shd w:val="clear" w:color="auto" w:fill="auto"/>
          </w:tcPr>
          <w:p w:rsidR="001F4F40" w:rsidRPr="001F4F40" w:rsidRDefault="001F4F40" w:rsidP="001F4F40">
            <w:pPr>
              <w:rPr>
                <w:sz w:val="20"/>
                <w:szCs w:val="20"/>
              </w:rPr>
            </w:pP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1F4F40" w:rsidRPr="001F4F40" w:rsidRDefault="001F4F40" w:rsidP="001F4F40">
            <w:pPr>
              <w:rPr>
                <w:sz w:val="20"/>
                <w:szCs w:val="20"/>
              </w:rPr>
            </w:pPr>
            <w:r w:rsidRPr="001F4F40">
              <w:rPr>
                <w:sz w:val="20"/>
                <w:szCs w:val="20"/>
              </w:rPr>
              <w:t>4158,3</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2"/>
              <w:rPr>
                <w:sz w:val="20"/>
                <w:szCs w:val="20"/>
              </w:rPr>
            </w:pPr>
            <w:r w:rsidRPr="00C15FA3">
              <w:rPr>
                <w:sz w:val="20"/>
                <w:szCs w:val="20"/>
              </w:rPr>
              <w:t>Территори-альные внебюджет-ные фонды</w:t>
            </w:r>
          </w:p>
        </w:tc>
        <w:tc>
          <w:tcPr>
            <w:tcW w:w="987" w:type="dxa"/>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0</w:t>
            </w: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tcBorders>
              <w:bottom w:val="single" w:sz="4" w:space="0" w:color="auto"/>
            </w:tcBorders>
            <w:tcMar>
              <w:left w:w="28" w:type="dxa"/>
              <w:right w:w="28" w:type="dxa"/>
            </w:tcMar>
          </w:tcPr>
          <w:p w:rsidR="00F521DA" w:rsidRPr="00C15FA3" w:rsidRDefault="00F521DA" w:rsidP="00B37939">
            <w:pPr>
              <w:pStyle w:val="TableParagraph"/>
              <w:rPr>
                <w:sz w:val="20"/>
                <w:szCs w:val="20"/>
              </w:rPr>
            </w:pPr>
          </w:p>
        </w:tc>
        <w:tc>
          <w:tcPr>
            <w:tcW w:w="1214" w:type="dxa"/>
            <w:vMerge/>
            <w:tcBorders>
              <w:bottom w:val="single" w:sz="4" w:space="0" w:color="auto"/>
            </w:tcBorders>
            <w:tcMar>
              <w:left w:w="28" w:type="dxa"/>
              <w:right w:w="28" w:type="dxa"/>
            </w:tcMar>
          </w:tcPr>
          <w:p w:rsidR="00F521DA" w:rsidRPr="00C15FA3" w:rsidRDefault="00F521DA" w:rsidP="00B37939">
            <w:pPr>
              <w:pStyle w:val="TableParagraph"/>
              <w:ind w:left="6"/>
              <w:rPr>
                <w:sz w:val="20"/>
                <w:szCs w:val="20"/>
              </w:rPr>
            </w:pPr>
          </w:p>
        </w:tc>
        <w:tc>
          <w:tcPr>
            <w:tcW w:w="1420" w:type="dxa"/>
            <w:tcBorders>
              <w:bottom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Иные источники</w:t>
            </w:r>
          </w:p>
        </w:tc>
        <w:tc>
          <w:tcPr>
            <w:tcW w:w="987" w:type="dxa"/>
            <w:tcBorders>
              <w:bottom w:val="single" w:sz="4" w:space="0" w:color="auto"/>
            </w:tcBorders>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0</w:t>
            </w:r>
          </w:p>
        </w:tc>
        <w:tc>
          <w:tcPr>
            <w:tcW w:w="830" w:type="dxa"/>
            <w:tcBorders>
              <w:bottom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bottom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bottom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bottom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bottom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bottom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bottom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bottom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bottom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bottom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bottom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bottom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Borders>
              <w:bottom w:val="single" w:sz="4" w:space="0" w:color="auto"/>
            </w:tcBorders>
          </w:tcPr>
          <w:p w:rsidR="00F521DA" w:rsidRPr="001F4F40" w:rsidRDefault="00F521DA" w:rsidP="00B37939">
            <w:pPr>
              <w:rPr>
                <w:sz w:val="20"/>
                <w:szCs w:val="20"/>
              </w:rPr>
            </w:pPr>
          </w:p>
        </w:tc>
        <w:tc>
          <w:tcPr>
            <w:tcW w:w="830" w:type="dxa"/>
            <w:tcBorders>
              <w:bottom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D7743D" w:rsidRPr="00C15FA3" w:rsidTr="00103425">
        <w:tc>
          <w:tcPr>
            <w:tcW w:w="1051"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rPr>
                <w:bCs/>
                <w:sz w:val="20"/>
                <w:szCs w:val="20"/>
              </w:rPr>
            </w:pPr>
            <w:r w:rsidRPr="00C15FA3">
              <w:rPr>
                <w:bCs/>
                <w:sz w:val="20"/>
                <w:szCs w:val="20"/>
              </w:rPr>
              <w:t xml:space="preserve">В.т.ч. субсидия на поддержку отрасли культуры </w:t>
            </w:r>
            <w:r w:rsidRPr="00C15FA3">
              <w:rPr>
                <w:bCs/>
                <w:sz w:val="20"/>
                <w:szCs w:val="20"/>
              </w:rPr>
              <w:br/>
              <w:t xml:space="preserve">в рамках государст-венной </w:t>
            </w:r>
            <w:r w:rsidRPr="00C15FA3">
              <w:rPr>
                <w:bCs/>
                <w:sz w:val="20"/>
                <w:szCs w:val="20"/>
              </w:rPr>
              <w:lastRenderedPageBreak/>
              <w:t xml:space="preserve">программы Российской Федерации «Развитие культуры </w:t>
            </w:r>
            <w:r w:rsidRPr="00C15FA3">
              <w:rPr>
                <w:bCs/>
                <w:sz w:val="20"/>
                <w:szCs w:val="20"/>
              </w:rPr>
              <w:br/>
              <w:t>и туризма» на 2013 - 2020 годы</w:t>
            </w:r>
          </w:p>
        </w:tc>
        <w:tc>
          <w:tcPr>
            <w:tcW w:w="1214"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ind w:left="6"/>
              <w:rPr>
                <w:sz w:val="20"/>
                <w:szCs w:val="20"/>
              </w:rPr>
            </w:pPr>
            <w:r w:rsidRPr="00C15FA3">
              <w:rPr>
                <w:sz w:val="20"/>
                <w:szCs w:val="20"/>
              </w:rPr>
              <w:lastRenderedPageBreak/>
              <w:t xml:space="preserve">Поддержка отрасли культуры </w:t>
            </w:r>
            <w:r w:rsidRPr="00C15FA3">
              <w:rPr>
                <w:sz w:val="20"/>
                <w:szCs w:val="20"/>
              </w:rPr>
              <w:br/>
              <w:t>(на комплекто-вание книжных фондов муниципальн</w:t>
            </w:r>
            <w:r w:rsidRPr="00C15FA3">
              <w:rPr>
                <w:sz w:val="20"/>
                <w:szCs w:val="20"/>
              </w:rPr>
              <w:lastRenderedPageBreak/>
              <w:t xml:space="preserve">ых общедоступных библиотек </w:t>
            </w:r>
            <w:r w:rsidRPr="00C15FA3">
              <w:rPr>
                <w:sz w:val="20"/>
                <w:szCs w:val="20"/>
              </w:rPr>
              <w:br/>
              <w:t>и государст-венных центральных библиотек субъектов Российской Федерации)</w:t>
            </w: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ind w:right="65"/>
              <w:rPr>
                <w:sz w:val="20"/>
                <w:szCs w:val="20"/>
              </w:rPr>
            </w:pPr>
            <w:r w:rsidRPr="00C15FA3">
              <w:rPr>
                <w:sz w:val="20"/>
                <w:szCs w:val="20"/>
              </w:rPr>
              <w:lastRenderedPageBreak/>
              <w:t>Всего</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738,3</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10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14,8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47,8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192,9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192,1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165,4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140,1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 </w:t>
            </w:r>
          </w:p>
        </w:tc>
        <w:tc>
          <w:tcPr>
            <w:tcW w:w="830" w:type="dxa"/>
            <w:tcBorders>
              <w:top w:val="single" w:sz="8" w:space="0" w:color="auto"/>
              <w:left w:val="nil"/>
              <w:bottom w:val="single" w:sz="8" w:space="0" w:color="auto"/>
              <w:right w:val="single" w:sz="8" w:space="0" w:color="auto"/>
            </w:tcBorders>
            <w:shd w:val="clear" w:color="auto" w:fill="auto"/>
            <w:vAlign w:val="center"/>
          </w:tcPr>
          <w:p w:rsidR="00D7743D" w:rsidRPr="001F4F40" w:rsidRDefault="00D7743D" w:rsidP="00B37939">
            <w:pPr>
              <w:rPr>
                <w:b/>
                <w:bCs/>
                <w:color w:val="000000"/>
                <w:sz w:val="20"/>
                <w:szCs w:val="20"/>
              </w:rPr>
            </w:pPr>
            <w:r w:rsidRPr="001F4F40">
              <w:rPr>
                <w:b/>
                <w:bCs/>
                <w:color w:val="000000"/>
                <w:sz w:val="20"/>
                <w:szCs w:val="20"/>
              </w:rPr>
              <w:t> </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
                <w:bCs/>
                <w:color w:val="000000"/>
                <w:sz w:val="20"/>
                <w:szCs w:val="20"/>
              </w:rPr>
            </w:pPr>
            <w:r w:rsidRPr="001F4F40">
              <w:rPr>
                <w:b/>
                <w:bCs/>
                <w:color w:val="000000"/>
                <w:sz w:val="20"/>
                <w:szCs w:val="20"/>
              </w:rPr>
              <w:t>690,5</w:t>
            </w:r>
          </w:p>
        </w:tc>
      </w:tr>
      <w:tr w:rsidR="00D7743D" w:rsidRPr="00C15FA3" w:rsidTr="00103425">
        <w:tc>
          <w:tcPr>
            <w:tcW w:w="1051" w:type="dxa"/>
            <w:vMerge/>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rPr>
                <w:sz w:val="20"/>
                <w:szCs w:val="20"/>
              </w:rPr>
            </w:pPr>
          </w:p>
        </w:tc>
        <w:tc>
          <w:tcPr>
            <w:tcW w:w="1214" w:type="dxa"/>
            <w:vMerge/>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ind w:right="65"/>
              <w:rPr>
                <w:sz w:val="20"/>
                <w:szCs w:val="20"/>
              </w:rPr>
            </w:pPr>
            <w:r w:rsidRPr="00C15FA3">
              <w:rPr>
                <w:sz w:val="20"/>
                <w:szCs w:val="20"/>
              </w:rPr>
              <w:t>Федеральный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Cs/>
                <w:color w:val="000000"/>
                <w:sz w:val="20"/>
                <w:szCs w:val="20"/>
              </w:rPr>
            </w:pPr>
            <w:r w:rsidRPr="001F4F40">
              <w:rPr>
                <w:bCs/>
                <w:color w:val="000000"/>
                <w:sz w:val="20"/>
                <w:szCs w:val="20"/>
              </w:rPr>
              <w:t>542,85584</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7</w:t>
            </w:r>
          </w:p>
          <w:p w:rsidR="00972012" w:rsidRPr="001F4F40" w:rsidRDefault="00972012"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7</w:t>
            </w:r>
          </w:p>
          <w:p w:rsidR="00972012" w:rsidRPr="001F4F40" w:rsidRDefault="00972012"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6,6</w:t>
            </w:r>
          </w:p>
          <w:p w:rsidR="00972012" w:rsidRPr="001F4F40" w:rsidRDefault="00972012"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7,1</w:t>
            </w:r>
          </w:p>
          <w:p w:rsidR="00972012" w:rsidRPr="001F4F40" w:rsidRDefault="00972012"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11,1</w:t>
            </w:r>
          </w:p>
          <w:p w:rsidR="00972012" w:rsidRPr="001F4F40" w:rsidRDefault="00972012"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38,8</w:t>
            </w:r>
          </w:p>
          <w:p w:rsidR="00972012" w:rsidRPr="001F4F40" w:rsidRDefault="00972012"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144,8</w:t>
            </w:r>
          </w:p>
          <w:p w:rsidR="00972012" w:rsidRPr="001F4F40" w:rsidRDefault="00972012"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138,7</w:t>
            </w:r>
          </w:p>
          <w:p w:rsidR="00972012" w:rsidRPr="001F4F40" w:rsidRDefault="00972012"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119,4</w:t>
            </w:r>
          </w:p>
          <w:p w:rsidR="00972012" w:rsidRPr="001F4F40" w:rsidRDefault="00972012"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Cs/>
                <w:color w:val="000000"/>
                <w:sz w:val="20"/>
                <w:szCs w:val="20"/>
              </w:rPr>
            </w:pPr>
            <w:r w:rsidRPr="001F4F40">
              <w:rPr>
                <w:bCs/>
                <w:color w:val="000000"/>
                <w:sz w:val="20"/>
                <w:szCs w:val="20"/>
              </w:rPr>
              <w:t>101,15584</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 </w:t>
            </w:r>
          </w:p>
        </w:tc>
        <w:tc>
          <w:tcPr>
            <w:tcW w:w="830" w:type="dxa"/>
            <w:tcBorders>
              <w:top w:val="nil"/>
              <w:left w:val="nil"/>
              <w:bottom w:val="single" w:sz="8" w:space="0" w:color="auto"/>
              <w:right w:val="single" w:sz="8" w:space="0" w:color="auto"/>
            </w:tcBorders>
            <w:shd w:val="clear" w:color="auto" w:fill="auto"/>
            <w:vAlign w:val="center"/>
          </w:tcPr>
          <w:p w:rsidR="00D7743D" w:rsidRPr="001F4F40" w:rsidRDefault="00D7743D" w:rsidP="00B37939">
            <w:pPr>
              <w:rPr>
                <w:color w:val="000000"/>
                <w:sz w:val="20"/>
                <w:szCs w:val="20"/>
              </w:rPr>
            </w:pPr>
            <w:r w:rsidRPr="001F4F40">
              <w:rPr>
                <w:color w:val="000000"/>
                <w:sz w:val="20"/>
                <w:szCs w:val="20"/>
              </w:rPr>
              <w:t> </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Cs/>
                <w:color w:val="000000"/>
                <w:sz w:val="20"/>
                <w:szCs w:val="20"/>
              </w:rPr>
            </w:pPr>
            <w:r w:rsidRPr="001F4F40">
              <w:rPr>
                <w:bCs/>
                <w:color w:val="000000"/>
                <w:sz w:val="20"/>
                <w:szCs w:val="20"/>
              </w:rPr>
              <w:t>504,05584</w:t>
            </w:r>
          </w:p>
        </w:tc>
      </w:tr>
      <w:tr w:rsidR="00D7743D" w:rsidRPr="00C15FA3" w:rsidTr="00103425">
        <w:tc>
          <w:tcPr>
            <w:tcW w:w="1051" w:type="dxa"/>
            <w:vMerge/>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rPr>
                <w:sz w:val="20"/>
                <w:szCs w:val="20"/>
              </w:rPr>
            </w:pPr>
          </w:p>
        </w:tc>
        <w:tc>
          <w:tcPr>
            <w:tcW w:w="1214" w:type="dxa"/>
            <w:vMerge/>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ind w:right="65"/>
              <w:rPr>
                <w:sz w:val="20"/>
                <w:szCs w:val="20"/>
              </w:rPr>
            </w:pPr>
            <w:r w:rsidRPr="00C15FA3">
              <w:rPr>
                <w:sz w:val="20"/>
                <w:szCs w:val="20"/>
              </w:rPr>
              <w:t>Областной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Cs/>
                <w:color w:val="000000"/>
                <w:sz w:val="20"/>
                <w:szCs w:val="20"/>
              </w:rPr>
            </w:pPr>
            <w:r w:rsidRPr="001F4F40">
              <w:rPr>
                <w:bCs/>
                <w:color w:val="000000"/>
                <w:sz w:val="20"/>
                <w:szCs w:val="20"/>
              </w:rPr>
              <w:t>160,24416</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0</w:t>
            </w:r>
          </w:p>
          <w:p w:rsidR="00874B48" w:rsidRPr="001F4F40" w:rsidRDefault="00874B48"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0</w:t>
            </w:r>
          </w:p>
          <w:p w:rsidR="00874B48" w:rsidRPr="001F4F40" w:rsidRDefault="00874B48"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3,4</w:t>
            </w:r>
          </w:p>
          <w:p w:rsidR="00874B48" w:rsidRPr="001F4F40" w:rsidRDefault="00874B48"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1,9</w:t>
            </w:r>
          </w:p>
          <w:p w:rsidR="00874B48" w:rsidRPr="001F4F40" w:rsidRDefault="00874B48"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3</w:t>
            </w:r>
          </w:p>
          <w:p w:rsidR="00874B48" w:rsidRPr="001F4F40" w:rsidRDefault="00874B48"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0</w:t>
            </w:r>
          </w:p>
          <w:p w:rsidR="00874B48" w:rsidRPr="001F4F40" w:rsidRDefault="00874B48"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8,3</w:t>
            </w:r>
          </w:p>
          <w:p w:rsidR="00874B48" w:rsidRPr="001F4F40" w:rsidRDefault="00874B48"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38,5</w:t>
            </w:r>
          </w:p>
          <w:p w:rsidR="00874B48" w:rsidRPr="001F4F40" w:rsidRDefault="00874B48"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43,8</w:t>
            </w:r>
          </w:p>
          <w:p w:rsidR="00874B48" w:rsidRPr="001F4F40" w:rsidRDefault="00874B48"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37,7</w:t>
            </w:r>
          </w:p>
          <w:p w:rsidR="00874B48" w:rsidRPr="001F4F40" w:rsidRDefault="00874B48" w:rsidP="00B37939">
            <w:pPr>
              <w:rPr>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Cs/>
                <w:color w:val="000000"/>
                <w:sz w:val="20"/>
                <w:szCs w:val="20"/>
              </w:rPr>
            </w:pPr>
            <w:r w:rsidRPr="001F4F40">
              <w:rPr>
                <w:bCs/>
                <w:color w:val="000000"/>
                <w:sz w:val="20"/>
                <w:szCs w:val="20"/>
              </w:rPr>
              <w:t>31,94416</w:t>
            </w:r>
          </w:p>
          <w:p w:rsidR="00874B48" w:rsidRPr="001F4F40" w:rsidRDefault="00874B48" w:rsidP="00B37939">
            <w:pPr>
              <w:rPr>
                <w:bCs/>
                <w:color w:val="000000"/>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 </w:t>
            </w:r>
          </w:p>
        </w:tc>
        <w:tc>
          <w:tcPr>
            <w:tcW w:w="830" w:type="dxa"/>
            <w:tcBorders>
              <w:top w:val="nil"/>
              <w:left w:val="nil"/>
              <w:bottom w:val="single" w:sz="8" w:space="0" w:color="auto"/>
              <w:right w:val="single" w:sz="8" w:space="0" w:color="auto"/>
            </w:tcBorders>
            <w:shd w:val="clear" w:color="auto" w:fill="auto"/>
            <w:vAlign w:val="center"/>
          </w:tcPr>
          <w:p w:rsidR="00D7743D" w:rsidRPr="001F4F40" w:rsidRDefault="00D7743D" w:rsidP="00B37939">
            <w:pPr>
              <w:rPr>
                <w:color w:val="000000"/>
                <w:sz w:val="20"/>
                <w:szCs w:val="20"/>
              </w:rPr>
            </w:pPr>
            <w:r w:rsidRPr="001F4F40">
              <w:rPr>
                <w:color w:val="000000"/>
                <w:sz w:val="20"/>
                <w:szCs w:val="20"/>
              </w:rPr>
              <w:t> </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Cs/>
                <w:color w:val="000000"/>
                <w:sz w:val="20"/>
                <w:szCs w:val="20"/>
              </w:rPr>
            </w:pPr>
            <w:r w:rsidRPr="001F4F40">
              <w:rPr>
                <w:bCs/>
                <w:color w:val="000000"/>
                <w:sz w:val="20"/>
                <w:szCs w:val="20"/>
              </w:rPr>
              <w:t>151,94416</w:t>
            </w:r>
          </w:p>
        </w:tc>
      </w:tr>
      <w:tr w:rsidR="00D7743D" w:rsidRPr="00C15FA3" w:rsidTr="00103425">
        <w:tc>
          <w:tcPr>
            <w:tcW w:w="1051" w:type="dxa"/>
            <w:vMerge/>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rPr>
                <w:sz w:val="20"/>
                <w:szCs w:val="20"/>
              </w:rPr>
            </w:pPr>
          </w:p>
        </w:tc>
        <w:tc>
          <w:tcPr>
            <w:tcW w:w="1214" w:type="dxa"/>
            <w:vMerge/>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ind w:right="65"/>
              <w:rPr>
                <w:sz w:val="20"/>
                <w:szCs w:val="20"/>
              </w:rPr>
            </w:pPr>
            <w:r w:rsidRPr="00C15FA3">
              <w:rPr>
                <w:sz w:val="20"/>
                <w:szCs w:val="20"/>
              </w:rPr>
              <w:t>Бюджет муниципаль-ного образования</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Cs/>
                <w:color w:val="000000"/>
                <w:sz w:val="20"/>
                <w:szCs w:val="20"/>
              </w:rPr>
            </w:pPr>
            <w:r w:rsidRPr="001F4F40">
              <w:rPr>
                <w:bCs/>
                <w:color w:val="000000"/>
                <w:sz w:val="20"/>
                <w:szCs w:val="20"/>
              </w:rPr>
              <w:t>35,2</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0,7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9,6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8,3</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color w:val="000000"/>
                <w:sz w:val="20"/>
                <w:szCs w:val="20"/>
              </w:rPr>
            </w:pPr>
            <w:r w:rsidRPr="001F4F40">
              <w:rPr>
                <w:color w:val="000000"/>
                <w:sz w:val="20"/>
                <w:szCs w:val="20"/>
              </w:rPr>
              <w:t> </w:t>
            </w:r>
          </w:p>
        </w:tc>
        <w:tc>
          <w:tcPr>
            <w:tcW w:w="830" w:type="dxa"/>
            <w:tcBorders>
              <w:top w:val="nil"/>
              <w:left w:val="nil"/>
              <w:bottom w:val="single" w:sz="8" w:space="0" w:color="auto"/>
              <w:right w:val="single" w:sz="8" w:space="0" w:color="auto"/>
            </w:tcBorders>
            <w:shd w:val="clear" w:color="auto" w:fill="auto"/>
            <w:vAlign w:val="center"/>
          </w:tcPr>
          <w:p w:rsidR="00D7743D" w:rsidRPr="001F4F40" w:rsidRDefault="00D7743D" w:rsidP="00B37939">
            <w:pPr>
              <w:rPr>
                <w:color w:val="000000"/>
                <w:sz w:val="20"/>
                <w:szCs w:val="20"/>
              </w:rPr>
            </w:pPr>
            <w:r w:rsidRPr="001F4F40">
              <w:rPr>
                <w:color w:val="000000"/>
                <w:sz w:val="20"/>
                <w:szCs w:val="20"/>
              </w:rPr>
              <w:t> </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D7743D" w:rsidRPr="001F4F40" w:rsidRDefault="00D7743D" w:rsidP="00B37939">
            <w:pPr>
              <w:rPr>
                <w:bCs/>
                <w:color w:val="000000"/>
                <w:sz w:val="20"/>
                <w:szCs w:val="20"/>
              </w:rPr>
            </w:pPr>
            <w:r w:rsidRPr="001F4F40">
              <w:rPr>
                <w:bCs/>
                <w:color w:val="000000"/>
                <w:sz w:val="20"/>
                <w:szCs w:val="20"/>
              </w:rPr>
              <w:t>34,5</w:t>
            </w:r>
          </w:p>
        </w:tc>
      </w:tr>
      <w:tr w:rsidR="00F521DA" w:rsidRPr="00C15FA3" w:rsidTr="00103425">
        <w:tc>
          <w:tcPr>
            <w:tcW w:w="1051" w:type="dxa"/>
            <w:vMerge/>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rPr>
                <w:sz w:val="20"/>
                <w:szCs w:val="20"/>
              </w:rPr>
            </w:pPr>
          </w:p>
        </w:tc>
        <w:tc>
          <w:tcPr>
            <w:tcW w:w="1214" w:type="dxa"/>
            <w:vMerge/>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2"/>
              <w:rPr>
                <w:sz w:val="20"/>
                <w:szCs w:val="20"/>
              </w:rPr>
            </w:pPr>
            <w:r w:rsidRPr="00C15FA3">
              <w:rPr>
                <w:sz w:val="20"/>
                <w:szCs w:val="20"/>
              </w:rPr>
              <w:t>Территори-альные внебюджет-ные фонды</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0</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Borders>
              <w:top w:val="single" w:sz="4" w:space="0" w:color="auto"/>
              <w:left w:val="single" w:sz="4" w:space="0" w:color="auto"/>
              <w:bottom w:val="single" w:sz="4" w:space="0" w:color="auto"/>
              <w:right w:val="single" w:sz="4" w:space="0" w:color="auto"/>
            </w:tcBorders>
            <w:shd w:val="clear" w:color="auto" w:fill="auto"/>
          </w:tcPr>
          <w:p w:rsidR="00F521DA" w:rsidRPr="001F4F40" w:rsidRDefault="00F521DA"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tcBorders>
              <w:top w:val="single" w:sz="4" w:space="0" w:color="auto"/>
            </w:tcBorders>
            <w:tcMar>
              <w:left w:w="28" w:type="dxa"/>
              <w:right w:w="28" w:type="dxa"/>
            </w:tcMar>
          </w:tcPr>
          <w:p w:rsidR="00F521DA" w:rsidRPr="00C15FA3" w:rsidRDefault="00F521DA" w:rsidP="00B37939">
            <w:pPr>
              <w:pStyle w:val="TableParagraph"/>
              <w:rPr>
                <w:sz w:val="20"/>
                <w:szCs w:val="20"/>
              </w:rPr>
            </w:pPr>
          </w:p>
        </w:tc>
        <w:tc>
          <w:tcPr>
            <w:tcW w:w="1214" w:type="dxa"/>
            <w:vMerge/>
            <w:tcBorders>
              <w:top w:val="single" w:sz="4" w:space="0" w:color="auto"/>
            </w:tcBorders>
            <w:tcMar>
              <w:left w:w="28" w:type="dxa"/>
              <w:right w:w="28" w:type="dxa"/>
            </w:tcMar>
          </w:tcPr>
          <w:p w:rsidR="00F521DA" w:rsidRPr="00C15FA3" w:rsidRDefault="00F521DA" w:rsidP="00B37939">
            <w:pPr>
              <w:pStyle w:val="TableParagraph"/>
              <w:ind w:left="6"/>
              <w:rPr>
                <w:sz w:val="20"/>
                <w:szCs w:val="20"/>
              </w:rPr>
            </w:pPr>
          </w:p>
        </w:tc>
        <w:tc>
          <w:tcPr>
            <w:tcW w:w="1420" w:type="dxa"/>
            <w:tcBorders>
              <w:top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Иные источники</w:t>
            </w:r>
          </w:p>
        </w:tc>
        <w:tc>
          <w:tcPr>
            <w:tcW w:w="987" w:type="dxa"/>
            <w:tcBorders>
              <w:top w:val="single" w:sz="4" w:space="0" w:color="auto"/>
            </w:tcBorders>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0</w:t>
            </w:r>
          </w:p>
        </w:tc>
        <w:tc>
          <w:tcPr>
            <w:tcW w:w="830" w:type="dxa"/>
            <w:tcBorders>
              <w:top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tcBorders>
              <w:top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Borders>
              <w:top w:val="single" w:sz="4" w:space="0" w:color="auto"/>
            </w:tcBorders>
          </w:tcPr>
          <w:p w:rsidR="00F521DA" w:rsidRPr="001F4F40" w:rsidRDefault="00F521DA" w:rsidP="00B37939">
            <w:pPr>
              <w:rPr>
                <w:sz w:val="20"/>
                <w:szCs w:val="20"/>
              </w:rPr>
            </w:pPr>
          </w:p>
        </w:tc>
        <w:tc>
          <w:tcPr>
            <w:tcW w:w="830" w:type="dxa"/>
            <w:tcBorders>
              <w:top w:val="single" w:sz="4" w:space="0" w:color="auto"/>
            </w:tcBorders>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val="restart"/>
            <w:tcMar>
              <w:left w:w="28" w:type="dxa"/>
              <w:right w:w="28" w:type="dxa"/>
            </w:tcMar>
          </w:tcPr>
          <w:p w:rsidR="00F521DA" w:rsidRPr="00C15FA3" w:rsidRDefault="00F521DA" w:rsidP="00B37939">
            <w:pPr>
              <w:pStyle w:val="TableParagraph"/>
              <w:tabs>
                <w:tab w:val="left" w:pos="676"/>
              </w:tabs>
              <w:rPr>
                <w:sz w:val="20"/>
                <w:szCs w:val="20"/>
              </w:rPr>
            </w:pPr>
            <w:r w:rsidRPr="00C15FA3">
              <w:rPr>
                <w:sz w:val="20"/>
                <w:szCs w:val="20"/>
              </w:rPr>
              <w:t>Основное мероприятие</w:t>
            </w:r>
          </w:p>
          <w:p w:rsidR="00F521DA" w:rsidRPr="00C15FA3" w:rsidRDefault="00F521DA" w:rsidP="00B37939">
            <w:pPr>
              <w:pStyle w:val="TableParagraph"/>
              <w:tabs>
                <w:tab w:val="left" w:pos="676"/>
              </w:tabs>
              <w:rPr>
                <w:sz w:val="20"/>
                <w:szCs w:val="20"/>
              </w:rPr>
            </w:pPr>
            <w:r w:rsidRPr="00C15FA3">
              <w:rPr>
                <w:sz w:val="20"/>
                <w:szCs w:val="20"/>
              </w:rPr>
              <w:t>1.2.2.</w:t>
            </w:r>
          </w:p>
        </w:tc>
        <w:tc>
          <w:tcPr>
            <w:tcW w:w="1214" w:type="dxa"/>
            <w:vMerge w:val="restart"/>
            <w:tcMar>
              <w:left w:w="28" w:type="dxa"/>
              <w:right w:w="28" w:type="dxa"/>
            </w:tcMar>
          </w:tcPr>
          <w:p w:rsidR="00F521DA" w:rsidRPr="00C15FA3" w:rsidRDefault="00F521DA" w:rsidP="00B37939">
            <w:pPr>
              <w:pStyle w:val="TableParagraph"/>
              <w:ind w:left="6"/>
              <w:rPr>
                <w:sz w:val="20"/>
                <w:szCs w:val="20"/>
              </w:rPr>
            </w:pPr>
            <w:r w:rsidRPr="00C15FA3">
              <w:rPr>
                <w:sz w:val="20"/>
                <w:szCs w:val="20"/>
              </w:rPr>
              <w:t xml:space="preserve">Подключение общедоступных библиотек Российской Федерации </w:t>
            </w:r>
            <w:r w:rsidRPr="00C15FA3">
              <w:rPr>
                <w:sz w:val="20"/>
                <w:szCs w:val="20"/>
              </w:rPr>
              <w:br/>
              <w:t xml:space="preserve">к сети Интернет </w:t>
            </w:r>
            <w:r w:rsidRPr="00C15FA3">
              <w:rPr>
                <w:sz w:val="20"/>
                <w:szCs w:val="20"/>
              </w:rPr>
              <w:br/>
              <w:t xml:space="preserve">и развитие системы библиотечного дела </w:t>
            </w:r>
            <w:r w:rsidRPr="00C15FA3">
              <w:rPr>
                <w:sz w:val="20"/>
                <w:szCs w:val="20"/>
              </w:rPr>
              <w:br/>
              <w:t>с учетом задачи расширения информационных технологий</w:t>
            </w:r>
          </w:p>
        </w:tc>
        <w:tc>
          <w:tcPr>
            <w:tcW w:w="1420" w:type="dxa"/>
            <w:tcMar>
              <w:left w:w="28" w:type="dxa"/>
              <w:right w:w="28" w:type="dxa"/>
            </w:tcMar>
          </w:tcPr>
          <w:p w:rsidR="00F521DA" w:rsidRPr="003C2C02" w:rsidRDefault="00F521DA" w:rsidP="00B37939">
            <w:pPr>
              <w:pStyle w:val="TableParagraph"/>
              <w:ind w:right="65"/>
              <w:rPr>
                <w:b/>
                <w:sz w:val="20"/>
                <w:szCs w:val="20"/>
              </w:rPr>
            </w:pPr>
            <w:r w:rsidRPr="003C2C02">
              <w:rPr>
                <w:b/>
                <w:sz w:val="20"/>
                <w:szCs w:val="20"/>
              </w:rPr>
              <w:t>Всего</w:t>
            </w:r>
          </w:p>
        </w:tc>
        <w:tc>
          <w:tcPr>
            <w:tcW w:w="987" w:type="dxa"/>
            <w:shd w:val="clear" w:color="auto" w:fill="auto"/>
            <w:tcMar>
              <w:left w:w="28" w:type="dxa"/>
              <w:right w:w="28" w:type="dxa"/>
            </w:tcMar>
          </w:tcPr>
          <w:p w:rsidR="00F521DA" w:rsidRPr="001F4F40" w:rsidRDefault="00F521DA" w:rsidP="00B37939">
            <w:pPr>
              <w:pStyle w:val="TableParagraph"/>
              <w:ind w:left="27" w:right="8"/>
              <w:rPr>
                <w:b/>
                <w:sz w:val="20"/>
                <w:szCs w:val="20"/>
              </w:rPr>
            </w:pPr>
            <w:r w:rsidRPr="001F4F40">
              <w:rPr>
                <w:b/>
                <w:sz w:val="20"/>
                <w:szCs w:val="20"/>
              </w:rPr>
              <w:t>42,5</w:t>
            </w:r>
          </w:p>
        </w:tc>
        <w:tc>
          <w:tcPr>
            <w:tcW w:w="830" w:type="dxa"/>
            <w:shd w:val="clear" w:color="auto" w:fill="auto"/>
            <w:tcMar>
              <w:left w:w="28" w:type="dxa"/>
              <w:right w:w="28" w:type="dxa"/>
            </w:tcMar>
          </w:tcPr>
          <w:p w:rsidR="00F521DA" w:rsidRPr="001F4F40" w:rsidRDefault="00F521DA" w:rsidP="00B37939">
            <w:pPr>
              <w:pStyle w:val="TableParagraph"/>
              <w:ind w:left="196"/>
              <w:rPr>
                <w:b/>
                <w:sz w:val="20"/>
                <w:szCs w:val="20"/>
              </w:rPr>
            </w:pPr>
            <w:r w:rsidRPr="001F4F40">
              <w:rPr>
                <w:b/>
                <w:sz w:val="20"/>
                <w:szCs w:val="20"/>
              </w:rPr>
              <w:t>42,5</w:t>
            </w:r>
          </w:p>
        </w:tc>
        <w:tc>
          <w:tcPr>
            <w:tcW w:w="829" w:type="dxa"/>
            <w:shd w:val="clear" w:color="auto" w:fill="auto"/>
            <w:tcMar>
              <w:left w:w="28" w:type="dxa"/>
              <w:right w:w="28" w:type="dxa"/>
            </w:tcMar>
          </w:tcPr>
          <w:p w:rsidR="00F521DA" w:rsidRPr="001F4F40" w:rsidRDefault="00F521DA" w:rsidP="00B37939">
            <w:pPr>
              <w:pStyle w:val="TableParagraph"/>
              <w:ind w:left="239"/>
              <w:rPr>
                <w:b/>
                <w:sz w:val="20"/>
                <w:szCs w:val="20"/>
              </w:rPr>
            </w:pPr>
          </w:p>
        </w:tc>
        <w:tc>
          <w:tcPr>
            <w:tcW w:w="829" w:type="dxa"/>
            <w:shd w:val="clear" w:color="auto" w:fill="auto"/>
            <w:tcMar>
              <w:left w:w="28" w:type="dxa"/>
              <w:right w:w="28" w:type="dxa"/>
            </w:tcMar>
          </w:tcPr>
          <w:p w:rsidR="00F521DA" w:rsidRPr="001F4F40" w:rsidRDefault="00F521DA" w:rsidP="00B37939">
            <w:pPr>
              <w:pStyle w:val="TableParagraph"/>
              <w:ind w:right="225"/>
              <w:rPr>
                <w:b/>
                <w:sz w:val="20"/>
                <w:szCs w:val="20"/>
              </w:rPr>
            </w:pPr>
          </w:p>
        </w:tc>
        <w:tc>
          <w:tcPr>
            <w:tcW w:w="829" w:type="dxa"/>
            <w:shd w:val="clear" w:color="auto" w:fill="auto"/>
            <w:tcMar>
              <w:left w:w="28" w:type="dxa"/>
              <w:right w:w="28" w:type="dxa"/>
            </w:tcMar>
          </w:tcPr>
          <w:p w:rsidR="00F521DA" w:rsidRPr="001F4F40" w:rsidRDefault="00F521DA" w:rsidP="00B37939">
            <w:pPr>
              <w:rPr>
                <w:b/>
                <w:bCs/>
                <w:sz w:val="20"/>
                <w:szCs w:val="20"/>
              </w:rPr>
            </w:pPr>
          </w:p>
        </w:tc>
        <w:tc>
          <w:tcPr>
            <w:tcW w:w="829" w:type="dxa"/>
            <w:shd w:val="clear" w:color="auto" w:fill="auto"/>
            <w:tcMar>
              <w:left w:w="28" w:type="dxa"/>
              <w:right w:w="28" w:type="dxa"/>
            </w:tcMar>
          </w:tcPr>
          <w:p w:rsidR="00F521DA" w:rsidRPr="001F4F40" w:rsidRDefault="00F521DA" w:rsidP="00B37939">
            <w:pPr>
              <w:rPr>
                <w:b/>
                <w:bCs/>
                <w:sz w:val="20"/>
                <w:szCs w:val="20"/>
              </w:rPr>
            </w:pPr>
          </w:p>
        </w:tc>
        <w:tc>
          <w:tcPr>
            <w:tcW w:w="829" w:type="dxa"/>
            <w:shd w:val="clear" w:color="auto" w:fill="auto"/>
            <w:tcMar>
              <w:left w:w="28" w:type="dxa"/>
              <w:right w:w="28" w:type="dxa"/>
            </w:tcMar>
          </w:tcPr>
          <w:p w:rsidR="00F521DA" w:rsidRPr="001F4F40" w:rsidRDefault="00F521DA" w:rsidP="00B37939">
            <w:pPr>
              <w:rPr>
                <w:b/>
                <w:bCs/>
                <w:sz w:val="20"/>
                <w:szCs w:val="20"/>
              </w:rPr>
            </w:pPr>
          </w:p>
        </w:tc>
        <w:tc>
          <w:tcPr>
            <w:tcW w:w="829" w:type="dxa"/>
            <w:shd w:val="clear" w:color="auto" w:fill="auto"/>
            <w:tcMar>
              <w:left w:w="28" w:type="dxa"/>
              <w:right w:w="28" w:type="dxa"/>
            </w:tcMar>
          </w:tcPr>
          <w:p w:rsidR="00F521DA" w:rsidRPr="001F4F40" w:rsidRDefault="00F521DA" w:rsidP="00B37939">
            <w:pPr>
              <w:rPr>
                <w:b/>
                <w:bCs/>
                <w:sz w:val="20"/>
                <w:szCs w:val="20"/>
              </w:rPr>
            </w:pPr>
            <w:r w:rsidRPr="001F4F40">
              <w:rPr>
                <w:b/>
                <w:bCs/>
                <w:sz w:val="20"/>
                <w:szCs w:val="20"/>
              </w:rPr>
              <w:t>42,5</w:t>
            </w:r>
          </w:p>
        </w:tc>
        <w:tc>
          <w:tcPr>
            <w:tcW w:w="829" w:type="dxa"/>
            <w:shd w:val="clear" w:color="auto" w:fill="auto"/>
            <w:tcMar>
              <w:left w:w="28" w:type="dxa"/>
              <w:right w:w="28" w:type="dxa"/>
            </w:tcMar>
          </w:tcPr>
          <w:p w:rsidR="00F521DA" w:rsidRPr="001F4F40" w:rsidRDefault="00F521DA" w:rsidP="00B37939">
            <w:pPr>
              <w:rPr>
                <w:b/>
                <w:bCs/>
                <w:sz w:val="20"/>
                <w:szCs w:val="20"/>
              </w:rPr>
            </w:pPr>
          </w:p>
        </w:tc>
        <w:tc>
          <w:tcPr>
            <w:tcW w:w="829" w:type="dxa"/>
            <w:shd w:val="clear" w:color="auto" w:fill="auto"/>
            <w:tcMar>
              <w:left w:w="28" w:type="dxa"/>
              <w:right w:w="28" w:type="dxa"/>
            </w:tcMar>
          </w:tcPr>
          <w:p w:rsidR="00F521DA" w:rsidRPr="001F4F40" w:rsidRDefault="00F521DA" w:rsidP="00B37939">
            <w:pPr>
              <w:rPr>
                <w:b/>
                <w:bCs/>
                <w:sz w:val="20"/>
                <w:szCs w:val="20"/>
              </w:rPr>
            </w:pPr>
          </w:p>
        </w:tc>
        <w:tc>
          <w:tcPr>
            <w:tcW w:w="829" w:type="dxa"/>
            <w:shd w:val="clear" w:color="auto" w:fill="auto"/>
            <w:tcMar>
              <w:left w:w="28" w:type="dxa"/>
              <w:right w:w="28" w:type="dxa"/>
            </w:tcMar>
          </w:tcPr>
          <w:p w:rsidR="00F521DA" w:rsidRPr="001F4F40" w:rsidRDefault="00F521DA" w:rsidP="00B37939">
            <w:pPr>
              <w:rPr>
                <w:b/>
                <w:bCs/>
                <w:sz w:val="20"/>
                <w:szCs w:val="20"/>
              </w:rPr>
            </w:pPr>
          </w:p>
        </w:tc>
        <w:tc>
          <w:tcPr>
            <w:tcW w:w="829" w:type="dxa"/>
            <w:shd w:val="clear" w:color="auto" w:fill="auto"/>
            <w:tcMar>
              <w:left w:w="28" w:type="dxa"/>
              <w:right w:w="28" w:type="dxa"/>
            </w:tcMar>
          </w:tcPr>
          <w:p w:rsidR="00F521DA" w:rsidRPr="001F4F40" w:rsidRDefault="00F521DA" w:rsidP="00B37939">
            <w:pPr>
              <w:rPr>
                <w:b/>
                <w:bCs/>
                <w:sz w:val="20"/>
                <w:szCs w:val="20"/>
              </w:rPr>
            </w:pPr>
          </w:p>
        </w:tc>
        <w:tc>
          <w:tcPr>
            <w:tcW w:w="829" w:type="dxa"/>
            <w:shd w:val="clear" w:color="auto" w:fill="auto"/>
            <w:tcMar>
              <w:left w:w="28" w:type="dxa"/>
              <w:right w:w="28" w:type="dxa"/>
            </w:tcMar>
          </w:tcPr>
          <w:p w:rsidR="00F521DA" w:rsidRPr="001F4F40" w:rsidRDefault="00F521DA" w:rsidP="00B37939">
            <w:pPr>
              <w:rPr>
                <w:b/>
                <w:bCs/>
                <w:sz w:val="20"/>
                <w:szCs w:val="20"/>
              </w:rPr>
            </w:pPr>
          </w:p>
        </w:tc>
        <w:tc>
          <w:tcPr>
            <w:tcW w:w="830" w:type="dxa"/>
          </w:tcPr>
          <w:p w:rsidR="00F521DA" w:rsidRPr="001F4F40" w:rsidRDefault="00F521DA" w:rsidP="00B37939">
            <w:pPr>
              <w:rPr>
                <w:b/>
                <w:bCs/>
                <w:sz w:val="20"/>
                <w:szCs w:val="20"/>
              </w:rPr>
            </w:pPr>
          </w:p>
        </w:tc>
        <w:tc>
          <w:tcPr>
            <w:tcW w:w="830" w:type="dxa"/>
            <w:shd w:val="clear" w:color="auto" w:fill="auto"/>
            <w:tcMar>
              <w:left w:w="28" w:type="dxa"/>
              <w:right w:w="28" w:type="dxa"/>
            </w:tcMar>
          </w:tcPr>
          <w:p w:rsidR="00F521DA" w:rsidRPr="001F4F40" w:rsidRDefault="00F521DA" w:rsidP="00B37939">
            <w:pPr>
              <w:rPr>
                <w:b/>
                <w:bCs/>
                <w:sz w:val="20"/>
                <w:szCs w:val="20"/>
              </w:rPr>
            </w:pP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Федеральный бюджет</w:t>
            </w:r>
          </w:p>
        </w:tc>
        <w:tc>
          <w:tcPr>
            <w:tcW w:w="987" w:type="dxa"/>
            <w:shd w:val="clear" w:color="auto" w:fill="auto"/>
            <w:tcMar>
              <w:left w:w="28" w:type="dxa"/>
              <w:right w:w="28" w:type="dxa"/>
            </w:tcMar>
          </w:tcPr>
          <w:p w:rsidR="00F521DA" w:rsidRPr="001F4F40" w:rsidRDefault="00F521DA" w:rsidP="00B37939">
            <w:pPr>
              <w:pStyle w:val="TableParagraph"/>
              <w:ind w:left="27" w:right="8"/>
              <w:rPr>
                <w:sz w:val="20"/>
                <w:szCs w:val="20"/>
              </w:rPr>
            </w:pPr>
            <w:r w:rsidRPr="001F4F40">
              <w:rPr>
                <w:sz w:val="20"/>
                <w:szCs w:val="20"/>
              </w:rPr>
              <w:t>42,5</w:t>
            </w:r>
          </w:p>
        </w:tc>
        <w:tc>
          <w:tcPr>
            <w:tcW w:w="830" w:type="dxa"/>
            <w:shd w:val="clear" w:color="auto" w:fill="auto"/>
            <w:tcMar>
              <w:left w:w="28" w:type="dxa"/>
              <w:right w:w="28" w:type="dxa"/>
            </w:tcMar>
          </w:tcPr>
          <w:p w:rsidR="00F521DA" w:rsidRPr="001F4F40" w:rsidRDefault="00F521DA" w:rsidP="00B37939">
            <w:pPr>
              <w:pStyle w:val="TableParagraph"/>
              <w:ind w:left="196"/>
              <w:rPr>
                <w:sz w:val="20"/>
                <w:szCs w:val="20"/>
              </w:rPr>
            </w:pPr>
            <w:r w:rsidRPr="001F4F40">
              <w:rPr>
                <w:sz w:val="20"/>
                <w:szCs w:val="20"/>
              </w:rPr>
              <w:t>42,5</w:t>
            </w:r>
          </w:p>
        </w:tc>
        <w:tc>
          <w:tcPr>
            <w:tcW w:w="829" w:type="dxa"/>
            <w:shd w:val="clear" w:color="auto" w:fill="auto"/>
            <w:tcMar>
              <w:left w:w="28" w:type="dxa"/>
              <w:right w:w="28" w:type="dxa"/>
            </w:tcMar>
          </w:tcPr>
          <w:p w:rsidR="00F521DA" w:rsidRPr="001F4F40" w:rsidRDefault="00F521DA" w:rsidP="00B37939">
            <w:pPr>
              <w:pStyle w:val="TableParagraph"/>
              <w:ind w:left="239"/>
              <w:rPr>
                <w:sz w:val="20"/>
                <w:szCs w:val="20"/>
              </w:rPr>
            </w:pPr>
          </w:p>
        </w:tc>
        <w:tc>
          <w:tcPr>
            <w:tcW w:w="829" w:type="dxa"/>
            <w:shd w:val="clear" w:color="auto" w:fill="auto"/>
            <w:tcMar>
              <w:left w:w="28" w:type="dxa"/>
              <w:right w:w="28" w:type="dxa"/>
            </w:tcMar>
          </w:tcPr>
          <w:p w:rsidR="00F521DA" w:rsidRPr="001F4F40" w:rsidRDefault="00F521DA" w:rsidP="00B37939">
            <w:pPr>
              <w:pStyle w:val="TableParagraph"/>
              <w:ind w:right="225"/>
              <w:rPr>
                <w:sz w:val="20"/>
                <w:szCs w:val="20"/>
              </w:rPr>
            </w:pPr>
          </w:p>
        </w:tc>
        <w:tc>
          <w:tcPr>
            <w:tcW w:w="829" w:type="dxa"/>
            <w:shd w:val="clear" w:color="auto" w:fill="auto"/>
            <w:tcMar>
              <w:left w:w="28" w:type="dxa"/>
              <w:right w:w="28" w:type="dxa"/>
            </w:tcMar>
          </w:tcPr>
          <w:p w:rsidR="00F521DA" w:rsidRPr="001F4F40" w:rsidRDefault="00F521DA" w:rsidP="00B37939">
            <w:pPr>
              <w:rPr>
                <w:bCs/>
                <w:sz w:val="20"/>
                <w:szCs w:val="20"/>
              </w:rPr>
            </w:pPr>
          </w:p>
        </w:tc>
        <w:tc>
          <w:tcPr>
            <w:tcW w:w="829" w:type="dxa"/>
            <w:shd w:val="clear" w:color="auto" w:fill="auto"/>
            <w:tcMar>
              <w:left w:w="28" w:type="dxa"/>
              <w:right w:w="28" w:type="dxa"/>
            </w:tcMar>
          </w:tcPr>
          <w:p w:rsidR="00F521DA" w:rsidRPr="001F4F40" w:rsidRDefault="00F521DA" w:rsidP="00B37939">
            <w:pPr>
              <w:rPr>
                <w:bCs/>
                <w:sz w:val="20"/>
                <w:szCs w:val="20"/>
              </w:rPr>
            </w:pPr>
          </w:p>
        </w:tc>
        <w:tc>
          <w:tcPr>
            <w:tcW w:w="829" w:type="dxa"/>
            <w:shd w:val="clear" w:color="auto" w:fill="auto"/>
            <w:tcMar>
              <w:left w:w="28" w:type="dxa"/>
              <w:right w:w="28" w:type="dxa"/>
            </w:tcMar>
          </w:tcPr>
          <w:p w:rsidR="00F521DA" w:rsidRPr="001F4F40" w:rsidRDefault="00F521DA" w:rsidP="00B37939">
            <w:pPr>
              <w:rPr>
                <w:bCs/>
                <w:sz w:val="20"/>
                <w:szCs w:val="20"/>
              </w:rPr>
            </w:pPr>
          </w:p>
        </w:tc>
        <w:tc>
          <w:tcPr>
            <w:tcW w:w="829" w:type="dxa"/>
            <w:shd w:val="clear" w:color="auto" w:fill="auto"/>
            <w:tcMar>
              <w:left w:w="28" w:type="dxa"/>
              <w:right w:w="28" w:type="dxa"/>
            </w:tcMar>
          </w:tcPr>
          <w:p w:rsidR="00F521DA" w:rsidRPr="001F4F40" w:rsidRDefault="00F521DA" w:rsidP="00B37939">
            <w:pPr>
              <w:rPr>
                <w:bCs/>
                <w:sz w:val="20"/>
                <w:szCs w:val="20"/>
              </w:rPr>
            </w:pPr>
            <w:r w:rsidRPr="001F4F40">
              <w:rPr>
                <w:bCs/>
                <w:sz w:val="20"/>
                <w:szCs w:val="20"/>
              </w:rPr>
              <w:t>42,5</w:t>
            </w:r>
          </w:p>
        </w:tc>
        <w:tc>
          <w:tcPr>
            <w:tcW w:w="829" w:type="dxa"/>
            <w:shd w:val="clear" w:color="auto" w:fill="auto"/>
            <w:tcMar>
              <w:left w:w="28" w:type="dxa"/>
              <w:right w:w="28" w:type="dxa"/>
            </w:tcMar>
          </w:tcPr>
          <w:p w:rsidR="00F521DA" w:rsidRPr="001F4F40" w:rsidRDefault="00F521DA" w:rsidP="00B37939">
            <w:pPr>
              <w:rPr>
                <w:bCs/>
                <w:sz w:val="20"/>
                <w:szCs w:val="20"/>
              </w:rPr>
            </w:pPr>
          </w:p>
        </w:tc>
        <w:tc>
          <w:tcPr>
            <w:tcW w:w="829" w:type="dxa"/>
            <w:shd w:val="clear" w:color="auto" w:fill="auto"/>
            <w:tcMar>
              <w:left w:w="28" w:type="dxa"/>
              <w:right w:w="28" w:type="dxa"/>
            </w:tcMar>
          </w:tcPr>
          <w:p w:rsidR="00F521DA" w:rsidRPr="001F4F40" w:rsidRDefault="00F521DA" w:rsidP="00B37939">
            <w:pPr>
              <w:rPr>
                <w:bCs/>
                <w:sz w:val="20"/>
                <w:szCs w:val="20"/>
              </w:rPr>
            </w:pPr>
          </w:p>
        </w:tc>
        <w:tc>
          <w:tcPr>
            <w:tcW w:w="829" w:type="dxa"/>
            <w:shd w:val="clear" w:color="auto" w:fill="auto"/>
            <w:tcMar>
              <w:left w:w="28" w:type="dxa"/>
              <w:right w:w="28" w:type="dxa"/>
            </w:tcMar>
          </w:tcPr>
          <w:p w:rsidR="00F521DA" w:rsidRPr="001F4F40" w:rsidRDefault="00F521DA" w:rsidP="00B37939">
            <w:pPr>
              <w:rPr>
                <w:bCs/>
                <w:sz w:val="20"/>
                <w:szCs w:val="20"/>
              </w:rPr>
            </w:pPr>
          </w:p>
        </w:tc>
        <w:tc>
          <w:tcPr>
            <w:tcW w:w="829" w:type="dxa"/>
            <w:shd w:val="clear" w:color="auto" w:fill="auto"/>
            <w:tcMar>
              <w:left w:w="28" w:type="dxa"/>
              <w:right w:w="28" w:type="dxa"/>
            </w:tcMar>
          </w:tcPr>
          <w:p w:rsidR="00F521DA" w:rsidRPr="001F4F40" w:rsidRDefault="00F521DA" w:rsidP="00B37939">
            <w:pPr>
              <w:rPr>
                <w:bCs/>
                <w:sz w:val="20"/>
                <w:szCs w:val="20"/>
              </w:rPr>
            </w:pPr>
          </w:p>
        </w:tc>
        <w:tc>
          <w:tcPr>
            <w:tcW w:w="829" w:type="dxa"/>
            <w:shd w:val="clear" w:color="auto" w:fill="auto"/>
            <w:tcMar>
              <w:left w:w="28" w:type="dxa"/>
              <w:right w:w="28" w:type="dxa"/>
            </w:tcMar>
          </w:tcPr>
          <w:p w:rsidR="00F521DA" w:rsidRPr="001F4F40" w:rsidRDefault="00F521DA" w:rsidP="00B37939">
            <w:pPr>
              <w:rPr>
                <w:bCs/>
                <w:sz w:val="20"/>
                <w:szCs w:val="20"/>
              </w:rPr>
            </w:pPr>
          </w:p>
        </w:tc>
        <w:tc>
          <w:tcPr>
            <w:tcW w:w="830" w:type="dxa"/>
          </w:tcPr>
          <w:p w:rsidR="00F521DA" w:rsidRPr="001F4F40" w:rsidRDefault="00F521DA" w:rsidP="00B37939">
            <w:pPr>
              <w:rPr>
                <w:bCs/>
                <w:sz w:val="20"/>
                <w:szCs w:val="20"/>
              </w:rPr>
            </w:pPr>
          </w:p>
        </w:tc>
        <w:tc>
          <w:tcPr>
            <w:tcW w:w="830" w:type="dxa"/>
            <w:shd w:val="clear" w:color="auto" w:fill="auto"/>
            <w:tcMar>
              <w:left w:w="28" w:type="dxa"/>
              <w:right w:w="28" w:type="dxa"/>
            </w:tcMar>
          </w:tcPr>
          <w:p w:rsidR="00F521DA" w:rsidRPr="001F4F40" w:rsidRDefault="00F521DA" w:rsidP="00B37939">
            <w:pPr>
              <w:rPr>
                <w:bCs/>
                <w:sz w:val="20"/>
                <w:szCs w:val="20"/>
              </w:rPr>
            </w:pP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Областной бюджет</w:t>
            </w:r>
          </w:p>
        </w:tc>
        <w:tc>
          <w:tcPr>
            <w:tcW w:w="987" w:type="dxa"/>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0</w:t>
            </w: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Бюджет муниципаль-ного образования</w:t>
            </w:r>
          </w:p>
        </w:tc>
        <w:tc>
          <w:tcPr>
            <w:tcW w:w="987" w:type="dxa"/>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0</w:t>
            </w: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2"/>
              <w:rPr>
                <w:sz w:val="20"/>
                <w:szCs w:val="20"/>
              </w:rPr>
            </w:pPr>
            <w:r w:rsidRPr="00C15FA3">
              <w:rPr>
                <w:sz w:val="20"/>
                <w:szCs w:val="20"/>
              </w:rPr>
              <w:t>Территори-альные внебюджет-ные фонды</w:t>
            </w:r>
          </w:p>
        </w:tc>
        <w:tc>
          <w:tcPr>
            <w:tcW w:w="987" w:type="dxa"/>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0</w:t>
            </w: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Иные источники</w:t>
            </w:r>
          </w:p>
        </w:tc>
        <w:tc>
          <w:tcPr>
            <w:tcW w:w="987" w:type="dxa"/>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0</w:t>
            </w: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val="restart"/>
            <w:tcMar>
              <w:left w:w="28" w:type="dxa"/>
              <w:right w:w="28" w:type="dxa"/>
            </w:tcMar>
          </w:tcPr>
          <w:p w:rsidR="00F521DA" w:rsidRPr="00C15FA3" w:rsidRDefault="00F521DA" w:rsidP="00B37939">
            <w:pPr>
              <w:pStyle w:val="TableParagraph"/>
              <w:rPr>
                <w:sz w:val="20"/>
                <w:szCs w:val="20"/>
              </w:rPr>
            </w:pPr>
            <w:r w:rsidRPr="00C15FA3">
              <w:rPr>
                <w:sz w:val="20"/>
                <w:szCs w:val="20"/>
              </w:rPr>
              <w:t>В том числе</w:t>
            </w:r>
          </w:p>
          <w:p w:rsidR="00F521DA" w:rsidRPr="00C15FA3" w:rsidRDefault="00F521DA" w:rsidP="00B37939">
            <w:pPr>
              <w:rPr>
                <w:sz w:val="20"/>
                <w:szCs w:val="20"/>
              </w:rPr>
            </w:pPr>
            <w:r w:rsidRPr="00C15FA3">
              <w:rPr>
                <w:bCs/>
                <w:sz w:val="20"/>
                <w:szCs w:val="20"/>
              </w:rPr>
              <w:t xml:space="preserve">субсидия на поддержку отрасли </w:t>
            </w:r>
            <w:r w:rsidRPr="00C15FA3">
              <w:rPr>
                <w:bCs/>
                <w:sz w:val="20"/>
                <w:szCs w:val="20"/>
              </w:rPr>
              <w:lastRenderedPageBreak/>
              <w:t xml:space="preserve">культуры </w:t>
            </w:r>
            <w:r w:rsidRPr="00C15FA3">
              <w:rPr>
                <w:bCs/>
                <w:sz w:val="20"/>
                <w:szCs w:val="20"/>
              </w:rPr>
              <w:br/>
              <w:t xml:space="preserve">в рамках государст-венной программы Российской Федерации «Развитие культуры </w:t>
            </w:r>
            <w:r w:rsidRPr="00C15FA3">
              <w:rPr>
                <w:bCs/>
                <w:sz w:val="20"/>
                <w:szCs w:val="20"/>
              </w:rPr>
              <w:br/>
              <w:t>и туризма» на 2013 - 2020 годы</w:t>
            </w:r>
          </w:p>
        </w:tc>
        <w:tc>
          <w:tcPr>
            <w:tcW w:w="1214" w:type="dxa"/>
            <w:vMerge w:val="restart"/>
            <w:tcMar>
              <w:left w:w="28" w:type="dxa"/>
              <w:right w:w="28" w:type="dxa"/>
            </w:tcMar>
          </w:tcPr>
          <w:p w:rsidR="00F521DA" w:rsidRPr="00C15FA3" w:rsidRDefault="00F521DA" w:rsidP="00B37939">
            <w:pPr>
              <w:pStyle w:val="TableParagraph"/>
              <w:ind w:left="6"/>
              <w:rPr>
                <w:sz w:val="20"/>
                <w:szCs w:val="20"/>
              </w:rPr>
            </w:pPr>
            <w:r w:rsidRPr="00C15FA3">
              <w:rPr>
                <w:sz w:val="20"/>
                <w:szCs w:val="20"/>
              </w:rPr>
              <w:lastRenderedPageBreak/>
              <w:t>Поддержка отрасли культуры</w:t>
            </w:r>
          </w:p>
          <w:p w:rsidR="00F521DA" w:rsidRPr="00C15FA3" w:rsidRDefault="00F521DA" w:rsidP="00B37939">
            <w:pPr>
              <w:ind w:left="6"/>
              <w:rPr>
                <w:sz w:val="20"/>
                <w:szCs w:val="20"/>
              </w:rPr>
            </w:pPr>
            <w:r w:rsidRPr="00C15FA3">
              <w:rPr>
                <w:sz w:val="20"/>
                <w:szCs w:val="20"/>
              </w:rPr>
              <w:t xml:space="preserve">на подключе-ние </w:t>
            </w:r>
            <w:r w:rsidRPr="00C15FA3">
              <w:rPr>
                <w:sz w:val="20"/>
                <w:szCs w:val="20"/>
              </w:rPr>
              <w:lastRenderedPageBreak/>
              <w:t>общедоступных библиотек Российской Федерации</w:t>
            </w:r>
            <w:r w:rsidRPr="00C15FA3">
              <w:rPr>
                <w:sz w:val="20"/>
                <w:szCs w:val="20"/>
              </w:rPr>
              <w:br/>
              <w:t xml:space="preserve"> к сети Интернет </w:t>
            </w:r>
            <w:r w:rsidRPr="00C15FA3">
              <w:rPr>
                <w:sz w:val="20"/>
                <w:szCs w:val="20"/>
              </w:rPr>
              <w:br/>
              <w:t xml:space="preserve">и развитие системы библиотечного дела </w:t>
            </w:r>
            <w:r w:rsidRPr="00C15FA3">
              <w:rPr>
                <w:sz w:val="20"/>
                <w:szCs w:val="20"/>
              </w:rPr>
              <w:br/>
              <w:t>с учетом задачи расширения информационных технологий и оцифровки</w:t>
            </w:r>
          </w:p>
        </w:tc>
        <w:tc>
          <w:tcPr>
            <w:tcW w:w="1420" w:type="dxa"/>
            <w:tcMar>
              <w:left w:w="28" w:type="dxa"/>
              <w:right w:w="28" w:type="dxa"/>
            </w:tcMar>
          </w:tcPr>
          <w:p w:rsidR="00F521DA" w:rsidRPr="003C2C02" w:rsidRDefault="00F521DA" w:rsidP="00B37939">
            <w:pPr>
              <w:pStyle w:val="TableParagraph"/>
              <w:ind w:right="65"/>
              <w:rPr>
                <w:b/>
                <w:sz w:val="20"/>
                <w:szCs w:val="20"/>
              </w:rPr>
            </w:pPr>
            <w:r w:rsidRPr="003C2C02">
              <w:rPr>
                <w:b/>
                <w:sz w:val="20"/>
                <w:szCs w:val="20"/>
              </w:rPr>
              <w:lastRenderedPageBreak/>
              <w:t>Всего</w:t>
            </w:r>
          </w:p>
        </w:tc>
        <w:tc>
          <w:tcPr>
            <w:tcW w:w="987" w:type="dxa"/>
            <w:shd w:val="clear" w:color="auto" w:fill="auto"/>
            <w:tcMar>
              <w:left w:w="28" w:type="dxa"/>
              <w:right w:w="28" w:type="dxa"/>
            </w:tcMar>
          </w:tcPr>
          <w:p w:rsidR="00F521DA" w:rsidRPr="001F4F40" w:rsidRDefault="00F521DA" w:rsidP="00B37939">
            <w:pPr>
              <w:pStyle w:val="TableParagraph"/>
              <w:ind w:left="27" w:right="8"/>
              <w:rPr>
                <w:b/>
                <w:sz w:val="20"/>
                <w:szCs w:val="20"/>
              </w:rPr>
            </w:pPr>
            <w:r w:rsidRPr="001F4F40">
              <w:rPr>
                <w:b/>
                <w:sz w:val="20"/>
                <w:szCs w:val="20"/>
              </w:rPr>
              <w:t>42,5</w:t>
            </w:r>
          </w:p>
        </w:tc>
        <w:tc>
          <w:tcPr>
            <w:tcW w:w="830" w:type="dxa"/>
            <w:shd w:val="clear" w:color="auto" w:fill="auto"/>
            <w:tcMar>
              <w:left w:w="28" w:type="dxa"/>
              <w:right w:w="28" w:type="dxa"/>
            </w:tcMar>
          </w:tcPr>
          <w:p w:rsidR="00F521DA" w:rsidRPr="001F4F40" w:rsidRDefault="00F521DA" w:rsidP="00B37939">
            <w:pPr>
              <w:pStyle w:val="TableParagraph"/>
              <w:ind w:left="196"/>
              <w:rPr>
                <w:b/>
                <w:sz w:val="20"/>
                <w:szCs w:val="20"/>
              </w:rPr>
            </w:pPr>
            <w:r w:rsidRPr="001F4F40">
              <w:rPr>
                <w:b/>
                <w:sz w:val="20"/>
                <w:szCs w:val="20"/>
              </w:rPr>
              <w:t>42,5</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42,5</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29"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c>
          <w:tcPr>
            <w:tcW w:w="830" w:type="dxa"/>
          </w:tcPr>
          <w:p w:rsidR="00F521DA" w:rsidRPr="001F4F40" w:rsidRDefault="00F521DA" w:rsidP="00B37939">
            <w:pPr>
              <w:rPr>
                <w:b/>
                <w:sz w:val="20"/>
                <w:szCs w:val="20"/>
              </w:rPr>
            </w:pPr>
          </w:p>
        </w:tc>
        <w:tc>
          <w:tcPr>
            <w:tcW w:w="830" w:type="dxa"/>
            <w:shd w:val="clear" w:color="auto" w:fill="auto"/>
            <w:tcMar>
              <w:left w:w="28" w:type="dxa"/>
              <w:right w:w="28" w:type="dxa"/>
            </w:tcMar>
          </w:tcPr>
          <w:p w:rsidR="00F521DA" w:rsidRPr="001F4F40" w:rsidRDefault="00F521DA" w:rsidP="00B37939">
            <w:pPr>
              <w:rPr>
                <w:b/>
                <w:sz w:val="20"/>
                <w:szCs w:val="20"/>
              </w:rPr>
            </w:pPr>
            <w:r w:rsidRPr="001F4F40">
              <w:rPr>
                <w:b/>
                <w:sz w:val="20"/>
                <w:szCs w:val="20"/>
              </w:rPr>
              <w:t>0</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Федеральный бюджет</w:t>
            </w:r>
          </w:p>
        </w:tc>
        <w:tc>
          <w:tcPr>
            <w:tcW w:w="987" w:type="dxa"/>
            <w:shd w:val="clear" w:color="auto" w:fill="auto"/>
            <w:tcMar>
              <w:left w:w="28" w:type="dxa"/>
              <w:right w:w="28" w:type="dxa"/>
            </w:tcMar>
          </w:tcPr>
          <w:p w:rsidR="00F521DA" w:rsidRPr="001F4F40" w:rsidRDefault="00F521DA" w:rsidP="00B37939">
            <w:pPr>
              <w:pStyle w:val="TableParagraph"/>
              <w:ind w:left="27" w:right="8"/>
              <w:rPr>
                <w:sz w:val="20"/>
                <w:szCs w:val="20"/>
              </w:rPr>
            </w:pPr>
            <w:r w:rsidRPr="001F4F40">
              <w:rPr>
                <w:sz w:val="20"/>
                <w:szCs w:val="20"/>
              </w:rPr>
              <w:t>42,5</w:t>
            </w:r>
          </w:p>
        </w:tc>
        <w:tc>
          <w:tcPr>
            <w:tcW w:w="830" w:type="dxa"/>
            <w:shd w:val="clear" w:color="auto" w:fill="auto"/>
            <w:tcMar>
              <w:left w:w="28" w:type="dxa"/>
              <w:right w:w="28" w:type="dxa"/>
            </w:tcMar>
          </w:tcPr>
          <w:p w:rsidR="00F521DA" w:rsidRPr="001F4F40" w:rsidRDefault="00F521DA" w:rsidP="00B37939">
            <w:pPr>
              <w:pStyle w:val="TableParagraph"/>
              <w:ind w:left="196"/>
              <w:rPr>
                <w:sz w:val="20"/>
                <w:szCs w:val="20"/>
              </w:rPr>
            </w:pPr>
            <w:r w:rsidRPr="001F4F40">
              <w:rPr>
                <w:sz w:val="20"/>
                <w:szCs w:val="20"/>
              </w:rPr>
              <w:t>42,5</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42,5</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Областной бюджет</w:t>
            </w:r>
          </w:p>
        </w:tc>
        <w:tc>
          <w:tcPr>
            <w:tcW w:w="987" w:type="dxa"/>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0</w:t>
            </w: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 xml:space="preserve">Бюджет </w:t>
            </w:r>
            <w:r w:rsidRPr="00C15FA3">
              <w:rPr>
                <w:sz w:val="20"/>
                <w:szCs w:val="20"/>
              </w:rPr>
              <w:lastRenderedPageBreak/>
              <w:t>муниципаль-ного образования</w:t>
            </w:r>
          </w:p>
        </w:tc>
        <w:tc>
          <w:tcPr>
            <w:tcW w:w="987" w:type="dxa"/>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lastRenderedPageBreak/>
              <w:t>0</w:t>
            </w: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Территори-альные внебюджет-ные фонды</w:t>
            </w:r>
          </w:p>
        </w:tc>
        <w:tc>
          <w:tcPr>
            <w:tcW w:w="987" w:type="dxa"/>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0</w:t>
            </w: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Иные источники</w:t>
            </w:r>
          </w:p>
        </w:tc>
        <w:tc>
          <w:tcPr>
            <w:tcW w:w="987" w:type="dxa"/>
            <w:shd w:val="clear" w:color="auto" w:fill="auto"/>
            <w:tcMar>
              <w:left w:w="28" w:type="dxa"/>
              <w:right w:w="28" w:type="dxa"/>
            </w:tcMar>
          </w:tcPr>
          <w:p w:rsidR="00F521DA" w:rsidRPr="001F4F40" w:rsidRDefault="00F521DA" w:rsidP="00B37939">
            <w:pPr>
              <w:ind w:left="27" w:right="8"/>
              <w:rPr>
                <w:sz w:val="20"/>
                <w:szCs w:val="20"/>
              </w:rPr>
            </w:pPr>
            <w:r w:rsidRPr="001F4F40">
              <w:rPr>
                <w:sz w:val="20"/>
                <w:szCs w:val="20"/>
              </w:rPr>
              <w:t>0</w:t>
            </w: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29"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c>
          <w:tcPr>
            <w:tcW w:w="830" w:type="dxa"/>
          </w:tcPr>
          <w:p w:rsidR="00F521DA" w:rsidRPr="001F4F40" w:rsidRDefault="00F521DA" w:rsidP="00B37939">
            <w:pPr>
              <w:rPr>
                <w:sz w:val="20"/>
                <w:szCs w:val="20"/>
              </w:rPr>
            </w:pPr>
          </w:p>
        </w:tc>
        <w:tc>
          <w:tcPr>
            <w:tcW w:w="830" w:type="dxa"/>
            <w:shd w:val="clear" w:color="auto" w:fill="auto"/>
            <w:tcMar>
              <w:left w:w="28" w:type="dxa"/>
              <w:right w:w="28" w:type="dxa"/>
            </w:tcMar>
          </w:tcPr>
          <w:p w:rsidR="00F521DA" w:rsidRPr="001F4F40" w:rsidRDefault="00F521DA" w:rsidP="00B37939">
            <w:pPr>
              <w:rPr>
                <w:sz w:val="20"/>
                <w:szCs w:val="20"/>
              </w:rPr>
            </w:pPr>
            <w:r w:rsidRPr="001F4F40">
              <w:rPr>
                <w:sz w:val="20"/>
                <w:szCs w:val="20"/>
              </w:rPr>
              <w:t>0</w:t>
            </w:r>
          </w:p>
        </w:tc>
      </w:tr>
      <w:tr w:rsidR="005106C1" w:rsidRPr="00C15FA3" w:rsidTr="00CB2D84">
        <w:tc>
          <w:tcPr>
            <w:tcW w:w="1051" w:type="dxa"/>
            <w:vMerge w:val="restart"/>
            <w:tcMar>
              <w:left w:w="28" w:type="dxa"/>
              <w:right w:w="28" w:type="dxa"/>
            </w:tcMar>
          </w:tcPr>
          <w:p w:rsidR="005106C1" w:rsidRPr="00C15FA3" w:rsidRDefault="005106C1" w:rsidP="005106C1">
            <w:pPr>
              <w:ind w:right="8"/>
              <w:rPr>
                <w:b/>
                <w:sz w:val="20"/>
                <w:szCs w:val="20"/>
              </w:rPr>
            </w:pPr>
            <w:r w:rsidRPr="00C15FA3">
              <w:rPr>
                <w:b/>
                <w:sz w:val="20"/>
                <w:szCs w:val="20"/>
              </w:rPr>
              <w:t>Подпрограмма 2</w:t>
            </w:r>
          </w:p>
        </w:tc>
        <w:tc>
          <w:tcPr>
            <w:tcW w:w="1214" w:type="dxa"/>
            <w:vMerge w:val="restart"/>
            <w:tcMar>
              <w:left w:w="28" w:type="dxa"/>
              <w:right w:w="28" w:type="dxa"/>
            </w:tcMar>
          </w:tcPr>
          <w:p w:rsidR="005106C1" w:rsidRPr="00C15FA3" w:rsidRDefault="005106C1" w:rsidP="005106C1">
            <w:pPr>
              <w:rPr>
                <w:b/>
                <w:sz w:val="20"/>
                <w:szCs w:val="20"/>
              </w:rPr>
            </w:pPr>
            <w:r w:rsidRPr="00C15FA3">
              <w:rPr>
                <w:b/>
                <w:sz w:val="20"/>
                <w:szCs w:val="20"/>
              </w:rPr>
              <w:t>Развитие музейного дела</w:t>
            </w:r>
          </w:p>
        </w:tc>
        <w:tc>
          <w:tcPr>
            <w:tcW w:w="1420" w:type="dxa"/>
            <w:tcMar>
              <w:left w:w="28" w:type="dxa"/>
              <w:right w:w="28" w:type="dxa"/>
            </w:tcMar>
          </w:tcPr>
          <w:p w:rsidR="005106C1" w:rsidRPr="00C15FA3" w:rsidRDefault="005106C1" w:rsidP="005106C1">
            <w:pPr>
              <w:pStyle w:val="TableParagraph"/>
              <w:ind w:right="65"/>
              <w:rPr>
                <w:b/>
                <w:sz w:val="20"/>
                <w:szCs w:val="20"/>
              </w:rPr>
            </w:pPr>
            <w:r w:rsidRPr="00C15FA3">
              <w:rPr>
                <w:b/>
                <w:sz w:val="20"/>
                <w:szCs w:val="20"/>
              </w:rPr>
              <w:t>Всего</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90023,8</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4047,5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3866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4747,4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4761,1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5423,1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6053,9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28899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6723,4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9143,9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10005,1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11435,1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11654,4</w:t>
            </w:r>
          </w:p>
        </w:tc>
        <w:tc>
          <w:tcPr>
            <w:tcW w:w="830" w:type="dxa"/>
            <w:tcBorders>
              <w:top w:val="single" w:sz="8" w:space="0" w:color="auto"/>
              <w:left w:val="nil"/>
              <w:bottom w:val="single" w:sz="8" w:space="0" w:color="auto"/>
              <w:right w:val="single" w:sz="8" w:space="0" w:color="auto"/>
            </w:tcBorders>
            <w:shd w:val="clear" w:color="auto" w:fill="auto"/>
          </w:tcPr>
          <w:p w:rsidR="005106C1" w:rsidRPr="00CB2D84" w:rsidRDefault="005106C1" w:rsidP="005106C1">
            <w:pPr>
              <w:rPr>
                <w:b/>
                <w:sz w:val="20"/>
                <w:szCs w:val="20"/>
              </w:rPr>
            </w:pPr>
            <w:r w:rsidRPr="00CB2D84">
              <w:rPr>
                <w:b/>
                <w:sz w:val="20"/>
                <w:szCs w:val="20"/>
              </w:rPr>
              <w:t>12162,9</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b/>
                <w:sz w:val="20"/>
                <w:szCs w:val="20"/>
              </w:rPr>
            </w:pPr>
            <w:r w:rsidRPr="00CB2D84">
              <w:rPr>
                <w:b/>
                <w:sz w:val="20"/>
                <w:szCs w:val="20"/>
              </w:rPr>
              <w:t>61124,8</w:t>
            </w:r>
          </w:p>
        </w:tc>
      </w:tr>
      <w:tr w:rsidR="005106C1" w:rsidRPr="00C15FA3" w:rsidTr="00CB2D84">
        <w:tc>
          <w:tcPr>
            <w:tcW w:w="1051" w:type="dxa"/>
            <w:vMerge/>
            <w:tcMar>
              <w:left w:w="28" w:type="dxa"/>
              <w:right w:w="28" w:type="dxa"/>
            </w:tcMar>
          </w:tcPr>
          <w:p w:rsidR="005106C1" w:rsidRPr="00C15FA3" w:rsidRDefault="005106C1" w:rsidP="005106C1">
            <w:pPr>
              <w:pStyle w:val="TableParagraph"/>
              <w:rPr>
                <w:sz w:val="20"/>
                <w:szCs w:val="20"/>
              </w:rPr>
            </w:pPr>
          </w:p>
        </w:tc>
        <w:tc>
          <w:tcPr>
            <w:tcW w:w="1214" w:type="dxa"/>
            <w:vMerge/>
            <w:tcMar>
              <w:left w:w="28" w:type="dxa"/>
              <w:right w:w="28" w:type="dxa"/>
            </w:tcMar>
          </w:tcPr>
          <w:p w:rsidR="005106C1" w:rsidRPr="00C15FA3" w:rsidRDefault="005106C1" w:rsidP="005106C1">
            <w:pPr>
              <w:pStyle w:val="TableParagraph"/>
              <w:ind w:left="6"/>
              <w:rPr>
                <w:sz w:val="20"/>
                <w:szCs w:val="20"/>
              </w:rPr>
            </w:pPr>
          </w:p>
        </w:tc>
        <w:tc>
          <w:tcPr>
            <w:tcW w:w="1420" w:type="dxa"/>
            <w:tcMar>
              <w:left w:w="28" w:type="dxa"/>
              <w:right w:w="28" w:type="dxa"/>
            </w:tcMar>
          </w:tcPr>
          <w:p w:rsidR="005106C1" w:rsidRPr="00C15FA3" w:rsidRDefault="005106C1" w:rsidP="005106C1">
            <w:pPr>
              <w:pStyle w:val="TableParagraph"/>
              <w:ind w:right="65"/>
              <w:rPr>
                <w:sz w:val="20"/>
                <w:szCs w:val="20"/>
              </w:rPr>
            </w:pPr>
            <w:r w:rsidRPr="00C15FA3">
              <w:rPr>
                <w:sz w:val="20"/>
                <w:szCs w:val="20"/>
              </w:rPr>
              <w:t>Федеральный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200</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100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150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30" w:type="dxa"/>
            <w:tcBorders>
              <w:top w:val="nil"/>
              <w:left w:val="nil"/>
              <w:bottom w:val="single" w:sz="8" w:space="0" w:color="auto"/>
              <w:right w:val="single" w:sz="8" w:space="0" w:color="auto"/>
            </w:tcBorders>
            <w:shd w:val="clear" w:color="auto" w:fill="auto"/>
          </w:tcPr>
          <w:p w:rsidR="005106C1" w:rsidRPr="00CB2D84" w:rsidRDefault="005106C1" w:rsidP="005106C1">
            <w:pPr>
              <w:rPr>
                <w:sz w:val="20"/>
                <w:szCs w:val="20"/>
              </w:rPr>
            </w:pPr>
            <w:r w:rsidRPr="00CB2D84">
              <w:rPr>
                <w:sz w:val="20"/>
                <w:szCs w:val="20"/>
              </w:rPr>
              <w:t>0</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50</w:t>
            </w:r>
          </w:p>
        </w:tc>
      </w:tr>
      <w:tr w:rsidR="005106C1" w:rsidRPr="00C15FA3" w:rsidTr="00CB2D84">
        <w:tc>
          <w:tcPr>
            <w:tcW w:w="1051" w:type="dxa"/>
            <w:vMerge/>
            <w:tcMar>
              <w:left w:w="28" w:type="dxa"/>
              <w:right w:w="28" w:type="dxa"/>
            </w:tcMar>
          </w:tcPr>
          <w:p w:rsidR="005106C1" w:rsidRPr="00C15FA3" w:rsidRDefault="005106C1" w:rsidP="005106C1">
            <w:pPr>
              <w:rPr>
                <w:sz w:val="20"/>
                <w:szCs w:val="20"/>
              </w:rPr>
            </w:pPr>
          </w:p>
        </w:tc>
        <w:tc>
          <w:tcPr>
            <w:tcW w:w="1214" w:type="dxa"/>
            <w:vMerge/>
            <w:tcMar>
              <w:left w:w="28" w:type="dxa"/>
              <w:right w:w="28" w:type="dxa"/>
            </w:tcMar>
          </w:tcPr>
          <w:p w:rsidR="005106C1" w:rsidRPr="00C15FA3" w:rsidRDefault="005106C1" w:rsidP="005106C1">
            <w:pPr>
              <w:ind w:left="6"/>
              <w:rPr>
                <w:sz w:val="20"/>
                <w:szCs w:val="20"/>
              </w:rPr>
            </w:pPr>
          </w:p>
        </w:tc>
        <w:tc>
          <w:tcPr>
            <w:tcW w:w="1420" w:type="dxa"/>
            <w:tcMar>
              <w:left w:w="28" w:type="dxa"/>
              <w:right w:w="28" w:type="dxa"/>
            </w:tcMar>
          </w:tcPr>
          <w:p w:rsidR="005106C1" w:rsidRPr="00C15FA3" w:rsidRDefault="005106C1" w:rsidP="005106C1">
            <w:pPr>
              <w:pStyle w:val="TableParagraph"/>
              <w:ind w:right="65"/>
              <w:rPr>
                <w:sz w:val="20"/>
                <w:szCs w:val="20"/>
              </w:rPr>
            </w:pPr>
            <w:r w:rsidRPr="00C15FA3">
              <w:rPr>
                <w:sz w:val="20"/>
                <w:szCs w:val="20"/>
              </w:rPr>
              <w:t>Областной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989,6</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428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215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114,5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216,3</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973,8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30" w:type="dxa"/>
            <w:tcBorders>
              <w:top w:val="nil"/>
              <w:left w:val="nil"/>
              <w:bottom w:val="single" w:sz="8" w:space="0" w:color="auto"/>
              <w:right w:val="single" w:sz="8" w:space="0" w:color="auto"/>
            </w:tcBorders>
            <w:shd w:val="clear" w:color="auto" w:fill="auto"/>
          </w:tcPr>
          <w:p w:rsidR="005106C1" w:rsidRPr="00CB2D84" w:rsidRDefault="005106C1" w:rsidP="005106C1">
            <w:pPr>
              <w:rPr>
                <w:sz w:val="20"/>
                <w:szCs w:val="20"/>
              </w:rPr>
            </w:pPr>
            <w:r w:rsidRPr="00CB2D84">
              <w:rPr>
                <w:sz w:val="20"/>
                <w:szCs w:val="20"/>
              </w:rPr>
              <w:t>0</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15,8</w:t>
            </w:r>
          </w:p>
        </w:tc>
      </w:tr>
      <w:tr w:rsidR="005106C1" w:rsidRPr="00C15FA3" w:rsidTr="00CB2D84">
        <w:tc>
          <w:tcPr>
            <w:tcW w:w="1051" w:type="dxa"/>
            <w:vMerge/>
            <w:tcMar>
              <w:left w:w="28" w:type="dxa"/>
              <w:right w:w="28" w:type="dxa"/>
            </w:tcMar>
          </w:tcPr>
          <w:p w:rsidR="005106C1" w:rsidRPr="00C15FA3" w:rsidRDefault="005106C1" w:rsidP="005106C1">
            <w:pPr>
              <w:rPr>
                <w:sz w:val="20"/>
                <w:szCs w:val="20"/>
              </w:rPr>
            </w:pPr>
          </w:p>
        </w:tc>
        <w:tc>
          <w:tcPr>
            <w:tcW w:w="1214" w:type="dxa"/>
            <w:vMerge/>
            <w:tcMar>
              <w:left w:w="28" w:type="dxa"/>
              <w:right w:w="28" w:type="dxa"/>
            </w:tcMar>
          </w:tcPr>
          <w:p w:rsidR="005106C1" w:rsidRPr="00C15FA3" w:rsidRDefault="005106C1" w:rsidP="005106C1">
            <w:pPr>
              <w:ind w:left="6"/>
              <w:rPr>
                <w:sz w:val="20"/>
                <w:szCs w:val="20"/>
              </w:rPr>
            </w:pPr>
          </w:p>
        </w:tc>
        <w:tc>
          <w:tcPr>
            <w:tcW w:w="1420" w:type="dxa"/>
            <w:tcMar>
              <w:left w:w="28" w:type="dxa"/>
              <w:right w:w="28" w:type="dxa"/>
            </w:tcMar>
          </w:tcPr>
          <w:p w:rsidR="005106C1" w:rsidRPr="00C15FA3" w:rsidRDefault="005106C1" w:rsidP="005106C1">
            <w:pPr>
              <w:pStyle w:val="TableParagraph"/>
              <w:ind w:right="65"/>
              <w:rPr>
                <w:sz w:val="20"/>
                <w:szCs w:val="20"/>
              </w:rPr>
            </w:pPr>
            <w:r w:rsidRPr="00C15FA3">
              <w:rPr>
                <w:sz w:val="20"/>
                <w:szCs w:val="20"/>
              </w:rPr>
              <w:t>Бюджет муниципаль-ного образования</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87896,2</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4027,5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3846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4295,4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4420,1</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5280,6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5787,6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27657,2</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6723,4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9143,9</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9869,3</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11185,1</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11404,4</w:t>
            </w:r>
          </w:p>
        </w:tc>
        <w:tc>
          <w:tcPr>
            <w:tcW w:w="830" w:type="dxa"/>
            <w:tcBorders>
              <w:top w:val="nil"/>
              <w:left w:val="nil"/>
              <w:bottom w:val="single" w:sz="8" w:space="0" w:color="auto"/>
              <w:right w:val="single" w:sz="8" w:space="0" w:color="auto"/>
            </w:tcBorders>
            <w:shd w:val="clear" w:color="auto" w:fill="auto"/>
          </w:tcPr>
          <w:p w:rsidR="005106C1" w:rsidRPr="00CB2D84" w:rsidRDefault="005106C1" w:rsidP="005106C1">
            <w:pPr>
              <w:rPr>
                <w:sz w:val="20"/>
                <w:szCs w:val="20"/>
              </w:rPr>
            </w:pPr>
            <w:r w:rsidRPr="00CB2D84">
              <w:rPr>
                <w:sz w:val="20"/>
                <w:szCs w:val="20"/>
              </w:rPr>
              <w:t>11912,9</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60239</w:t>
            </w:r>
          </w:p>
        </w:tc>
      </w:tr>
      <w:tr w:rsidR="005106C1" w:rsidRPr="00C15FA3" w:rsidTr="00CB2D84">
        <w:tc>
          <w:tcPr>
            <w:tcW w:w="1051" w:type="dxa"/>
            <w:vMerge/>
            <w:tcMar>
              <w:left w:w="28" w:type="dxa"/>
              <w:right w:w="28" w:type="dxa"/>
            </w:tcMar>
          </w:tcPr>
          <w:p w:rsidR="005106C1" w:rsidRPr="00C15FA3" w:rsidRDefault="005106C1" w:rsidP="005106C1">
            <w:pPr>
              <w:rPr>
                <w:sz w:val="20"/>
                <w:szCs w:val="20"/>
              </w:rPr>
            </w:pPr>
          </w:p>
        </w:tc>
        <w:tc>
          <w:tcPr>
            <w:tcW w:w="1214" w:type="dxa"/>
            <w:vMerge/>
            <w:tcMar>
              <w:left w:w="28" w:type="dxa"/>
              <w:right w:w="28" w:type="dxa"/>
            </w:tcMar>
          </w:tcPr>
          <w:p w:rsidR="005106C1" w:rsidRPr="00C15FA3" w:rsidRDefault="005106C1" w:rsidP="005106C1">
            <w:pPr>
              <w:ind w:left="6"/>
              <w:rPr>
                <w:sz w:val="20"/>
                <w:szCs w:val="20"/>
              </w:rPr>
            </w:pPr>
          </w:p>
        </w:tc>
        <w:tc>
          <w:tcPr>
            <w:tcW w:w="1420" w:type="dxa"/>
            <w:tcMar>
              <w:left w:w="28" w:type="dxa"/>
              <w:right w:w="28" w:type="dxa"/>
            </w:tcMar>
          </w:tcPr>
          <w:p w:rsidR="005106C1" w:rsidRPr="00C15FA3" w:rsidRDefault="005106C1" w:rsidP="005106C1">
            <w:pPr>
              <w:pStyle w:val="TableParagraph"/>
              <w:ind w:right="65"/>
              <w:rPr>
                <w:sz w:val="20"/>
                <w:szCs w:val="20"/>
              </w:rPr>
            </w:pPr>
            <w:r w:rsidRPr="00C15FA3">
              <w:rPr>
                <w:sz w:val="20"/>
                <w:szCs w:val="20"/>
              </w:rPr>
              <w:t>Территори-альные внебюджет-ные фонды</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938</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20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20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24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26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28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118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70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250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250</w:t>
            </w:r>
          </w:p>
        </w:tc>
        <w:tc>
          <w:tcPr>
            <w:tcW w:w="830" w:type="dxa"/>
            <w:tcBorders>
              <w:top w:val="nil"/>
              <w:left w:val="nil"/>
              <w:bottom w:val="single" w:sz="8" w:space="0" w:color="auto"/>
              <w:right w:val="single" w:sz="8" w:space="0" w:color="auto"/>
            </w:tcBorders>
            <w:shd w:val="clear" w:color="auto" w:fill="auto"/>
          </w:tcPr>
          <w:p w:rsidR="005106C1" w:rsidRPr="00CB2D84" w:rsidRDefault="005106C1" w:rsidP="005106C1">
            <w:pPr>
              <w:rPr>
                <w:sz w:val="20"/>
                <w:szCs w:val="20"/>
              </w:rPr>
            </w:pPr>
            <w:r w:rsidRPr="00CB2D84">
              <w:rPr>
                <w:sz w:val="20"/>
                <w:szCs w:val="20"/>
              </w:rPr>
              <w:t>250</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5106C1" w:rsidRPr="00CB2D84" w:rsidRDefault="005106C1" w:rsidP="005106C1">
            <w:pPr>
              <w:rPr>
                <w:sz w:val="20"/>
                <w:szCs w:val="20"/>
              </w:rPr>
            </w:pPr>
            <w:r w:rsidRPr="00CB2D84">
              <w:rPr>
                <w:sz w:val="20"/>
                <w:szCs w:val="20"/>
              </w:rPr>
              <w:t>820</w:t>
            </w:r>
          </w:p>
        </w:tc>
      </w:tr>
      <w:tr w:rsidR="00F521DA" w:rsidRPr="00C15FA3" w:rsidTr="00F521DA">
        <w:tc>
          <w:tcPr>
            <w:tcW w:w="1051" w:type="dxa"/>
            <w:vMerge/>
            <w:tcMar>
              <w:left w:w="28" w:type="dxa"/>
              <w:right w:w="28" w:type="dxa"/>
            </w:tcMar>
          </w:tcPr>
          <w:p w:rsidR="00F521DA" w:rsidRPr="00C15FA3" w:rsidRDefault="00F521DA" w:rsidP="00B37939">
            <w:pPr>
              <w:rPr>
                <w:sz w:val="20"/>
                <w:szCs w:val="20"/>
              </w:rPr>
            </w:pPr>
          </w:p>
        </w:tc>
        <w:tc>
          <w:tcPr>
            <w:tcW w:w="1214" w:type="dxa"/>
            <w:vMerge/>
            <w:tcMar>
              <w:left w:w="28" w:type="dxa"/>
              <w:right w:w="28" w:type="dxa"/>
            </w:tcMar>
          </w:tcPr>
          <w:p w:rsidR="00F521DA" w:rsidRPr="00C15FA3" w:rsidRDefault="00F521DA" w:rsidP="00B37939">
            <w:pPr>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Иные источники</w:t>
            </w:r>
          </w:p>
        </w:tc>
        <w:tc>
          <w:tcPr>
            <w:tcW w:w="987" w:type="dxa"/>
            <w:shd w:val="clear" w:color="auto" w:fill="auto"/>
            <w:tcMar>
              <w:left w:w="28" w:type="dxa"/>
              <w:right w:w="28" w:type="dxa"/>
            </w:tcMar>
          </w:tcPr>
          <w:p w:rsidR="00F521DA" w:rsidRPr="00CB2D84" w:rsidRDefault="00F521DA" w:rsidP="00B37939">
            <w:pPr>
              <w:ind w:left="27" w:right="8"/>
              <w:rPr>
                <w:sz w:val="20"/>
                <w:szCs w:val="20"/>
              </w:rPr>
            </w:pPr>
            <w:r w:rsidRPr="00CB2D84">
              <w:rPr>
                <w:sz w:val="20"/>
                <w:szCs w:val="20"/>
              </w:rPr>
              <w:t>0</w:t>
            </w:r>
          </w:p>
        </w:tc>
        <w:tc>
          <w:tcPr>
            <w:tcW w:w="830" w:type="dxa"/>
            <w:shd w:val="clear" w:color="auto" w:fill="auto"/>
            <w:tcMar>
              <w:left w:w="28" w:type="dxa"/>
              <w:right w:w="28" w:type="dxa"/>
            </w:tcMar>
          </w:tcPr>
          <w:p w:rsidR="00F521DA" w:rsidRPr="00CB2D84" w:rsidRDefault="00F521DA" w:rsidP="00B37939">
            <w:pPr>
              <w:rPr>
                <w:sz w:val="20"/>
                <w:szCs w:val="20"/>
              </w:rPr>
            </w:pPr>
            <w:r w:rsidRPr="00CB2D84">
              <w:rPr>
                <w:sz w:val="20"/>
                <w:szCs w:val="20"/>
              </w:rPr>
              <w:t>0</w:t>
            </w:r>
          </w:p>
        </w:tc>
        <w:tc>
          <w:tcPr>
            <w:tcW w:w="829" w:type="dxa"/>
            <w:shd w:val="clear" w:color="auto" w:fill="auto"/>
            <w:tcMar>
              <w:left w:w="28" w:type="dxa"/>
              <w:right w:w="28" w:type="dxa"/>
            </w:tcMar>
          </w:tcPr>
          <w:p w:rsidR="00F521DA" w:rsidRPr="00CB2D84" w:rsidRDefault="00F521DA" w:rsidP="00B37939">
            <w:pPr>
              <w:rPr>
                <w:sz w:val="20"/>
                <w:szCs w:val="20"/>
              </w:rPr>
            </w:pPr>
            <w:r w:rsidRPr="00CB2D84">
              <w:rPr>
                <w:sz w:val="20"/>
                <w:szCs w:val="20"/>
              </w:rPr>
              <w:t>0</w:t>
            </w:r>
          </w:p>
        </w:tc>
        <w:tc>
          <w:tcPr>
            <w:tcW w:w="829" w:type="dxa"/>
            <w:shd w:val="clear" w:color="auto" w:fill="auto"/>
            <w:tcMar>
              <w:left w:w="28" w:type="dxa"/>
              <w:right w:w="28" w:type="dxa"/>
            </w:tcMar>
          </w:tcPr>
          <w:p w:rsidR="00F521DA" w:rsidRPr="00CB2D84" w:rsidRDefault="00F521DA" w:rsidP="00B37939">
            <w:pPr>
              <w:rPr>
                <w:sz w:val="20"/>
                <w:szCs w:val="20"/>
              </w:rPr>
            </w:pPr>
            <w:r w:rsidRPr="00CB2D84">
              <w:rPr>
                <w:sz w:val="20"/>
                <w:szCs w:val="20"/>
              </w:rPr>
              <w:t>0</w:t>
            </w:r>
          </w:p>
        </w:tc>
        <w:tc>
          <w:tcPr>
            <w:tcW w:w="829" w:type="dxa"/>
            <w:shd w:val="clear" w:color="auto" w:fill="auto"/>
            <w:tcMar>
              <w:left w:w="28" w:type="dxa"/>
              <w:right w:w="28" w:type="dxa"/>
            </w:tcMar>
          </w:tcPr>
          <w:p w:rsidR="00F521DA" w:rsidRPr="00CB2D84" w:rsidRDefault="00F521DA" w:rsidP="00B37939">
            <w:pPr>
              <w:rPr>
                <w:sz w:val="20"/>
                <w:szCs w:val="20"/>
              </w:rPr>
            </w:pPr>
            <w:r w:rsidRPr="00CB2D84">
              <w:rPr>
                <w:sz w:val="20"/>
                <w:szCs w:val="20"/>
              </w:rPr>
              <w:t>0</w:t>
            </w:r>
          </w:p>
        </w:tc>
        <w:tc>
          <w:tcPr>
            <w:tcW w:w="829" w:type="dxa"/>
            <w:shd w:val="clear" w:color="auto" w:fill="auto"/>
            <w:tcMar>
              <w:left w:w="28" w:type="dxa"/>
              <w:right w:w="28" w:type="dxa"/>
            </w:tcMar>
          </w:tcPr>
          <w:p w:rsidR="00F521DA" w:rsidRPr="00CB2D84" w:rsidRDefault="00F521DA" w:rsidP="00B37939">
            <w:pPr>
              <w:rPr>
                <w:sz w:val="20"/>
                <w:szCs w:val="20"/>
              </w:rPr>
            </w:pPr>
            <w:r w:rsidRPr="00CB2D84">
              <w:rPr>
                <w:sz w:val="20"/>
                <w:szCs w:val="20"/>
              </w:rPr>
              <w:t>0</w:t>
            </w:r>
          </w:p>
        </w:tc>
        <w:tc>
          <w:tcPr>
            <w:tcW w:w="829" w:type="dxa"/>
            <w:shd w:val="clear" w:color="auto" w:fill="auto"/>
            <w:tcMar>
              <w:left w:w="28" w:type="dxa"/>
              <w:right w:w="28" w:type="dxa"/>
            </w:tcMar>
          </w:tcPr>
          <w:p w:rsidR="00F521DA" w:rsidRPr="00CB2D84" w:rsidRDefault="00F521DA" w:rsidP="00B37939">
            <w:pPr>
              <w:rPr>
                <w:sz w:val="20"/>
                <w:szCs w:val="20"/>
              </w:rPr>
            </w:pPr>
            <w:r w:rsidRPr="00CB2D84">
              <w:rPr>
                <w:sz w:val="20"/>
                <w:szCs w:val="20"/>
              </w:rPr>
              <w:t>0</w:t>
            </w:r>
          </w:p>
        </w:tc>
        <w:tc>
          <w:tcPr>
            <w:tcW w:w="829" w:type="dxa"/>
            <w:shd w:val="clear" w:color="auto" w:fill="auto"/>
            <w:tcMar>
              <w:left w:w="28" w:type="dxa"/>
              <w:right w:w="28" w:type="dxa"/>
            </w:tcMar>
          </w:tcPr>
          <w:p w:rsidR="00F521DA" w:rsidRPr="00CB2D84" w:rsidRDefault="00F521DA" w:rsidP="00B37939">
            <w:pPr>
              <w:rPr>
                <w:sz w:val="20"/>
                <w:szCs w:val="20"/>
              </w:rPr>
            </w:pPr>
            <w:r w:rsidRPr="00CB2D84">
              <w:rPr>
                <w:sz w:val="20"/>
                <w:szCs w:val="20"/>
              </w:rPr>
              <w:t>0</w:t>
            </w:r>
          </w:p>
        </w:tc>
        <w:tc>
          <w:tcPr>
            <w:tcW w:w="829" w:type="dxa"/>
            <w:shd w:val="clear" w:color="auto" w:fill="auto"/>
            <w:tcMar>
              <w:left w:w="28" w:type="dxa"/>
              <w:right w:w="28" w:type="dxa"/>
            </w:tcMar>
          </w:tcPr>
          <w:p w:rsidR="00F521DA" w:rsidRPr="00CB2D84" w:rsidRDefault="00F521DA" w:rsidP="00B37939">
            <w:pPr>
              <w:rPr>
                <w:sz w:val="20"/>
                <w:szCs w:val="20"/>
              </w:rPr>
            </w:pPr>
            <w:r w:rsidRPr="00CB2D84">
              <w:rPr>
                <w:sz w:val="20"/>
                <w:szCs w:val="20"/>
              </w:rPr>
              <w:t>0</w:t>
            </w:r>
          </w:p>
        </w:tc>
        <w:tc>
          <w:tcPr>
            <w:tcW w:w="829" w:type="dxa"/>
            <w:shd w:val="clear" w:color="auto" w:fill="auto"/>
            <w:tcMar>
              <w:left w:w="28" w:type="dxa"/>
              <w:right w:w="28" w:type="dxa"/>
            </w:tcMar>
          </w:tcPr>
          <w:p w:rsidR="00F521DA" w:rsidRPr="00CB2D84" w:rsidRDefault="00F521DA" w:rsidP="00B37939">
            <w:pPr>
              <w:rPr>
                <w:sz w:val="20"/>
                <w:szCs w:val="20"/>
              </w:rPr>
            </w:pPr>
            <w:r w:rsidRPr="00CB2D84">
              <w:rPr>
                <w:sz w:val="20"/>
                <w:szCs w:val="20"/>
              </w:rPr>
              <w:t>0</w:t>
            </w:r>
          </w:p>
        </w:tc>
        <w:tc>
          <w:tcPr>
            <w:tcW w:w="829" w:type="dxa"/>
            <w:shd w:val="clear" w:color="auto" w:fill="auto"/>
            <w:tcMar>
              <w:left w:w="28" w:type="dxa"/>
              <w:right w:w="28" w:type="dxa"/>
            </w:tcMar>
          </w:tcPr>
          <w:p w:rsidR="00F521DA" w:rsidRPr="00CB2D84" w:rsidRDefault="00F521DA" w:rsidP="00B37939">
            <w:pPr>
              <w:rPr>
                <w:sz w:val="20"/>
                <w:szCs w:val="20"/>
              </w:rPr>
            </w:pPr>
            <w:r w:rsidRPr="00CB2D84">
              <w:rPr>
                <w:sz w:val="20"/>
                <w:szCs w:val="20"/>
              </w:rPr>
              <w:t>0</w:t>
            </w:r>
          </w:p>
        </w:tc>
        <w:tc>
          <w:tcPr>
            <w:tcW w:w="829" w:type="dxa"/>
            <w:shd w:val="clear" w:color="auto" w:fill="auto"/>
            <w:tcMar>
              <w:left w:w="28" w:type="dxa"/>
              <w:right w:w="28" w:type="dxa"/>
            </w:tcMar>
          </w:tcPr>
          <w:p w:rsidR="00F521DA" w:rsidRPr="00CB2D84" w:rsidRDefault="00F521DA" w:rsidP="00B37939">
            <w:pPr>
              <w:rPr>
                <w:sz w:val="20"/>
                <w:szCs w:val="20"/>
              </w:rPr>
            </w:pPr>
            <w:r w:rsidRPr="00CB2D84">
              <w:rPr>
                <w:sz w:val="20"/>
                <w:szCs w:val="20"/>
              </w:rPr>
              <w:t>0</w:t>
            </w:r>
          </w:p>
        </w:tc>
        <w:tc>
          <w:tcPr>
            <w:tcW w:w="829" w:type="dxa"/>
            <w:shd w:val="clear" w:color="auto" w:fill="auto"/>
            <w:tcMar>
              <w:left w:w="28" w:type="dxa"/>
              <w:right w:w="28" w:type="dxa"/>
            </w:tcMar>
          </w:tcPr>
          <w:p w:rsidR="00F521DA" w:rsidRPr="00CB2D84" w:rsidRDefault="00F521DA" w:rsidP="00B37939">
            <w:pPr>
              <w:rPr>
                <w:sz w:val="20"/>
                <w:szCs w:val="20"/>
              </w:rPr>
            </w:pPr>
            <w:r w:rsidRPr="00CB2D84">
              <w:rPr>
                <w:sz w:val="20"/>
                <w:szCs w:val="20"/>
              </w:rPr>
              <w:t>0</w:t>
            </w:r>
          </w:p>
        </w:tc>
        <w:tc>
          <w:tcPr>
            <w:tcW w:w="830" w:type="dxa"/>
          </w:tcPr>
          <w:p w:rsidR="00F521DA" w:rsidRPr="00CB2D84" w:rsidRDefault="00F521DA" w:rsidP="00B37939">
            <w:pPr>
              <w:rPr>
                <w:sz w:val="20"/>
                <w:szCs w:val="20"/>
              </w:rPr>
            </w:pPr>
          </w:p>
        </w:tc>
        <w:tc>
          <w:tcPr>
            <w:tcW w:w="830" w:type="dxa"/>
            <w:shd w:val="clear" w:color="auto" w:fill="auto"/>
            <w:tcMar>
              <w:left w:w="28" w:type="dxa"/>
              <w:right w:w="28" w:type="dxa"/>
            </w:tcMar>
          </w:tcPr>
          <w:p w:rsidR="00F521DA" w:rsidRPr="00CB2D84" w:rsidRDefault="00F521DA" w:rsidP="00B37939">
            <w:pPr>
              <w:rPr>
                <w:sz w:val="20"/>
                <w:szCs w:val="20"/>
              </w:rPr>
            </w:pPr>
            <w:r w:rsidRPr="00CB2D84">
              <w:rPr>
                <w:sz w:val="20"/>
                <w:szCs w:val="20"/>
              </w:rPr>
              <w:t>0</w:t>
            </w:r>
          </w:p>
        </w:tc>
      </w:tr>
      <w:tr w:rsidR="00CB2D84" w:rsidRPr="00C15FA3" w:rsidTr="00CB2D84">
        <w:tc>
          <w:tcPr>
            <w:tcW w:w="1051" w:type="dxa"/>
            <w:vMerge w:val="restart"/>
            <w:tcMar>
              <w:left w:w="28" w:type="dxa"/>
              <w:right w:w="28" w:type="dxa"/>
            </w:tcMar>
          </w:tcPr>
          <w:p w:rsidR="00CB2D84" w:rsidRPr="00C15FA3" w:rsidRDefault="00CB2D84" w:rsidP="00CB2D84">
            <w:pPr>
              <w:pStyle w:val="TableParagraph"/>
              <w:rPr>
                <w:sz w:val="20"/>
                <w:szCs w:val="20"/>
              </w:rPr>
            </w:pPr>
            <w:r w:rsidRPr="00C15FA3">
              <w:rPr>
                <w:sz w:val="20"/>
                <w:szCs w:val="20"/>
              </w:rPr>
              <w:t>Основное мероприятие</w:t>
            </w:r>
          </w:p>
          <w:p w:rsidR="00CB2D84" w:rsidRPr="00C15FA3" w:rsidRDefault="00CB2D84" w:rsidP="00CB2D84">
            <w:pPr>
              <w:pStyle w:val="TableParagraph"/>
              <w:rPr>
                <w:sz w:val="20"/>
                <w:szCs w:val="20"/>
              </w:rPr>
            </w:pPr>
            <w:r w:rsidRPr="00C15FA3">
              <w:rPr>
                <w:sz w:val="20"/>
                <w:szCs w:val="20"/>
              </w:rPr>
              <w:t>2.1.1.</w:t>
            </w:r>
          </w:p>
        </w:tc>
        <w:tc>
          <w:tcPr>
            <w:tcW w:w="1214" w:type="dxa"/>
            <w:vMerge w:val="restart"/>
            <w:tcMar>
              <w:left w:w="28" w:type="dxa"/>
              <w:right w:w="28" w:type="dxa"/>
            </w:tcMar>
          </w:tcPr>
          <w:p w:rsidR="00CB2D84" w:rsidRPr="00C15FA3" w:rsidRDefault="00CB2D84" w:rsidP="00CB2D84">
            <w:pPr>
              <w:pStyle w:val="TableParagraph"/>
              <w:ind w:left="6"/>
              <w:rPr>
                <w:sz w:val="20"/>
                <w:szCs w:val="20"/>
              </w:rPr>
            </w:pPr>
            <w:r w:rsidRPr="00C15FA3">
              <w:rPr>
                <w:sz w:val="20"/>
                <w:szCs w:val="20"/>
              </w:rPr>
              <w:t>Обеспечение деятельнос-ти (оказание услуг) муниципаль-</w:t>
            </w:r>
            <w:r w:rsidRPr="00C15FA3">
              <w:rPr>
                <w:sz w:val="20"/>
                <w:szCs w:val="20"/>
              </w:rPr>
              <w:lastRenderedPageBreak/>
              <w:t>ных учреждений (организаций)</w:t>
            </w:r>
          </w:p>
        </w:tc>
        <w:tc>
          <w:tcPr>
            <w:tcW w:w="1420" w:type="dxa"/>
            <w:tcBorders>
              <w:bottom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lastRenderedPageBreak/>
              <w:t>Всего</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89774,6</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3992,9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3844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4733,3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4745,5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5403,1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6043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28761,8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6723,4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9126,9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9985,1</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11410,1</w:t>
            </w:r>
          </w:p>
        </w:tc>
        <w:tc>
          <w:tcPr>
            <w:tcW w:w="829" w:type="dxa"/>
            <w:tcBorders>
              <w:top w:val="nil"/>
              <w:left w:val="nil"/>
              <w:bottom w:val="single" w:sz="8" w:space="0" w:color="auto"/>
              <w:right w:val="nil"/>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11629,4</w:t>
            </w:r>
          </w:p>
        </w:tc>
        <w:tc>
          <w:tcPr>
            <w:tcW w:w="830" w:type="dxa"/>
            <w:tcBorders>
              <w:top w:val="single" w:sz="8" w:space="0" w:color="auto"/>
              <w:left w:val="single" w:sz="8" w:space="0" w:color="auto"/>
              <w:bottom w:val="single" w:sz="8" w:space="0" w:color="auto"/>
              <w:right w:val="single" w:sz="8" w:space="0" w:color="auto"/>
            </w:tcBorders>
            <w:shd w:val="clear" w:color="auto" w:fill="auto"/>
          </w:tcPr>
          <w:p w:rsidR="00CB2D84" w:rsidRPr="00CB2D84" w:rsidRDefault="00CB2D84" w:rsidP="00CB2D84">
            <w:pPr>
              <w:rPr>
                <w:b/>
                <w:sz w:val="20"/>
                <w:szCs w:val="20"/>
              </w:rPr>
            </w:pPr>
            <w:r w:rsidRPr="00CB2D84">
              <w:rPr>
                <w:b/>
                <w:sz w:val="20"/>
                <w:szCs w:val="20"/>
              </w:rPr>
              <w:t>12137,9</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61012,8</w:t>
            </w: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Borders>
              <w:right w:val="single" w:sz="4" w:space="0" w:color="auto"/>
            </w:tcBorders>
            <w:tcMar>
              <w:left w:w="28" w:type="dxa"/>
              <w:right w:w="28" w:type="dxa"/>
            </w:tcMar>
          </w:tcPr>
          <w:p w:rsidR="00CB2D84" w:rsidRPr="00C15FA3" w:rsidRDefault="00CB2D84" w:rsidP="00CB2D84">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Федеральный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200</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100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nil"/>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30" w:type="dxa"/>
            <w:tcBorders>
              <w:top w:val="nil"/>
              <w:left w:val="single" w:sz="8" w:space="0" w:color="auto"/>
              <w:bottom w:val="single" w:sz="8" w:space="0" w:color="auto"/>
              <w:right w:val="single" w:sz="8" w:space="0" w:color="auto"/>
            </w:tcBorders>
            <w:shd w:val="clear" w:color="auto" w:fill="auto"/>
          </w:tcPr>
          <w:p w:rsidR="00CB2D84" w:rsidRPr="00CB2D84" w:rsidRDefault="00CB2D84" w:rsidP="00CB2D84">
            <w:pPr>
              <w:rPr>
                <w:sz w:val="20"/>
                <w:szCs w:val="20"/>
              </w:rPr>
            </w:pPr>
            <w:r w:rsidRPr="00CB2D84">
              <w:rPr>
                <w:sz w:val="20"/>
                <w:szCs w:val="20"/>
              </w:rPr>
              <w:t>0</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50</w:t>
            </w: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Borders>
              <w:right w:val="single" w:sz="4" w:space="0" w:color="auto"/>
            </w:tcBorders>
            <w:tcMar>
              <w:left w:w="28" w:type="dxa"/>
              <w:right w:w="28" w:type="dxa"/>
            </w:tcMar>
          </w:tcPr>
          <w:p w:rsidR="00CB2D84" w:rsidRPr="00C15FA3" w:rsidRDefault="00CB2D84" w:rsidP="00CB2D84">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Областной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989,6</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428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215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114,5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216,3</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973,8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15,8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nil"/>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30" w:type="dxa"/>
            <w:tcBorders>
              <w:top w:val="nil"/>
              <w:left w:val="single" w:sz="8" w:space="0" w:color="auto"/>
              <w:bottom w:val="single" w:sz="8" w:space="0" w:color="auto"/>
              <w:right w:val="single" w:sz="8" w:space="0" w:color="auto"/>
            </w:tcBorders>
            <w:shd w:val="clear" w:color="auto" w:fill="auto"/>
          </w:tcPr>
          <w:p w:rsidR="00CB2D84" w:rsidRPr="00CB2D84" w:rsidRDefault="00CB2D84" w:rsidP="00CB2D84">
            <w:pPr>
              <w:rPr>
                <w:sz w:val="20"/>
                <w:szCs w:val="20"/>
              </w:rPr>
            </w:pPr>
            <w:r w:rsidRPr="00CB2D84">
              <w:rPr>
                <w:sz w:val="20"/>
                <w:szCs w:val="20"/>
              </w:rPr>
              <w:t>0</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15,8</w:t>
            </w: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Borders>
              <w:right w:val="single" w:sz="4" w:space="0" w:color="auto"/>
            </w:tcBorders>
            <w:tcMar>
              <w:left w:w="28" w:type="dxa"/>
              <w:right w:w="28" w:type="dxa"/>
            </w:tcMar>
          </w:tcPr>
          <w:p w:rsidR="00CB2D84" w:rsidRPr="00C15FA3" w:rsidRDefault="00CB2D84" w:rsidP="00CB2D84">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Бюджет муниципаль-ного образования</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87782</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3972,9</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3844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4281,3</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4404,5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5280,6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5776,7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27560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6723,4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9126,9</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9869,3</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11185,1</w:t>
            </w:r>
          </w:p>
        </w:tc>
        <w:tc>
          <w:tcPr>
            <w:tcW w:w="829" w:type="dxa"/>
            <w:tcBorders>
              <w:top w:val="nil"/>
              <w:left w:val="nil"/>
              <w:bottom w:val="single" w:sz="8" w:space="0" w:color="auto"/>
              <w:right w:val="nil"/>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11404,4</w:t>
            </w:r>
          </w:p>
        </w:tc>
        <w:tc>
          <w:tcPr>
            <w:tcW w:w="830" w:type="dxa"/>
            <w:tcBorders>
              <w:top w:val="single" w:sz="8" w:space="0" w:color="auto"/>
              <w:left w:val="single" w:sz="8" w:space="0" w:color="auto"/>
              <w:bottom w:val="single" w:sz="8" w:space="0" w:color="auto"/>
              <w:right w:val="single" w:sz="8" w:space="0" w:color="auto"/>
            </w:tcBorders>
            <w:shd w:val="clear" w:color="auto" w:fill="auto"/>
          </w:tcPr>
          <w:p w:rsidR="00CB2D84" w:rsidRPr="00CB2D84" w:rsidRDefault="00CB2D84" w:rsidP="00CB2D84">
            <w:pPr>
              <w:rPr>
                <w:sz w:val="20"/>
                <w:szCs w:val="20"/>
              </w:rPr>
            </w:pPr>
            <w:r w:rsidRPr="00CB2D84">
              <w:rPr>
                <w:sz w:val="20"/>
                <w:szCs w:val="20"/>
              </w:rPr>
              <w:t>11912,9</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60222</w:t>
            </w: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Borders>
              <w:right w:val="single" w:sz="4" w:space="0" w:color="auto"/>
            </w:tcBorders>
            <w:tcMar>
              <w:left w:w="28" w:type="dxa"/>
              <w:right w:w="28" w:type="dxa"/>
            </w:tcMar>
          </w:tcPr>
          <w:p w:rsidR="00CB2D84" w:rsidRPr="00C15FA3" w:rsidRDefault="00CB2D84" w:rsidP="00CB2D84">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Территори-альные внебюджет-ные фонды</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803</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78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225</w:t>
            </w:r>
          </w:p>
        </w:tc>
        <w:tc>
          <w:tcPr>
            <w:tcW w:w="829" w:type="dxa"/>
            <w:tcBorders>
              <w:top w:val="nil"/>
              <w:left w:val="nil"/>
              <w:bottom w:val="single" w:sz="8" w:space="0" w:color="auto"/>
              <w:right w:val="nil"/>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225</w:t>
            </w:r>
          </w:p>
        </w:tc>
        <w:tc>
          <w:tcPr>
            <w:tcW w:w="830" w:type="dxa"/>
            <w:tcBorders>
              <w:top w:val="nil"/>
              <w:left w:val="single" w:sz="8" w:space="0" w:color="auto"/>
              <w:bottom w:val="single" w:sz="8" w:space="0" w:color="auto"/>
              <w:right w:val="single" w:sz="8" w:space="0" w:color="auto"/>
            </w:tcBorders>
            <w:shd w:val="clear" w:color="auto" w:fill="auto"/>
          </w:tcPr>
          <w:p w:rsidR="00CB2D84" w:rsidRPr="00CB2D84" w:rsidRDefault="00CB2D84" w:rsidP="00CB2D84">
            <w:pPr>
              <w:rPr>
                <w:sz w:val="20"/>
                <w:szCs w:val="20"/>
              </w:rPr>
            </w:pPr>
            <w:r w:rsidRPr="00CB2D84">
              <w:rPr>
                <w:sz w:val="20"/>
                <w:szCs w:val="20"/>
              </w:rPr>
              <w:t>225</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725</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Borders>
              <w:top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Иные источники</w:t>
            </w:r>
          </w:p>
        </w:tc>
        <w:tc>
          <w:tcPr>
            <w:tcW w:w="987" w:type="dxa"/>
            <w:shd w:val="clear" w:color="auto" w:fill="auto"/>
            <w:tcMar>
              <w:left w:w="28" w:type="dxa"/>
              <w:right w:w="28" w:type="dxa"/>
            </w:tcMar>
          </w:tcPr>
          <w:p w:rsidR="00F521DA" w:rsidRPr="00CB2D84" w:rsidRDefault="00F521DA" w:rsidP="00B37939">
            <w:pPr>
              <w:ind w:left="27" w:right="8"/>
              <w:rPr>
                <w:sz w:val="20"/>
                <w:szCs w:val="20"/>
              </w:rPr>
            </w:pPr>
          </w:p>
        </w:tc>
        <w:tc>
          <w:tcPr>
            <w:tcW w:w="830" w:type="dxa"/>
            <w:shd w:val="clear" w:color="auto" w:fill="auto"/>
            <w:tcMar>
              <w:left w:w="28" w:type="dxa"/>
              <w:right w:w="28" w:type="dxa"/>
            </w:tcMar>
          </w:tcPr>
          <w:p w:rsidR="00F521DA" w:rsidRPr="00CB2D84" w:rsidRDefault="00F521DA" w:rsidP="00B37939">
            <w:pPr>
              <w:rPr>
                <w:sz w:val="20"/>
                <w:szCs w:val="20"/>
              </w:rPr>
            </w:pPr>
          </w:p>
        </w:tc>
        <w:tc>
          <w:tcPr>
            <w:tcW w:w="829" w:type="dxa"/>
            <w:shd w:val="clear" w:color="auto" w:fill="auto"/>
            <w:tcMar>
              <w:left w:w="28" w:type="dxa"/>
              <w:right w:w="28" w:type="dxa"/>
            </w:tcMar>
          </w:tcPr>
          <w:p w:rsidR="00F521DA" w:rsidRPr="00CB2D84" w:rsidRDefault="00F521DA" w:rsidP="00B37939">
            <w:pPr>
              <w:rPr>
                <w:sz w:val="20"/>
                <w:szCs w:val="20"/>
              </w:rPr>
            </w:pPr>
          </w:p>
        </w:tc>
        <w:tc>
          <w:tcPr>
            <w:tcW w:w="829" w:type="dxa"/>
            <w:shd w:val="clear" w:color="auto" w:fill="auto"/>
            <w:tcMar>
              <w:left w:w="28" w:type="dxa"/>
              <w:right w:w="28" w:type="dxa"/>
            </w:tcMar>
          </w:tcPr>
          <w:p w:rsidR="00F521DA" w:rsidRPr="00CB2D84" w:rsidRDefault="00F521DA" w:rsidP="00B37939">
            <w:pPr>
              <w:rPr>
                <w:sz w:val="20"/>
                <w:szCs w:val="20"/>
              </w:rPr>
            </w:pPr>
          </w:p>
        </w:tc>
        <w:tc>
          <w:tcPr>
            <w:tcW w:w="829" w:type="dxa"/>
            <w:shd w:val="clear" w:color="auto" w:fill="auto"/>
            <w:tcMar>
              <w:left w:w="28" w:type="dxa"/>
              <w:right w:w="28" w:type="dxa"/>
            </w:tcMar>
          </w:tcPr>
          <w:p w:rsidR="00F521DA" w:rsidRPr="00CB2D84" w:rsidRDefault="00F521DA" w:rsidP="00B37939">
            <w:pPr>
              <w:rPr>
                <w:sz w:val="20"/>
                <w:szCs w:val="20"/>
              </w:rPr>
            </w:pPr>
          </w:p>
        </w:tc>
        <w:tc>
          <w:tcPr>
            <w:tcW w:w="829" w:type="dxa"/>
            <w:shd w:val="clear" w:color="auto" w:fill="auto"/>
            <w:tcMar>
              <w:left w:w="28" w:type="dxa"/>
              <w:right w:w="28" w:type="dxa"/>
            </w:tcMar>
          </w:tcPr>
          <w:p w:rsidR="00F521DA" w:rsidRPr="00CB2D84" w:rsidRDefault="00F521DA" w:rsidP="00B37939">
            <w:pPr>
              <w:rPr>
                <w:sz w:val="20"/>
                <w:szCs w:val="20"/>
              </w:rPr>
            </w:pPr>
          </w:p>
        </w:tc>
        <w:tc>
          <w:tcPr>
            <w:tcW w:w="829" w:type="dxa"/>
            <w:shd w:val="clear" w:color="auto" w:fill="auto"/>
            <w:tcMar>
              <w:left w:w="28" w:type="dxa"/>
              <w:right w:w="28" w:type="dxa"/>
            </w:tcMar>
          </w:tcPr>
          <w:p w:rsidR="00F521DA" w:rsidRPr="00CB2D84" w:rsidRDefault="00F521DA" w:rsidP="00B37939">
            <w:pPr>
              <w:rPr>
                <w:sz w:val="20"/>
                <w:szCs w:val="20"/>
              </w:rPr>
            </w:pPr>
          </w:p>
        </w:tc>
        <w:tc>
          <w:tcPr>
            <w:tcW w:w="829" w:type="dxa"/>
            <w:shd w:val="clear" w:color="auto" w:fill="auto"/>
            <w:tcMar>
              <w:left w:w="28" w:type="dxa"/>
              <w:right w:w="28" w:type="dxa"/>
            </w:tcMar>
          </w:tcPr>
          <w:p w:rsidR="00F521DA" w:rsidRPr="00CB2D84" w:rsidRDefault="00F521DA" w:rsidP="00B37939">
            <w:pPr>
              <w:rPr>
                <w:sz w:val="20"/>
                <w:szCs w:val="20"/>
              </w:rPr>
            </w:pPr>
          </w:p>
        </w:tc>
        <w:tc>
          <w:tcPr>
            <w:tcW w:w="829" w:type="dxa"/>
            <w:shd w:val="clear" w:color="auto" w:fill="auto"/>
            <w:tcMar>
              <w:left w:w="28" w:type="dxa"/>
              <w:right w:w="28" w:type="dxa"/>
            </w:tcMar>
          </w:tcPr>
          <w:p w:rsidR="00F521DA" w:rsidRPr="00CB2D84" w:rsidRDefault="00F521DA" w:rsidP="00B37939">
            <w:pPr>
              <w:rPr>
                <w:sz w:val="20"/>
                <w:szCs w:val="20"/>
              </w:rPr>
            </w:pPr>
          </w:p>
        </w:tc>
        <w:tc>
          <w:tcPr>
            <w:tcW w:w="829" w:type="dxa"/>
            <w:shd w:val="clear" w:color="auto" w:fill="auto"/>
            <w:tcMar>
              <w:left w:w="28" w:type="dxa"/>
              <w:right w:w="28" w:type="dxa"/>
            </w:tcMar>
          </w:tcPr>
          <w:p w:rsidR="00F521DA" w:rsidRPr="00CB2D84" w:rsidRDefault="00F521DA" w:rsidP="00B37939">
            <w:pPr>
              <w:rPr>
                <w:sz w:val="20"/>
                <w:szCs w:val="20"/>
              </w:rPr>
            </w:pPr>
          </w:p>
        </w:tc>
        <w:tc>
          <w:tcPr>
            <w:tcW w:w="829" w:type="dxa"/>
            <w:shd w:val="clear" w:color="auto" w:fill="auto"/>
            <w:tcMar>
              <w:left w:w="28" w:type="dxa"/>
              <w:right w:w="28" w:type="dxa"/>
            </w:tcMar>
          </w:tcPr>
          <w:p w:rsidR="00F521DA" w:rsidRPr="00CB2D84" w:rsidRDefault="00F521DA" w:rsidP="00B37939">
            <w:pPr>
              <w:rPr>
                <w:sz w:val="20"/>
                <w:szCs w:val="20"/>
              </w:rPr>
            </w:pPr>
          </w:p>
        </w:tc>
        <w:tc>
          <w:tcPr>
            <w:tcW w:w="829" w:type="dxa"/>
            <w:shd w:val="clear" w:color="auto" w:fill="auto"/>
            <w:tcMar>
              <w:left w:w="28" w:type="dxa"/>
              <w:right w:w="28" w:type="dxa"/>
            </w:tcMar>
          </w:tcPr>
          <w:p w:rsidR="00F521DA" w:rsidRPr="00CB2D84" w:rsidRDefault="00F521DA" w:rsidP="00B37939">
            <w:pPr>
              <w:rPr>
                <w:sz w:val="20"/>
                <w:szCs w:val="20"/>
              </w:rPr>
            </w:pPr>
          </w:p>
        </w:tc>
        <w:tc>
          <w:tcPr>
            <w:tcW w:w="829" w:type="dxa"/>
            <w:shd w:val="clear" w:color="auto" w:fill="auto"/>
            <w:tcMar>
              <w:left w:w="28" w:type="dxa"/>
              <w:right w:w="28" w:type="dxa"/>
            </w:tcMar>
          </w:tcPr>
          <w:p w:rsidR="00F521DA" w:rsidRPr="00CB2D84" w:rsidRDefault="00F521DA" w:rsidP="00B37939">
            <w:pPr>
              <w:rPr>
                <w:sz w:val="20"/>
                <w:szCs w:val="20"/>
              </w:rPr>
            </w:pPr>
          </w:p>
        </w:tc>
        <w:tc>
          <w:tcPr>
            <w:tcW w:w="830" w:type="dxa"/>
          </w:tcPr>
          <w:p w:rsidR="00F521DA" w:rsidRPr="00CB2D84" w:rsidRDefault="00F521DA" w:rsidP="00B37939">
            <w:pPr>
              <w:rPr>
                <w:sz w:val="20"/>
                <w:szCs w:val="20"/>
              </w:rPr>
            </w:pPr>
          </w:p>
        </w:tc>
        <w:tc>
          <w:tcPr>
            <w:tcW w:w="830" w:type="dxa"/>
            <w:shd w:val="clear" w:color="auto" w:fill="auto"/>
            <w:tcMar>
              <w:left w:w="28" w:type="dxa"/>
              <w:right w:w="28" w:type="dxa"/>
            </w:tcMar>
          </w:tcPr>
          <w:p w:rsidR="00F521DA" w:rsidRPr="00CB2D84" w:rsidRDefault="00F521DA" w:rsidP="00B37939">
            <w:pPr>
              <w:rPr>
                <w:sz w:val="20"/>
                <w:szCs w:val="20"/>
              </w:rPr>
            </w:pPr>
          </w:p>
        </w:tc>
      </w:tr>
      <w:tr w:rsidR="00F521DA" w:rsidRPr="00C15FA3" w:rsidTr="00F521DA">
        <w:tc>
          <w:tcPr>
            <w:tcW w:w="1051" w:type="dxa"/>
            <w:vMerge w:val="restart"/>
            <w:tcMar>
              <w:left w:w="28" w:type="dxa"/>
              <w:right w:w="28" w:type="dxa"/>
            </w:tcMar>
          </w:tcPr>
          <w:p w:rsidR="00F521DA" w:rsidRPr="00C15FA3" w:rsidRDefault="00F521DA" w:rsidP="00B37939">
            <w:pPr>
              <w:pStyle w:val="TableParagraph"/>
              <w:rPr>
                <w:sz w:val="20"/>
                <w:szCs w:val="20"/>
              </w:rPr>
            </w:pPr>
            <w:r w:rsidRPr="00C15FA3">
              <w:rPr>
                <w:sz w:val="20"/>
                <w:szCs w:val="20"/>
              </w:rPr>
              <w:t>В том числе</w:t>
            </w:r>
          </w:p>
          <w:p w:rsidR="00F521DA" w:rsidRPr="00C15FA3" w:rsidRDefault="00F521DA" w:rsidP="00B37939">
            <w:pPr>
              <w:rPr>
                <w:sz w:val="20"/>
                <w:szCs w:val="20"/>
              </w:rPr>
            </w:pPr>
            <w:r w:rsidRPr="00C15FA3">
              <w:rPr>
                <w:bCs/>
                <w:sz w:val="20"/>
                <w:szCs w:val="20"/>
              </w:rPr>
              <w:t xml:space="preserve">субсидия на поддержку отрасли культуры </w:t>
            </w:r>
            <w:r w:rsidRPr="00C15FA3">
              <w:rPr>
                <w:bCs/>
                <w:sz w:val="20"/>
                <w:szCs w:val="20"/>
              </w:rPr>
              <w:br/>
              <w:t xml:space="preserve">в рамках государст-венной программы Российской Федерации «Развитие культуры </w:t>
            </w:r>
            <w:r w:rsidRPr="00C15FA3">
              <w:rPr>
                <w:bCs/>
                <w:sz w:val="20"/>
                <w:szCs w:val="20"/>
              </w:rPr>
              <w:br/>
              <w:t>и туризма» на 2013 - 2020 годы</w:t>
            </w:r>
          </w:p>
        </w:tc>
        <w:tc>
          <w:tcPr>
            <w:tcW w:w="1214" w:type="dxa"/>
            <w:vMerge w:val="restart"/>
            <w:tcMar>
              <w:left w:w="28" w:type="dxa"/>
              <w:right w:w="28" w:type="dxa"/>
            </w:tcMar>
          </w:tcPr>
          <w:p w:rsidR="00F521DA" w:rsidRPr="00C15FA3" w:rsidRDefault="00F521DA" w:rsidP="00B37939">
            <w:pPr>
              <w:pStyle w:val="TableParagraph"/>
              <w:ind w:left="6"/>
              <w:rPr>
                <w:sz w:val="20"/>
                <w:szCs w:val="20"/>
              </w:rPr>
            </w:pPr>
            <w:r w:rsidRPr="00C15FA3">
              <w:rPr>
                <w:sz w:val="20"/>
                <w:szCs w:val="20"/>
              </w:rPr>
              <w:t xml:space="preserve">Поддержка отрасли культуры (субсидия </w:t>
            </w:r>
            <w:r w:rsidRPr="00C15FA3">
              <w:rPr>
                <w:sz w:val="20"/>
                <w:szCs w:val="20"/>
              </w:rPr>
              <w:br/>
              <w:t>на государст-венную поддержку лучших сельских учреждений культуры)</w:t>
            </w: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Всего</w:t>
            </w:r>
          </w:p>
        </w:tc>
        <w:tc>
          <w:tcPr>
            <w:tcW w:w="987" w:type="dxa"/>
            <w:shd w:val="clear" w:color="auto" w:fill="auto"/>
            <w:tcMar>
              <w:left w:w="28" w:type="dxa"/>
              <w:right w:w="28" w:type="dxa"/>
            </w:tcMar>
          </w:tcPr>
          <w:p w:rsidR="00F521DA" w:rsidRPr="00CB2D84" w:rsidRDefault="00F521DA" w:rsidP="00B37939">
            <w:pPr>
              <w:pStyle w:val="TableParagraph"/>
              <w:ind w:left="27" w:right="8"/>
              <w:rPr>
                <w:b/>
                <w:sz w:val="20"/>
                <w:szCs w:val="20"/>
              </w:rPr>
            </w:pPr>
            <w:r w:rsidRPr="00CB2D84">
              <w:rPr>
                <w:b/>
                <w:sz w:val="20"/>
                <w:szCs w:val="20"/>
              </w:rPr>
              <w:t>133,7</w:t>
            </w:r>
          </w:p>
        </w:tc>
        <w:tc>
          <w:tcPr>
            <w:tcW w:w="830" w:type="dxa"/>
            <w:shd w:val="clear" w:color="auto" w:fill="auto"/>
            <w:tcMar>
              <w:left w:w="28" w:type="dxa"/>
              <w:right w:w="28" w:type="dxa"/>
            </w:tcMar>
          </w:tcPr>
          <w:p w:rsidR="00F521DA" w:rsidRPr="00CB2D84" w:rsidRDefault="00F521DA" w:rsidP="00B37939">
            <w:pPr>
              <w:pStyle w:val="TableParagraph"/>
              <w:ind w:left="196"/>
              <w:rPr>
                <w:b/>
                <w:sz w:val="20"/>
                <w:szCs w:val="20"/>
              </w:rPr>
            </w:pPr>
          </w:p>
        </w:tc>
        <w:tc>
          <w:tcPr>
            <w:tcW w:w="829" w:type="dxa"/>
            <w:shd w:val="clear" w:color="auto" w:fill="auto"/>
            <w:tcMar>
              <w:left w:w="28" w:type="dxa"/>
              <w:right w:w="28" w:type="dxa"/>
            </w:tcMar>
          </w:tcPr>
          <w:p w:rsidR="00F521DA" w:rsidRPr="00CB2D84" w:rsidRDefault="00F521DA" w:rsidP="00B37939">
            <w:pPr>
              <w:pStyle w:val="TableParagraph"/>
              <w:ind w:left="239"/>
              <w:rPr>
                <w:b/>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225"/>
              <w:rPr>
                <w:b/>
                <w:sz w:val="20"/>
                <w:szCs w:val="20"/>
              </w:rPr>
            </w:pPr>
          </w:p>
        </w:tc>
        <w:tc>
          <w:tcPr>
            <w:tcW w:w="829" w:type="dxa"/>
            <w:shd w:val="clear" w:color="auto" w:fill="auto"/>
            <w:tcMar>
              <w:left w:w="28" w:type="dxa"/>
              <w:right w:w="28" w:type="dxa"/>
            </w:tcMar>
          </w:tcPr>
          <w:p w:rsidR="00F521DA" w:rsidRPr="00CB2D84" w:rsidRDefault="00F521DA" w:rsidP="00B37939">
            <w:pPr>
              <w:rPr>
                <w:b/>
                <w:bCs/>
                <w:sz w:val="20"/>
                <w:szCs w:val="20"/>
              </w:rPr>
            </w:pPr>
            <w:r w:rsidRPr="00CB2D84">
              <w:rPr>
                <w:b/>
                <w:bCs/>
                <w:sz w:val="20"/>
                <w:szCs w:val="20"/>
              </w:rPr>
              <w:t>133,7</w:t>
            </w:r>
          </w:p>
        </w:tc>
        <w:tc>
          <w:tcPr>
            <w:tcW w:w="829" w:type="dxa"/>
            <w:shd w:val="clear" w:color="auto" w:fill="auto"/>
            <w:tcMar>
              <w:left w:w="28" w:type="dxa"/>
              <w:right w:w="28" w:type="dxa"/>
            </w:tcMar>
          </w:tcPr>
          <w:p w:rsidR="00F521DA" w:rsidRPr="00CB2D84" w:rsidRDefault="00F521DA" w:rsidP="00B37939">
            <w:pPr>
              <w:rPr>
                <w:b/>
                <w:bCs/>
                <w:sz w:val="20"/>
                <w:szCs w:val="20"/>
              </w:rPr>
            </w:pPr>
          </w:p>
        </w:tc>
        <w:tc>
          <w:tcPr>
            <w:tcW w:w="829" w:type="dxa"/>
            <w:shd w:val="clear" w:color="auto" w:fill="auto"/>
            <w:tcMar>
              <w:left w:w="28" w:type="dxa"/>
              <w:right w:w="28" w:type="dxa"/>
            </w:tcMar>
          </w:tcPr>
          <w:p w:rsidR="00F521DA" w:rsidRPr="00CB2D84" w:rsidRDefault="00F521DA" w:rsidP="00B37939">
            <w:pPr>
              <w:rPr>
                <w:b/>
                <w:bCs/>
                <w:sz w:val="20"/>
                <w:szCs w:val="20"/>
              </w:rPr>
            </w:pPr>
          </w:p>
        </w:tc>
        <w:tc>
          <w:tcPr>
            <w:tcW w:w="829" w:type="dxa"/>
            <w:shd w:val="clear" w:color="auto" w:fill="auto"/>
            <w:tcMar>
              <w:left w:w="28" w:type="dxa"/>
              <w:right w:w="28" w:type="dxa"/>
            </w:tcMar>
          </w:tcPr>
          <w:p w:rsidR="00F521DA" w:rsidRPr="00CB2D84" w:rsidRDefault="00F521DA" w:rsidP="00B37939">
            <w:pPr>
              <w:rPr>
                <w:b/>
                <w:bCs/>
                <w:sz w:val="20"/>
                <w:szCs w:val="20"/>
              </w:rPr>
            </w:pPr>
            <w:r w:rsidRPr="00CB2D84">
              <w:rPr>
                <w:b/>
                <w:bCs/>
                <w:sz w:val="20"/>
                <w:szCs w:val="20"/>
              </w:rPr>
              <w:t>133,7</w:t>
            </w:r>
          </w:p>
        </w:tc>
        <w:tc>
          <w:tcPr>
            <w:tcW w:w="829" w:type="dxa"/>
            <w:shd w:val="clear" w:color="auto" w:fill="auto"/>
            <w:tcMar>
              <w:left w:w="28" w:type="dxa"/>
              <w:right w:w="28" w:type="dxa"/>
            </w:tcMar>
          </w:tcPr>
          <w:p w:rsidR="00F521DA" w:rsidRPr="00CB2D84" w:rsidRDefault="00F521DA" w:rsidP="00B37939">
            <w:pPr>
              <w:rPr>
                <w:b/>
                <w:bCs/>
                <w:sz w:val="20"/>
                <w:szCs w:val="20"/>
              </w:rPr>
            </w:pPr>
          </w:p>
        </w:tc>
        <w:tc>
          <w:tcPr>
            <w:tcW w:w="829" w:type="dxa"/>
            <w:shd w:val="clear" w:color="auto" w:fill="auto"/>
            <w:tcMar>
              <w:left w:w="28" w:type="dxa"/>
              <w:right w:w="28" w:type="dxa"/>
            </w:tcMar>
          </w:tcPr>
          <w:p w:rsidR="00F521DA" w:rsidRPr="00CB2D84" w:rsidRDefault="00F521DA" w:rsidP="00B37939">
            <w:pPr>
              <w:rPr>
                <w:b/>
                <w:bCs/>
                <w:sz w:val="20"/>
                <w:szCs w:val="20"/>
              </w:rPr>
            </w:pPr>
          </w:p>
        </w:tc>
        <w:tc>
          <w:tcPr>
            <w:tcW w:w="829" w:type="dxa"/>
            <w:shd w:val="clear" w:color="auto" w:fill="auto"/>
            <w:tcMar>
              <w:left w:w="28" w:type="dxa"/>
              <w:right w:w="28" w:type="dxa"/>
            </w:tcMar>
          </w:tcPr>
          <w:p w:rsidR="00F521DA" w:rsidRPr="00CB2D84" w:rsidRDefault="00F521DA" w:rsidP="00B37939">
            <w:pPr>
              <w:rPr>
                <w:b/>
                <w:bCs/>
                <w:sz w:val="20"/>
                <w:szCs w:val="20"/>
              </w:rPr>
            </w:pPr>
          </w:p>
        </w:tc>
        <w:tc>
          <w:tcPr>
            <w:tcW w:w="829" w:type="dxa"/>
            <w:shd w:val="clear" w:color="auto" w:fill="auto"/>
            <w:tcMar>
              <w:left w:w="28" w:type="dxa"/>
              <w:right w:w="28" w:type="dxa"/>
            </w:tcMar>
          </w:tcPr>
          <w:p w:rsidR="00F521DA" w:rsidRPr="00CB2D84" w:rsidRDefault="00F521DA" w:rsidP="00B37939">
            <w:pPr>
              <w:rPr>
                <w:b/>
                <w:bCs/>
                <w:sz w:val="20"/>
                <w:szCs w:val="20"/>
              </w:rPr>
            </w:pPr>
          </w:p>
        </w:tc>
        <w:tc>
          <w:tcPr>
            <w:tcW w:w="829" w:type="dxa"/>
            <w:shd w:val="clear" w:color="auto" w:fill="auto"/>
            <w:tcMar>
              <w:left w:w="28" w:type="dxa"/>
              <w:right w:w="28" w:type="dxa"/>
            </w:tcMar>
          </w:tcPr>
          <w:p w:rsidR="00F521DA" w:rsidRPr="00CB2D84" w:rsidRDefault="00F521DA" w:rsidP="00B37939">
            <w:pPr>
              <w:rPr>
                <w:b/>
                <w:bCs/>
                <w:sz w:val="20"/>
                <w:szCs w:val="20"/>
              </w:rPr>
            </w:pPr>
          </w:p>
        </w:tc>
        <w:tc>
          <w:tcPr>
            <w:tcW w:w="830" w:type="dxa"/>
          </w:tcPr>
          <w:p w:rsidR="00F521DA" w:rsidRPr="00CB2D84" w:rsidRDefault="00F521DA" w:rsidP="00B37939">
            <w:pPr>
              <w:rPr>
                <w:b/>
                <w:bCs/>
                <w:sz w:val="20"/>
                <w:szCs w:val="20"/>
              </w:rPr>
            </w:pPr>
          </w:p>
        </w:tc>
        <w:tc>
          <w:tcPr>
            <w:tcW w:w="830" w:type="dxa"/>
            <w:shd w:val="clear" w:color="auto" w:fill="auto"/>
            <w:tcMar>
              <w:left w:w="28" w:type="dxa"/>
              <w:right w:w="28" w:type="dxa"/>
            </w:tcMar>
          </w:tcPr>
          <w:p w:rsidR="00F521DA" w:rsidRPr="00CB2D84" w:rsidRDefault="00F521DA" w:rsidP="00B37939">
            <w:pPr>
              <w:rPr>
                <w:b/>
                <w:bCs/>
                <w:sz w:val="20"/>
                <w:szCs w:val="20"/>
              </w:rPr>
            </w:pP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Федеральный бюджет</w:t>
            </w:r>
          </w:p>
        </w:tc>
        <w:tc>
          <w:tcPr>
            <w:tcW w:w="987" w:type="dxa"/>
            <w:shd w:val="clear" w:color="auto" w:fill="auto"/>
            <w:tcMar>
              <w:left w:w="28" w:type="dxa"/>
              <w:right w:w="28" w:type="dxa"/>
            </w:tcMar>
          </w:tcPr>
          <w:p w:rsidR="00F521DA" w:rsidRPr="00CB2D84" w:rsidRDefault="00F521DA" w:rsidP="00B37939">
            <w:pPr>
              <w:pStyle w:val="TableParagraph"/>
              <w:ind w:left="27" w:right="8"/>
              <w:rPr>
                <w:sz w:val="20"/>
                <w:szCs w:val="20"/>
              </w:rPr>
            </w:pPr>
            <w:r w:rsidRPr="00CB2D84">
              <w:rPr>
                <w:sz w:val="20"/>
                <w:szCs w:val="20"/>
              </w:rPr>
              <w:t>100</w:t>
            </w:r>
          </w:p>
        </w:tc>
        <w:tc>
          <w:tcPr>
            <w:tcW w:w="830" w:type="dxa"/>
            <w:shd w:val="clear" w:color="auto" w:fill="auto"/>
            <w:tcMar>
              <w:left w:w="28" w:type="dxa"/>
              <w:right w:w="28" w:type="dxa"/>
            </w:tcMar>
          </w:tcPr>
          <w:p w:rsidR="00F521DA" w:rsidRPr="00CB2D84" w:rsidRDefault="00F521DA" w:rsidP="00B37939">
            <w:pPr>
              <w:pStyle w:val="TableParagraph"/>
              <w:ind w:left="23" w:right="10"/>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3"/>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5"/>
              <w:rPr>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100,0</w:t>
            </w: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100,0</w:t>
            </w: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30" w:type="dxa"/>
          </w:tcPr>
          <w:p w:rsidR="00F521DA" w:rsidRPr="00CB2D84" w:rsidRDefault="00F521DA" w:rsidP="00B37939">
            <w:pPr>
              <w:rPr>
                <w:bCs/>
                <w:sz w:val="20"/>
                <w:szCs w:val="20"/>
              </w:rPr>
            </w:pPr>
          </w:p>
        </w:tc>
        <w:tc>
          <w:tcPr>
            <w:tcW w:w="830" w:type="dxa"/>
            <w:shd w:val="clear" w:color="auto" w:fill="auto"/>
            <w:tcMar>
              <w:left w:w="28" w:type="dxa"/>
              <w:right w:w="28" w:type="dxa"/>
            </w:tcMar>
          </w:tcPr>
          <w:p w:rsidR="00F521DA" w:rsidRPr="00CB2D84" w:rsidRDefault="00F521DA" w:rsidP="00B37939">
            <w:pPr>
              <w:rPr>
                <w:bCs/>
                <w:sz w:val="20"/>
                <w:szCs w:val="20"/>
              </w:rPr>
            </w:pP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Областной бюджет</w:t>
            </w:r>
          </w:p>
        </w:tc>
        <w:tc>
          <w:tcPr>
            <w:tcW w:w="987" w:type="dxa"/>
            <w:shd w:val="clear" w:color="auto" w:fill="auto"/>
            <w:tcMar>
              <w:left w:w="28" w:type="dxa"/>
              <w:right w:w="28" w:type="dxa"/>
            </w:tcMar>
          </w:tcPr>
          <w:p w:rsidR="00F521DA" w:rsidRPr="00CB2D84" w:rsidRDefault="00F521DA" w:rsidP="00B37939">
            <w:pPr>
              <w:pStyle w:val="TableParagraph"/>
              <w:ind w:left="27" w:right="8"/>
              <w:rPr>
                <w:sz w:val="20"/>
                <w:szCs w:val="20"/>
              </w:rPr>
            </w:pPr>
            <w:r w:rsidRPr="00CB2D84">
              <w:rPr>
                <w:sz w:val="20"/>
                <w:szCs w:val="20"/>
              </w:rPr>
              <w:t>27</w:t>
            </w:r>
          </w:p>
        </w:tc>
        <w:tc>
          <w:tcPr>
            <w:tcW w:w="830" w:type="dxa"/>
            <w:shd w:val="clear" w:color="auto" w:fill="auto"/>
            <w:tcMar>
              <w:left w:w="28" w:type="dxa"/>
              <w:right w:w="28" w:type="dxa"/>
            </w:tcMar>
          </w:tcPr>
          <w:p w:rsidR="00F521DA" w:rsidRPr="00CB2D84" w:rsidRDefault="00F521DA" w:rsidP="00B37939">
            <w:pPr>
              <w:pStyle w:val="TableParagraph"/>
              <w:ind w:left="23" w:right="10"/>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3"/>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5"/>
              <w:rPr>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27,0</w:t>
            </w: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27,0</w:t>
            </w: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ind w:left="-90" w:firstLine="90"/>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30" w:type="dxa"/>
          </w:tcPr>
          <w:p w:rsidR="00F521DA" w:rsidRPr="00CB2D84" w:rsidRDefault="00F521DA" w:rsidP="00B37939">
            <w:pPr>
              <w:rPr>
                <w:bCs/>
                <w:sz w:val="20"/>
                <w:szCs w:val="20"/>
              </w:rPr>
            </w:pPr>
          </w:p>
        </w:tc>
        <w:tc>
          <w:tcPr>
            <w:tcW w:w="830" w:type="dxa"/>
            <w:shd w:val="clear" w:color="auto" w:fill="auto"/>
            <w:tcMar>
              <w:left w:w="28" w:type="dxa"/>
              <w:right w:w="28" w:type="dxa"/>
            </w:tcMar>
          </w:tcPr>
          <w:p w:rsidR="00F521DA" w:rsidRPr="00CB2D84" w:rsidRDefault="00F521DA" w:rsidP="00B37939">
            <w:pPr>
              <w:rPr>
                <w:bCs/>
                <w:sz w:val="20"/>
                <w:szCs w:val="20"/>
              </w:rPr>
            </w:pP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Бюджет муниципального образования</w:t>
            </w:r>
          </w:p>
        </w:tc>
        <w:tc>
          <w:tcPr>
            <w:tcW w:w="987" w:type="dxa"/>
            <w:shd w:val="clear" w:color="auto" w:fill="auto"/>
            <w:tcMar>
              <w:left w:w="28" w:type="dxa"/>
              <w:right w:w="28" w:type="dxa"/>
            </w:tcMar>
          </w:tcPr>
          <w:p w:rsidR="00F521DA" w:rsidRPr="00CB2D84" w:rsidRDefault="00F521DA" w:rsidP="00B37939">
            <w:pPr>
              <w:ind w:left="27" w:right="8"/>
              <w:rPr>
                <w:sz w:val="20"/>
                <w:szCs w:val="20"/>
              </w:rPr>
            </w:pPr>
            <w:r w:rsidRPr="00CB2D84">
              <w:rPr>
                <w:sz w:val="20"/>
                <w:szCs w:val="20"/>
              </w:rPr>
              <w:t>6,7</w:t>
            </w:r>
          </w:p>
          <w:p w:rsidR="00F521DA" w:rsidRPr="00CB2D84" w:rsidRDefault="00F521DA" w:rsidP="00B37939">
            <w:pPr>
              <w:pStyle w:val="TableParagraph"/>
              <w:ind w:left="27" w:right="8"/>
              <w:rPr>
                <w:sz w:val="20"/>
                <w:szCs w:val="20"/>
              </w:rPr>
            </w:pPr>
          </w:p>
        </w:tc>
        <w:tc>
          <w:tcPr>
            <w:tcW w:w="830" w:type="dxa"/>
            <w:shd w:val="clear" w:color="auto" w:fill="auto"/>
            <w:tcMar>
              <w:left w:w="28" w:type="dxa"/>
              <w:right w:w="28" w:type="dxa"/>
            </w:tcMar>
          </w:tcPr>
          <w:p w:rsidR="00F521DA" w:rsidRPr="00CB2D84" w:rsidRDefault="00F521DA" w:rsidP="00B37939">
            <w:pPr>
              <w:pStyle w:val="TableParagraph"/>
              <w:ind w:left="23" w:right="10"/>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3"/>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5"/>
              <w:rPr>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6,7</w:t>
            </w: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6,7</w:t>
            </w: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30" w:type="dxa"/>
          </w:tcPr>
          <w:p w:rsidR="00F521DA" w:rsidRPr="00CB2D84" w:rsidRDefault="00F521DA" w:rsidP="00B37939">
            <w:pPr>
              <w:rPr>
                <w:bCs/>
                <w:sz w:val="20"/>
                <w:szCs w:val="20"/>
              </w:rPr>
            </w:pPr>
          </w:p>
        </w:tc>
        <w:tc>
          <w:tcPr>
            <w:tcW w:w="830" w:type="dxa"/>
            <w:shd w:val="clear" w:color="auto" w:fill="auto"/>
            <w:tcMar>
              <w:left w:w="28" w:type="dxa"/>
              <w:right w:w="28" w:type="dxa"/>
            </w:tcMar>
          </w:tcPr>
          <w:p w:rsidR="00F521DA" w:rsidRPr="00CB2D84" w:rsidRDefault="00F521DA" w:rsidP="00B37939">
            <w:pPr>
              <w:rPr>
                <w:bCs/>
                <w:sz w:val="20"/>
                <w:szCs w:val="20"/>
              </w:rPr>
            </w:pP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Территориальные внебюджет-ные фонды</w:t>
            </w:r>
          </w:p>
        </w:tc>
        <w:tc>
          <w:tcPr>
            <w:tcW w:w="987" w:type="dxa"/>
            <w:shd w:val="clear" w:color="auto" w:fill="auto"/>
            <w:tcMar>
              <w:left w:w="28" w:type="dxa"/>
              <w:right w:w="28" w:type="dxa"/>
            </w:tcMar>
          </w:tcPr>
          <w:p w:rsidR="00F521DA" w:rsidRPr="00CB2D84" w:rsidRDefault="00F521DA" w:rsidP="00B37939">
            <w:pPr>
              <w:pStyle w:val="TableParagraph"/>
              <w:ind w:left="27" w:right="8"/>
              <w:rPr>
                <w:sz w:val="20"/>
                <w:szCs w:val="20"/>
              </w:rPr>
            </w:pPr>
          </w:p>
        </w:tc>
        <w:tc>
          <w:tcPr>
            <w:tcW w:w="830" w:type="dxa"/>
            <w:shd w:val="clear" w:color="auto" w:fill="auto"/>
            <w:tcMar>
              <w:left w:w="28" w:type="dxa"/>
              <w:right w:w="28" w:type="dxa"/>
            </w:tcMar>
          </w:tcPr>
          <w:p w:rsidR="00F521DA" w:rsidRPr="00CB2D84" w:rsidRDefault="00F521DA" w:rsidP="00B37939">
            <w:pPr>
              <w:pStyle w:val="TableParagraph"/>
              <w:ind w:left="23" w:right="10"/>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3"/>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5"/>
              <w:rPr>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30" w:type="dxa"/>
          </w:tcPr>
          <w:p w:rsidR="00F521DA" w:rsidRPr="00CB2D84" w:rsidRDefault="00F521DA" w:rsidP="00B37939">
            <w:pPr>
              <w:rPr>
                <w:bCs/>
                <w:sz w:val="20"/>
                <w:szCs w:val="20"/>
              </w:rPr>
            </w:pPr>
          </w:p>
        </w:tc>
        <w:tc>
          <w:tcPr>
            <w:tcW w:w="830" w:type="dxa"/>
            <w:shd w:val="clear" w:color="auto" w:fill="auto"/>
            <w:tcMar>
              <w:left w:w="28" w:type="dxa"/>
              <w:right w:w="28" w:type="dxa"/>
            </w:tcMar>
          </w:tcPr>
          <w:p w:rsidR="00F521DA" w:rsidRPr="00CB2D84" w:rsidRDefault="00F521DA" w:rsidP="00B37939">
            <w:pPr>
              <w:rPr>
                <w:bCs/>
                <w:sz w:val="20"/>
                <w:szCs w:val="20"/>
              </w:rPr>
            </w:pPr>
          </w:p>
        </w:tc>
      </w:tr>
      <w:tr w:rsidR="00F521DA" w:rsidRPr="00C15FA3" w:rsidTr="00F521DA">
        <w:tc>
          <w:tcPr>
            <w:tcW w:w="1051" w:type="dxa"/>
            <w:vMerge/>
            <w:tcMar>
              <w:left w:w="28" w:type="dxa"/>
              <w:right w:w="28" w:type="dxa"/>
            </w:tcMar>
          </w:tcPr>
          <w:p w:rsidR="00F521DA" w:rsidRPr="00C15FA3" w:rsidRDefault="00F521DA" w:rsidP="00B37939">
            <w:pPr>
              <w:rPr>
                <w:sz w:val="20"/>
                <w:szCs w:val="20"/>
              </w:rPr>
            </w:pPr>
          </w:p>
        </w:tc>
        <w:tc>
          <w:tcPr>
            <w:tcW w:w="1214" w:type="dxa"/>
            <w:vMerge w:val="restart"/>
            <w:tcMar>
              <w:left w:w="28" w:type="dxa"/>
              <w:right w:w="28" w:type="dxa"/>
            </w:tcMar>
          </w:tcPr>
          <w:p w:rsidR="00F521DA" w:rsidRPr="00C15FA3" w:rsidRDefault="00F521DA" w:rsidP="00B37939">
            <w:pPr>
              <w:ind w:left="6"/>
              <w:rPr>
                <w:sz w:val="20"/>
                <w:szCs w:val="20"/>
              </w:rPr>
            </w:pPr>
            <w:r w:rsidRPr="00C15FA3">
              <w:rPr>
                <w:sz w:val="20"/>
                <w:szCs w:val="20"/>
              </w:rPr>
              <w:t xml:space="preserve">Поддержка отрасли культуры (субсидия на государственную поддержку лучших работников муниципальных учреждений культуры, находящихся </w:t>
            </w:r>
            <w:r w:rsidRPr="00C15FA3">
              <w:rPr>
                <w:sz w:val="20"/>
                <w:szCs w:val="20"/>
              </w:rPr>
              <w:br/>
            </w:r>
            <w:r w:rsidRPr="00C15FA3">
              <w:rPr>
                <w:sz w:val="20"/>
                <w:szCs w:val="20"/>
              </w:rPr>
              <w:lastRenderedPageBreak/>
              <w:t>на территориях сельских поселений</w:t>
            </w: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lastRenderedPageBreak/>
              <w:t>Всего</w:t>
            </w:r>
          </w:p>
          <w:p w:rsidR="00F521DA" w:rsidRPr="00C15FA3" w:rsidRDefault="00F521DA" w:rsidP="00B37939">
            <w:pPr>
              <w:ind w:right="65"/>
              <w:rPr>
                <w:sz w:val="20"/>
                <w:szCs w:val="20"/>
              </w:rPr>
            </w:pPr>
          </w:p>
          <w:p w:rsidR="00F521DA" w:rsidRPr="00C15FA3" w:rsidRDefault="00F521DA" w:rsidP="00B37939">
            <w:pPr>
              <w:ind w:right="65"/>
              <w:rPr>
                <w:sz w:val="20"/>
                <w:szCs w:val="20"/>
              </w:rPr>
            </w:pPr>
          </w:p>
        </w:tc>
        <w:tc>
          <w:tcPr>
            <w:tcW w:w="987" w:type="dxa"/>
            <w:shd w:val="clear" w:color="auto" w:fill="auto"/>
            <w:tcMar>
              <w:left w:w="28" w:type="dxa"/>
              <w:right w:w="28" w:type="dxa"/>
            </w:tcMar>
          </w:tcPr>
          <w:p w:rsidR="00F521DA" w:rsidRPr="00CB2D84" w:rsidRDefault="00F521DA" w:rsidP="00B37939">
            <w:pPr>
              <w:rPr>
                <w:b/>
                <w:bCs/>
                <w:sz w:val="20"/>
                <w:szCs w:val="20"/>
              </w:rPr>
            </w:pPr>
            <w:r w:rsidRPr="00CB2D84">
              <w:rPr>
                <w:b/>
                <w:bCs/>
                <w:sz w:val="20"/>
                <w:szCs w:val="20"/>
              </w:rPr>
              <w:t>135,95</w:t>
            </w:r>
          </w:p>
        </w:tc>
        <w:tc>
          <w:tcPr>
            <w:tcW w:w="830" w:type="dxa"/>
            <w:shd w:val="clear" w:color="auto" w:fill="auto"/>
            <w:tcMar>
              <w:left w:w="28" w:type="dxa"/>
              <w:right w:w="28" w:type="dxa"/>
            </w:tcMar>
          </w:tcPr>
          <w:p w:rsidR="00F521DA" w:rsidRPr="00CB2D84" w:rsidRDefault="00F521DA" w:rsidP="00B37939">
            <w:pPr>
              <w:pStyle w:val="TableParagraph"/>
              <w:ind w:left="23" w:right="10"/>
              <w:rPr>
                <w:b/>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3"/>
              <w:rPr>
                <w:b/>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5"/>
              <w:rPr>
                <w:b/>
                <w:sz w:val="20"/>
                <w:szCs w:val="20"/>
              </w:rPr>
            </w:pPr>
          </w:p>
        </w:tc>
        <w:tc>
          <w:tcPr>
            <w:tcW w:w="829" w:type="dxa"/>
            <w:shd w:val="clear" w:color="auto" w:fill="auto"/>
            <w:tcMar>
              <w:left w:w="28" w:type="dxa"/>
              <w:right w:w="28" w:type="dxa"/>
            </w:tcMar>
          </w:tcPr>
          <w:p w:rsidR="00F521DA" w:rsidRPr="00CB2D84" w:rsidRDefault="00F521DA" w:rsidP="00B37939">
            <w:pPr>
              <w:rPr>
                <w:b/>
                <w:bCs/>
                <w:sz w:val="20"/>
                <w:szCs w:val="20"/>
              </w:rPr>
            </w:pPr>
          </w:p>
        </w:tc>
        <w:tc>
          <w:tcPr>
            <w:tcW w:w="829" w:type="dxa"/>
            <w:shd w:val="clear" w:color="auto" w:fill="auto"/>
            <w:tcMar>
              <w:left w:w="28" w:type="dxa"/>
              <w:right w:w="28" w:type="dxa"/>
            </w:tcMar>
          </w:tcPr>
          <w:p w:rsidR="00F521DA" w:rsidRPr="00CB2D84" w:rsidRDefault="00F521DA" w:rsidP="00B37939">
            <w:pPr>
              <w:rPr>
                <w:b/>
                <w:bCs/>
                <w:sz w:val="20"/>
                <w:szCs w:val="20"/>
              </w:rPr>
            </w:pPr>
          </w:p>
        </w:tc>
        <w:tc>
          <w:tcPr>
            <w:tcW w:w="829" w:type="dxa"/>
            <w:shd w:val="clear" w:color="auto" w:fill="auto"/>
            <w:tcMar>
              <w:left w:w="28" w:type="dxa"/>
              <w:right w:w="28" w:type="dxa"/>
            </w:tcMar>
          </w:tcPr>
          <w:p w:rsidR="00F521DA" w:rsidRPr="00CB2D84" w:rsidRDefault="00F521DA" w:rsidP="00B37939">
            <w:pPr>
              <w:rPr>
                <w:b/>
                <w:bCs/>
                <w:sz w:val="20"/>
                <w:szCs w:val="20"/>
              </w:rPr>
            </w:pPr>
            <w:r w:rsidRPr="00CB2D84">
              <w:rPr>
                <w:b/>
                <w:bCs/>
                <w:sz w:val="20"/>
                <w:szCs w:val="20"/>
              </w:rPr>
              <w:t>66,650</w:t>
            </w:r>
          </w:p>
        </w:tc>
        <w:tc>
          <w:tcPr>
            <w:tcW w:w="829" w:type="dxa"/>
            <w:shd w:val="clear" w:color="auto" w:fill="auto"/>
            <w:tcMar>
              <w:left w:w="28" w:type="dxa"/>
              <w:right w:w="28" w:type="dxa"/>
            </w:tcMar>
          </w:tcPr>
          <w:p w:rsidR="00F521DA" w:rsidRPr="00CB2D84" w:rsidRDefault="00F521DA" w:rsidP="00B37939">
            <w:pPr>
              <w:rPr>
                <w:b/>
                <w:bCs/>
                <w:sz w:val="20"/>
                <w:szCs w:val="20"/>
              </w:rPr>
            </w:pPr>
            <w:r w:rsidRPr="00CB2D84">
              <w:rPr>
                <w:b/>
                <w:bCs/>
                <w:sz w:val="20"/>
                <w:szCs w:val="20"/>
              </w:rPr>
              <w:t>66,650</w:t>
            </w:r>
          </w:p>
        </w:tc>
        <w:tc>
          <w:tcPr>
            <w:tcW w:w="829" w:type="dxa"/>
            <w:shd w:val="clear" w:color="auto" w:fill="auto"/>
            <w:tcMar>
              <w:left w:w="28" w:type="dxa"/>
              <w:right w:w="28" w:type="dxa"/>
            </w:tcMar>
          </w:tcPr>
          <w:p w:rsidR="00F521DA" w:rsidRPr="00CB2D84" w:rsidRDefault="00F521DA" w:rsidP="00B37939">
            <w:pPr>
              <w:rPr>
                <w:b/>
                <w:bCs/>
                <w:sz w:val="20"/>
                <w:szCs w:val="20"/>
              </w:rPr>
            </w:pPr>
          </w:p>
        </w:tc>
        <w:tc>
          <w:tcPr>
            <w:tcW w:w="829" w:type="dxa"/>
            <w:shd w:val="clear" w:color="auto" w:fill="auto"/>
            <w:tcMar>
              <w:left w:w="28" w:type="dxa"/>
              <w:right w:w="28" w:type="dxa"/>
            </w:tcMar>
          </w:tcPr>
          <w:p w:rsidR="00F521DA" w:rsidRPr="00CB2D84" w:rsidRDefault="00F521DA" w:rsidP="00B37939">
            <w:pPr>
              <w:rPr>
                <w:b/>
                <w:bCs/>
                <w:sz w:val="20"/>
                <w:szCs w:val="20"/>
              </w:rPr>
            </w:pPr>
          </w:p>
        </w:tc>
        <w:tc>
          <w:tcPr>
            <w:tcW w:w="829" w:type="dxa"/>
            <w:shd w:val="clear" w:color="auto" w:fill="auto"/>
            <w:tcMar>
              <w:left w:w="28" w:type="dxa"/>
              <w:right w:w="28" w:type="dxa"/>
            </w:tcMar>
          </w:tcPr>
          <w:p w:rsidR="00F521DA" w:rsidRPr="00CB2D84" w:rsidRDefault="00F521DA" w:rsidP="00B37939">
            <w:pPr>
              <w:rPr>
                <w:b/>
                <w:bCs/>
                <w:sz w:val="20"/>
                <w:szCs w:val="20"/>
              </w:rPr>
            </w:pPr>
            <w:r w:rsidRPr="00CB2D84">
              <w:rPr>
                <w:b/>
                <w:bCs/>
                <w:sz w:val="20"/>
                <w:szCs w:val="20"/>
              </w:rPr>
              <w:t>69,3</w:t>
            </w:r>
          </w:p>
        </w:tc>
        <w:tc>
          <w:tcPr>
            <w:tcW w:w="829" w:type="dxa"/>
            <w:shd w:val="clear" w:color="auto" w:fill="auto"/>
            <w:tcMar>
              <w:left w:w="28" w:type="dxa"/>
              <w:right w:w="28" w:type="dxa"/>
            </w:tcMar>
          </w:tcPr>
          <w:p w:rsidR="00F521DA" w:rsidRPr="00CB2D84" w:rsidRDefault="00F521DA" w:rsidP="00B37939">
            <w:pPr>
              <w:rPr>
                <w:b/>
                <w:bCs/>
                <w:sz w:val="20"/>
                <w:szCs w:val="20"/>
              </w:rPr>
            </w:pPr>
          </w:p>
        </w:tc>
        <w:tc>
          <w:tcPr>
            <w:tcW w:w="829" w:type="dxa"/>
            <w:shd w:val="clear" w:color="auto" w:fill="auto"/>
            <w:tcMar>
              <w:left w:w="28" w:type="dxa"/>
              <w:right w:w="28" w:type="dxa"/>
            </w:tcMar>
          </w:tcPr>
          <w:p w:rsidR="00F521DA" w:rsidRPr="00CB2D84" w:rsidRDefault="00F521DA" w:rsidP="00B37939">
            <w:pPr>
              <w:rPr>
                <w:b/>
                <w:bCs/>
                <w:sz w:val="20"/>
                <w:szCs w:val="20"/>
              </w:rPr>
            </w:pPr>
          </w:p>
        </w:tc>
        <w:tc>
          <w:tcPr>
            <w:tcW w:w="830" w:type="dxa"/>
          </w:tcPr>
          <w:p w:rsidR="00F521DA" w:rsidRPr="00CB2D84" w:rsidRDefault="00F521DA" w:rsidP="00B37939">
            <w:pPr>
              <w:rPr>
                <w:b/>
                <w:bCs/>
                <w:sz w:val="20"/>
                <w:szCs w:val="20"/>
              </w:rPr>
            </w:pPr>
          </w:p>
        </w:tc>
        <w:tc>
          <w:tcPr>
            <w:tcW w:w="830" w:type="dxa"/>
            <w:shd w:val="clear" w:color="auto" w:fill="auto"/>
            <w:tcMar>
              <w:left w:w="28" w:type="dxa"/>
              <w:right w:w="28" w:type="dxa"/>
            </w:tcMar>
          </w:tcPr>
          <w:p w:rsidR="00F521DA" w:rsidRPr="00CB2D84" w:rsidRDefault="00F521DA" w:rsidP="00B37939">
            <w:pPr>
              <w:rPr>
                <w:b/>
                <w:bCs/>
                <w:sz w:val="20"/>
                <w:szCs w:val="20"/>
              </w:rPr>
            </w:pPr>
            <w:r w:rsidRPr="00CB2D84">
              <w:rPr>
                <w:b/>
                <w:bCs/>
                <w:sz w:val="20"/>
                <w:szCs w:val="20"/>
              </w:rPr>
              <w:t>69,3</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Федеральный бюджет</w:t>
            </w:r>
          </w:p>
        </w:tc>
        <w:tc>
          <w:tcPr>
            <w:tcW w:w="987"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100,0</w:t>
            </w:r>
          </w:p>
        </w:tc>
        <w:tc>
          <w:tcPr>
            <w:tcW w:w="830" w:type="dxa"/>
            <w:shd w:val="clear" w:color="auto" w:fill="auto"/>
            <w:tcMar>
              <w:left w:w="28" w:type="dxa"/>
              <w:right w:w="28" w:type="dxa"/>
            </w:tcMar>
          </w:tcPr>
          <w:p w:rsidR="00F521DA" w:rsidRPr="00CB2D84" w:rsidRDefault="00F521DA" w:rsidP="00B37939">
            <w:pPr>
              <w:pStyle w:val="TableParagraph"/>
              <w:ind w:left="23" w:right="10"/>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3"/>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5"/>
              <w:rPr>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50,0</w:t>
            </w: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50,0</w:t>
            </w: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50,0</w:t>
            </w: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30" w:type="dxa"/>
          </w:tcPr>
          <w:p w:rsidR="00F521DA" w:rsidRPr="00CB2D84" w:rsidRDefault="00F521DA" w:rsidP="00B37939">
            <w:pPr>
              <w:rPr>
                <w:bCs/>
                <w:sz w:val="20"/>
                <w:szCs w:val="20"/>
              </w:rPr>
            </w:pPr>
          </w:p>
        </w:tc>
        <w:tc>
          <w:tcPr>
            <w:tcW w:w="830"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50,0</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Областной бюджет</w:t>
            </w:r>
          </w:p>
        </w:tc>
        <w:tc>
          <w:tcPr>
            <w:tcW w:w="987"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29,1</w:t>
            </w:r>
          </w:p>
        </w:tc>
        <w:tc>
          <w:tcPr>
            <w:tcW w:w="830" w:type="dxa"/>
            <w:shd w:val="clear" w:color="auto" w:fill="auto"/>
            <w:tcMar>
              <w:left w:w="28" w:type="dxa"/>
              <w:right w:w="28" w:type="dxa"/>
            </w:tcMar>
          </w:tcPr>
          <w:p w:rsidR="00F521DA" w:rsidRPr="00CB2D84" w:rsidRDefault="00F521DA" w:rsidP="00B37939">
            <w:pPr>
              <w:pStyle w:val="TableParagraph"/>
              <w:ind w:left="23" w:right="10"/>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3"/>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5"/>
              <w:rPr>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13,3</w:t>
            </w: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13,3</w:t>
            </w: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15,8</w:t>
            </w: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30" w:type="dxa"/>
          </w:tcPr>
          <w:p w:rsidR="00F521DA" w:rsidRPr="00CB2D84" w:rsidRDefault="00F521DA" w:rsidP="00B37939">
            <w:pPr>
              <w:rPr>
                <w:bCs/>
                <w:sz w:val="20"/>
                <w:szCs w:val="20"/>
              </w:rPr>
            </w:pPr>
          </w:p>
        </w:tc>
        <w:tc>
          <w:tcPr>
            <w:tcW w:w="830"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15,8</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Бюджет муниципаль-ного образования</w:t>
            </w:r>
          </w:p>
        </w:tc>
        <w:tc>
          <w:tcPr>
            <w:tcW w:w="987"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6,85</w:t>
            </w:r>
          </w:p>
        </w:tc>
        <w:tc>
          <w:tcPr>
            <w:tcW w:w="830" w:type="dxa"/>
            <w:shd w:val="clear" w:color="auto" w:fill="auto"/>
            <w:tcMar>
              <w:left w:w="28" w:type="dxa"/>
              <w:right w:w="28" w:type="dxa"/>
            </w:tcMar>
          </w:tcPr>
          <w:p w:rsidR="00F521DA" w:rsidRPr="00CB2D84" w:rsidRDefault="00F521DA" w:rsidP="00B37939">
            <w:pPr>
              <w:pStyle w:val="TableParagraph"/>
              <w:ind w:left="23" w:right="10"/>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3"/>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5"/>
              <w:rPr>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3,350</w:t>
            </w: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3,350</w:t>
            </w: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3,5</w:t>
            </w: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30" w:type="dxa"/>
          </w:tcPr>
          <w:p w:rsidR="00F521DA" w:rsidRPr="00CB2D84" w:rsidRDefault="00F521DA" w:rsidP="00B37939">
            <w:pPr>
              <w:rPr>
                <w:bCs/>
                <w:sz w:val="20"/>
                <w:szCs w:val="20"/>
              </w:rPr>
            </w:pPr>
          </w:p>
        </w:tc>
        <w:tc>
          <w:tcPr>
            <w:tcW w:w="830" w:type="dxa"/>
            <w:shd w:val="clear" w:color="auto" w:fill="auto"/>
            <w:tcMar>
              <w:left w:w="28" w:type="dxa"/>
              <w:right w:w="28" w:type="dxa"/>
            </w:tcMar>
          </w:tcPr>
          <w:p w:rsidR="00F521DA" w:rsidRPr="00CB2D84" w:rsidRDefault="00F521DA" w:rsidP="00B37939">
            <w:pPr>
              <w:rPr>
                <w:bCs/>
                <w:sz w:val="20"/>
                <w:szCs w:val="20"/>
              </w:rPr>
            </w:pPr>
            <w:r w:rsidRPr="00CB2D84">
              <w:rPr>
                <w:bCs/>
                <w:sz w:val="20"/>
                <w:szCs w:val="20"/>
              </w:rPr>
              <w:t>3,5</w:t>
            </w:r>
          </w:p>
        </w:tc>
      </w:tr>
      <w:tr w:rsidR="00F521DA" w:rsidRPr="00C15FA3" w:rsidTr="00F521DA">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 xml:space="preserve">Территори-альные </w:t>
            </w:r>
            <w:r w:rsidRPr="00C15FA3">
              <w:rPr>
                <w:sz w:val="20"/>
                <w:szCs w:val="20"/>
              </w:rPr>
              <w:lastRenderedPageBreak/>
              <w:t>внебюджет-ные фонды</w:t>
            </w:r>
          </w:p>
        </w:tc>
        <w:tc>
          <w:tcPr>
            <w:tcW w:w="987" w:type="dxa"/>
            <w:shd w:val="clear" w:color="auto" w:fill="auto"/>
            <w:tcMar>
              <w:left w:w="28" w:type="dxa"/>
              <w:right w:w="28" w:type="dxa"/>
            </w:tcMar>
          </w:tcPr>
          <w:p w:rsidR="00F521DA" w:rsidRPr="00CB2D84" w:rsidRDefault="00F521DA" w:rsidP="00B37939">
            <w:pPr>
              <w:pStyle w:val="TableParagraph"/>
              <w:ind w:left="27" w:right="8"/>
              <w:rPr>
                <w:sz w:val="20"/>
                <w:szCs w:val="20"/>
              </w:rPr>
            </w:pPr>
          </w:p>
        </w:tc>
        <w:tc>
          <w:tcPr>
            <w:tcW w:w="830" w:type="dxa"/>
            <w:shd w:val="clear" w:color="auto" w:fill="auto"/>
            <w:tcMar>
              <w:left w:w="28" w:type="dxa"/>
              <w:right w:w="28" w:type="dxa"/>
            </w:tcMar>
          </w:tcPr>
          <w:p w:rsidR="00F521DA" w:rsidRPr="00CB2D84" w:rsidRDefault="00F521DA" w:rsidP="00B37939">
            <w:pPr>
              <w:pStyle w:val="TableParagraph"/>
              <w:ind w:left="23" w:right="10"/>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3"/>
              <w:rPr>
                <w:sz w:val="20"/>
                <w:szCs w:val="20"/>
              </w:rPr>
            </w:pPr>
          </w:p>
        </w:tc>
        <w:tc>
          <w:tcPr>
            <w:tcW w:w="829" w:type="dxa"/>
            <w:shd w:val="clear" w:color="auto" w:fill="auto"/>
            <w:tcMar>
              <w:left w:w="28" w:type="dxa"/>
              <w:right w:w="28" w:type="dxa"/>
            </w:tcMar>
          </w:tcPr>
          <w:p w:rsidR="00F521DA" w:rsidRPr="00CB2D84" w:rsidRDefault="00F521DA" w:rsidP="00B37939">
            <w:pPr>
              <w:pStyle w:val="TableParagraph"/>
              <w:ind w:right="165"/>
              <w:rPr>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29" w:type="dxa"/>
            <w:shd w:val="clear" w:color="auto" w:fill="auto"/>
            <w:tcMar>
              <w:left w:w="28" w:type="dxa"/>
              <w:right w:w="28" w:type="dxa"/>
            </w:tcMar>
          </w:tcPr>
          <w:p w:rsidR="00F521DA" w:rsidRPr="00CB2D84" w:rsidRDefault="00F521DA" w:rsidP="00B37939">
            <w:pPr>
              <w:rPr>
                <w:bCs/>
                <w:sz w:val="20"/>
                <w:szCs w:val="20"/>
              </w:rPr>
            </w:pPr>
          </w:p>
        </w:tc>
        <w:tc>
          <w:tcPr>
            <w:tcW w:w="830" w:type="dxa"/>
          </w:tcPr>
          <w:p w:rsidR="00F521DA" w:rsidRPr="00CB2D84" w:rsidRDefault="00F521DA" w:rsidP="00B37939">
            <w:pPr>
              <w:rPr>
                <w:bCs/>
                <w:sz w:val="20"/>
                <w:szCs w:val="20"/>
              </w:rPr>
            </w:pPr>
          </w:p>
        </w:tc>
        <w:tc>
          <w:tcPr>
            <w:tcW w:w="830" w:type="dxa"/>
            <w:shd w:val="clear" w:color="auto" w:fill="auto"/>
            <w:tcMar>
              <w:left w:w="28" w:type="dxa"/>
              <w:right w:w="28" w:type="dxa"/>
            </w:tcMar>
          </w:tcPr>
          <w:p w:rsidR="00F521DA" w:rsidRPr="00CB2D84" w:rsidRDefault="00F521DA" w:rsidP="00B37939">
            <w:pPr>
              <w:rPr>
                <w:bCs/>
                <w:sz w:val="20"/>
                <w:szCs w:val="20"/>
              </w:rPr>
            </w:pPr>
          </w:p>
        </w:tc>
      </w:tr>
      <w:tr w:rsidR="00CB2D84" w:rsidRPr="00C15FA3" w:rsidTr="00CB2D84">
        <w:tc>
          <w:tcPr>
            <w:tcW w:w="1051" w:type="dxa"/>
            <w:vMerge w:val="restart"/>
            <w:tcMar>
              <w:left w:w="28" w:type="dxa"/>
              <w:right w:w="28" w:type="dxa"/>
            </w:tcMar>
          </w:tcPr>
          <w:p w:rsidR="00CB2D84" w:rsidRPr="00C15FA3" w:rsidRDefault="00CB2D84" w:rsidP="00CB2D84">
            <w:pPr>
              <w:pStyle w:val="TableParagraph"/>
              <w:rPr>
                <w:sz w:val="20"/>
                <w:szCs w:val="20"/>
              </w:rPr>
            </w:pPr>
            <w:r w:rsidRPr="00C15FA3">
              <w:rPr>
                <w:sz w:val="20"/>
                <w:szCs w:val="20"/>
              </w:rPr>
              <w:lastRenderedPageBreak/>
              <w:t>Основное мероприятие</w:t>
            </w:r>
          </w:p>
          <w:p w:rsidR="00CB2D84" w:rsidRPr="00C15FA3" w:rsidRDefault="00CB2D84" w:rsidP="00CB2D84">
            <w:pPr>
              <w:pStyle w:val="TableParagraph"/>
              <w:rPr>
                <w:sz w:val="20"/>
                <w:szCs w:val="20"/>
              </w:rPr>
            </w:pPr>
            <w:r w:rsidRPr="00C15FA3">
              <w:rPr>
                <w:sz w:val="20"/>
                <w:szCs w:val="20"/>
              </w:rPr>
              <w:t>2.1.2.</w:t>
            </w:r>
          </w:p>
        </w:tc>
        <w:tc>
          <w:tcPr>
            <w:tcW w:w="1214" w:type="dxa"/>
            <w:vMerge w:val="restart"/>
            <w:tcMar>
              <w:left w:w="28" w:type="dxa"/>
              <w:right w:w="28" w:type="dxa"/>
            </w:tcMar>
          </w:tcPr>
          <w:p w:rsidR="00CB2D84" w:rsidRPr="00C15FA3" w:rsidRDefault="00CB2D84" w:rsidP="00CB2D84">
            <w:pPr>
              <w:pStyle w:val="TableParagraph"/>
              <w:ind w:left="6"/>
              <w:rPr>
                <w:sz w:val="20"/>
                <w:szCs w:val="20"/>
              </w:rPr>
            </w:pPr>
            <w:r w:rsidRPr="00C15FA3">
              <w:rPr>
                <w:sz w:val="20"/>
                <w:szCs w:val="20"/>
              </w:rPr>
              <w:t xml:space="preserve">Организация и проведение  мероприятий направленных </w:t>
            </w:r>
            <w:r w:rsidRPr="00C15FA3">
              <w:rPr>
                <w:sz w:val="20"/>
                <w:szCs w:val="20"/>
              </w:rPr>
              <w:br/>
              <w:t>на популя-ризацию музейных коллекций, деятельности музеев  Ивнянского района;</w:t>
            </w:r>
          </w:p>
          <w:p w:rsidR="00CB2D84" w:rsidRPr="00C15FA3" w:rsidRDefault="00CB2D84" w:rsidP="00CB2D84">
            <w:pPr>
              <w:pStyle w:val="TableParagraph"/>
              <w:ind w:left="6"/>
              <w:rPr>
                <w:sz w:val="20"/>
                <w:szCs w:val="20"/>
              </w:rPr>
            </w:pPr>
            <w:r w:rsidRPr="00C15FA3">
              <w:rPr>
                <w:sz w:val="20"/>
                <w:szCs w:val="20"/>
              </w:rPr>
              <w:t xml:space="preserve">укрепление межрайон-ных  </w:t>
            </w:r>
            <w:r w:rsidRPr="00C15FA3">
              <w:rPr>
                <w:sz w:val="20"/>
                <w:szCs w:val="20"/>
              </w:rPr>
              <w:br/>
              <w:t xml:space="preserve">и межрегио-нальных связей сотрудничества </w:t>
            </w:r>
            <w:r w:rsidRPr="00C15FA3">
              <w:rPr>
                <w:sz w:val="20"/>
                <w:szCs w:val="20"/>
              </w:rPr>
              <w:br/>
              <w:t>в музейном</w:t>
            </w:r>
          </w:p>
          <w:p w:rsidR="00CB2D84" w:rsidRPr="00C15FA3" w:rsidRDefault="00CB2D84" w:rsidP="00CB2D84">
            <w:pPr>
              <w:pStyle w:val="TableParagraph"/>
              <w:ind w:left="6"/>
              <w:rPr>
                <w:sz w:val="20"/>
                <w:szCs w:val="20"/>
              </w:rPr>
            </w:pPr>
            <w:r w:rsidRPr="00C15FA3">
              <w:rPr>
                <w:sz w:val="20"/>
                <w:szCs w:val="20"/>
              </w:rPr>
              <w:t>деле</w:t>
            </w:r>
          </w:p>
        </w:tc>
        <w:tc>
          <w:tcPr>
            <w:tcW w:w="1420" w:type="dxa"/>
            <w:tcMar>
              <w:left w:w="28" w:type="dxa"/>
              <w:right w:w="28" w:type="dxa"/>
            </w:tcMar>
          </w:tcPr>
          <w:p w:rsidR="00CB2D84" w:rsidRPr="00CB2D84" w:rsidRDefault="00CB2D84" w:rsidP="00CB2D84">
            <w:pPr>
              <w:pStyle w:val="TableParagraph"/>
              <w:ind w:right="65"/>
              <w:rPr>
                <w:b/>
                <w:sz w:val="20"/>
                <w:szCs w:val="20"/>
              </w:rPr>
            </w:pPr>
            <w:r w:rsidRPr="00CB2D84">
              <w:rPr>
                <w:b/>
                <w:sz w:val="20"/>
                <w:szCs w:val="20"/>
              </w:rPr>
              <w:t>Всего</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249,2</w:t>
            </w:r>
          </w:p>
        </w:tc>
        <w:tc>
          <w:tcPr>
            <w:tcW w:w="830" w:type="dxa"/>
            <w:tcBorders>
              <w:top w:val="single" w:sz="4" w:space="0" w:color="auto"/>
              <w:left w:val="nil"/>
              <w:bottom w:val="single" w:sz="8" w:space="0" w:color="auto"/>
              <w:right w:val="single" w:sz="4"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54,6</w:t>
            </w:r>
          </w:p>
        </w:tc>
        <w:tc>
          <w:tcPr>
            <w:tcW w:w="829" w:type="dxa"/>
            <w:tcBorders>
              <w:top w:val="single" w:sz="4" w:space="0" w:color="auto"/>
              <w:left w:val="nil"/>
              <w:bottom w:val="single" w:sz="8" w:space="0" w:color="auto"/>
              <w:right w:val="single" w:sz="4"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22</w:t>
            </w:r>
          </w:p>
        </w:tc>
        <w:tc>
          <w:tcPr>
            <w:tcW w:w="829" w:type="dxa"/>
            <w:tcBorders>
              <w:top w:val="single" w:sz="4" w:space="0" w:color="auto"/>
              <w:left w:val="nil"/>
              <w:bottom w:val="single" w:sz="8" w:space="0" w:color="auto"/>
              <w:right w:val="single" w:sz="4"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14,1</w:t>
            </w:r>
          </w:p>
        </w:tc>
        <w:tc>
          <w:tcPr>
            <w:tcW w:w="829" w:type="dxa"/>
            <w:tcBorders>
              <w:top w:val="single" w:sz="4" w:space="0" w:color="auto"/>
              <w:left w:val="nil"/>
              <w:bottom w:val="single" w:sz="8" w:space="0" w:color="auto"/>
              <w:right w:val="single" w:sz="4"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15,6</w:t>
            </w:r>
          </w:p>
        </w:tc>
        <w:tc>
          <w:tcPr>
            <w:tcW w:w="829" w:type="dxa"/>
            <w:tcBorders>
              <w:top w:val="single" w:sz="4" w:space="0" w:color="auto"/>
              <w:left w:val="nil"/>
              <w:bottom w:val="single" w:sz="8" w:space="0" w:color="auto"/>
              <w:right w:val="single" w:sz="4"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20</w:t>
            </w:r>
          </w:p>
        </w:tc>
        <w:tc>
          <w:tcPr>
            <w:tcW w:w="829" w:type="dxa"/>
            <w:tcBorders>
              <w:top w:val="single" w:sz="4" w:space="0" w:color="auto"/>
              <w:left w:val="nil"/>
              <w:bottom w:val="single" w:sz="8" w:space="0" w:color="auto"/>
              <w:right w:val="single" w:sz="4"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10,9</w:t>
            </w:r>
          </w:p>
        </w:tc>
        <w:tc>
          <w:tcPr>
            <w:tcW w:w="829" w:type="dxa"/>
            <w:tcBorders>
              <w:top w:val="single" w:sz="4" w:space="0" w:color="auto"/>
              <w:left w:val="nil"/>
              <w:bottom w:val="single" w:sz="8" w:space="0" w:color="auto"/>
              <w:right w:val="single" w:sz="4"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137,2</w:t>
            </w:r>
          </w:p>
        </w:tc>
        <w:tc>
          <w:tcPr>
            <w:tcW w:w="829" w:type="dxa"/>
            <w:tcBorders>
              <w:top w:val="single" w:sz="4" w:space="0" w:color="auto"/>
              <w:left w:val="nil"/>
              <w:bottom w:val="single" w:sz="8" w:space="0" w:color="auto"/>
              <w:right w:val="single" w:sz="4"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0</w:t>
            </w:r>
          </w:p>
        </w:tc>
        <w:tc>
          <w:tcPr>
            <w:tcW w:w="829" w:type="dxa"/>
            <w:tcBorders>
              <w:top w:val="single" w:sz="4" w:space="0" w:color="auto"/>
              <w:left w:val="nil"/>
              <w:bottom w:val="single" w:sz="8" w:space="0" w:color="auto"/>
              <w:right w:val="single" w:sz="4"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17</w:t>
            </w:r>
          </w:p>
        </w:tc>
        <w:tc>
          <w:tcPr>
            <w:tcW w:w="829" w:type="dxa"/>
            <w:tcBorders>
              <w:top w:val="single" w:sz="4" w:space="0" w:color="auto"/>
              <w:left w:val="nil"/>
              <w:bottom w:val="single" w:sz="8" w:space="0" w:color="auto"/>
              <w:right w:val="single" w:sz="4"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20</w:t>
            </w:r>
          </w:p>
        </w:tc>
        <w:tc>
          <w:tcPr>
            <w:tcW w:w="829" w:type="dxa"/>
            <w:tcBorders>
              <w:top w:val="single" w:sz="4" w:space="0" w:color="auto"/>
              <w:left w:val="nil"/>
              <w:bottom w:val="single" w:sz="8" w:space="0" w:color="auto"/>
              <w:right w:val="single" w:sz="4"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25</w:t>
            </w:r>
          </w:p>
        </w:tc>
        <w:tc>
          <w:tcPr>
            <w:tcW w:w="829" w:type="dxa"/>
            <w:tcBorders>
              <w:top w:val="single" w:sz="4" w:space="0" w:color="auto"/>
              <w:left w:val="nil"/>
              <w:bottom w:val="single" w:sz="8" w:space="0" w:color="auto"/>
              <w:right w:val="nil"/>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25</w:t>
            </w:r>
          </w:p>
        </w:tc>
        <w:tc>
          <w:tcPr>
            <w:tcW w:w="830" w:type="dxa"/>
            <w:tcBorders>
              <w:top w:val="single" w:sz="4" w:space="0" w:color="auto"/>
              <w:left w:val="single" w:sz="4" w:space="0" w:color="auto"/>
              <w:bottom w:val="single" w:sz="8" w:space="0" w:color="auto"/>
              <w:right w:val="single" w:sz="8" w:space="0" w:color="auto"/>
            </w:tcBorders>
            <w:shd w:val="clear" w:color="auto" w:fill="auto"/>
          </w:tcPr>
          <w:p w:rsidR="00CB2D84" w:rsidRPr="00CB2D84" w:rsidRDefault="00CB2D84" w:rsidP="00CB2D84">
            <w:pPr>
              <w:rPr>
                <w:b/>
                <w:sz w:val="20"/>
                <w:szCs w:val="20"/>
              </w:rPr>
            </w:pPr>
            <w:r w:rsidRPr="00CB2D84">
              <w:rPr>
                <w:b/>
                <w:sz w:val="20"/>
                <w:szCs w:val="20"/>
              </w:rPr>
              <w:t>25</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b/>
                <w:sz w:val="20"/>
                <w:szCs w:val="20"/>
              </w:rPr>
            </w:pPr>
            <w:r w:rsidRPr="00CB2D84">
              <w:rPr>
                <w:b/>
                <w:sz w:val="20"/>
                <w:szCs w:val="20"/>
              </w:rPr>
              <w:t>112</w:t>
            </w:r>
          </w:p>
        </w:tc>
      </w:tr>
      <w:tr w:rsidR="00CB2D84" w:rsidRPr="00C15FA3" w:rsidTr="00F521DA">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Mar>
              <w:left w:w="28" w:type="dxa"/>
              <w:right w:w="28" w:type="dxa"/>
            </w:tcMar>
          </w:tcPr>
          <w:p w:rsidR="00CB2D84" w:rsidRPr="00C15FA3" w:rsidRDefault="00CB2D84" w:rsidP="00CB2D84">
            <w:pPr>
              <w:pStyle w:val="TableParagraph"/>
              <w:ind w:left="6"/>
              <w:rPr>
                <w:sz w:val="20"/>
                <w:szCs w:val="20"/>
              </w:rPr>
            </w:pPr>
          </w:p>
        </w:tc>
        <w:tc>
          <w:tcPr>
            <w:tcW w:w="1420" w:type="dxa"/>
            <w:tcMar>
              <w:left w:w="28" w:type="dxa"/>
              <w:right w:w="28" w:type="dxa"/>
            </w:tcMar>
          </w:tcPr>
          <w:p w:rsidR="00CB2D84" w:rsidRPr="00C15FA3" w:rsidRDefault="00CB2D84" w:rsidP="00CB2D84">
            <w:pPr>
              <w:pStyle w:val="TableParagraph"/>
              <w:ind w:right="65"/>
              <w:rPr>
                <w:sz w:val="20"/>
                <w:szCs w:val="20"/>
              </w:rPr>
            </w:pPr>
            <w:r w:rsidRPr="00C15FA3">
              <w:rPr>
                <w:sz w:val="20"/>
                <w:szCs w:val="20"/>
              </w:rPr>
              <w:t>Федеральный бюджет</w:t>
            </w:r>
          </w:p>
        </w:tc>
        <w:tc>
          <w:tcPr>
            <w:tcW w:w="987" w:type="dxa"/>
            <w:shd w:val="clear" w:color="auto" w:fill="auto"/>
            <w:tcMar>
              <w:left w:w="28" w:type="dxa"/>
              <w:right w:w="28" w:type="dxa"/>
            </w:tcMar>
          </w:tcPr>
          <w:p w:rsidR="00CB2D84" w:rsidRPr="00CB2D84" w:rsidRDefault="00CB2D84" w:rsidP="00CB2D84">
            <w:pPr>
              <w:rPr>
                <w:sz w:val="20"/>
                <w:szCs w:val="20"/>
              </w:rPr>
            </w:pPr>
          </w:p>
        </w:tc>
        <w:tc>
          <w:tcPr>
            <w:tcW w:w="830"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30" w:type="dxa"/>
          </w:tcPr>
          <w:p w:rsidR="00CB2D84" w:rsidRPr="00CB2D84" w:rsidRDefault="00CB2D84" w:rsidP="00CB2D84">
            <w:pPr>
              <w:rPr>
                <w:sz w:val="20"/>
                <w:szCs w:val="20"/>
              </w:rPr>
            </w:pPr>
          </w:p>
        </w:tc>
        <w:tc>
          <w:tcPr>
            <w:tcW w:w="830" w:type="dxa"/>
            <w:shd w:val="clear" w:color="auto" w:fill="auto"/>
            <w:tcMar>
              <w:left w:w="28" w:type="dxa"/>
              <w:right w:w="28" w:type="dxa"/>
            </w:tcMar>
          </w:tcPr>
          <w:p w:rsidR="00CB2D84" w:rsidRPr="00CB2D84" w:rsidRDefault="00CB2D84" w:rsidP="00CB2D84">
            <w:pPr>
              <w:rPr>
                <w:sz w:val="20"/>
                <w:szCs w:val="20"/>
              </w:rPr>
            </w:pPr>
          </w:p>
        </w:tc>
      </w:tr>
      <w:tr w:rsidR="00CB2D84" w:rsidRPr="00C15FA3" w:rsidTr="00F521DA">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Mar>
              <w:left w:w="28" w:type="dxa"/>
              <w:right w:w="28" w:type="dxa"/>
            </w:tcMar>
          </w:tcPr>
          <w:p w:rsidR="00CB2D84" w:rsidRPr="00C15FA3" w:rsidRDefault="00CB2D84" w:rsidP="00CB2D84">
            <w:pPr>
              <w:pStyle w:val="TableParagraph"/>
              <w:ind w:left="6"/>
              <w:rPr>
                <w:sz w:val="20"/>
                <w:szCs w:val="20"/>
              </w:rPr>
            </w:pPr>
          </w:p>
        </w:tc>
        <w:tc>
          <w:tcPr>
            <w:tcW w:w="1420" w:type="dxa"/>
            <w:tcMar>
              <w:left w:w="28" w:type="dxa"/>
              <w:right w:w="28" w:type="dxa"/>
            </w:tcMar>
          </w:tcPr>
          <w:p w:rsidR="00CB2D84" w:rsidRPr="00C15FA3" w:rsidRDefault="00CB2D84" w:rsidP="00CB2D84">
            <w:pPr>
              <w:pStyle w:val="TableParagraph"/>
              <w:ind w:right="65"/>
              <w:rPr>
                <w:sz w:val="20"/>
                <w:szCs w:val="20"/>
              </w:rPr>
            </w:pPr>
            <w:r w:rsidRPr="00C15FA3">
              <w:rPr>
                <w:sz w:val="20"/>
                <w:szCs w:val="20"/>
              </w:rPr>
              <w:t>Областной бюджет</w:t>
            </w:r>
          </w:p>
        </w:tc>
        <w:tc>
          <w:tcPr>
            <w:tcW w:w="987" w:type="dxa"/>
            <w:shd w:val="clear" w:color="auto" w:fill="auto"/>
            <w:tcMar>
              <w:left w:w="28" w:type="dxa"/>
              <w:right w:w="28" w:type="dxa"/>
            </w:tcMar>
          </w:tcPr>
          <w:p w:rsidR="00CB2D84" w:rsidRPr="00CB2D84" w:rsidRDefault="00CB2D84" w:rsidP="00CB2D84">
            <w:pPr>
              <w:rPr>
                <w:sz w:val="20"/>
                <w:szCs w:val="20"/>
              </w:rPr>
            </w:pPr>
          </w:p>
        </w:tc>
        <w:tc>
          <w:tcPr>
            <w:tcW w:w="830"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29" w:type="dxa"/>
            <w:shd w:val="clear" w:color="auto" w:fill="auto"/>
            <w:tcMar>
              <w:left w:w="28" w:type="dxa"/>
              <w:right w:w="28" w:type="dxa"/>
            </w:tcMar>
          </w:tcPr>
          <w:p w:rsidR="00CB2D84" w:rsidRPr="00CB2D84" w:rsidRDefault="00CB2D84" w:rsidP="00CB2D84">
            <w:pPr>
              <w:rPr>
                <w:sz w:val="20"/>
                <w:szCs w:val="20"/>
              </w:rPr>
            </w:pPr>
          </w:p>
        </w:tc>
        <w:tc>
          <w:tcPr>
            <w:tcW w:w="830" w:type="dxa"/>
          </w:tcPr>
          <w:p w:rsidR="00CB2D84" w:rsidRPr="00CB2D84" w:rsidRDefault="00CB2D84" w:rsidP="00CB2D84">
            <w:pPr>
              <w:rPr>
                <w:sz w:val="20"/>
                <w:szCs w:val="20"/>
              </w:rPr>
            </w:pPr>
          </w:p>
        </w:tc>
        <w:tc>
          <w:tcPr>
            <w:tcW w:w="830" w:type="dxa"/>
            <w:shd w:val="clear" w:color="auto" w:fill="auto"/>
            <w:tcMar>
              <w:left w:w="28" w:type="dxa"/>
              <w:right w:w="28" w:type="dxa"/>
            </w:tcMar>
          </w:tcPr>
          <w:p w:rsidR="00CB2D84" w:rsidRPr="00CB2D84" w:rsidRDefault="00CB2D84" w:rsidP="00CB2D84">
            <w:pPr>
              <w:rPr>
                <w:sz w:val="20"/>
                <w:szCs w:val="20"/>
              </w:rPr>
            </w:pP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Mar>
              <w:left w:w="28" w:type="dxa"/>
              <w:right w:w="28" w:type="dxa"/>
            </w:tcMar>
          </w:tcPr>
          <w:p w:rsidR="00CB2D84" w:rsidRPr="00C15FA3" w:rsidRDefault="00CB2D84" w:rsidP="00CB2D84">
            <w:pPr>
              <w:pStyle w:val="TableParagraph"/>
              <w:ind w:left="6"/>
              <w:rPr>
                <w:sz w:val="20"/>
                <w:szCs w:val="20"/>
              </w:rPr>
            </w:pPr>
          </w:p>
        </w:tc>
        <w:tc>
          <w:tcPr>
            <w:tcW w:w="1420" w:type="dxa"/>
            <w:tcBorders>
              <w:bottom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Бюджет муниципаль-ного образования</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114,2</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54,6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14,1</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15,6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10,9</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97,2</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17</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p>
        </w:tc>
        <w:tc>
          <w:tcPr>
            <w:tcW w:w="829" w:type="dxa"/>
            <w:tcBorders>
              <w:top w:val="nil"/>
              <w:left w:val="nil"/>
              <w:bottom w:val="single" w:sz="8" w:space="0" w:color="auto"/>
              <w:right w:val="nil"/>
            </w:tcBorders>
            <w:shd w:val="clear" w:color="auto" w:fill="auto"/>
            <w:tcMar>
              <w:left w:w="28" w:type="dxa"/>
              <w:right w:w="28" w:type="dxa"/>
            </w:tcMar>
          </w:tcPr>
          <w:p w:rsidR="00CB2D84" w:rsidRPr="00CB2D84" w:rsidRDefault="00CB2D84" w:rsidP="00CB2D84">
            <w:pPr>
              <w:rPr>
                <w:sz w:val="20"/>
                <w:szCs w:val="20"/>
              </w:rPr>
            </w:pPr>
          </w:p>
        </w:tc>
        <w:tc>
          <w:tcPr>
            <w:tcW w:w="830" w:type="dxa"/>
            <w:tcBorders>
              <w:top w:val="single" w:sz="8" w:space="0" w:color="auto"/>
              <w:left w:val="single" w:sz="4" w:space="0" w:color="auto"/>
              <w:bottom w:val="single" w:sz="8" w:space="0" w:color="auto"/>
              <w:right w:val="single" w:sz="8" w:space="0" w:color="auto"/>
            </w:tcBorders>
            <w:shd w:val="clear" w:color="auto" w:fill="auto"/>
          </w:tcPr>
          <w:p w:rsidR="00CB2D84" w:rsidRPr="00CB2D84" w:rsidRDefault="00CB2D84" w:rsidP="00CB2D84">
            <w:pPr>
              <w:rPr>
                <w:sz w:val="20"/>
                <w:szCs w:val="20"/>
              </w:rPr>
            </w:pP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17</w:t>
            </w: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Borders>
              <w:right w:val="single" w:sz="4" w:space="0" w:color="auto"/>
            </w:tcBorders>
            <w:tcMar>
              <w:left w:w="28" w:type="dxa"/>
              <w:right w:w="28" w:type="dxa"/>
            </w:tcMar>
          </w:tcPr>
          <w:p w:rsidR="00CB2D84" w:rsidRPr="00C15FA3" w:rsidRDefault="00CB2D84" w:rsidP="00CB2D84">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Территори-альные внебюджетные фонды</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135</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40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25</w:t>
            </w:r>
          </w:p>
        </w:tc>
        <w:tc>
          <w:tcPr>
            <w:tcW w:w="829" w:type="dxa"/>
            <w:tcBorders>
              <w:top w:val="nil"/>
              <w:left w:val="nil"/>
              <w:bottom w:val="single" w:sz="8" w:space="0" w:color="auto"/>
              <w:right w:val="nil"/>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25</w:t>
            </w:r>
          </w:p>
        </w:tc>
        <w:tc>
          <w:tcPr>
            <w:tcW w:w="830" w:type="dxa"/>
            <w:tcBorders>
              <w:top w:val="nil"/>
              <w:left w:val="single" w:sz="4" w:space="0" w:color="auto"/>
              <w:bottom w:val="single" w:sz="8" w:space="0" w:color="auto"/>
              <w:right w:val="single" w:sz="8" w:space="0" w:color="auto"/>
            </w:tcBorders>
            <w:shd w:val="clear" w:color="auto" w:fill="auto"/>
          </w:tcPr>
          <w:p w:rsidR="00CB2D84" w:rsidRPr="00CB2D84" w:rsidRDefault="00CB2D84" w:rsidP="00CB2D84">
            <w:pPr>
              <w:rPr>
                <w:sz w:val="20"/>
                <w:szCs w:val="20"/>
              </w:rPr>
            </w:pPr>
            <w:r w:rsidRPr="00CB2D84">
              <w:rPr>
                <w:sz w:val="20"/>
                <w:szCs w:val="20"/>
              </w:rPr>
              <w:t>25</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CB2D84" w:rsidRDefault="00CB2D84" w:rsidP="00CB2D84">
            <w:pPr>
              <w:rPr>
                <w:sz w:val="20"/>
                <w:szCs w:val="20"/>
              </w:rPr>
            </w:pPr>
            <w:r w:rsidRPr="00CB2D84">
              <w:rPr>
                <w:sz w:val="20"/>
                <w:szCs w:val="20"/>
              </w:rPr>
              <w:t>95</w:t>
            </w:r>
          </w:p>
        </w:tc>
      </w:tr>
      <w:tr w:rsidR="00CB2D84" w:rsidRPr="00C15FA3" w:rsidTr="003E20DC">
        <w:tc>
          <w:tcPr>
            <w:tcW w:w="1051" w:type="dxa"/>
            <w:vMerge w:val="restart"/>
            <w:tcMar>
              <w:left w:w="28" w:type="dxa"/>
              <w:right w:w="28" w:type="dxa"/>
            </w:tcMar>
          </w:tcPr>
          <w:p w:rsidR="00CB2D84" w:rsidRPr="00C15FA3" w:rsidRDefault="00CB2D84" w:rsidP="00CB2D84">
            <w:pPr>
              <w:pStyle w:val="TableParagraph"/>
              <w:rPr>
                <w:b/>
                <w:sz w:val="20"/>
                <w:szCs w:val="20"/>
              </w:rPr>
            </w:pPr>
            <w:r w:rsidRPr="00C15FA3">
              <w:rPr>
                <w:b/>
                <w:sz w:val="20"/>
                <w:szCs w:val="20"/>
              </w:rPr>
              <w:t>Подпрограмма 3</w:t>
            </w:r>
          </w:p>
        </w:tc>
        <w:tc>
          <w:tcPr>
            <w:tcW w:w="1214" w:type="dxa"/>
            <w:vMerge w:val="restart"/>
            <w:tcBorders>
              <w:right w:val="single" w:sz="4" w:space="0" w:color="auto"/>
            </w:tcBorders>
            <w:tcMar>
              <w:left w:w="28" w:type="dxa"/>
              <w:right w:w="28" w:type="dxa"/>
            </w:tcMar>
          </w:tcPr>
          <w:p w:rsidR="00CB2D84" w:rsidRPr="00C15FA3" w:rsidRDefault="00CB2D84" w:rsidP="00CB2D84">
            <w:pPr>
              <w:pStyle w:val="TableParagraph"/>
              <w:ind w:left="6"/>
              <w:rPr>
                <w:b/>
                <w:sz w:val="20"/>
                <w:szCs w:val="20"/>
              </w:rPr>
            </w:pPr>
            <w:r w:rsidRPr="00C15FA3">
              <w:rPr>
                <w:b/>
                <w:sz w:val="20"/>
                <w:szCs w:val="20"/>
              </w:rPr>
              <w:t xml:space="preserve">Культурно-досуговая деятель-ность </w:t>
            </w:r>
          </w:p>
          <w:p w:rsidR="00CB2D84" w:rsidRPr="00C15FA3" w:rsidRDefault="00CB2D84" w:rsidP="00CB2D84">
            <w:pPr>
              <w:pStyle w:val="TableParagraph"/>
              <w:ind w:left="6"/>
              <w:rPr>
                <w:b/>
                <w:sz w:val="20"/>
                <w:szCs w:val="20"/>
              </w:rPr>
            </w:pPr>
            <w:r w:rsidRPr="00C15FA3">
              <w:rPr>
                <w:b/>
                <w:sz w:val="20"/>
                <w:szCs w:val="20"/>
              </w:rPr>
              <w:t>и народное творчество</w:t>
            </w: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b/>
                <w:sz w:val="20"/>
                <w:szCs w:val="20"/>
              </w:rPr>
            </w:pPr>
            <w:r w:rsidRPr="00C15FA3">
              <w:rPr>
                <w:b/>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1347855,7</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57536,9</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60469,8</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69331,3</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72067,9</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203585,7</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198207</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661198,6</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87603,9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94565,6</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108921,5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111789,5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170031,2</w:t>
            </w:r>
          </w:p>
        </w:tc>
        <w:tc>
          <w:tcPr>
            <w:tcW w:w="830" w:type="dxa"/>
            <w:tcBorders>
              <w:top w:val="single" w:sz="4" w:space="0" w:color="auto"/>
              <w:left w:val="nil"/>
              <w:bottom w:val="single" w:sz="4" w:space="0" w:color="auto"/>
              <w:right w:val="single" w:sz="4" w:space="0" w:color="auto"/>
            </w:tcBorders>
            <w:shd w:val="clear" w:color="auto" w:fill="auto"/>
          </w:tcPr>
          <w:p w:rsidR="00CB2D84" w:rsidRPr="003E20DC" w:rsidRDefault="00CB2D84" w:rsidP="00CB2D84">
            <w:pPr>
              <w:rPr>
                <w:b/>
                <w:sz w:val="20"/>
                <w:szCs w:val="20"/>
              </w:rPr>
            </w:pPr>
            <w:r w:rsidRPr="003E20DC">
              <w:rPr>
                <w:b/>
                <w:sz w:val="20"/>
                <w:szCs w:val="20"/>
              </w:rPr>
              <w:t>113745,4</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686657,1</w:t>
            </w:r>
          </w:p>
        </w:tc>
      </w:tr>
      <w:tr w:rsidR="00CB2D84" w:rsidRPr="00C15FA3" w:rsidTr="003E20DC">
        <w:tc>
          <w:tcPr>
            <w:tcW w:w="1051" w:type="dxa"/>
            <w:vMerge/>
            <w:tcMar>
              <w:left w:w="28" w:type="dxa"/>
              <w:right w:w="28" w:type="dxa"/>
            </w:tcMar>
          </w:tcPr>
          <w:p w:rsidR="00CB2D84" w:rsidRPr="00C15FA3" w:rsidRDefault="00CB2D84" w:rsidP="00CB2D84">
            <w:pPr>
              <w:rPr>
                <w:sz w:val="20"/>
                <w:szCs w:val="20"/>
              </w:rPr>
            </w:pPr>
          </w:p>
        </w:tc>
        <w:tc>
          <w:tcPr>
            <w:tcW w:w="1214" w:type="dxa"/>
            <w:vMerge/>
            <w:tcBorders>
              <w:right w:val="single" w:sz="4" w:space="0" w:color="auto"/>
            </w:tcBorders>
            <w:tcMar>
              <w:left w:w="28" w:type="dxa"/>
              <w:right w:w="28" w:type="dxa"/>
            </w:tcMar>
          </w:tcPr>
          <w:p w:rsidR="00CB2D84" w:rsidRPr="00C15FA3" w:rsidRDefault="00CB2D84" w:rsidP="00CB2D84">
            <w:pPr>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Федеральный бюджет</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42596,444</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1618,2</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34419</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6159,244</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42346,444</w:t>
            </w:r>
          </w:p>
        </w:tc>
        <w:tc>
          <w:tcPr>
            <w:tcW w:w="829" w:type="dxa"/>
            <w:tcBorders>
              <w:top w:val="nil"/>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c>
          <w:tcPr>
            <w:tcW w:w="830" w:type="dxa"/>
            <w:tcBorders>
              <w:top w:val="nil"/>
              <w:left w:val="nil"/>
              <w:bottom w:val="single" w:sz="4" w:space="0" w:color="auto"/>
              <w:right w:val="single" w:sz="4" w:space="0" w:color="auto"/>
            </w:tcBorders>
            <w:shd w:val="clear" w:color="auto" w:fill="auto"/>
          </w:tcPr>
          <w:p w:rsidR="00CB2D84" w:rsidRPr="003E20DC" w:rsidRDefault="00CB2D84" w:rsidP="00CB2D84">
            <w:pPr>
              <w:rPr>
                <w:sz w:val="20"/>
                <w:szCs w:val="20"/>
              </w:rPr>
            </w:pPr>
            <w:r w:rsidRPr="003E20DC">
              <w:rPr>
                <w:sz w:val="20"/>
                <w:szCs w:val="20"/>
              </w:rPr>
              <w:t>0</w:t>
            </w:r>
          </w:p>
        </w:tc>
        <w:tc>
          <w:tcPr>
            <w:tcW w:w="830" w:type="dxa"/>
            <w:tcBorders>
              <w:top w:val="nil"/>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250</w:t>
            </w:r>
          </w:p>
        </w:tc>
      </w:tr>
      <w:tr w:rsidR="00CB2D84" w:rsidRPr="00C15FA3" w:rsidTr="003E20DC">
        <w:tc>
          <w:tcPr>
            <w:tcW w:w="1051" w:type="dxa"/>
            <w:vMerge/>
            <w:tcMar>
              <w:left w:w="28" w:type="dxa"/>
              <w:right w:w="28" w:type="dxa"/>
            </w:tcMar>
          </w:tcPr>
          <w:p w:rsidR="00CB2D84" w:rsidRPr="00C15FA3" w:rsidRDefault="00CB2D84" w:rsidP="00CB2D84">
            <w:pPr>
              <w:rPr>
                <w:sz w:val="20"/>
                <w:szCs w:val="20"/>
              </w:rPr>
            </w:pPr>
          </w:p>
        </w:tc>
        <w:tc>
          <w:tcPr>
            <w:tcW w:w="1214" w:type="dxa"/>
            <w:vMerge/>
            <w:tcBorders>
              <w:right w:val="single" w:sz="4" w:space="0" w:color="auto"/>
            </w:tcBorders>
            <w:tcMar>
              <w:left w:w="28" w:type="dxa"/>
              <w:right w:w="28" w:type="dxa"/>
            </w:tcMar>
          </w:tcPr>
          <w:p w:rsidR="00CB2D84" w:rsidRPr="00C15FA3" w:rsidRDefault="00CB2D84" w:rsidP="00CB2D84">
            <w:pPr>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Областной бюджет</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268278,456</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11929</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4864</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14488,5</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9043</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67403</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101351,956</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209079,456</w:t>
            </w:r>
          </w:p>
        </w:tc>
        <w:tc>
          <w:tcPr>
            <w:tcW w:w="829" w:type="dxa"/>
            <w:tcBorders>
              <w:top w:val="nil"/>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13,3</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1031,6</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4,2</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58149,9</w:t>
            </w:r>
          </w:p>
        </w:tc>
        <w:tc>
          <w:tcPr>
            <w:tcW w:w="830" w:type="dxa"/>
            <w:tcBorders>
              <w:top w:val="nil"/>
              <w:left w:val="nil"/>
              <w:bottom w:val="single" w:sz="4" w:space="0" w:color="auto"/>
              <w:right w:val="single" w:sz="4" w:space="0" w:color="auto"/>
            </w:tcBorders>
            <w:shd w:val="clear" w:color="auto" w:fill="auto"/>
          </w:tcPr>
          <w:p w:rsidR="00CB2D84" w:rsidRPr="003E20DC" w:rsidRDefault="00CB2D84" w:rsidP="00CB2D84">
            <w:pPr>
              <w:rPr>
                <w:sz w:val="20"/>
                <w:szCs w:val="20"/>
              </w:rPr>
            </w:pPr>
            <w:r w:rsidRPr="003E20DC">
              <w:rPr>
                <w:sz w:val="20"/>
                <w:szCs w:val="20"/>
              </w:rPr>
              <w:t>0</w:t>
            </w:r>
          </w:p>
        </w:tc>
        <w:tc>
          <w:tcPr>
            <w:tcW w:w="830" w:type="dxa"/>
            <w:tcBorders>
              <w:top w:val="nil"/>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59199</w:t>
            </w:r>
          </w:p>
        </w:tc>
      </w:tr>
      <w:tr w:rsidR="00CB2D84" w:rsidRPr="00C15FA3" w:rsidTr="003E20DC">
        <w:tc>
          <w:tcPr>
            <w:tcW w:w="1051" w:type="dxa"/>
            <w:vMerge/>
            <w:tcMar>
              <w:left w:w="28" w:type="dxa"/>
              <w:right w:w="28" w:type="dxa"/>
            </w:tcMar>
          </w:tcPr>
          <w:p w:rsidR="00CB2D84" w:rsidRPr="00C15FA3" w:rsidRDefault="00CB2D84" w:rsidP="00CB2D84">
            <w:pPr>
              <w:rPr>
                <w:sz w:val="20"/>
                <w:szCs w:val="20"/>
              </w:rPr>
            </w:pPr>
          </w:p>
        </w:tc>
        <w:tc>
          <w:tcPr>
            <w:tcW w:w="1214" w:type="dxa"/>
            <w:vMerge/>
            <w:tcBorders>
              <w:right w:val="single" w:sz="4" w:space="0" w:color="auto"/>
            </w:tcBorders>
            <w:tcMar>
              <w:left w:w="28" w:type="dxa"/>
              <w:right w:w="28" w:type="dxa"/>
            </w:tcMar>
          </w:tcPr>
          <w:p w:rsidR="00CB2D84" w:rsidRPr="00C15FA3" w:rsidRDefault="00CB2D84" w:rsidP="00CB2D84">
            <w:pPr>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Бюджет муниципаль-ного</w:t>
            </w:r>
          </w:p>
          <w:p w:rsidR="00CB2D84" w:rsidRPr="00C15FA3" w:rsidRDefault="00CB2D84" w:rsidP="00CB2D84">
            <w:pPr>
              <w:pStyle w:val="TableParagraph"/>
              <w:ind w:right="65"/>
              <w:rPr>
                <w:sz w:val="20"/>
                <w:szCs w:val="20"/>
              </w:rPr>
            </w:pPr>
            <w:r w:rsidRPr="00C15FA3">
              <w:rPr>
                <w:sz w:val="20"/>
                <w:szCs w:val="20"/>
              </w:rPr>
              <w:t>образования</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1020697,8</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44447,9</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54443,8</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51940,6</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61682,9</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100793,7</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90425,8</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403734,7</w:t>
            </w:r>
          </w:p>
        </w:tc>
        <w:tc>
          <w:tcPr>
            <w:tcW w:w="829" w:type="dxa"/>
            <w:tcBorders>
              <w:top w:val="nil"/>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86840,6</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92564</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107521,5</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109260,3</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109456,3</w:t>
            </w:r>
          </w:p>
        </w:tc>
        <w:tc>
          <w:tcPr>
            <w:tcW w:w="830" w:type="dxa"/>
            <w:tcBorders>
              <w:top w:val="nil"/>
              <w:left w:val="nil"/>
              <w:bottom w:val="single" w:sz="4" w:space="0" w:color="auto"/>
              <w:right w:val="single" w:sz="4" w:space="0" w:color="auto"/>
            </w:tcBorders>
            <w:shd w:val="clear" w:color="auto" w:fill="auto"/>
          </w:tcPr>
          <w:p w:rsidR="00CB2D84" w:rsidRPr="003E20DC" w:rsidRDefault="00CB2D84" w:rsidP="00CB2D84">
            <w:pPr>
              <w:rPr>
                <w:sz w:val="20"/>
                <w:szCs w:val="20"/>
              </w:rPr>
            </w:pPr>
            <w:r w:rsidRPr="003E20DC">
              <w:rPr>
                <w:sz w:val="20"/>
                <w:szCs w:val="20"/>
              </w:rPr>
              <w:t>111320,4</w:t>
            </w:r>
          </w:p>
        </w:tc>
        <w:tc>
          <w:tcPr>
            <w:tcW w:w="830" w:type="dxa"/>
            <w:tcBorders>
              <w:top w:val="nil"/>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616963,1</w:t>
            </w:r>
          </w:p>
        </w:tc>
      </w:tr>
      <w:tr w:rsidR="00CB2D84" w:rsidRPr="00C15FA3" w:rsidTr="003E20DC">
        <w:tc>
          <w:tcPr>
            <w:tcW w:w="1051" w:type="dxa"/>
            <w:vMerge/>
            <w:tcMar>
              <w:left w:w="28" w:type="dxa"/>
              <w:right w:w="28" w:type="dxa"/>
            </w:tcMar>
          </w:tcPr>
          <w:p w:rsidR="00CB2D84" w:rsidRPr="00C15FA3" w:rsidRDefault="00CB2D84" w:rsidP="00CB2D84">
            <w:pPr>
              <w:rPr>
                <w:sz w:val="20"/>
                <w:szCs w:val="20"/>
              </w:rPr>
            </w:pPr>
          </w:p>
        </w:tc>
        <w:tc>
          <w:tcPr>
            <w:tcW w:w="1214" w:type="dxa"/>
            <w:vMerge/>
            <w:tcBorders>
              <w:right w:val="single" w:sz="4" w:space="0" w:color="auto"/>
            </w:tcBorders>
            <w:tcMar>
              <w:left w:w="28" w:type="dxa"/>
              <w:right w:w="28" w:type="dxa"/>
            </w:tcMar>
          </w:tcPr>
          <w:p w:rsidR="00CB2D84" w:rsidRPr="00C15FA3" w:rsidRDefault="00CB2D84" w:rsidP="00CB2D84">
            <w:pPr>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 xml:space="preserve">Территори-альные </w:t>
            </w:r>
            <w:r w:rsidRPr="00C15FA3">
              <w:rPr>
                <w:sz w:val="20"/>
                <w:szCs w:val="20"/>
              </w:rPr>
              <w:lastRenderedPageBreak/>
              <w:t>внебюджетные фонды</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lastRenderedPageBreak/>
              <w:t>16283</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1110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1112</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1284</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1292</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970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270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6038</w:t>
            </w:r>
          </w:p>
        </w:tc>
        <w:tc>
          <w:tcPr>
            <w:tcW w:w="829" w:type="dxa"/>
            <w:tcBorders>
              <w:top w:val="nil"/>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700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870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1400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2425</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2425</w:t>
            </w:r>
          </w:p>
        </w:tc>
        <w:tc>
          <w:tcPr>
            <w:tcW w:w="830" w:type="dxa"/>
            <w:tcBorders>
              <w:top w:val="nil"/>
              <w:left w:val="nil"/>
              <w:bottom w:val="single" w:sz="4" w:space="0" w:color="auto"/>
              <w:right w:val="single" w:sz="4" w:space="0" w:color="auto"/>
            </w:tcBorders>
            <w:shd w:val="clear" w:color="auto" w:fill="auto"/>
          </w:tcPr>
          <w:p w:rsidR="00CB2D84" w:rsidRPr="003E20DC" w:rsidRDefault="00CB2D84" w:rsidP="00CB2D84">
            <w:pPr>
              <w:rPr>
                <w:sz w:val="20"/>
                <w:szCs w:val="20"/>
              </w:rPr>
            </w:pPr>
            <w:r w:rsidRPr="003E20DC">
              <w:rPr>
                <w:sz w:val="20"/>
                <w:szCs w:val="20"/>
              </w:rPr>
              <w:t>2425</w:t>
            </w:r>
          </w:p>
        </w:tc>
        <w:tc>
          <w:tcPr>
            <w:tcW w:w="830" w:type="dxa"/>
            <w:tcBorders>
              <w:top w:val="nil"/>
              <w:left w:val="single" w:sz="4" w:space="0" w:color="auto"/>
              <w:bottom w:val="single" w:sz="4"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10245</w:t>
            </w:r>
          </w:p>
        </w:tc>
      </w:tr>
      <w:tr w:rsidR="00F521DA" w:rsidRPr="00C15FA3" w:rsidTr="003E20DC">
        <w:tc>
          <w:tcPr>
            <w:tcW w:w="1051" w:type="dxa"/>
            <w:vMerge/>
            <w:tcMar>
              <w:left w:w="28" w:type="dxa"/>
              <w:right w:w="28" w:type="dxa"/>
            </w:tcMar>
          </w:tcPr>
          <w:p w:rsidR="00F521DA" w:rsidRPr="00C15FA3" w:rsidRDefault="00F521DA" w:rsidP="00B37939">
            <w:pPr>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Иные источники</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7" w:right="8"/>
              <w:rPr>
                <w:sz w:val="20"/>
                <w:szCs w:val="20"/>
              </w:rPr>
            </w:pPr>
            <w:r w:rsidRPr="003E20DC">
              <w:rPr>
                <w:sz w:val="20"/>
                <w:szCs w:val="20"/>
              </w:rPr>
              <w:t>0</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30" w:type="dxa"/>
            <w:tcBorders>
              <w:top w:val="single" w:sz="4" w:space="0" w:color="auto"/>
              <w:left w:val="single" w:sz="4" w:space="0" w:color="auto"/>
              <w:bottom w:val="single" w:sz="4" w:space="0" w:color="auto"/>
              <w:right w:val="single" w:sz="4" w:space="0" w:color="auto"/>
            </w:tcBorders>
            <w:shd w:val="clear" w:color="auto" w:fill="auto"/>
          </w:tcPr>
          <w:p w:rsidR="00F521DA" w:rsidRPr="003E20DC" w:rsidRDefault="00F521DA"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p>
        </w:tc>
      </w:tr>
      <w:tr w:rsidR="00CB2D84" w:rsidRPr="00C15FA3" w:rsidTr="00CB2D84">
        <w:tc>
          <w:tcPr>
            <w:tcW w:w="1051" w:type="dxa"/>
            <w:vMerge w:val="restart"/>
            <w:tcMar>
              <w:left w:w="28" w:type="dxa"/>
              <w:right w:w="28" w:type="dxa"/>
            </w:tcMar>
          </w:tcPr>
          <w:p w:rsidR="00CB2D84" w:rsidRPr="00C15FA3" w:rsidRDefault="00CB2D84" w:rsidP="00CB2D84">
            <w:pPr>
              <w:pStyle w:val="TableParagraph"/>
              <w:rPr>
                <w:sz w:val="20"/>
                <w:szCs w:val="20"/>
              </w:rPr>
            </w:pPr>
            <w:r w:rsidRPr="00C15FA3">
              <w:rPr>
                <w:sz w:val="20"/>
                <w:szCs w:val="20"/>
              </w:rPr>
              <w:t>Основное мероприятие</w:t>
            </w:r>
          </w:p>
          <w:p w:rsidR="00CB2D84" w:rsidRPr="00C15FA3" w:rsidRDefault="00CB2D84" w:rsidP="00CB2D84">
            <w:pPr>
              <w:pStyle w:val="TableParagraph"/>
              <w:rPr>
                <w:sz w:val="20"/>
                <w:szCs w:val="20"/>
              </w:rPr>
            </w:pPr>
            <w:r w:rsidRPr="00C15FA3">
              <w:rPr>
                <w:sz w:val="20"/>
                <w:szCs w:val="20"/>
              </w:rPr>
              <w:t>3.1.1.</w:t>
            </w:r>
          </w:p>
        </w:tc>
        <w:tc>
          <w:tcPr>
            <w:tcW w:w="1214" w:type="dxa"/>
            <w:vMerge w:val="restart"/>
            <w:tcBorders>
              <w:right w:val="single" w:sz="4" w:space="0" w:color="auto"/>
            </w:tcBorders>
            <w:tcMar>
              <w:left w:w="28" w:type="dxa"/>
              <w:right w:w="28" w:type="dxa"/>
            </w:tcMar>
          </w:tcPr>
          <w:p w:rsidR="00CB2D84" w:rsidRPr="00C15FA3" w:rsidRDefault="00CB2D84" w:rsidP="00CB2D84">
            <w:pPr>
              <w:ind w:left="6"/>
              <w:rPr>
                <w:sz w:val="20"/>
                <w:szCs w:val="20"/>
              </w:rPr>
            </w:pPr>
            <w:r w:rsidRPr="00C15FA3">
              <w:rPr>
                <w:sz w:val="20"/>
                <w:szCs w:val="20"/>
              </w:rPr>
              <w:t>Обеспечение деятельности (оказание услуг) муниципальных учреждений района</w:t>
            </w: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Всего</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944793,5</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39311,5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48891,8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54376,8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58910,1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85078,1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83460,4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370028,7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81396,7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88288,2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99442,8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103887,1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98689,4</w:t>
            </w:r>
          </w:p>
        </w:tc>
        <w:tc>
          <w:tcPr>
            <w:tcW w:w="830" w:type="dxa"/>
            <w:tcBorders>
              <w:top w:val="single" w:sz="8" w:space="0" w:color="auto"/>
              <w:left w:val="nil"/>
              <w:bottom w:val="single" w:sz="8" w:space="0" w:color="auto"/>
              <w:right w:val="single" w:sz="8" w:space="0" w:color="auto"/>
            </w:tcBorders>
            <w:shd w:val="clear" w:color="auto" w:fill="auto"/>
          </w:tcPr>
          <w:p w:rsidR="00CB2D84" w:rsidRPr="003E20DC" w:rsidRDefault="00CB2D84" w:rsidP="00CB2D84">
            <w:pPr>
              <w:rPr>
                <w:b/>
                <w:sz w:val="20"/>
                <w:szCs w:val="20"/>
              </w:rPr>
            </w:pPr>
            <w:r w:rsidRPr="003E20DC">
              <w:rPr>
                <w:b/>
                <w:sz w:val="20"/>
                <w:szCs w:val="20"/>
              </w:rPr>
              <w:t>103060,6</w:t>
            </w:r>
          </w:p>
        </w:tc>
        <w:tc>
          <w:tcPr>
            <w:tcW w:w="830" w:type="dxa"/>
            <w:tcBorders>
              <w:top w:val="single" w:sz="8" w:space="0" w:color="auto"/>
              <w:left w:val="nil"/>
              <w:bottom w:val="single" w:sz="8"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574764,8</w:t>
            </w: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Borders>
              <w:right w:val="single" w:sz="4" w:space="0" w:color="auto"/>
            </w:tcBorders>
            <w:tcMar>
              <w:left w:w="28" w:type="dxa"/>
              <w:right w:w="28" w:type="dxa"/>
            </w:tcMar>
          </w:tcPr>
          <w:p w:rsidR="00CB2D84" w:rsidRPr="00C15FA3" w:rsidRDefault="00CB2D84" w:rsidP="00CB2D84">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Федеральный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10481,844</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1618,2</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2304,4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6159,244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10231,844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c>
          <w:tcPr>
            <w:tcW w:w="830" w:type="dxa"/>
            <w:tcBorders>
              <w:top w:val="nil"/>
              <w:left w:val="nil"/>
              <w:bottom w:val="single" w:sz="8" w:space="0" w:color="auto"/>
              <w:right w:val="single" w:sz="8" w:space="0" w:color="auto"/>
            </w:tcBorders>
            <w:shd w:val="clear" w:color="auto" w:fill="auto"/>
          </w:tcPr>
          <w:p w:rsidR="00CB2D84" w:rsidRPr="003E20DC" w:rsidRDefault="00CB2D84" w:rsidP="00CB2D84">
            <w:pPr>
              <w:rPr>
                <w:sz w:val="20"/>
                <w:szCs w:val="20"/>
              </w:rPr>
            </w:pPr>
            <w:r w:rsidRPr="003E20DC">
              <w:rPr>
                <w:sz w:val="20"/>
                <w:szCs w:val="20"/>
              </w:rPr>
              <w:t>0</w:t>
            </w: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250</w:t>
            </w: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Borders>
              <w:right w:val="single" w:sz="4" w:space="0" w:color="auto"/>
            </w:tcBorders>
            <w:tcMar>
              <w:left w:w="28" w:type="dxa"/>
              <w:right w:w="28" w:type="dxa"/>
            </w:tcMar>
          </w:tcPr>
          <w:p w:rsidR="00CB2D84" w:rsidRPr="00C15FA3" w:rsidRDefault="00CB2D84" w:rsidP="00CB2D84">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Областной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14336,056</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5523,8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2558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2077,2</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3127,956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13286,956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13,3</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1031,6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4,2</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c>
          <w:tcPr>
            <w:tcW w:w="830" w:type="dxa"/>
            <w:tcBorders>
              <w:top w:val="nil"/>
              <w:left w:val="nil"/>
              <w:bottom w:val="single" w:sz="8" w:space="0" w:color="auto"/>
              <w:right w:val="single" w:sz="8" w:space="0" w:color="auto"/>
            </w:tcBorders>
            <w:shd w:val="clear" w:color="auto" w:fill="auto"/>
          </w:tcPr>
          <w:p w:rsidR="00CB2D84" w:rsidRPr="003E20DC" w:rsidRDefault="00CB2D84" w:rsidP="00CB2D84">
            <w:pPr>
              <w:rPr>
                <w:sz w:val="20"/>
                <w:szCs w:val="20"/>
              </w:rPr>
            </w:pPr>
            <w:r w:rsidRPr="003E20DC">
              <w:rPr>
                <w:sz w:val="20"/>
                <w:szCs w:val="20"/>
              </w:rPr>
              <w:t>0</w:t>
            </w: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1049,1</w:t>
            </w: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Borders>
              <w:right w:val="single" w:sz="4" w:space="0" w:color="auto"/>
            </w:tcBorders>
            <w:tcMar>
              <w:left w:w="28" w:type="dxa"/>
              <w:right w:w="28" w:type="dxa"/>
            </w:tcMar>
          </w:tcPr>
          <w:p w:rsidR="00CB2D84" w:rsidRPr="00C15FA3" w:rsidRDefault="00CB2D84" w:rsidP="00CB2D84">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Бюджет муниципаль-ного</w:t>
            </w:r>
          </w:p>
          <w:p w:rsidR="00CB2D84" w:rsidRPr="00C15FA3" w:rsidRDefault="00CB2D84" w:rsidP="00CB2D84">
            <w:pPr>
              <w:pStyle w:val="TableParagraph"/>
              <w:ind w:right="65"/>
              <w:rPr>
                <w:sz w:val="20"/>
                <w:szCs w:val="20"/>
              </w:rPr>
            </w:pPr>
            <w:r w:rsidRPr="00C15FA3">
              <w:rPr>
                <w:sz w:val="20"/>
                <w:szCs w:val="20"/>
              </w:rPr>
              <w:t>образования</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906202,6</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38406,5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47815,8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46092,8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55162,1</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79996,5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73933,2</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341406,9</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80683,4</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86356,6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98342,8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101742,9</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96649,4</w:t>
            </w:r>
          </w:p>
        </w:tc>
        <w:tc>
          <w:tcPr>
            <w:tcW w:w="830" w:type="dxa"/>
            <w:tcBorders>
              <w:top w:val="nil"/>
              <w:left w:val="nil"/>
              <w:bottom w:val="single" w:sz="8" w:space="0" w:color="auto"/>
              <w:right w:val="single" w:sz="8" w:space="0" w:color="auto"/>
            </w:tcBorders>
            <w:shd w:val="clear" w:color="auto" w:fill="auto"/>
          </w:tcPr>
          <w:p w:rsidR="00CB2D84" w:rsidRPr="003E20DC" w:rsidRDefault="00CB2D84" w:rsidP="00CB2D84">
            <w:pPr>
              <w:rPr>
                <w:sz w:val="20"/>
                <w:szCs w:val="20"/>
              </w:rPr>
            </w:pPr>
            <w:r w:rsidRPr="003E20DC">
              <w:rPr>
                <w:sz w:val="20"/>
                <w:szCs w:val="20"/>
              </w:rPr>
              <w:t>101020,6</w:t>
            </w: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564795,7</w:t>
            </w: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Borders>
              <w:right w:val="single" w:sz="4" w:space="0" w:color="auto"/>
            </w:tcBorders>
            <w:tcMar>
              <w:left w:w="28" w:type="dxa"/>
              <w:right w:w="28" w:type="dxa"/>
            </w:tcMar>
          </w:tcPr>
          <w:p w:rsidR="00CB2D84" w:rsidRPr="00C15FA3" w:rsidRDefault="00CB2D84" w:rsidP="00CB2D84">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Территориальные внебюджет-ные фонды</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13773</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855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1026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1142</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1140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700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240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5103</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650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800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1100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2040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2040</w:t>
            </w:r>
          </w:p>
        </w:tc>
        <w:tc>
          <w:tcPr>
            <w:tcW w:w="830" w:type="dxa"/>
            <w:tcBorders>
              <w:top w:val="nil"/>
              <w:left w:val="nil"/>
              <w:bottom w:val="single" w:sz="8" w:space="0" w:color="auto"/>
              <w:right w:val="single" w:sz="8" w:space="0" w:color="auto"/>
            </w:tcBorders>
            <w:shd w:val="clear" w:color="auto" w:fill="auto"/>
          </w:tcPr>
          <w:p w:rsidR="00CB2D84" w:rsidRPr="003E20DC" w:rsidRDefault="00CB2D84" w:rsidP="00CB2D84">
            <w:pPr>
              <w:rPr>
                <w:sz w:val="20"/>
                <w:szCs w:val="20"/>
              </w:rPr>
            </w:pPr>
            <w:r w:rsidRPr="003E20DC">
              <w:rPr>
                <w:sz w:val="20"/>
                <w:szCs w:val="20"/>
              </w:rPr>
              <w:t>2040</w:t>
            </w: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8670</w:t>
            </w:r>
          </w:p>
        </w:tc>
      </w:tr>
      <w:tr w:rsidR="00F521DA" w:rsidRPr="00C15FA3" w:rsidTr="003E20DC">
        <w:tc>
          <w:tcPr>
            <w:tcW w:w="1051" w:type="dxa"/>
            <w:vMerge w:val="restart"/>
            <w:tcMar>
              <w:left w:w="28" w:type="dxa"/>
              <w:right w:w="28" w:type="dxa"/>
            </w:tcMar>
          </w:tcPr>
          <w:p w:rsidR="00F521DA" w:rsidRPr="00C15FA3" w:rsidRDefault="00F521DA" w:rsidP="00B37939">
            <w:pPr>
              <w:pStyle w:val="TableParagraph"/>
              <w:rPr>
                <w:sz w:val="20"/>
                <w:szCs w:val="20"/>
              </w:rPr>
            </w:pPr>
            <w:r w:rsidRPr="00C15FA3">
              <w:rPr>
                <w:sz w:val="20"/>
                <w:szCs w:val="20"/>
              </w:rPr>
              <w:t>В том числе</w:t>
            </w:r>
          </w:p>
          <w:p w:rsidR="00F521DA" w:rsidRPr="00C15FA3" w:rsidRDefault="00F521DA" w:rsidP="00B37939">
            <w:pPr>
              <w:pStyle w:val="TableParagraph"/>
              <w:rPr>
                <w:sz w:val="20"/>
                <w:szCs w:val="20"/>
              </w:rPr>
            </w:pPr>
            <w:r w:rsidRPr="00C15FA3">
              <w:rPr>
                <w:bCs/>
                <w:sz w:val="20"/>
                <w:szCs w:val="20"/>
              </w:rPr>
              <w:t xml:space="preserve">субсидия на поддержку отрасли культуры </w:t>
            </w:r>
            <w:r w:rsidRPr="00C15FA3">
              <w:rPr>
                <w:bCs/>
                <w:sz w:val="20"/>
                <w:szCs w:val="20"/>
              </w:rPr>
              <w:br/>
              <w:t xml:space="preserve">в рамках государст-венной программы Российской Федерации «Развитие культуры </w:t>
            </w:r>
            <w:r w:rsidRPr="00C15FA3">
              <w:rPr>
                <w:bCs/>
                <w:sz w:val="20"/>
                <w:szCs w:val="20"/>
              </w:rPr>
              <w:br/>
              <w:t xml:space="preserve">и туризма» на 2013 - </w:t>
            </w:r>
            <w:r w:rsidRPr="00C15FA3">
              <w:rPr>
                <w:bCs/>
                <w:sz w:val="20"/>
                <w:szCs w:val="20"/>
              </w:rPr>
              <w:lastRenderedPageBreak/>
              <w:t>2020 годы</w:t>
            </w:r>
          </w:p>
          <w:p w:rsidR="00F521DA" w:rsidRPr="00C15FA3" w:rsidRDefault="00F521DA" w:rsidP="00B37939">
            <w:pPr>
              <w:pStyle w:val="TableParagraph"/>
              <w:rPr>
                <w:sz w:val="20"/>
                <w:szCs w:val="20"/>
              </w:rPr>
            </w:pPr>
          </w:p>
        </w:tc>
        <w:tc>
          <w:tcPr>
            <w:tcW w:w="1214" w:type="dxa"/>
            <w:vMerge w:val="restart"/>
            <w:tcBorders>
              <w:right w:val="single" w:sz="4" w:space="0" w:color="auto"/>
            </w:tcBorders>
            <w:tcMar>
              <w:left w:w="28" w:type="dxa"/>
              <w:right w:w="28" w:type="dxa"/>
            </w:tcMar>
          </w:tcPr>
          <w:p w:rsidR="00F521DA" w:rsidRPr="00C15FA3" w:rsidRDefault="00F521DA" w:rsidP="00B37939">
            <w:pPr>
              <w:ind w:left="6"/>
              <w:rPr>
                <w:sz w:val="20"/>
                <w:szCs w:val="20"/>
              </w:rPr>
            </w:pPr>
            <w:r w:rsidRPr="00C15FA3">
              <w:rPr>
                <w:sz w:val="20"/>
                <w:szCs w:val="20"/>
              </w:rPr>
              <w:lastRenderedPageBreak/>
              <w:t xml:space="preserve">Поддержка отрасли культуры (субсидия </w:t>
            </w:r>
            <w:r w:rsidRPr="00C15FA3">
              <w:rPr>
                <w:sz w:val="20"/>
                <w:szCs w:val="20"/>
              </w:rPr>
              <w:br/>
              <w:t>на госу-дарственную поддержку лучших работников муниципальных учреждений культуры, находящихся на территориях сельских поселений</w:t>
            </w: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7" w:right="8"/>
              <w:rPr>
                <w:b/>
                <w:sz w:val="20"/>
                <w:szCs w:val="20"/>
              </w:rPr>
            </w:pPr>
            <w:r w:rsidRPr="003E20DC">
              <w:rPr>
                <w:b/>
                <w:sz w:val="20"/>
                <w:szCs w:val="20"/>
              </w:rPr>
              <w:t>234</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50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50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67,4</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167,4</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66,6</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0</w:t>
            </w:r>
          </w:p>
        </w:tc>
        <w:tc>
          <w:tcPr>
            <w:tcW w:w="830" w:type="dxa"/>
            <w:tcBorders>
              <w:top w:val="single" w:sz="4" w:space="0" w:color="auto"/>
              <w:left w:val="single" w:sz="4" w:space="0" w:color="auto"/>
              <w:bottom w:val="single" w:sz="4" w:space="0" w:color="auto"/>
              <w:right w:val="single" w:sz="4" w:space="0" w:color="auto"/>
            </w:tcBorders>
            <w:shd w:val="clear" w:color="auto" w:fill="auto"/>
          </w:tcPr>
          <w:p w:rsidR="00F521DA" w:rsidRPr="003E20DC" w:rsidRDefault="00F521DA" w:rsidP="00B37939">
            <w:pPr>
              <w:rPr>
                <w:b/>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66,6</w:t>
            </w:r>
          </w:p>
        </w:tc>
      </w:tr>
      <w:tr w:rsidR="00F521DA" w:rsidRPr="00C15FA3" w:rsidTr="003E20DC">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Borders>
              <w:top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Федеральный бюджет</w:t>
            </w:r>
          </w:p>
        </w:tc>
        <w:tc>
          <w:tcPr>
            <w:tcW w:w="987" w:type="dxa"/>
            <w:tcBorders>
              <w:top w:val="single" w:sz="4" w:space="0" w:color="auto"/>
            </w:tcBorders>
            <w:shd w:val="clear" w:color="auto" w:fill="auto"/>
            <w:tcMar>
              <w:left w:w="28" w:type="dxa"/>
              <w:right w:w="28" w:type="dxa"/>
            </w:tcMar>
          </w:tcPr>
          <w:p w:rsidR="00F521DA" w:rsidRPr="003E20DC" w:rsidRDefault="00F521DA" w:rsidP="00B37939">
            <w:pPr>
              <w:pStyle w:val="TableParagraph"/>
              <w:ind w:left="27" w:right="8"/>
              <w:rPr>
                <w:sz w:val="20"/>
                <w:szCs w:val="20"/>
              </w:rPr>
            </w:pPr>
            <w:r w:rsidRPr="003E20DC">
              <w:rPr>
                <w:sz w:val="20"/>
                <w:szCs w:val="20"/>
              </w:rPr>
              <w:t>200</w:t>
            </w:r>
          </w:p>
        </w:tc>
        <w:tc>
          <w:tcPr>
            <w:tcW w:w="830" w:type="dxa"/>
            <w:tcBorders>
              <w:top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50</w:t>
            </w:r>
          </w:p>
        </w:tc>
        <w:tc>
          <w:tcPr>
            <w:tcW w:w="829" w:type="dxa"/>
            <w:tcBorders>
              <w:top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50</w:t>
            </w:r>
          </w:p>
        </w:tc>
        <w:tc>
          <w:tcPr>
            <w:tcW w:w="829" w:type="dxa"/>
            <w:tcBorders>
              <w:top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50</w:t>
            </w:r>
          </w:p>
        </w:tc>
        <w:tc>
          <w:tcPr>
            <w:tcW w:w="829" w:type="dxa"/>
            <w:tcBorders>
              <w:top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150</w:t>
            </w:r>
          </w:p>
        </w:tc>
        <w:tc>
          <w:tcPr>
            <w:tcW w:w="829" w:type="dxa"/>
            <w:tcBorders>
              <w:top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50</w:t>
            </w:r>
          </w:p>
        </w:tc>
        <w:tc>
          <w:tcPr>
            <w:tcW w:w="829" w:type="dxa"/>
            <w:tcBorders>
              <w:top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tcBorders>
              <w:top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30" w:type="dxa"/>
            <w:tcBorders>
              <w:top w:val="single" w:sz="4" w:space="0" w:color="auto"/>
            </w:tcBorders>
            <w:shd w:val="clear" w:color="auto" w:fill="auto"/>
          </w:tcPr>
          <w:p w:rsidR="00F521DA" w:rsidRPr="003E20DC" w:rsidRDefault="00F521DA" w:rsidP="00B37939">
            <w:pPr>
              <w:rPr>
                <w:sz w:val="20"/>
                <w:szCs w:val="20"/>
              </w:rPr>
            </w:pPr>
          </w:p>
        </w:tc>
        <w:tc>
          <w:tcPr>
            <w:tcW w:w="830" w:type="dxa"/>
            <w:tcBorders>
              <w:top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50</w:t>
            </w:r>
          </w:p>
        </w:tc>
      </w:tr>
      <w:tr w:rsidR="00F521DA" w:rsidRPr="00C15FA3" w:rsidTr="003E20DC">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Областной бюджет</w:t>
            </w:r>
          </w:p>
        </w:tc>
        <w:tc>
          <w:tcPr>
            <w:tcW w:w="987" w:type="dxa"/>
            <w:shd w:val="clear" w:color="auto" w:fill="auto"/>
            <w:tcMar>
              <w:left w:w="28" w:type="dxa"/>
              <w:right w:w="28" w:type="dxa"/>
            </w:tcMar>
          </w:tcPr>
          <w:p w:rsidR="00F521DA" w:rsidRPr="003E20DC" w:rsidRDefault="00F521DA" w:rsidP="00B37939">
            <w:pPr>
              <w:pStyle w:val="TableParagraph"/>
              <w:ind w:left="27" w:right="8"/>
              <w:rPr>
                <w:sz w:val="20"/>
                <w:szCs w:val="20"/>
              </w:rPr>
            </w:pPr>
            <w:r w:rsidRPr="003E20DC">
              <w:rPr>
                <w:sz w:val="20"/>
                <w:szCs w:val="20"/>
              </w:rPr>
              <w:t>27,3</w:t>
            </w:r>
          </w:p>
        </w:tc>
        <w:tc>
          <w:tcPr>
            <w:tcW w:w="830"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14,0</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14</w:t>
            </w:r>
          </w:p>
        </w:tc>
        <w:tc>
          <w:tcPr>
            <w:tcW w:w="829" w:type="dxa"/>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13,3</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30" w:type="dxa"/>
            <w:shd w:val="clear" w:color="auto" w:fill="auto"/>
          </w:tcPr>
          <w:p w:rsidR="00F521DA" w:rsidRPr="003E20DC" w:rsidRDefault="00F521DA" w:rsidP="00B37939">
            <w:pPr>
              <w:rPr>
                <w:bCs/>
                <w:sz w:val="20"/>
                <w:szCs w:val="20"/>
              </w:rPr>
            </w:pPr>
          </w:p>
        </w:tc>
        <w:tc>
          <w:tcPr>
            <w:tcW w:w="830" w:type="dxa"/>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13,3</w:t>
            </w:r>
          </w:p>
        </w:tc>
      </w:tr>
      <w:tr w:rsidR="00F521DA" w:rsidRPr="00C15FA3" w:rsidTr="003E20DC">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Бюджет муниципаль-ного</w:t>
            </w:r>
          </w:p>
          <w:p w:rsidR="00F521DA" w:rsidRPr="00C15FA3" w:rsidRDefault="00F521DA" w:rsidP="00B37939">
            <w:pPr>
              <w:pStyle w:val="TableParagraph"/>
              <w:ind w:right="65"/>
              <w:rPr>
                <w:sz w:val="20"/>
                <w:szCs w:val="20"/>
              </w:rPr>
            </w:pPr>
            <w:r w:rsidRPr="00C15FA3">
              <w:rPr>
                <w:sz w:val="20"/>
                <w:szCs w:val="20"/>
              </w:rPr>
              <w:t>образования</w:t>
            </w:r>
          </w:p>
        </w:tc>
        <w:tc>
          <w:tcPr>
            <w:tcW w:w="987" w:type="dxa"/>
            <w:shd w:val="clear" w:color="auto" w:fill="auto"/>
            <w:tcMar>
              <w:left w:w="28" w:type="dxa"/>
              <w:right w:w="28" w:type="dxa"/>
            </w:tcMar>
          </w:tcPr>
          <w:p w:rsidR="00F521DA" w:rsidRPr="003E20DC" w:rsidRDefault="00F521DA" w:rsidP="00B37939">
            <w:pPr>
              <w:ind w:left="27" w:right="8"/>
              <w:rPr>
                <w:sz w:val="20"/>
                <w:szCs w:val="20"/>
                <w:lang w:val="en-US"/>
              </w:rPr>
            </w:pPr>
            <w:r w:rsidRPr="003E20DC">
              <w:rPr>
                <w:sz w:val="20"/>
                <w:szCs w:val="20"/>
              </w:rPr>
              <w:t>6,7</w:t>
            </w:r>
          </w:p>
        </w:tc>
        <w:tc>
          <w:tcPr>
            <w:tcW w:w="830"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3,4</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3,4</w:t>
            </w:r>
          </w:p>
        </w:tc>
        <w:tc>
          <w:tcPr>
            <w:tcW w:w="829" w:type="dxa"/>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3,3</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29" w:type="dxa"/>
            <w:shd w:val="clear" w:color="auto" w:fill="auto"/>
            <w:tcMar>
              <w:left w:w="28" w:type="dxa"/>
              <w:right w:w="28" w:type="dxa"/>
            </w:tcMar>
          </w:tcPr>
          <w:p w:rsidR="00F521DA" w:rsidRPr="003E20DC" w:rsidRDefault="00F521DA" w:rsidP="00B37939">
            <w:pPr>
              <w:rPr>
                <w:sz w:val="20"/>
                <w:szCs w:val="20"/>
              </w:rPr>
            </w:pPr>
            <w:r w:rsidRPr="003E20DC">
              <w:rPr>
                <w:sz w:val="20"/>
                <w:szCs w:val="20"/>
              </w:rPr>
              <w:t>0</w:t>
            </w:r>
          </w:p>
        </w:tc>
        <w:tc>
          <w:tcPr>
            <w:tcW w:w="830" w:type="dxa"/>
            <w:shd w:val="clear" w:color="auto" w:fill="auto"/>
          </w:tcPr>
          <w:p w:rsidR="00F521DA" w:rsidRPr="003E20DC" w:rsidRDefault="00F521DA" w:rsidP="00B37939">
            <w:pPr>
              <w:rPr>
                <w:bCs/>
                <w:sz w:val="20"/>
                <w:szCs w:val="20"/>
              </w:rPr>
            </w:pPr>
          </w:p>
        </w:tc>
        <w:tc>
          <w:tcPr>
            <w:tcW w:w="830" w:type="dxa"/>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3,3</w:t>
            </w:r>
          </w:p>
        </w:tc>
      </w:tr>
      <w:tr w:rsidR="00F521DA" w:rsidRPr="00C15FA3" w:rsidTr="003E20DC">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Mar>
              <w:left w:w="28" w:type="dxa"/>
              <w:right w:w="28" w:type="dxa"/>
            </w:tcMar>
          </w:tcPr>
          <w:p w:rsidR="00F521DA" w:rsidRPr="00C15FA3" w:rsidRDefault="00F521DA" w:rsidP="00B37939">
            <w:pPr>
              <w:pStyle w:val="TableParagraph"/>
              <w:ind w:left="6"/>
              <w:rPr>
                <w:sz w:val="20"/>
                <w:szCs w:val="20"/>
              </w:rPr>
            </w:pPr>
          </w:p>
        </w:tc>
        <w:tc>
          <w:tcPr>
            <w:tcW w:w="1420" w:type="dxa"/>
            <w:tcMar>
              <w:left w:w="28" w:type="dxa"/>
              <w:right w:w="28" w:type="dxa"/>
            </w:tcMar>
          </w:tcPr>
          <w:p w:rsidR="00F521DA" w:rsidRPr="00C15FA3" w:rsidRDefault="00F521DA" w:rsidP="00B37939">
            <w:pPr>
              <w:pStyle w:val="TableParagraph"/>
              <w:ind w:right="65"/>
              <w:rPr>
                <w:sz w:val="20"/>
                <w:szCs w:val="20"/>
              </w:rPr>
            </w:pPr>
            <w:r w:rsidRPr="00C15FA3">
              <w:rPr>
                <w:sz w:val="20"/>
                <w:szCs w:val="20"/>
              </w:rPr>
              <w:t>Территори-альные внебюджет-ные фонды</w:t>
            </w:r>
          </w:p>
        </w:tc>
        <w:tc>
          <w:tcPr>
            <w:tcW w:w="987" w:type="dxa"/>
            <w:shd w:val="clear" w:color="auto" w:fill="auto"/>
            <w:tcMar>
              <w:left w:w="28" w:type="dxa"/>
              <w:right w:w="28" w:type="dxa"/>
            </w:tcMar>
          </w:tcPr>
          <w:p w:rsidR="00F521DA" w:rsidRPr="003E20DC" w:rsidRDefault="00F521DA" w:rsidP="00B37939">
            <w:pPr>
              <w:pStyle w:val="TableParagraph"/>
              <w:ind w:left="27" w:right="8"/>
              <w:rPr>
                <w:sz w:val="20"/>
                <w:szCs w:val="20"/>
              </w:rPr>
            </w:pPr>
          </w:p>
        </w:tc>
        <w:tc>
          <w:tcPr>
            <w:tcW w:w="830" w:type="dxa"/>
            <w:shd w:val="clear" w:color="auto" w:fill="auto"/>
            <w:tcMar>
              <w:left w:w="28" w:type="dxa"/>
              <w:right w:w="28" w:type="dxa"/>
            </w:tcMar>
          </w:tcPr>
          <w:p w:rsidR="00F521DA" w:rsidRPr="003E20DC" w:rsidRDefault="00F521DA" w:rsidP="00B37939">
            <w:pPr>
              <w:pStyle w:val="TableParagraph"/>
              <w:ind w:left="23" w:right="5"/>
              <w:rPr>
                <w:sz w:val="20"/>
                <w:szCs w:val="20"/>
              </w:rPr>
            </w:pPr>
          </w:p>
        </w:tc>
        <w:tc>
          <w:tcPr>
            <w:tcW w:w="829" w:type="dxa"/>
            <w:shd w:val="clear" w:color="auto" w:fill="auto"/>
            <w:tcMar>
              <w:left w:w="28" w:type="dxa"/>
              <w:right w:w="28" w:type="dxa"/>
            </w:tcMar>
          </w:tcPr>
          <w:p w:rsidR="00F521DA" w:rsidRPr="003E20DC" w:rsidRDefault="00F521DA" w:rsidP="00B37939">
            <w:pPr>
              <w:pStyle w:val="TableParagraph"/>
              <w:ind w:left="359"/>
              <w:rPr>
                <w:sz w:val="20"/>
                <w:szCs w:val="20"/>
              </w:rPr>
            </w:pPr>
          </w:p>
        </w:tc>
        <w:tc>
          <w:tcPr>
            <w:tcW w:w="829" w:type="dxa"/>
            <w:shd w:val="clear" w:color="auto" w:fill="auto"/>
            <w:tcMar>
              <w:left w:w="28" w:type="dxa"/>
              <w:right w:w="28" w:type="dxa"/>
            </w:tcMar>
          </w:tcPr>
          <w:p w:rsidR="00F521DA" w:rsidRPr="003E20DC" w:rsidRDefault="00F521DA" w:rsidP="00B37939">
            <w:pPr>
              <w:pStyle w:val="TableParagraph"/>
              <w:ind w:left="31" w:right="25"/>
              <w:rPr>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30" w:type="dxa"/>
            <w:shd w:val="clear" w:color="auto" w:fill="auto"/>
          </w:tcPr>
          <w:p w:rsidR="00F521DA" w:rsidRPr="003E20DC" w:rsidRDefault="00F521DA" w:rsidP="00B37939">
            <w:pPr>
              <w:rPr>
                <w:bCs/>
                <w:sz w:val="20"/>
                <w:szCs w:val="20"/>
              </w:rPr>
            </w:pPr>
          </w:p>
        </w:tc>
        <w:tc>
          <w:tcPr>
            <w:tcW w:w="830" w:type="dxa"/>
            <w:shd w:val="clear" w:color="auto" w:fill="auto"/>
            <w:tcMar>
              <w:left w:w="28" w:type="dxa"/>
              <w:right w:w="28" w:type="dxa"/>
            </w:tcMar>
          </w:tcPr>
          <w:p w:rsidR="00F521DA" w:rsidRPr="003E20DC" w:rsidRDefault="00F521DA" w:rsidP="00B37939">
            <w:pPr>
              <w:rPr>
                <w:bCs/>
                <w:sz w:val="20"/>
                <w:szCs w:val="20"/>
              </w:rPr>
            </w:pPr>
          </w:p>
        </w:tc>
      </w:tr>
      <w:tr w:rsidR="00D30626" w:rsidRPr="00C15FA3" w:rsidTr="00103425">
        <w:tc>
          <w:tcPr>
            <w:tcW w:w="1051" w:type="dxa"/>
            <w:vMerge/>
            <w:tcMar>
              <w:left w:w="28" w:type="dxa"/>
              <w:right w:w="28" w:type="dxa"/>
            </w:tcMar>
          </w:tcPr>
          <w:p w:rsidR="00D30626" w:rsidRPr="00C15FA3" w:rsidRDefault="00D30626" w:rsidP="00B37939">
            <w:pPr>
              <w:pStyle w:val="TableParagraph"/>
              <w:rPr>
                <w:sz w:val="20"/>
                <w:szCs w:val="20"/>
              </w:rPr>
            </w:pPr>
          </w:p>
        </w:tc>
        <w:tc>
          <w:tcPr>
            <w:tcW w:w="1214" w:type="dxa"/>
            <w:vMerge w:val="restart"/>
            <w:tcMar>
              <w:left w:w="28" w:type="dxa"/>
              <w:right w:w="28" w:type="dxa"/>
            </w:tcMar>
          </w:tcPr>
          <w:p w:rsidR="00D30626" w:rsidRPr="00C15FA3" w:rsidRDefault="00D30626" w:rsidP="00B37939">
            <w:pPr>
              <w:pStyle w:val="TableParagraph"/>
              <w:ind w:left="6"/>
              <w:rPr>
                <w:sz w:val="20"/>
                <w:szCs w:val="20"/>
              </w:rPr>
            </w:pPr>
            <w:r w:rsidRPr="00C15FA3">
              <w:rPr>
                <w:sz w:val="20"/>
                <w:szCs w:val="20"/>
              </w:rPr>
              <w:t xml:space="preserve">Поддержка отрасли культуры (субсидия </w:t>
            </w:r>
            <w:r w:rsidRPr="00C15FA3">
              <w:rPr>
                <w:sz w:val="20"/>
                <w:szCs w:val="20"/>
              </w:rPr>
              <w:br/>
              <w:t>на государственную поддержку лучших сельских учреждений культуры)</w:t>
            </w:r>
          </w:p>
        </w:tc>
        <w:tc>
          <w:tcPr>
            <w:tcW w:w="1420" w:type="dxa"/>
            <w:tcMar>
              <w:left w:w="28" w:type="dxa"/>
              <w:right w:w="28" w:type="dxa"/>
            </w:tcMar>
          </w:tcPr>
          <w:p w:rsidR="00D30626" w:rsidRPr="00C15FA3" w:rsidRDefault="00D30626" w:rsidP="00B37939">
            <w:pPr>
              <w:pStyle w:val="TableParagraph"/>
              <w:ind w:right="65"/>
              <w:rPr>
                <w:sz w:val="20"/>
                <w:szCs w:val="20"/>
              </w:rPr>
            </w:pPr>
            <w:r w:rsidRPr="00C15FA3">
              <w:rPr>
                <w:sz w:val="20"/>
                <w:szCs w:val="20"/>
              </w:rPr>
              <w:t>Всего</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374,8</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 </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 </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 </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 </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 </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126,6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126,6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 </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138,5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 </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109,7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 </w:t>
            </w:r>
          </w:p>
        </w:tc>
        <w:tc>
          <w:tcPr>
            <w:tcW w:w="830" w:type="dxa"/>
            <w:tcBorders>
              <w:top w:val="single" w:sz="8" w:space="0" w:color="auto"/>
              <w:left w:val="nil"/>
              <w:bottom w:val="single" w:sz="8" w:space="0" w:color="auto"/>
              <w:right w:val="single" w:sz="8" w:space="0" w:color="auto"/>
            </w:tcBorders>
            <w:shd w:val="clear" w:color="auto" w:fill="auto"/>
            <w:vAlign w:val="center"/>
          </w:tcPr>
          <w:p w:rsidR="00D30626" w:rsidRPr="003E20DC" w:rsidRDefault="00D30626" w:rsidP="00B37939">
            <w:pPr>
              <w:rPr>
                <w:b/>
                <w:bCs/>
                <w:color w:val="000000"/>
                <w:sz w:val="20"/>
                <w:szCs w:val="20"/>
              </w:rPr>
            </w:pPr>
            <w:r w:rsidRPr="003E20DC">
              <w:rPr>
                <w:b/>
                <w:bCs/>
                <w:color w:val="000000"/>
                <w:sz w:val="20"/>
                <w:szCs w:val="20"/>
              </w:rPr>
              <w:t> </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248,2</w:t>
            </w:r>
          </w:p>
        </w:tc>
      </w:tr>
      <w:tr w:rsidR="00D30626" w:rsidRPr="00C15FA3" w:rsidTr="00103425">
        <w:tc>
          <w:tcPr>
            <w:tcW w:w="1051" w:type="dxa"/>
            <w:vMerge/>
            <w:tcMar>
              <w:left w:w="28" w:type="dxa"/>
              <w:right w:w="28" w:type="dxa"/>
            </w:tcMar>
          </w:tcPr>
          <w:p w:rsidR="00D30626" w:rsidRPr="00C15FA3" w:rsidRDefault="00D30626" w:rsidP="00B37939">
            <w:pPr>
              <w:pStyle w:val="TableParagraph"/>
              <w:rPr>
                <w:sz w:val="20"/>
                <w:szCs w:val="20"/>
              </w:rPr>
            </w:pPr>
          </w:p>
        </w:tc>
        <w:tc>
          <w:tcPr>
            <w:tcW w:w="1214" w:type="dxa"/>
            <w:vMerge/>
            <w:tcMar>
              <w:left w:w="28" w:type="dxa"/>
              <w:right w:w="28" w:type="dxa"/>
            </w:tcMar>
          </w:tcPr>
          <w:p w:rsidR="00D30626" w:rsidRPr="00C15FA3" w:rsidRDefault="00D30626" w:rsidP="00B37939">
            <w:pPr>
              <w:pStyle w:val="TableParagraph"/>
              <w:ind w:left="6"/>
              <w:rPr>
                <w:sz w:val="20"/>
                <w:szCs w:val="20"/>
              </w:rPr>
            </w:pPr>
          </w:p>
        </w:tc>
        <w:tc>
          <w:tcPr>
            <w:tcW w:w="1420" w:type="dxa"/>
            <w:tcMar>
              <w:left w:w="28" w:type="dxa"/>
              <w:right w:w="28" w:type="dxa"/>
            </w:tcMar>
          </w:tcPr>
          <w:p w:rsidR="00D30626" w:rsidRPr="00C15FA3" w:rsidRDefault="00D30626" w:rsidP="00B37939">
            <w:pPr>
              <w:pStyle w:val="TableParagraph"/>
              <w:ind w:right="65"/>
              <w:rPr>
                <w:sz w:val="20"/>
                <w:szCs w:val="20"/>
              </w:rPr>
            </w:pPr>
            <w:r w:rsidRPr="00C15FA3">
              <w:rPr>
                <w:sz w:val="20"/>
                <w:szCs w:val="20"/>
              </w:rPr>
              <w:t>Федеральный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300</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100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100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100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100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30" w:type="dxa"/>
            <w:tcBorders>
              <w:top w:val="nil"/>
              <w:left w:val="nil"/>
              <w:bottom w:val="single" w:sz="8" w:space="0" w:color="auto"/>
              <w:right w:val="single" w:sz="8" w:space="0" w:color="auto"/>
            </w:tcBorders>
            <w:shd w:val="clear" w:color="auto" w:fill="auto"/>
            <w:vAlign w:val="center"/>
          </w:tcPr>
          <w:p w:rsidR="00D30626" w:rsidRPr="003E20DC" w:rsidRDefault="00D30626" w:rsidP="00B37939">
            <w:pPr>
              <w:rPr>
                <w:color w:val="000000"/>
                <w:sz w:val="20"/>
                <w:szCs w:val="20"/>
              </w:rPr>
            </w:pPr>
            <w:r w:rsidRPr="003E20DC">
              <w:rPr>
                <w:color w:val="000000"/>
                <w:sz w:val="20"/>
                <w:szCs w:val="20"/>
              </w:rPr>
              <w:t> </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200</w:t>
            </w:r>
          </w:p>
        </w:tc>
      </w:tr>
      <w:tr w:rsidR="00D30626" w:rsidRPr="00C15FA3" w:rsidTr="00103425">
        <w:tc>
          <w:tcPr>
            <w:tcW w:w="1051" w:type="dxa"/>
            <w:vMerge/>
            <w:tcMar>
              <w:left w:w="28" w:type="dxa"/>
              <w:right w:w="28" w:type="dxa"/>
            </w:tcMar>
          </w:tcPr>
          <w:p w:rsidR="00D30626" w:rsidRPr="00C15FA3" w:rsidRDefault="00D30626" w:rsidP="00B37939">
            <w:pPr>
              <w:pStyle w:val="TableParagraph"/>
              <w:rPr>
                <w:sz w:val="20"/>
                <w:szCs w:val="20"/>
              </w:rPr>
            </w:pPr>
          </w:p>
        </w:tc>
        <w:tc>
          <w:tcPr>
            <w:tcW w:w="1214" w:type="dxa"/>
            <w:vMerge/>
            <w:tcMar>
              <w:left w:w="28" w:type="dxa"/>
              <w:right w:w="28" w:type="dxa"/>
            </w:tcMar>
          </w:tcPr>
          <w:p w:rsidR="00D30626" w:rsidRPr="00C15FA3" w:rsidRDefault="00D30626" w:rsidP="00B37939">
            <w:pPr>
              <w:pStyle w:val="TableParagraph"/>
              <w:ind w:left="6"/>
              <w:rPr>
                <w:sz w:val="20"/>
                <w:szCs w:val="20"/>
              </w:rPr>
            </w:pPr>
          </w:p>
        </w:tc>
        <w:tc>
          <w:tcPr>
            <w:tcW w:w="1420" w:type="dxa"/>
            <w:tcMar>
              <w:left w:w="28" w:type="dxa"/>
              <w:right w:w="28" w:type="dxa"/>
            </w:tcMar>
          </w:tcPr>
          <w:p w:rsidR="00D30626" w:rsidRPr="00C15FA3" w:rsidRDefault="00D30626" w:rsidP="00B37939">
            <w:pPr>
              <w:pStyle w:val="TableParagraph"/>
              <w:ind w:right="65"/>
              <w:rPr>
                <w:sz w:val="20"/>
                <w:szCs w:val="20"/>
              </w:rPr>
            </w:pPr>
            <w:r w:rsidRPr="00C15FA3">
              <w:rPr>
                <w:sz w:val="20"/>
                <w:szCs w:val="20"/>
              </w:rPr>
              <w:t>Областной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62,4</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26,6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26,6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31,6</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4,2</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30" w:type="dxa"/>
            <w:tcBorders>
              <w:top w:val="nil"/>
              <w:left w:val="nil"/>
              <w:bottom w:val="single" w:sz="8" w:space="0" w:color="auto"/>
              <w:right w:val="single" w:sz="8" w:space="0" w:color="auto"/>
            </w:tcBorders>
            <w:shd w:val="clear" w:color="auto" w:fill="auto"/>
            <w:vAlign w:val="center"/>
          </w:tcPr>
          <w:p w:rsidR="00D30626" w:rsidRPr="003E20DC" w:rsidRDefault="00D30626" w:rsidP="00B37939">
            <w:pPr>
              <w:rPr>
                <w:color w:val="000000"/>
                <w:sz w:val="20"/>
                <w:szCs w:val="20"/>
              </w:rPr>
            </w:pPr>
            <w:r w:rsidRPr="003E20DC">
              <w:rPr>
                <w:color w:val="000000"/>
                <w:sz w:val="20"/>
                <w:szCs w:val="20"/>
              </w:rPr>
              <w:t> </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35,8</w:t>
            </w:r>
          </w:p>
        </w:tc>
      </w:tr>
      <w:tr w:rsidR="00D30626" w:rsidRPr="00C15FA3" w:rsidTr="00103425">
        <w:tc>
          <w:tcPr>
            <w:tcW w:w="1051" w:type="dxa"/>
            <w:vMerge/>
            <w:tcMar>
              <w:left w:w="28" w:type="dxa"/>
              <w:right w:w="28" w:type="dxa"/>
            </w:tcMar>
          </w:tcPr>
          <w:p w:rsidR="00D30626" w:rsidRPr="00C15FA3" w:rsidRDefault="00D30626" w:rsidP="00B37939">
            <w:pPr>
              <w:pStyle w:val="TableParagraph"/>
              <w:rPr>
                <w:sz w:val="20"/>
                <w:szCs w:val="20"/>
              </w:rPr>
            </w:pPr>
          </w:p>
        </w:tc>
        <w:tc>
          <w:tcPr>
            <w:tcW w:w="1214" w:type="dxa"/>
            <w:vMerge/>
            <w:tcMar>
              <w:left w:w="28" w:type="dxa"/>
              <w:right w:w="28" w:type="dxa"/>
            </w:tcMar>
          </w:tcPr>
          <w:p w:rsidR="00D30626" w:rsidRPr="00C15FA3" w:rsidRDefault="00D30626" w:rsidP="00B37939">
            <w:pPr>
              <w:pStyle w:val="TableParagraph"/>
              <w:ind w:left="6"/>
              <w:rPr>
                <w:sz w:val="20"/>
                <w:szCs w:val="20"/>
              </w:rPr>
            </w:pPr>
          </w:p>
        </w:tc>
        <w:tc>
          <w:tcPr>
            <w:tcW w:w="1420" w:type="dxa"/>
            <w:tcBorders>
              <w:bottom w:val="single" w:sz="4" w:space="0" w:color="auto"/>
            </w:tcBorders>
            <w:tcMar>
              <w:left w:w="28" w:type="dxa"/>
              <w:right w:w="28" w:type="dxa"/>
            </w:tcMar>
          </w:tcPr>
          <w:p w:rsidR="00D30626" w:rsidRPr="00C15FA3" w:rsidRDefault="00D30626" w:rsidP="00B37939">
            <w:pPr>
              <w:pStyle w:val="TableParagraph"/>
              <w:ind w:right="65"/>
              <w:rPr>
                <w:sz w:val="20"/>
                <w:szCs w:val="20"/>
              </w:rPr>
            </w:pPr>
            <w:r w:rsidRPr="00C15FA3">
              <w:rPr>
                <w:sz w:val="20"/>
                <w:szCs w:val="20"/>
              </w:rPr>
              <w:t>Бюджет муниципаль-ного</w:t>
            </w:r>
          </w:p>
          <w:p w:rsidR="00D30626" w:rsidRPr="00C15FA3" w:rsidRDefault="00D30626" w:rsidP="00B37939">
            <w:pPr>
              <w:pStyle w:val="TableParagraph"/>
              <w:ind w:right="65"/>
              <w:rPr>
                <w:sz w:val="20"/>
                <w:szCs w:val="20"/>
              </w:rPr>
            </w:pPr>
            <w:r w:rsidRPr="00C15FA3">
              <w:rPr>
                <w:sz w:val="20"/>
                <w:szCs w:val="20"/>
              </w:rPr>
              <w:t>образования</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19,1</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6,7</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6,9</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5,5</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color w:val="000000"/>
                <w:sz w:val="20"/>
                <w:szCs w:val="20"/>
              </w:rPr>
            </w:pPr>
            <w:r w:rsidRPr="003E20DC">
              <w:rPr>
                <w:bCs/>
                <w:color w:val="000000"/>
                <w:sz w:val="20"/>
                <w:szCs w:val="20"/>
              </w:rPr>
              <w:t> </w:t>
            </w:r>
          </w:p>
        </w:tc>
        <w:tc>
          <w:tcPr>
            <w:tcW w:w="830" w:type="dxa"/>
            <w:tcBorders>
              <w:top w:val="nil"/>
              <w:left w:val="nil"/>
              <w:bottom w:val="single" w:sz="8" w:space="0" w:color="auto"/>
              <w:right w:val="single" w:sz="8" w:space="0" w:color="auto"/>
            </w:tcBorders>
            <w:shd w:val="clear" w:color="auto" w:fill="auto"/>
            <w:vAlign w:val="center"/>
          </w:tcPr>
          <w:p w:rsidR="00D30626" w:rsidRPr="003E20DC" w:rsidRDefault="00D30626" w:rsidP="00B37939">
            <w:pPr>
              <w:rPr>
                <w:color w:val="000000"/>
                <w:sz w:val="20"/>
                <w:szCs w:val="20"/>
              </w:rPr>
            </w:pPr>
            <w:r w:rsidRPr="003E20DC">
              <w:rPr>
                <w:color w:val="000000"/>
                <w:sz w:val="20"/>
                <w:szCs w:val="20"/>
              </w:rPr>
              <w:t> </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D30626" w:rsidRPr="003E20DC" w:rsidRDefault="00D30626" w:rsidP="00B37939">
            <w:pPr>
              <w:rPr>
                <w:b/>
                <w:bCs/>
                <w:color w:val="000000"/>
                <w:sz w:val="20"/>
                <w:szCs w:val="20"/>
              </w:rPr>
            </w:pPr>
            <w:r w:rsidRPr="003E20DC">
              <w:rPr>
                <w:b/>
                <w:bCs/>
                <w:color w:val="000000"/>
                <w:sz w:val="20"/>
                <w:szCs w:val="20"/>
              </w:rPr>
              <w:t>12,4</w:t>
            </w:r>
          </w:p>
        </w:tc>
      </w:tr>
      <w:tr w:rsidR="00F521DA" w:rsidRPr="00C15FA3" w:rsidTr="003E20DC">
        <w:tc>
          <w:tcPr>
            <w:tcW w:w="1051" w:type="dxa"/>
            <w:vMerge/>
            <w:tcMar>
              <w:left w:w="28" w:type="dxa"/>
              <w:right w:w="28" w:type="dxa"/>
            </w:tcMar>
          </w:tcPr>
          <w:p w:rsidR="00F521DA" w:rsidRPr="00C15FA3" w:rsidRDefault="00F521DA" w:rsidP="00B37939">
            <w:pPr>
              <w:pStyle w:val="TableParagraph"/>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Территори-альные внебюджет-ные фонды</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7" w:right="8"/>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3" w:right="10"/>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right="163"/>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right="16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lef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30" w:type="dxa"/>
            <w:shd w:val="clear" w:color="auto" w:fill="auto"/>
          </w:tcPr>
          <w:p w:rsidR="00F521DA" w:rsidRPr="003E20DC" w:rsidRDefault="00F521DA" w:rsidP="00B37939">
            <w:pPr>
              <w:rPr>
                <w:bCs/>
                <w:sz w:val="20"/>
                <w:szCs w:val="20"/>
              </w:rPr>
            </w:pPr>
          </w:p>
        </w:tc>
        <w:tc>
          <w:tcPr>
            <w:tcW w:w="830" w:type="dxa"/>
            <w:shd w:val="clear" w:color="auto" w:fill="auto"/>
            <w:tcMar>
              <w:left w:w="28" w:type="dxa"/>
              <w:right w:w="28" w:type="dxa"/>
            </w:tcMar>
          </w:tcPr>
          <w:p w:rsidR="00F521DA" w:rsidRPr="003E20DC" w:rsidRDefault="00F521DA" w:rsidP="00B37939">
            <w:pPr>
              <w:rPr>
                <w:bCs/>
                <w:sz w:val="20"/>
                <w:szCs w:val="20"/>
              </w:rPr>
            </w:pPr>
          </w:p>
        </w:tc>
      </w:tr>
      <w:tr w:rsidR="00F521DA" w:rsidRPr="00C15FA3" w:rsidTr="003E20DC">
        <w:tc>
          <w:tcPr>
            <w:tcW w:w="1051" w:type="dxa"/>
            <w:vMerge/>
            <w:tcMar>
              <w:left w:w="28" w:type="dxa"/>
              <w:right w:w="28" w:type="dxa"/>
            </w:tcMar>
          </w:tcPr>
          <w:p w:rsidR="00F521DA" w:rsidRPr="00C15FA3" w:rsidRDefault="00F521DA" w:rsidP="00B37939">
            <w:pPr>
              <w:rPr>
                <w:sz w:val="20"/>
                <w:szCs w:val="20"/>
              </w:rPr>
            </w:pPr>
          </w:p>
        </w:tc>
        <w:tc>
          <w:tcPr>
            <w:tcW w:w="1214" w:type="dxa"/>
            <w:vMerge w:val="restart"/>
            <w:tcBorders>
              <w:right w:val="single" w:sz="4" w:space="0" w:color="auto"/>
            </w:tcBorders>
            <w:tcMar>
              <w:left w:w="28" w:type="dxa"/>
              <w:right w:w="28" w:type="dxa"/>
            </w:tcMar>
          </w:tcPr>
          <w:p w:rsidR="00F521DA" w:rsidRPr="00C15FA3" w:rsidRDefault="00F521DA" w:rsidP="00B37939">
            <w:pPr>
              <w:ind w:left="6"/>
              <w:rPr>
                <w:bCs/>
                <w:sz w:val="20"/>
                <w:szCs w:val="20"/>
              </w:rPr>
            </w:pPr>
            <w:r w:rsidRPr="00C15FA3">
              <w:rPr>
                <w:sz w:val="20"/>
                <w:szCs w:val="20"/>
              </w:rPr>
              <w:t>Поддержка отрасли культуры (с</w:t>
            </w:r>
            <w:r w:rsidRPr="00C15FA3">
              <w:rPr>
                <w:bCs/>
                <w:sz w:val="20"/>
                <w:szCs w:val="20"/>
              </w:rPr>
              <w:t xml:space="preserve">убсидия </w:t>
            </w:r>
            <w:r w:rsidRPr="00C15FA3">
              <w:rPr>
                <w:bCs/>
                <w:sz w:val="20"/>
                <w:szCs w:val="20"/>
              </w:rPr>
              <w:br/>
              <w:t xml:space="preserve">на обеспечение развития </w:t>
            </w:r>
            <w:r w:rsidRPr="00C15FA3">
              <w:rPr>
                <w:bCs/>
                <w:sz w:val="20"/>
                <w:szCs w:val="20"/>
              </w:rPr>
              <w:br/>
              <w:t>и укрепления материальнотехнической базы муниципальных домов культуры)</w:t>
            </w: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bCs/>
                <w:sz w:val="20"/>
                <w:szCs w:val="20"/>
              </w:rPr>
              <w:t>6918,3</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sz w:val="20"/>
                <w:szCs w:val="20"/>
              </w:rPr>
              <w:t>1798</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bCs/>
                <w:sz w:val="20"/>
                <w:szCs w:val="20"/>
              </w:rPr>
              <w:t>3070,5</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bCs/>
                <w:sz w:val="20"/>
                <w:szCs w:val="20"/>
              </w:rPr>
              <w:t>2049,8</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sz w:val="20"/>
                <w:szCs w:val="20"/>
              </w:rPr>
            </w:pPr>
            <w:r w:rsidRPr="003E20DC">
              <w:rPr>
                <w:b/>
                <w:bCs/>
                <w:sz w:val="20"/>
                <w:szCs w:val="20"/>
              </w:rPr>
              <w:t>6918,300000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left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shd w:val="clear" w:color="auto" w:fill="auto"/>
            <w:tcMar>
              <w:left w:w="28" w:type="dxa"/>
              <w:right w:w="28" w:type="dxa"/>
            </w:tcMar>
          </w:tcPr>
          <w:p w:rsidR="00F521DA" w:rsidRPr="003E20DC" w:rsidRDefault="00F521DA" w:rsidP="00B37939">
            <w:pPr>
              <w:rPr>
                <w:b/>
                <w:bCs/>
                <w:sz w:val="20"/>
                <w:szCs w:val="20"/>
              </w:rPr>
            </w:pPr>
          </w:p>
        </w:tc>
        <w:tc>
          <w:tcPr>
            <w:tcW w:w="829" w:type="dxa"/>
            <w:shd w:val="clear" w:color="auto" w:fill="auto"/>
            <w:tcMar>
              <w:left w:w="28" w:type="dxa"/>
              <w:right w:w="28" w:type="dxa"/>
            </w:tcMar>
          </w:tcPr>
          <w:p w:rsidR="00F521DA" w:rsidRPr="003E20DC" w:rsidRDefault="00F521DA" w:rsidP="00B37939">
            <w:pPr>
              <w:rPr>
                <w:b/>
                <w:bCs/>
                <w:sz w:val="20"/>
                <w:szCs w:val="20"/>
              </w:rPr>
            </w:pPr>
          </w:p>
        </w:tc>
        <w:tc>
          <w:tcPr>
            <w:tcW w:w="830" w:type="dxa"/>
            <w:shd w:val="clear" w:color="auto" w:fill="auto"/>
          </w:tcPr>
          <w:p w:rsidR="00F521DA" w:rsidRPr="003E20DC" w:rsidRDefault="00F521DA" w:rsidP="00B37939">
            <w:pPr>
              <w:rPr>
                <w:b/>
                <w:bCs/>
                <w:sz w:val="20"/>
                <w:szCs w:val="20"/>
              </w:rPr>
            </w:pPr>
          </w:p>
        </w:tc>
        <w:tc>
          <w:tcPr>
            <w:tcW w:w="830" w:type="dxa"/>
            <w:shd w:val="clear" w:color="auto" w:fill="auto"/>
            <w:tcMar>
              <w:left w:w="28" w:type="dxa"/>
              <w:right w:w="28" w:type="dxa"/>
            </w:tcMar>
          </w:tcPr>
          <w:p w:rsidR="00F521DA" w:rsidRPr="003E20DC" w:rsidRDefault="00F521DA" w:rsidP="00B37939">
            <w:pPr>
              <w:rPr>
                <w:b/>
                <w:bCs/>
                <w:sz w:val="20"/>
                <w:szCs w:val="20"/>
              </w:rPr>
            </w:pPr>
          </w:p>
        </w:tc>
      </w:tr>
      <w:tr w:rsidR="00F521DA" w:rsidRPr="00C15FA3" w:rsidTr="003E20DC">
        <w:tc>
          <w:tcPr>
            <w:tcW w:w="1051" w:type="dxa"/>
            <w:vMerge/>
            <w:tcMar>
              <w:left w:w="28" w:type="dxa"/>
              <w:right w:w="28" w:type="dxa"/>
            </w:tcMar>
          </w:tcPr>
          <w:p w:rsidR="00F521DA" w:rsidRPr="00C15FA3" w:rsidRDefault="00F521DA" w:rsidP="00B37939">
            <w:pPr>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ind w:left="6"/>
              <w:rPr>
                <w:bCs/>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Федеральный бюджет</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bCs/>
                <w:sz w:val="20"/>
                <w:szCs w:val="20"/>
              </w:rPr>
              <w:t>5 460,94401</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1618,2</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2304,4</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bCs/>
                <w:sz w:val="20"/>
                <w:szCs w:val="20"/>
              </w:rPr>
              <w:t>1538,34401</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bCs/>
                <w:sz w:val="20"/>
                <w:szCs w:val="20"/>
              </w:rPr>
              <w:t>5460,944010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lef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30" w:type="dxa"/>
            <w:shd w:val="clear" w:color="auto" w:fill="auto"/>
          </w:tcPr>
          <w:p w:rsidR="00F521DA" w:rsidRPr="003E20DC" w:rsidRDefault="00F521DA" w:rsidP="00B37939">
            <w:pPr>
              <w:rPr>
                <w:bCs/>
                <w:sz w:val="20"/>
                <w:szCs w:val="20"/>
              </w:rPr>
            </w:pPr>
          </w:p>
        </w:tc>
        <w:tc>
          <w:tcPr>
            <w:tcW w:w="830" w:type="dxa"/>
            <w:shd w:val="clear" w:color="auto" w:fill="auto"/>
            <w:tcMar>
              <w:left w:w="28" w:type="dxa"/>
              <w:right w:w="28" w:type="dxa"/>
            </w:tcMar>
          </w:tcPr>
          <w:p w:rsidR="00F521DA" w:rsidRPr="003E20DC" w:rsidRDefault="00F521DA" w:rsidP="00B37939">
            <w:pPr>
              <w:rPr>
                <w:bCs/>
                <w:sz w:val="20"/>
                <w:szCs w:val="20"/>
              </w:rPr>
            </w:pPr>
          </w:p>
        </w:tc>
      </w:tr>
      <w:tr w:rsidR="00F521DA" w:rsidRPr="00C15FA3" w:rsidTr="003E20DC">
        <w:tc>
          <w:tcPr>
            <w:tcW w:w="1051" w:type="dxa"/>
            <w:vMerge/>
            <w:tcMar>
              <w:left w:w="28" w:type="dxa"/>
              <w:right w:w="28" w:type="dxa"/>
            </w:tcMar>
          </w:tcPr>
          <w:p w:rsidR="00F521DA" w:rsidRPr="00C15FA3" w:rsidRDefault="00F521DA" w:rsidP="00B37939">
            <w:pPr>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ind w:left="6"/>
              <w:rPr>
                <w:bCs/>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Областной бюджет</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bCs/>
                <w:sz w:val="20"/>
                <w:szCs w:val="20"/>
              </w:rPr>
              <w:t>1 201,35599</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179,8</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sz w:val="20"/>
                <w:szCs w:val="20"/>
              </w:rPr>
              <w:t>612, 6</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bCs/>
                <w:sz w:val="20"/>
                <w:szCs w:val="20"/>
              </w:rPr>
              <w:t>408,95599</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bCs/>
                <w:sz w:val="20"/>
                <w:szCs w:val="20"/>
              </w:rPr>
              <w:t>1201,355990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p w:rsidR="00F521DA" w:rsidRPr="003E20DC" w:rsidRDefault="00F521DA" w:rsidP="00B37939">
            <w:pPr>
              <w:rPr>
                <w:bCs/>
                <w:sz w:val="20"/>
                <w:szCs w:val="20"/>
              </w:rPr>
            </w:pPr>
          </w:p>
        </w:tc>
        <w:tc>
          <w:tcPr>
            <w:tcW w:w="829" w:type="dxa"/>
            <w:tcBorders>
              <w:left w:val="single" w:sz="4" w:space="0" w:color="auto"/>
            </w:tcBorders>
            <w:shd w:val="clear" w:color="auto" w:fill="auto"/>
            <w:tcMar>
              <w:left w:w="28" w:type="dxa"/>
              <w:right w:w="28" w:type="dxa"/>
            </w:tcMar>
          </w:tcPr>
          <w:p w:rsidR="00F521DA" w:rsidRPr="003E20DC" w:rsidRDefault="00F521DA" w:rsidP="00B37939">
            <w:pPr>
              <w:rPr>
                <w:bCs/>
                <w:sz w:val="20"/>
                <w:szCs w:val="20"/>
              </w:rPr>
            </w:pPr>
          </w:p>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30" w:type="dxa"/>
            <w:shd w:val="clear" w:color="auto" w:fill="auto"/>
          </w:tcPr>
          <w:p w:rsidR="00F521DA" w:rsidRPr="003E20DC" w:rsidRDefault="00F521DA" w:rsidP="00B37939">
            <w:pPr>
              <w:rPr>
                <w:bCs/>
                <w:sz w:val="20"/>
                <w:szCs w:val="20"/>
              </w:rPr>
            </w:pPr>
          </w:p>
        </w:tc>
        <w:tc>
          <w:tcPr>
            <w:tcW w:w="830" w:type="dxa"/>
            <w:shd w:val="clear" w:color="auto" w:fill="auto"/>
            <w:tcMar>
              <w:left w:w="28" w:type="dxa"/>
              <w:right w:w="28" w:type="dxa"/>
            </w:tcMar>
          </w:tcPr>
          <w:p w:rsidR="00F521DA" w:rsidRPr="003E20DC" w:rsidRDefault="00F521DA" w:rsidP="00B37939">
            <w:pPr>
              <w:rPr>
                <w:bCs/>
                <w:sz w:val="20"/>
                <w:szCs w:val="20"/>
              </w:rPr>
            </w:pPr>
          </w:p>
        </w:tc>
      </w:tr>
      <w:tr w:rsidR="00F521DA" w:rsidRPr="00C15FA3" w:rsidTr="003E20DC">
        <w:tc>
          <w:tcPr>
            <w:tcW w:w="1051" w:type="dxa"/>
            <w:vMerge/>
            <w:tcMar>
              <w:left w:w="28" w:type="dxa"/>
              <w:right w:w="28" w:type="dxa"/>
            </w:tcMar>
          </w:tcPr>
          <w:p w:rsidR="00F521DA" w:rsidRPr="00C15FA3" w:rsidRDefault="00F521DA" w:rsidP="00B37939">
            <w:pPr>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ind w:left="6"/>
              <w:rPr>
                <w:bCs/>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Бюджет муниципаль-ного</w:t>
            </w:r>
          </w:p>
          <w:p w:rsidR="00F521DA" w:rsidRPr="00C15FA3" w:rsidRDefault="00F521DA" w:rsidP="00B37939">
            <w:pPr>
              <w:pStyle w:val="TableParagraph"/>
              <w:ind w:right="65"/>
              <w:rPr>
                <w:sz w:val="20"/>
                <w:szCs w:val="20"/>
              </w:rPr>
            </w:pPr>
            <w:r w:rsidRPr="00C15FA3">
              <w:rPr>
                <w:sz w:val="20"/>
                <w:szCs w:val="20"/>
              </w:rPr>
              <w:t>образования</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bCs/>
                <w:sz w:val="20"/>
                <w:szCs w:val="20"/>
              </w:rPr>
              <w:t>256</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bCs/>
                <w:sz w:val="20"/>
                <w:szCs w:val="20"/>
              </w:rPr>
              <w:t>153,5</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bCs/>
                <w:sz w:val="20"/>
                <w:szCs w:val="20"/>
              </w:rPr>
              <w:t>102,5</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sz w:val="20"/>
                <w:szCs w:val="20"/>
              </w:rPr>
            </w:pPr>
            <w:r w:rsidRPr="003E20DC">
              <w:rPr>
                <w:bCs/>
                <w:sz w:val="20"/>
                <w:szCs w:val="20"/>
              </w:rPr>
              <w:t>256,000000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lef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29" w:type="dxa"/>
            <w:shd w:val="clear" w:color="auto" w:fill="auto"/>
            <w:tcMar>
              <w:left w:w="28" w:type="dxa"/>
              <w:right w:w="28" w:type="dxa"/>
            </w:tcMar>
          </w:tcPr>
          <w:p w:rsidR="00F521DA" w:rsidRPr="003E20DC" w:rsidRDefault="00F521DA" w:rsidP="00B37939">
            <w:pPr>
              <w:rPr>
                <w:bCs/>
                <w:sz w:val="20"/>
                <w:szCs w:val="20"/>
              </w:rPr>
            </w:pPr>
          </w:p>
        </w:tc>
        <w:tc>
          <w:tcPr>
            <w:tcW w:w="830" w:type="dxa"/>
            <w:shd w:val="clear" w:color="auto" w:fill="auto"/>
          </w:tcPr>
          <w:p w:rsidR="00F521DA" w:rsidRPr="003E20DC" w:rsidRDefault="00F521DA" w:rsidP="00B37939">
            <w:pPr>
              <w:rPr>
                <w:bCs/>
                <w:sz w:val="20"/>
                <w:szCs w:val="20"/>
              </w:rPr>
            </w:pPr>
          </w:p>
        </w:tc>
        <w:tc>
          <w:tcPr>
            <w:tcW w:w="830" w:type="dxa"/>
            <w:shd w:val="clear" w:color="auto" w:fill="auto"/>
            <w:tcMar>
              <w:left w:w="28" w:type="dxa"/>
              <w:right w:w="28" w:type="dxa"/>
            </w:tcMar>
          </w:tcPr>
          <w:p w:rsidR="00F521DA" w:rsidRPr="003E20DC" w:rsidRDefault="00F521DA" w:rsidP="00B37939">
            <w:pPr>
              <w:rPr>
                <w:bCs/>
                <w:sz w:val="20"/>
                <w:szCs w:val="20"/>
              </w:rPr>
            </w:pPr>
          </w:p>
        </w:tc>
      </w:tr>
      <w:tr w:rsidR="00F521DA" w:rsidRPr="00C15FA3" w:rsidTr="003E20DC">
        <w:tc>
          <w:tcPr>
            <w:tcW w:w="1051" w:type="dxa"/>
            <w:vMerge/>
            <w:tcMar>
              <w:left w:w="28" w:type="dxa"/>
              <w:right w:w="28" w:type="dxa"/>
            </w:tcMar>
          </w:tcPr>
          <w:p w:rsidR="00F521DA" w:rsidRPr="00C15FA3" w:rsidRDefault="00F521DA" w:rsidP="00B37939">
            <w:pPr>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ind w:left="6"/>
              <w:rPr>
                <w:bCs/>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Территори-альные внебюджет-ные фонды</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7" w:right="8"/>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3" w:right="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59"/>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1" w:right="2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left w:val="single" w:sz="4" w:space="0" w:color="auto"/>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30" w:type="dxa"/>
            <w:tcBorders>
              <w:bottom w:val="single" w:sz="4" w:space="0" w:color="auto"/>
            </w:tcBorders>
            <w:shd w:val="clear" w:color="auto" w:fill="auto"/>
          </w:tcPr>
          <w:p w:rsidR="00F521DA" w:rsidRPr="003E20DC" w:rsidRDefault="00F521DA" w:rsidP="00B37939">
            <w:pPr>
              <w:rPr>
                <w:bCs/>
                <w:sz w:val="20"/>
                <w:szCs w:val="20"/>
              </w:rPr>
            </w:pPr>
          </w:p>
        </w:tc>
        <w:tc>
          <w:tcPr>
            <w:tcW w:w="830"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r>
      <w:tr w:rsidR="00F521DA" w:rsidRPr="00C15FA3" w:rsidTr="003E20DC">
        <w:tc>
          <w:tcPr>
            <w:tcW w:w="1051" w:type="dxa"/>
            <w:vMerge w:val="restart"/>
            <w:tcMar>
              <w:left w:w="28" w:type="dxa"/>
              <w:right w:w="28" w:type="dxa"/>
            </w:tcMar>
          </w:tcPr>
          <w:p w:rsidR="00F521DA" w:rsidRPr="00C15FA3" w:rsidRDefault="00F521DA" w:rsidP="00B37939">
            <w:pPr>
              <w:rPr>
                <w:sz w:val="20"/>
                <w:szCs w:val="20"/>
              </w:rPr>
            </w:pPr>
            <w:r w:rsidRPr="00C15FA3">
              <w:rPr>
                <w:sz w:val="20"/>
                <w:szCs w:val="20"/>
              </w:rPr>
              <w:t>В т.ч. нацпроект «Культура» «Обеспечение учреждений культуры специализированными автотранс-</w:t>
            </w:r>
            <w:r w:rsidRPr="00C15FA3">
              <w:rPr>
                <w:sz w:val="20"/>
                <w:szCs w:val="20"/>
              </w:rPr>
              <w:lastRenderedPageBreak/>
              <w:t>портными средств-ами»</w:t>
            </w:r>
          </w:p>
        </w:tc>
        <w:tc>
          <w:tcPr>
            <w:tcW w:w="1214" w:type="dxa"/>
            <w:vMerge w:val="restart"/>
            <w:tcBorders>
              <w:right w:val="single" w:sz="4" w:space="0" w:color="auto"/>
            </w:tcBorders>
            <w:tcMar>
              <w:left w:w="28" w:type="dxa"/>
              <w:right w:w="28" w:type="dxa"/>
            </w:tcMar>
          </w:tcPr>
          <w:p w:rsidR="00F521DA" w:rsidRPr="00C15FA3" w:rsidRDefault="00F521DA" w:rsidP="00B37939">
            <w:pPr>
              <w:ind w:left="6"/>
              <w:rPr>
                <w:bCs/>
                <w:sz w:val="20"/>
                <w:szCs w:val="20"/>
              </w:rPr>
            </w:pPr>
            <w:r w:rsidRPr="00C15FA3">
              <w:rPr>
                <w:sz w:val="20"/>
                <w:szCs w:val="20"/>
              </w:rPr>
              <w:lastRenderedPageBreak/>
              <w:t>«Обеспечение учреждений культуры специализированными автотранспортными средствами»</w:t>
            </w: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r w:rsidRPr="003E20DC">
              <w:rPr>
                <w:b/>
                <w:bCs/>
                <w:sz w:val="20"/>
                <w:szCs w:val="20"/>
              </w:rPr>
              <w:t>4957,2</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3" w:right="5"/>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59"/>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1" w:right="25"/>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r w:rsidRPr="003E20DC">
              <w:rPr>
                <w:b/>
                <w:bCs/>
                <w:sz w:val="20"/>
                <w:szCs w:val="20"/>
              </w:rPr>
              <w:t>4957,2</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r w:rsidRPr="003E20DC">
              <w:rPr>
                <w:b/>
                <w:bCs/>
                <w:sz w:val="20"/>
                <w:szCs w:val="20"/>
              </w:rPr>
              <w:t>4957,2</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left w:val="single" w:sz="4" w:space="0" w:color="auto"/>
              <w:bottom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30" w:type="dxa"/>
            <w:tcBorders>
              <w:bottom w:val="single" w:sz="4" w:space="0" w:color="auto"/>
            </w:tcBorders>
            <w:shd w:val="clear" w:color="auto" w:fill="auto"/>
          </w:tcPr>
          <w:p w:rsidR="00F521DA" w:rsidRPr="003E20DC" w:rsidRDefault="00F521DA" w:rsidP="00B37939">
            <w:pPr>
              <w:rPr>
                <w:b/>
                <w:bCs/>
                <w:sz w:val="20"/>
                <w:szCs w:val="20"/>
              </w:rPr>
            </w:pPr>
          </w:p>
        </w:tc>
        <w:tc>
          <w:tcPr>
            <w:tcW w:w="830" w:type="dxa"/>
            <w:tcBorders>
              <w:bottom w:val="single" w:sz="4" w:space="0" w:color="auto"/>
            </w:tcBorders>
            <w:shd w:val="clear" w:color="auto" w:fill="auto"/>
            <w:tcMar>
              <w:left w:w="28" w:type="dxa"/>
              <w:right w:w="28" w:type="dxa"/>
            </w:tcMar>
          </w:tcPr>
          <w:p w:rsidR="00F521DA" w:rsidRPr="003E20DC" w:rsidRDefault="00F521DA" w:rsidP="00B37939">
            <w:pPr>
              <w:rPr>
                <w:b/>
                <w:bCs/>
                <w:sz w:val="20"/>
                <w:szCs w:val="20"/>
              </w:rPr>
            </w:pPr>
          </w:p>
        </w:tc>
      </w:tr>
      <w:tr w:rsidR="00F521DA" w:rsidRPr="00C15FA3" w:rsidTr="003E20DC">
        <w:tc>
          <w:tcPr>
            <w:tcW w:w="1051" w:type="dxa"/>
            <w:vMerge/>
            <w:tcMar>
              <w:left w:w="28" w:type="dxa"/>
              <w:right w:w="28" w:type="dxa"/>
            </w:tcMar>
          </w:tcPr>
          <w:p w:rsidR="00F521DA" w:rsidRPr="00C15FA3" w:rsidRDefault="00F521DA" w:rsidP="00B37939">
            <w:pPr>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ind w:left="6"/>
              <w:rPr>
                <w:bCs/>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Федеральный бюджет</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4520,9</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3" w:right="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59"/>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1" w:right="2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4520,9</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4520,9</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left w:val="single" w:sz="4" w:space="0" w:color="auto"/>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30" w:type="dxa"/>
            <w:tcBorders>
              <w:bottom w:val="single" w:sz="4" w:space="0" w:color="auto"/>
            </w:tcBorders>
            <w:shd w:val="clear" w:color="auto" w:fill="auto"/>
          </w:tcPr>
          <w:p w:rsidR="00F521DA" w:rsidRPr="003E20DC" w:rsidRDefault="00F521DA" w:rsidP="00B37939">
            <w:pPr>
              <w:rPr>
                <w:bCs/>
                <w:sz w:val="20"/>
                <w:szCs w:val="20"/>
              </w:rPr>
            </w:pPr>
          </w:p>
        </w:tc>
        <w:tc>
          <w:tcPr>
            <w:tcW w:w="830"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r>
      <w:tr w:rsidR="00F521DA" w:rsidRPr="00C15FA3" w:rsidTr="003E20DC">
        <w:tc>
          <w:tcPr>
            <w:tcW w:w="1051" w:type="dxa"/>
            <w:vMerge/>
            <w:tcMar>
              <w:left w:w="28" w:type="dxa"/>
              <w:right w:w="28" w:type="dxa"/>
            </w:tcMar>
          </w:tcPr>
          <w:p w:rsidR="00F521DA" w:rsidRPr="00C15FA3" w:rsidRDefault="00F521DA" w:rsidP="00B37939">
            <w:pPr>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ind w:left="6"/>
              <w:rPr>
                <w:bCs/>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Областной бюджет</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188,4</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3" w:right="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59"/>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1" w:right="2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188,4</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188,4</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left w:val="single" w:sz="4" w:space="0" w:color="auto"/>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30" w:type="dxa"/>
            <w:tcBorders>
              <w:bottom w:val="single" w:sz="4" w:space="0" w:color="auto"/>
            </w:tcBorders>
            <w:shd w:val="clear" w:color="auto" w:fill="auto"/>
          </w:tcPr>
          <w:p w:rsidR="00F521DA" w:rsidRPr="003E20DC" w:rsidRDefault="00F521DA" w:rsidP="00B37939">
            <w:pPr>
              <w:rPr>
                <w:bCs/>
                <w:sz w:val="20"/>
                <w:szCs w:val="20"/>
              </w:rPr>
            </w:pPr>
          </w:p>
        </w:tc>
        <w:tc>
          <w:tcPr>
            <w:tcW w:w="830"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r>
      <w:tr w:rsidR="00F521DA" w:rsidRPr="00C15FA3" w:rsidTr="003E20DC">
        <w:tc>
          <w:tcPr>
            <w:tcW w:w="1051" w:type="dxa"/>
            <w:vMerge/>
            <w:tcMar>
              <w:left w:w="28" w:type="dxa"/>
              <w:right w:w="28" w:type="dxa"/>
            </w:tcMar>
          </w:tcPr>
          <w:p w:rsidR="00F521DA" w:rsidRPr="00C15FA3" w:rsidRDefault="00F521DA" w:rsidP="00B37939">
            <w:pPr>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ind w:left="6"/>
              <w:rPr>
                <w:bCs/>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Бюджет муниципаль-ного</w:t>
            </w:r>
          </w:p>
          <w:p w:rsidR="00F521DA" w:rsidRPr="00C15FA3" w:rsidRDefault="00F521DA" w:rsidP="00B37939">
            <w:pPr>
              <w:pStyle w:val="TableParagraph"/>
              <w:ind w:right="65"/>
              <w:rPr>
                <w:sz w:val="20"/>
                <w:szCs w:val="20"/>
              </w:rPr>
            </w:pPr>
            <w:r w:rsidRPr="00C15FA3">
              <w:rPr>
                <w:sz w:val="20"/>
                <w:szCs w:val="20"/>
              </w:rPr>
              <w:t>образования</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247,9</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3" w:right="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59"/>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1" w:right="2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247,9</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247,9</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left w:val="single" w:sz="4" w:space="0" w:color="auto"/>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30" w:type="dxa"/>
            <w:tcBorders>
              <w:bottom w:val="single" w:sz="4" w:space="0" w:color="auto"/>
            </w:tcBorders>
            <w:shd w:val="clear" w:color="auto" w:fill="auto"/>
          </w:tcPr>
          <w:p w:rsidR="00F521DA" w:rsidRPr="003E20DC" w:rsidRDefault="00F521DA" w:rsidP="00B37939">
            <w:pPr>
              <w:rPr>
                <w:bCs/>
                <w:sz w:val="20"/>
                <w:szCs w:val="20"/>
              </w:rPr>
            </w:pPr>
          </w:p>
        </w:tc>
        <w:tc>
          <w:tcPr>
            <w:tcW w:w="830"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r>
      <w:tr w:rsidR="00F521DA" w:rsidRPr="00C15FA3" w:rsidTr="003E20DC">
        <w:tc>
          <w:tcPr>
            <w:tcW w:w="1051" w:type="dxa"/>
            <w:vMerge/>
            <w:tcMar>
              <w:left w:w="28" w:type="dxa"/>
              <w:right w:w="28" w:type="dxa"/>
            </w:tcMar>
          </w:tcPr>
          <w:p w:rsidR="00F521DA" w:rsidRPr="00C15FA3" w:rsidRDefault="00F521DA" w:rsidP="00B37939">
            <w:pPr>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ind w:left="6"/>
              <w:rPr>
                <w:bCs/>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 xml:space="preserve">Территори-альные </w:t>
            </w:r>
            <w:r w:rsidRPr="00C15FA3">
              <w:rPr>
                <w:sz w:val="20"/>
                <w:szCs w:val="20"/>
              </w:rPr>
              <w:lastRenderedPageBreak/>
              <w:t>внебюджет-ные фонды</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7" w:right="8"/>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3" w:right="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59"/>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1" w:right="2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left w:val="single" w:sz="4" w:space="0" w:color="auto"/>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30" w:type="dxa"/>
            <w:tcBorders>
              <w:bottom w:val="single" w:sz="4" w:space="0" w:color="auto"/>
            </w:tcBorders>
            <w:shd w:val="clear" w:color="auto" w:fill="auto"/>
          </w:tcPr>
          <w:p w:rsidR="00F521DA" w:rsidRPr="003E20DC" w:rsidRDefault="00F521DA" w:rsidP="00B37939">
            <w:pPr>
              <w:rPr>
                <w:bCs/>
                <w:sz w:val="20"/>
                <w:szCs w:val="20"/>
              </w:rPr>
            </w:pPr>
          </w:p>
        </w:tc>
        <w:tc>
          <w:tcPr>
            <w:tcW w:w="830"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r>
      <w:tr w:rsidR="00F521DA" w:rsidRPr="00C15FA3" w:rsidTr="003E20DC">
        <w:tc>
          <w:tcPr>
            <w:tcW w:w="1051" w:type="dxa"/>
            <w:vMerge w:val="restart"/>
            <w:tcMar>
              <w:left w:w="28" w:type="dxa"/>
              <w:right w:w="28" w:type="dxa"/>
            </w:tcMar>
          </w:tcPr>
          <w:p w:rsidR="00F521DA" w:rsidRPr="00C15FA3" w:rsidRDefault="00F521DA" w:rsidP="00B37939">
            <w:pPr>
              <w:rPr>
                <w:sz w:val="20"/>
                <w:szCs w:val="20"/>
              </w:rPr>
            </w:pPr>
            <w:r w:rsidRPr="00C15FA3">
              <w:rPr>
                <w:sz w:val="20"/>
                <w:szCs w:val="20"/>
              </w:rPr>
              <w:lastRenderedPageBreak/>
              <w:t>В.т.ч. субсидии на обеспечение финансирование инициативных проектов</w:t>
            </w:r>
          </w:p>
        </w:tc>
        <w:tc>
          <w:tcPr>
            <w:tcW w:w="1214" w:type="dxa"/>
            <w:vMerge w:val="restart"/>
            <w:tcBorders>
              <w:right w:val="single" w:sz="4" w:space="0" w:color="auto"/>
            </w:tcBorders>
            <w:tcMar>
              <w:left w:w="28" w:type="dxa"/>
              <w:right w:w="28" w:type="dxa"/>
            </w:tcMar>
          </w:tcPr>
          <w:p w:rsidR="00F521DA" w:rsidRPr="00C15FA3" w:rsidRDefault="00F521DA" w:rsidP="00B37939">
            <w:pPr>
              <w:ind w:left="6"/>
              <w:rPr>
                <w:bCs/>
                <w:sz w:val="20"/>
                <w:szCs w:val="20"/>
              </w:rPr>
            </w:pPr>
            <w:r w:rsidRPr="00C15FA3">
              <w:rPr>
                <w:bCs/>
                <w:sz w:val="20"/>
                <w:szCs w:val="20"/>
              </w:rPr>
              <w:t>Проект           « Ивня  - мастерская чудес»</w:t>
            </w: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r w:rsidRPr="003E20DC">
              <w:rPr>
                <w:b/>
                <w:bCs/>
                <w:sz w:val="20"/>
                <w:szCs w:val="20"/>
              </w:rPr>
              <w:t>1052,6</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3" w:right="5"/>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59"/>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1" w:right="25"/>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r w:rsidRPr="003E20DC">
              <w:rPr>
                <w:b/>
                <w:bCs/>
                <w:sz w:val="20"/>
                <w:szCs w:val="20"/>
              </w:rPr>
              <w:t>1052,6</w:t>
            </w:r>
          </w:p>
        </w:tc>
        <w:tc>
          <w:tcPr>
            <w:tcW w:w="829" w:type="dxa"/>
            <w:tcBorders>
              <w:left w:val="single" w:sz="4" w:space="0" w:color="auto"/>
              <w:bottom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
                <w:bCs/>
                <w:sz w:val="20"/>
                <w:szCs w:val="20"/>
              </w:rPr>
            </w:pPr>
          </w:p>
        </w:tc>
        <w:tc>
          <w:tcPr>
            <w:tcW w:w="830" w:type="dxa"/>
            <w:tcBorders>
              <w:bottom w:val="single" w:sz="4" w:space="0" w:color="auto"/>
            </w:tcBorders>
            <w:shd w:val="clear" w:color="auto" w:fill="auto"/>
          </w:tcPr>
          <w:p w:rsidR="00F521DA" w:rsidRPr="003E20DC" w:rsidRDefault="00F521DA" w:rsidP="00B37939">
            <w:pPr>
              <w:rPr>
                <w:b/>
                <w:bCs/>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
                <w:bCs/>
                <w:sz w:val="20"/>
                <w:szCs w:val="20"/>
              </w:rPr>
            </w:pPr>
            <w:r w:rsidRPr="003E20DC">
              <w:rPr>
                <w:b/>
                <w:bCs/>
                <w:sz w:val="20"/>
                <w:szCs w:val="20"/>
              </w:rPr>
              <w:t>1052,6</w:t>
            </w:r>
          </w:p>
        </w:tc>
      </w:tr>
      <w:tr w:rsidR="00F521DA" w:rsidRPr="00C15FA3" w:rsidTr="003E20DC">
        <w:tc>
          <w:tcPr>
            <w:tcW w:w="1051" w:type="dxa"/>
            <w:vMerge/>
            <w:tcMar>
              <w:left w:w="28" w:type="dxa"/>
              <w:right w:w="28" w:type="dxa"/>
            </w:tcMar>
          </w:tcPr>
          <w:p w:rsidR="00F521DA" w:rsidRPr="00C15FA3" w:rsidRDefault="00F521DA" w:rsidP="00B37939">
            <w:pPr>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ind w:left="6"/>
              <w:rPr>
                <w:bCs/>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Федеральный бюджет</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3" w:right="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59"/>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1" w:right="2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left w:val="single" w:sz="4" w:space="0" w:color="auto"/>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30" w:type="dxa"/>
            <w:tcBorders>
              <w:bottom w:val="single" w:sz="4" w:space="0" w:color="auto"/>
            </w:tcBorders>
            <w:shd w:val="clear" w:color="auto" w:fill="auto"/>
          </w:tcPr>
          <w:p w:rsidR="00F521DA" w:rsidRPr="003E20DC" w:rsidRDefault="00F521DA" w:rsidP="00B37939">
            <w:pPr>
              <w:rPr>
                <w:bCs/>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r>
      <w:tr w:rsidR="00F521DA" w:rsidRPr="00C15FA3" w:rsidTr="003E20DC">
        <w:tc>
          <w:tcPr>
            <w:tcW w:w="1051" w:type="dxa"/>
            <w:vMerge/>
            <w:tcMar>
              <w:left w:w="28" w:type="dxa"/>
              <w:right w:w="28" w:type="dxa"/>
            </w:tcMar>
          </w:tcPr>
          <w:p w:rsidR="00F521DA" w:rsidRPr="00C15FA3" w:rsidRDefault="00F521DA" w:rsidP="00B37939">
            <w:pPr>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ind w:left="6"/>
              <w:rPr>
                <w:bCs/>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Областной бюджет</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1000</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3" w:right="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59"/>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1" w:right="2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1000</w:t>
            </w:r>
          </w:p>
        </w:tc>
        <w:tc>
          <w:tcPr>
            <w:tcW w:w="829" w:type="dxa"/>
            <w:tcBorders>
              <w:left w:val="single" w:sz="4" w:space="0" w:color="auto"/>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30" w:type="dxa"/>
            <w:tcBorders>
              <w:bottom w:val="single" w:sz="4" w:space="0" w:color="auto"/>
            </w:tcBorders>
            <w:shd w:val="clear" w:color="auto" w:fill="auto"/>
          </w:tcPr>
          <w:p w:rsidR="00F521DA" w:rsidRPr="003E20DC" w:rsidRDefault="00F521DA" w:rsidP="00B37939">
            <w:pPr>
              <w:rPr>
                <w:bCs/>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1000</w:t>
            </w:r>
          </w:p>
        </w:tc>
      </w:tr>
      <w:tr w:rsidR="00F521DA" w:rsidRPr="00C15FA3" w:rsidTr="003E20DC">
        <w:tc>
          <w:tcPr>
            <w:tcW w:w="1051" w:type="dxa"/>
            <w:vMerge w:val="restart"/>
            <w:tcMar>
              <w:left w:w="28" w:type="dxa"/>
              <w:right w:w="28" w:type="dxa"/>
            </w:tcMar>
          </w:tcPr>
          <w:p w:rsidR="00F521DA" w:rsidRPr="00C15FA3" w:rsidRDefault="00F521DA" w:rsidP="00B37939">
            <w:pPr>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ind w:left="6"/>
              <w:rPr>
                <w:bCs/>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Бюджет муниципаль-ного</w:t>
            </w:r>
          </w:p>
          <w:p w:rsidR="00F521DA" w:rsidRPr="00C15FA3" w:rsidRDefault="00F521DA" w:rsidP="00B37939">
            <w:pPr>
              <w:pStyle w:val="TableParagraph"/>
              <w:ind w:right="65"/>
              <w:rPr>
                <w:sz w:val="20"/>
                <w:szCs w:val="20"/>
              </w:rPr>
            </w:pPr>
            <w:r w:rsidRPr="00C15FA3">
              <w:rPr>
                <w:sz w:val="20"/>
                <w:szCs w:val="20"/>
              </w:rPr>
              <w:t>образования</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52,6</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3" w:right="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59"/>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1" w:right="2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52,6</w:t>
            </w:r>
          </w:p>
        </w:tc>
        <w:tc>
          <w:tcPr>
            <w:tcW w:w="829" w:type="dxa"/>
            <w:tcBorders>
              <w:left w:val="single" w:sz="4" w:space="0" w:color="auto"/>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30" w:type="dxa"/>
            <w:tcBorders>
              <w:bottom w:val="single" w:sz="4" w:space="0" w:color="auto"/>
            </w:tcBorders>
            <w:shd w:val="clear" w:color="auto" w:fill="auto"/>
          </w:tcPr>
          <w:p w:rsidR="00F521DA" w:rsidRPr="003E20DC" w:rsidRDefault="00F521DA" w:rsidP="00B37939">
            <w:pPr>
              <w:rPr>
                <w:bCs/>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r w:rsidRPr="003E20DC">
              <w:rPr>
                <w:bCs/>
                <w:sz w:val="20"/>
                <w:szCs w:val="20"/>
              </w:rPr>
              <w:t>52,6</w:t>
            </w:r>
          </w:p>
        </w:tc>
      </w:tr>
      <w:tr w:rsidR="00F521DA" w:rsidRPr="00C15FA3" w:rsidTr="003E20DC">
        <w:tc>
          <w:tcPr>
            <w:tcW w:w="1051" w:type="dxa"/>
            <w:vMerge/>
            <w:tcMar>
              <w:left w:w="28" w:type="dxa"/>
              <w:right w:w="28" w:type="dxa"/>
            </w:tcMar>
          </w:tcPr>
          <w:p w:rsidR="00F521DA" w:rsidRPr="00C15FA3" w:rsidRDefault="00F521DA" w:rsidP="00B37939">
            <w:pPr>
              <w:rPr>
                <w:sz w:val="20"/>
                <w:szCs w:val="20"/>
              </w:rPr>
            </w:pPr>
          </w:p>
        </w:tc>
        <w:tc>
          <w:tcPr>
            <w:tcW w:w="1214" w:type="dxa"/>
            <w:vMerge/>
            <w:tcBorders>
              <w:right w:val="single" w:sz="4" w:space="0" w:color="auto"/>
            </w:tcBorders>
            <w:tcMar>
              <w:left w:w="28" w:type="dxa"/>
              <w:right w:w="28" w:type="dxa"/>
            </w:tcMar>
          </w:tcPr>
          <w:p w:rsidR="00F521DA" w:rsidRPr="00C15FA3" w:rsidRDefault="00F521DA" w:rsidP="00B37939">
            <w:pPr>
              <w:ind w:left="6"/>
              <w:rPr>
                <w:bCs/>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F521DA" w:rsidRPr="00C15FA3" w:rsidRDefault="00F521DA" w:rsidP="00B37939">
            <w:pPr>
              <w:pStyle w:val="TableParagraph"/>
              <w:ind w:right="65"/>
              <w:rPr>
                <w:sz w:val="20"/>
                <w:szCs w:val="20"/>
              </w:rPr>
            </w:pPr>
            <w:r w:rsidRPr="00C15FA3">
              <w:rPr>
                <w:sz w:val="20"/>
                <w:szCs w:val="20"/>
              </w:rPr>
              <w:t>Территори-альные внебюджет-ные фонды</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7" w:right="8"/>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23" w:right="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59"/>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pStyle w:val="TableParagraph"/>
              <w:ind w:left="31" w:right="25"/>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left w:val="single" w:sz="4" w:space="0" w:color="auto"/>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29"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c>
          <w:tcPr>
            <w:tcW w:w="830" w:type="dxa"/>
            <w:tcBorders>
              <w:bottom w:val="single" w:sz="4" w:space="0" w:color="auto"/>
            </w:tcBorders>
            <w:shd w:val="clear" w:color="auto" w:fill="auto"/>
          </w:tcPr>
          <w:p w:rsidR="00F521DA" w:rsidRPr="003E20DC" w:rsidRDefault="00F521DA" w:rsidP="00B37939">
            <w:pPr>
              <w:rPr>
                <w:bCs/>
                <w:sz w:val="20"/>
                <w:szCs w:val="20"/>
              </w:rPr>
            </w:pPr>
          </w:p>
        </w:tc>
        <w:tc>
          <w:tcPr>
            <w:tcW w:w="830" w:type="dxa"/>
            <w:tcBorders>
              <w:bottom w:val="single" w:sz="4" w:space="0" w:color="auto"/>
            </w:tcBorders>
            <w:shd w:val="clear" w:color="auto" w:fill="auto"/>
            <w:tcMar>
              <w:left w:w="28" w:type="dxa"/>
              <w:right w:w="28" w:type="dxa"/>
            </w:tcMar>
          </w:tcPr>
          <w:p w:rsidR="00F521DA" w:rsidRPr="003E20DC" w:rsidRDefault="00F521DA" w:rsidP="00B37939">
            <w:pPr>
              <w:rPr>
                <w:bCs/>
                <w:sz w:val="20"/>
                <w:szCs w:val="20"/>
              </w:rPr>
            </w:pPr>
          </w:p>
        </w:tc>
      </w:tr>
      <w:tr w:rsidR="00CB2D84" w:rsidRPr="00C15FA3" w:rsidTr="00CB2D84">
        <w:tc>
          <w:tcPr>
            <w:tcW w:w="1051" w:type="dxa"/>
            <w:vMerge w:val="restart"/>
            <w:tcMar>
              <w:left w:w="28" w:type="dxa"/>
              <w:right w:w="28" w:type="dxa"/>
            </w:tcMar>
          </w:tcPr>
          <w:p w:rsidR="00CB2D84" w:rsidRPr="00C15FA3" w:rsidRDefault="00CB2D84" w:rsidP="00CB2D84">
            <w:pPr>
              <w:pStyle w:val="TableParagraph"/>
              <w:rPr>
                <w:sz w:val="20"/>
                <w:szCs w:val="20"/>
              </w:rPr>
            </w:pPr>
            <w:r w:rsidRPr="00C15FA3">
              <w:rPr>
                <w:sz w:val="20"/>
                <w:szCs w:val="20"/>
              </w:rPr>
              <w:t>Основное мероприятие</w:t>
            </w:r>
          </w:p>
          <w:p w:rsidR="00CB2D84" w:rsidRPr="00C15FA3" w:rsidRDefault="00CB2D84" w:rsidP="00CB2D84">
            <w:pPr>
              <w:pStyle w:val="TableParagraph"/>
              <w:rPr>
                <w:sz w:val="20"/>
                <w:szCs w:val="20"/>
              </w:rPr>
            </w:pPr>
            <w:r w:rsidRPr="00C15FA3">
              <w:rPr>
                <w:sz w:val="20"/>
                <w:szCs w:val="20"/>
              </w:rPr>
              <w:t>3.1.2.</w:t>
            </w:r>
          </w:p>
        </w:tc>
        <w:tc>
          <w:tcPr>
            <w:tcW w:w="1214" w:type="dxa"/>
            <w:vMerge w:val="restart"/>
            <w:tcMar>
              <w:left w:w="28" w:type="dxa"/>
              <w:right w:w="28" w:type="dxa"/>
            </w:tcMar>
          </w:tcPr>
          <w:p w:rsidR="00CB2D84" w:rsidRPr="00C15FA3" w:rsidRDefault="00CB2D84" w:rsidP="00CB2D84">
            <w:pPr>
              <w:ind w:left="6"/>
              <w:rPr>
                <w:sz w:val="20"/>
                <w:szCs w:val="20"/>
              </w:rPr>
            </w:pPr>
            <w:r w:rsidRPr="00C15FA3">
              <w:rPr>
                <w:sz w:val="20"/>
                <w:szCs w:val="20"/>
              </w:rPr>
              <w:t xml:space="preserve">Организация и участие </w:t>
            </w:r>
            <w:r w:rsidRPr="00C15FA3">
              <w:rPr>
                <w:sz w:val="20"/>
                <w:szCs w:val="20"/>
              </w:rPr>
              <w:br/>
              <w:t xml:space="preserve">в культурно-массовых мероприяти-ях, направ-ленных </w:t>
            </w:r>
            <w:r w:rsidRPr="00C15FA3">
              <w:rPr>
                <w:sz w:val="20"/>
                <w:szCs w:val="20"/>
              </w:rPr>
              <w:br/>
              <w:t xml:space="preserve">на популя-ризацию культурного наследия </w:t>
            </w:r>
            <w:r w:rsidRPr="00C15FA3">
              <w:rPr>
                <w:sz w:val="20"/>
                <w:szCs w:val="20"/>
              </w:rPr>
              <w:br/>
              <w:t xml:space="preserve">и традиций казачества Ивнянского района </w:t>
            </w:r>
            <w:r w:rsidRPr="00C15FA3">
              <w:rPr>
                <w:sz w:val="20"/>
                <w:szCs w:val="20"/>
              </w:rPr>
              <w:lastRenderedPageBreak/>
              <w:t>Белгородской области</w:t>
            </w:r>
          </w:p>
        </w:tc>
        <w:tc>
          <w:tcPr>
            <w:tcW w:w="1420" w:type="dxa"/>
            <w:tcBorders>
              <w:top w:val="single" w:sz="4" w:space="0" w:color="auto"/>
              <w:bottom w:val="single" w:sz="4" w:space="0" w:color="auto"/>
              <w:right w:val="single" w:sz="4" w:space="0" w:color="auto"/>
            </w:tcBorders>
            <w:tcMar>
              <w:left w:w="28" w:type="dxa"/>
              <w:right w:w="28" w:type="dxa"/>
            </w:tcMar>
          </w:tcPr>
          <w:p w:rsidR="00CB2D84" w:rsidRPr="003E20DC" w:rsidRDefault="00CB2D84" w:rsidP="00CB2D84">
            <w:pPr>
              <w:pStyle w:val="TableParagraph"/>
              <w:ind w:right="65"/>
              <w:rPr>
                <w:b/>
                <w:sz w:val="20"/>
                <w:szCs w:val="20"/>
              </w:rPr>
            </w:pPr>
            <w:r w:rsidRPr="003E20DC">
              <w:rPr>
                <w:b/>
                <w:sz w:val="20"/>
                <w:szCs w:val="20"/>
              </w:rPr>
              <w:lastRenderedPageBreak/>
              <w:t>Всего</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4547,1</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647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254,9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392,8</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440,6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750,3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159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2644,6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187,5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252,7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457,3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335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335</w:t>
            </w:r>
          </w:p>
        </w:tc>
        <w:tc>
          <w:tcPr>
            <w:tcW w:w="830" w:type="dxa"/>
            <w:tcBorders>
              <w:top w:val="single" w:sz="8" w:space="0" w:color="auto"/>
              <w:left w:val="nil"/>
              <w:bottom w:val="single" w:sz="8" w:space="0" w:color="auto"/>
              <w:right w:val="single" w:sz="8" w:space="0" w:color="auto"/>
            </w:tcBorders>
            <w:shd w:val="clear" w:color="auto" w:fill="auto"/>
          </w:tcPr>
          <w:p w:rsidR="00CB2D84" w:rsidRPr="003E20DC" w:rsidRDefault="00CB2D84" w:rsidP="00CB2D84">
            <w:pPr>
              <w:rPr>
                <w:b/>
                <w:sz w:val="20"/>
                <w:szCs w:val="20"/>
              </w:rPr>
            </w:pPr>
            <w:r w:rsidRPr="003E20DC">
              <w:rPr>
                <w:b/>
                <w:sz w:val="20"/>
                <w:szCs w:val="20"/>
              </w:rPr>
              <w:t>335</w:t>
            </w:r>
          </w:p>
        </w:tc>
        <w:tc>
          <w:tcPr>
            <w:tcW w:w="830" w:type="dxa"/>
            <w:tcBorders>
              <w:top w:val="single" w:sz="8" w:space="0" w:color="auto"/>
              <w:left w:val="nil"/>
              <w:bottom w:val="single" w:sz="8" w:space="0" w:color="auto"/>
              <w:right w:val="single" w:sz="4" w:space="0" w:color="auto"/>
            </w:tcBorders>
            <w:shd w:val="clear" w:color="auto" w:fill="auto"/>
            <w:tcMar>
              <w:left w:w="28" w:type="dxa"/>
              <w:right w:w="28" w:type="dxa"/>
            </w:tcMar>
          </w:tcPr>
          <w:p w:rsidR="00CB2D84" w:rsidRPr="003E20DC" w:rsidRDefault="00CB2D84" w:rsidP="00CB2D84">
            <w:pPr>
              <w:rPr>
                <w:b/>
                <w:sz w:val="20"/>
                <w:szCs w:val="20"/>
              </w:rPr>
            </w:pPr>
            <w:r w:rsidRPr="003E20DC">
              <w:rPr>
                <w:b/>
                <w:sz w:val="20"/>
                <w:szCs w:val="20"/>
              </w:rPr>
              <w:t>1902,5</w:t>
            </w: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Mar>
              <w:left w:w="28" w:type="dxa"/>
              <w:right w:w="28" w:type="dxa"/>
            </w:tcMar>
          </w:tcPr>
          <w:p w:rsidR="00CB2D84" w:rsidRPr="00C15FA3" w:rsidRDefault="00CB2D84" w:rsidP="00CB2D84">
            <w:pPr>
              <w:pStyle w:val="TableParagraph"/>
              <w:ind w:left="6"/>
              <w:rPr>
                <w:sz w:val="20"/>
                <w:szCs w:val="20"/>
              </w:rPr>
            </w:pPr>
          </w:p>
        </w:tc>
        <w:tc>
          <w:tcPr>
            <w:tcW w:w="1420" w:type="dxa"/>
            <w:tcBorders>
              <w:top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Федеральный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30" w:type="dxa"/>
            <w:tcBorders>
              <w:top w:val="nil"/>
              <w:left w:val="nil"/>
              <w:bottom w:val="single" w:sz="8" w:space="0" w:color="auto"/>
              <w:right w:val="single" w:sz="8" w:space="0" w:color="auto"/>
            </w:tcBorders>
            <w:shd w:val="clear" w:color="auto" w:fill="auto"/>
          </w:tcPr>
          <w:p w:rsidR="00CB2D84" w:rsidRPr="003E20DC" w:rsidRDefault="00CB2D84" w:rsidP="00CB2D84">
            <w:pPr>
              <w:rPr>
                <w:sz w:val="20"/>
                <w:szCs w:val="20"/>
              </w:rPr>
            </w:pP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Mar>
              <w:left w:w="28" w:type="dxa"/>
              <w:right w:w="28" w:type="dxa"/>
            </w:tcMar>
          </w:tcPr>
          <w:p w:rsidR="00CB2D84" w:rsidRPr="00C15FA3" w:rsidRDefault="00CB2D84" w:rsidP="00CB2D84">
            <w:pPr>
              <w:pStyle w:val="TableParagraph"/>
              <w:ind w:left="6"/>
              <w:rPr>
                <w:sz w:val="20"/>
                <w:szCs w:val="20"/>
              </w:rPr>
            </w:pPr>
          </w:p>
        </w:tc>
        <w:tc>
          <w:tcPr>
            <w:tcW w:w="1420" w:type="dxa"/>
            <w:tcBorders>
              <w:top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Областной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30" w:type="dxa"/>
            <w:tcBorders>
              <w:top w:val="nil"/>
              <w:left w:val="nil"/>
              <w:bottom w:val="single" w:sz="8" w:space="0" w:color="auto"/>
              <w:right w:val="single" w:sz="8" w:space="0" w:color="auto"/>
            </w:tcBorders>
            <w:shd w:val="clear" w:color="auto" w:fill="auto"/>
          </w:tcPr>
          <w:p w:rsidR="00CB2D84" w:rsidRPr="003E20DC" w:rsidRDefault="00CB2D84" w:rsidP="00CB2D84">
            <w:pPr>
              <w:rPr>
                <w:sz w:val="20"/>
                <w:szCs w:val="20"/>
              </w:rPr>
            </w:pP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0</w:t>
            </w: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Mar>
              <w:left w:w="28" w:type="dxa"/>
              <w:right w:w="28" w:type="dxa"/>
            </w:tcMar>
          </w:tcPr>
          <w:p w:rsidR="00CB2D84" w:rsidRPr="00C15FA3" w:rsidRDefault="00CB2D84" w:rsidP="00CB2D84">
            <w:pPr>
              <w:pStyle w:val="TableParagraph"/>
              <w:ind w:left="6"/>
              <w:rPr>
                <w:sz w:val="20"/>
                <w:szCs w:val="20"/>
              </w:rPr>
            </w:pPr>
          </w:p>
        </w:tc>
        <w:tc>
          <w:tcPr>
            <w:tcW w:w="1420" w:type="dxa"/>
            <w:tcBorders>
              <w:top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Бюджет муниципаль</w:t>
            </w:r>
            <w:r w:rsidRPr="00C15FA3">
              <w:rPr>
                <w:sz w:val="20"/>
                <w:szCs w:val="20"/>
                <w:lang w:val="en-US"/>
              </w:rPr>
              <w:t>-</w:t>
            </w:r>
            <w:r w:rsidRPr="00C15FA3">
              <w:rPr>
                <w:sz w:val="20"/>
                <w:szCs w:val="20"/>
              </w:rPr>
              <w:t>ного</w:t>
            </w:r>
          </w:p>
          <w:p w:rsidR="00CB2D84" w:rsidRPr="00C15FA3" w:rsidRDefault="00CB2D84" w:rsidP="00CB2D84">
            <w:pPr>
              <w:pStyle w:val="TableParagraph"/>
              <w:ind w:right="65"/>
              <w:rPr>
                <w:sz w:val="20"/>
                <w:szCs w:val="20"/>
              </w:rPr>
            </w:pPr>
            <w:r w:rsidRPr="00C15FA3">
              <w:rPr>
                <w:sz w:val="20"/>
                <w:szCs w:val="20"/>
              </w:rPr>
              <w:t>образования</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2187,1</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392</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168,9</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250,8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288,6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480,3</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129</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1709,6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137,5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182,7</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157,3</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p>
        </w:tc>
        <w:tc>
          <w:tcPr>
            <w:tcW w:w="830" w:type="dxa"/>
            <w:tcBorders>
              <w:top w:val="nil"/>
              <w:left w:val="nil"/>
              <w:bottom w:val="single" w:sz="8" w:space="0" w:color="auto"/>
              <w:right w:val="single" w:sz="8" w:space="0" w:color="auto"/>
            </w:tcBorders>
            <w:shd w:val="clear" w:color="auto" w:fill="auto"/>
          </w:tcPr>
          <w:p w:rsidR="00CB2D84" w:rsidRPr="003E20DC" w:rsidRDefault="00CB2D84" w:rsidP="00CB2D84">
            <w:pPr>
              <w:rPr>
                <w:sz w:val="20"/>
                <w:szCs w:val="20"/>
              </w:rPr>
            </w:pP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477,5</w:t>
            </w:r>
          </w:p>
        </w:tc>
      </w:tr>
      <w:tr w:rsidR="00CB2D84" w:rsidRPr="00C15FA3" w:rsidTr="00CB2D84">
        <w:tc>
          <w:tcPr>
            <w:tcW w:w="1051" w:type="dxa"/>
            <w:vMerge/>
            <w:tcMar>
              <w:left w:w="28" w:type="dxa"/>
              <w:right w:w="28" w:type="dxa"/>
            </w:tcMar>
          </w:tcPr>
          <w:p w:rsidR="00CB2D84" w:rsidRPr="00C15FA3" w:rsidRDefault="00CB2D84" w:rsidP="00CB2D84">
            <w:pPr>
              <w:pStyle w:val="TableParagraph"/>
              <w:rPr>
                <w:sz w:val="20"/>
                <w:szCs w:val="20"/>
              </w:rPr>
            </w:pPr>
          </w:p>
        </w:tc>
        <w:tc>
          <w:tcPr>
            <w:tcW w:w="1214" w:type="dxa"/>
            <w:vMerge/>
            <w:tcMar>
              <w:left w:w="28" w:type="dxa"/>
              <w:right w:w="28" w:type="dxa"/>
            </w:tcMar>
          </w:tcPr>
          <w:p w:rsidR="00CB2D84" w:rsidRPr="00C15FA3" w:rsidRDefault="00CB2D84" w:rsidP="00CB2D84">
            <w:pPr>
              <w:ind w:left="6"/>
              <w:rPr>
                <w:sz w:val="20"/>
                <w:szCs w:val="20"/>
              </w:rPr>
            </w:pPr>
          </w:p>
        </w:tc>
        <w:tc>
          <w:tcPr>
            <w:tcW w:w="1420" w:type="dxa"/>
            <w:tcBorders>
              <w:top w:val="single" w:sz="4" w:space="0" w:color="auto"/>
              <w:bottom w:val="single" w:sz="4" w:space="0" w:color="auto"/>
              <w:right w:val="single" w:sz="4" w:space="0" w:color="auto"/>
            </w:tcBorders>
            <w:tcMar>
              <w:left w:w="28" w:type="dxa"/>
              <w:right w:w="28" w:type="dxa"/>
            </w:tcMar>
          </w:tcPr>
          <w:p w:rsidR="00CB2D84" w:rsidRPr="00C15FA3" w:rsidRDefault="00CB2D84" w:rsidP="00CB2D84">
            <w:pPr>
              <w:pStyle w:val="TableParagraph"/>
              <w:ind w:right="65"/>
              <w:rPr>
                <w:sz w:val="20"/>
                <w:szCs w:val="20"/>
              </w:rPr>
            </w:pPr>
            <w:r w:rsidRPr="00C15FA3">
              <w:rPr>
                <w:sz w:val="20"/>
                <w:szCs w:val="20"/>
              </w:rPr>
              <w:t>Территори-альные внебюджет-ные фонды</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2360</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255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86</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142</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152</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270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30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935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50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70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300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335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335</w:t>
            </w:r>
          </w:p>
        </w:tc>
        <w:tc>
          <w:tcPr>
            <w:tcW w:w="830" w:type="dxa"/>
            <w:tcBorders>
              <w:top w:val="nil"/>
              <w:left w:val="nil"/>
              <w:bottom w:val="single" w:sz="8" w:space="0" w:color="auto"/>
              <w:right w:val="single" w:sz="8" w:space="0" w:color="auto"/>
            </w:tcBorders>
            <w:shd w:val="clear" w:color="auto" w:fill="auto"/>
          </w:tcPr>
          <w:p w:rsidR="00CB2D84" w:rsidRPr="003E20DC" w:rsidRDefault="00CB2D84" w:rsidP="00CB2D84">
            <w:pPr>
              <w:rPr>
                <w:sz w:val="20"/>
                <w:szCs w:val="20"/>
              </w:rPr>
            </w:pPr>
            <w:r w:rsidRPr="003E20DC">
              <w:rPr>
                <w:sz w:val="20"/>
                <w:szCs w:val="20"/>
              </w:rPr>
              <w:t>335</w:t>
            </w: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CB2D84" w:rsidRPr="003E20DC" w:rsidRDefault="00CB2D84" w:rsidP="00CB2D84">
            <w:pPr>
              <w:rPr>
                <w:sz w:val="20"/>
                <w:szCs w:val="20"/>
              </w:rPr>
            </w:pPr>
            <w:r w:rsidRPr="003E20DC">
              <w:rPr>
                <w:sz w:val="20"/>
                <w:szCs w:val="20"/>
              </w:rPr>
              <w:t>1425</w:t>
            </w:r>
          </w:p>
        </w:tc>
      </w:tr>
      <w:tr w:rsidR="003E20DC" w:rsidRPr="00C15FA3" w:rsidTr="003E20DC">
        <w:tc>
          <w:tcPr>
            <w:tcW w:w="1051" w:type="dxa"/>
            <w:vMerge w:val="restart"/>
            <w:tcMar>
              <w:left w:w="28" w:type="dxa"/>
              <w:right w:w="28" w:type="dxa"/>
            </w:tcMar>
          </w:tcPr>
          <w:p w:rsidR="003E20DC" w:rsidRPr="00C15FA3" w:rsidRDefault="003E20DC" w:rsidP="003E20DC">
            <w:pPr>
              <w:pStyle w:val="TableParagraph"/>
              <w:rPr>
                <w:sz w:val="20"/>
                <w:szCs w:val="20"/>
              </w:rPr>
            </w:pPr>
            <w:r w:rsidRPr="00C15FA3">
              <w:rPr>
                <w:sz w:val="20"/>
                <w:szCs w:val="20"/>
              </w:rPr>
              <w:lastRenderedPageBreak/>
              <w:t>Основное мероприятие</w:t>
            </w:r>
          </w:p>
          <w:p w:rsidR="003E20DC" w:rsidRPr="00C15FA3" w:rsidRDefault="003E20DC" w:rsidP="003E20DC">
            <w:pPr>
              <w:pStyle w:val="TableParagraph"/>
              <w:rPr>
                <w:sz w:val="20"/>
                <w:szCs w:val="20"/>
              </w:rPr>
            </w:pPr>
            <w:r w:rsidRPr="00C15FA3">
              <w:rPr>
                <w:sz w:val="20"/>
                <w:szCs w:val="20"/>
              </w:rPr>
              <w:t>3.2.1.</w:t>
            </w:r>
          </w:p>
        </w:tc>
        <w:tc>
          <w:tcPr>
            <w:tcW w:w="1214" w:type="dxa"/>
            <w:vMerge w:val="restart"/>
            <w:tcMar>
              <w:left w:w="28" w:type="dxa"/>
              <w:right w:w="28" w:type="dxa"/>
            </w:tcMar>
          </w:tcPr>
          <w:p w:rsidR="003E20DC" w:rsidRPr="00C15FA3" w:rsidRDefault="003E20DC" w:rsidP="003E20DC">
            <w:pPr>
              <w:ind w:left="6"/>
              <w:rPr>
                <w:sz w:val="20"/>
                <w:szCs w:val="20"/>
              </w:rPr>
            </w:pPr>
            <w:r w:rsidRPr="00C15FA3">
              <w:rPr>
                <w:sz w:val="20"/>
                <w:szCs w:val="20"/>
              </w:rPr>
              <w:t xml:space="preserve">Поддержка </w:t>
            </w:r>
            <w:r w:rsidRPr="00C15FA3">
              <w:rPr>
                <w:sz w:val="20"/>
                <w:szCs w:val="20"/>
              </w:rPr>
              <w:br/>
              <w:t>и развитие  народных художественных ремёсел Ивнянского района</w:t>
            </w:r>
          </w:p>
        </w:tc>
        <w:tc>
          <w:tcPr>
            <w:tcW w:w="1420" w:type="dxa"/>
            <w:tcBorders>
              <w:top w:val="single" w:sz="4" w:space="0" w:color="auto"/>
              <w:bottom w:val="single" w:sz="4" w:space="0" w:color="auto"/>
              <w:right w:val="single" w:sz="4" w:space="0" w:color="auto"/>
            </w:tcBorders>
            <w:tcMar>
              <w:left w:w="28" w:type="dxa"/>
              <w:right w:w="28" w:type="dxa"/>
            </w:tcMar>
          </w:tcPr>
          <w:p w:rsidR="003E20DC" w:rsidRPr="003E20DC" w:rsidRDefault="003E20DC" w:rsidP="003E20DC">
            <w:pPr>
              <w:pStyle w:val="TableParagraph"/>
              <w:ind w:right="65"/>
              <w:rPr>
                <w:b/>
                <w:sz w:val="20"/>
                <w:szCs w:val="20"/>
              </w:rPr>
            </w:pPr>
            <w:r w:rsidRPr="003E20DC">
              <w:rPr>
                <w:b/>
                <w:sz w:val="20"/>
                <w:szCs w:val="20"/>
              </w:rPr>
              <w:t>Всего</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b/>
                <w:sz w:val="20"/>
                <w:szCs w:val="20"/>
              </w:rPr>
            </w:pPr>
            <w:r w:rsidRPr="003E20DC">
              <w:rPr>
                <w:b/>
                <w:sz w:val="20"/>
                <w:szCs w:val="20"/>
              </w:rPr>
              <w:t>77099,9</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b/>
                <w:sz w:val="20"/>
                <w:szCs w:val="20"/>
              </w:rPr>
            </w:pPr>
            <w:r w:rsidRPr="003E20DC">
              <w:rPr>
                <w:b/>
                <w:sz w:val="20"/>
                <w:szCs w:val="20"/>
              </w:rPr>
              <w:t>4324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b/>
                <w:sz w:val="20"/>
                <w:szCs w:val="20"/>
              </w:rPr>
            </w:pPr>
            <w:r w:rsidRPr="003E20DC">
              <w:rPr>
                <w:b/>
                <w:sz w:val="20"/>
                <w:szCs w:val="20"/>
              </w:rPr>
              <w:t>4129,1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b/>
                <w:sz w:val="20"/>
                <w:szCs w:val="20"/>
              </w:rPr>
            </w:pPr>
            <w:r w:rsidRPr="003E20DC">
              <w:rPr>
                <w:b/>
                <w:sz w:val="20"/>
                <w:szCs w:val="20"/>
              </w:rPr>
              <w:t>4509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b/>
                <w:sz w:val="20"/>
                <w:szCs w:val="20"/>
              </w:rPr>
            </w:pPr>
            <w:r w:rsidRPr="003E20DC">
              <w:rPr>
                <w:b/>
                <w:sz w:val="20"/>
                <w:szCs w:val="20"/>
              </w:rPr>
              <w:t>5971,3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b/>
                <w:sz w:val="20"/>
                <w:szCs w:val="20"/>
              </w:rPr>
            </w:pPr>
            <w:r w:rsidRPr="003E20DC">
              <w:rPr>
                <w:b/>
                <w:sz w:val="20"/>
                <w:szCs w:val="20"/>
              </w:rPr>
              <w:t>7007,9</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b/>
                <w:sz w:val="20"/>
                <w:szCs w:val="20"/>
              </w:rPr>
            </w:pPr>
            <w:r w:rsidRPr="003E20DC">
              <w:rPr>
                <w:b/>
                <w:sz w:val="20"/>
                <w:szCs w:val="20"/>
              </w:rPr>
              <w:t>5290,1</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b/>
                <w:sz w:val="20"/>
                <w:szCs w:val="20"/>
              </w:rPr>
            </w:pPr>
            <w:r w:rsidRPr="003E20DC">
              <w:rPr>
                <w:b/>
                <w:sz w:val="20"/>
                <w:szCs w:val="20"/>
              </w:rPr>
              <w:t>31231,4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b/>
                <w:sz w:val="20"/>
                <w:szCs w:val="20"/>
              </w:rPr>
            </w:pPr>
            <w:r w:rsidRPr="003E20DC">
              <w:rPr>
                <w:b/>
                <w:sz w:val="20"/>
                <w:szCs w:val="20"/>
              </w:rPr>
              <w:t>5932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b/>
                <w:sz w:val="20"/>
                <w:szCs w:val="20"/>
              </w:rPr>
            </w:pPr>
            <w:r w:rsidRPr="003E20DC">
              <w:rPr>
                <w:b/>
                <w:sz w:val="20"/>
                <w:szCs w:val="20"/>
              </w:rPr>
              <w:t>6010,7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b/>
                <w:sz w:val="20"/>
                <w:szCs w:val="20"/>
              </w:rPr>
            </w:pPr>
            <w:r w:rsidRPr="003E20DC">
              <w:rPr>
                <w:b/>
                <w:sz w:val="20"/>
                <w:szCs w:val="20"/>
              </w:rPr>
              <w:t>6212,3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b/>
                <w:color w:val="000000"/>
                <w:sz w:val="20"/>
                <w:szCs w:val="20"/>
              </w:rPr>
            </w:pPr>
            <w:r w:rsidRPr="003E20DC">
              <w:rPr>
                <w:b/>
                <w:color w:val="000000"/>
                <w:sz w:val="20"/>
                <w:szCs w:val="20"/>
              </w:rPr>
              <w:t>7567,4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b/>
                <w:color w:val="000000"/>
                <w:sz w:val="20"/>
                <w:szCs w:val="20"/>
              </w:rPr>
            </w:pPr>
            <w:r w:rsidRPr="003E20DC">
              <w:rPr>
                <w:b/>
                <w:color w:val="000000"/>
                <w:sz w:val="20"/>
                <w:szCs w:val="20"/>
              </w:rPr>
              <w:t>9796,3</w:t>
            </w:r>
          </w:p>
        </w:tc>
        <w:tc>
          <w:tcPr>
            <w:tcW w:w="830" w:type="dxa"/>
            <w:tcBorders>
              <w:top w:val="single" w:sz="8" w:space="0" w:color="auto"/>
              <w:left w:val="nil"/>
              <w:bottom w:val="single" w:sz="8" w:space="0" w:color="auto"/>
              <w:right w:val="single" w:sz="8" w:space="0" w:color="auto"/>
            </w:tcBorders>
            <w:shd w:val="clear" w:color="auto" w:fill="auto"/>
            <w:vAlign w:val="center"/>
          </w:tcPr>
          <w:p w:rsidR="003E20DC" w:rsidRPr="003E20DC" w:rsidRDefault="003E20DC" w:rsidP="003E20DC">
            <w:pPr>
              <w:jc w:val="center"/>
              <w:rPr>
                <w:b/>
                <w:color w:val="000000"/>
                <w:sz w:val="20"/>
                <w:szCs w:val="20"/>
              </w:rPr>
            </w:pPr>
            <w:r w:rsidRPr="003E20DC">
              <w:rPr>
                <w:b/>
                <w:color w:val="000000"/>
                <w:sz w:val="20"/>
                <w:szCs w:val="20"/>
              </w:rPr>
              <w:t>10349,8</w:t>
            </w:r>
          </w:p>
        </w:tc>
        <w:tc>
          <w:tcPr>
            <w:tcW w:w="830"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tcPr>
          <w:p w:rsidR="003E20DC" w:rsidRPr="003E20DC" w:rsidRDefault="003E20DC" w:rsidP="003E20DC">
            <w:pPr>
              <w:jc w:val="center"/>
              <w:rPr>
                <w:b/>
                <w:color w:val="000000"/>
                <w:sz w:val="20"/>
                <w:szCs w:val="20"/>
              </w:rPr>
            </w:pPr>
            <w:r w:rsidRPr="003E20DC">
              <w:rPr>
                <w:b/>
                <w:color w:val="000000"/>
                <w:sz w:val="20"/>
                <w:szCs w:val="20"/>
              </w:rPr>
              <w:t>45868,5</w:t>
            </w:r>
          </w:p>
        </w:tc>
      </w:tr>
      <w:tr w:rsidR="003E20DC" w:rsidRPr="00C15FA3" w:rsidTr="003E20DC">
        <w:tc>
          <w:tcPr>
            <w:tcW w:w="1051" w:type="dxa"/>
            <w:vMerge/>
            <w:tcMar>
              <w:left w:w="28" w:type="dxa"/>
              <w:right w:w="28" w:type="dxa"/>
            </w:tcMar>
          </w:tcPr>
          <w:p w:rsidR="003E20DC" w:rsidRPr="00C15FA3" w:rsidRDefault="003E20DC" w:rsidP="003E20DC">
            <w:pPr>
              <w:pStyle w:val="TableParagraph"/>
              <w:rPr>
                <w:sz w:val="20"/>
                <w:szCs w:val="20"/>
              </w:rPr>
            </w:pPr>
          </w:p>
        </w:tc>
        <w:tc>
          <w:tcPr>
            <w:tcW w:w="1214" w:type="dxa"/>
            <w:vMerge/>
            <w:tcMar>
              <w:left w:w="28" w:type="dxa"/>
              <w:right w:w="28" w:type="dxa"/>
            </w:tcMar>
          </w:tcPr>
          <w:p w:rsidR="003E20DC" w:rsidRPr="00C15FA3" w:rsidRDefault="003E20DC" w:rsidP="003E20DC">
            <w:pPr>
              <w:pStyle w:val="TableParagraph"/>
              <w:ind w:left="6"/>
              <w:rPr>
                <w:sz w:val="20"/>
                <w:szCs w:val="20"/>
              </w:rPr>
            </w:pPr>
          </w:p>
        </w:tc>
        <w:tc>
          <w:tcPr>
            <w:tcW w:w="1420" w:type="dxa"/>
            <w:tcBorders>
              <w:top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ind w:right="65"/>
              <w:rPr>
                <w:sz w:val="20"/>
                <w:szCs w:val="20"/>
              </w:rPr>
            </w:pPr>
            <w:r w:rsidRPr="00C15FA3">
              <w:rPr>
                <w:sz w:val="20"/>
                <w:szCs w:val="20"/>
              </w:rPr>
              <w:t>Федеральный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0</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color w:val="000000"/>
                <w:sz w:val="20"/>
                <w:szCs w:val="20"/>
              </w:rPr>
            </w:pPr>
            <w:r w:rsidRPr="003E20DC">
              <w:rPr>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color w:val="000000"/>
                <w:sz w:val="20"/>
                <w:szCs w:val="20"/>
              </w:rPr>
            </w:pPr>
            <w:r w:rsidRPr="003E20DC">
              <w:rPr>
                <w:color w:val="000000"/>
                <w:sz w:val="20"/>
                <w:szCs w:val="20"/>
              </w:rPr>
              <w:t> </w:t>
            </w:r>
          </w:p>
        </w:tc>
        <w:tc>
          <w:tcPr>
            <w:tcW w:w="830" w:type="dxa"/>
            <w:tcBorders>
              <w:top w:val="nil"/>
              <w:left w:val="nil"/>
              <w:bottom w:val="single" w:sz="8" w:space="0" w:color="auto"/>
              <w:right w:val="single" w:sz="8" w:space="0" w:color="auto"/>
            </w:tcBorders>
            <w:shd w:val="clear" w:color="auto" w:fill="auto"/>
            <w:vAlign w:val="center"/>
          </w:tcPr>
          <w:p w:rsidR="003E20DC" w:rsidRPr="003E20DC" w:rsidRDefault="003E20DC" w:rsidP="003E20DC">
            <w:pPr>
              <w:jc w:val="center"/>
              <w:rPr>
                <w:color w:val="000000"/>
                <w:sz w:val="20"/>
                <w:szCs w:val="20"/>
              </w:rPr>
            </w:pPr>
            <w:r w:rsidRPr="003E20DC">
              <w:rPr>
                <w:color w:val="000000"/>
                <w:sz w:val="20"/>
                <w:szCs w:val="20"/>
              </w:rPr>
              <w:t> </w:t>
            </w:r>
          </w:p>
        </w:tc>
        <w:tc>
          <w:tcPr>
            <w:tcW w:w="830" w:type="dxa"/>
            <w:tcBorders>
              <w:top w:val="nil"/>
              <w:left w:val="nil"/>
              <w:bottom w:val="single" w:sz="8" w:space="0" w:color="auto"/>
              <w:right w:val="single" w:sz="4" w:space="0" w:color="auto"/>
            </w:tcBorders>
            <w:shd w:val="clear" w:color="auto" w:fill="auto"/>
            <w:tcMar>
              <w:left w:w="28" w:type="dxa"/>
              <w:right w:w="28" w:type="dxa"/>
            </w:tcMar>
            <w:vAlign w:val="center"/>
          </w:tcPr>
          <w:p w:rsidR="003E20DC" w:rsidRPr="003E20DC" w:rsidRDefault="003E20DC" w:rsidP="003E20DC">
            <w:pPr>
              <w:jc w:val="center"/>
              <w:rPr>
                <w:color w:val="000000"/>
                <w:sz w:val="20"/>
                <w:szCs w:val="20"/>
              </w:rPr>
            </w:pPr>
            <w:r w:rsidRPr="003E20DC">
              <w:rPr>
                <w:color w:val="000000"/>
                <w:sz w:val="20"/>
                <w:szCs w:val="20"/>
              </w:rPr>
              <w:t>0</w:t>
            </w:r>
          </w:p>
        </w:tc>
      </w:tr>
      <w:tr w:rsidR="003E20DC" w:rsidRPr="00C15FA3" w:rsidTr="003E20DC">
        <w:tc>
          <w:tcPr>
            <w:tcW w:w="1051" w:type="dxa"/>
            <w:vMerge/>
            <w:tcMar>
              <w:left w:w="28" w:type="dxa"/>
              <w:right w:w="28" w:type="dxa"/>
            </w:tcMar>
          </w:tcPr>
          <w:p w:rsidR="003E20DC" w:rsidRPr="00C15FA3" w:rsidRDefault="003E20DC" w:rsidP="003E20DC">
            <w:pPr>
              <w:pStyle w:val="TableParagraph"/>
              <w:rPr>
                <w:sz w:val="20"/>
                <w:szCs w:val="20"/>
              </w:rPr>
            </w:pPr>
          </w:p>
        </w:tc>
        <w:tc>
          <w:tcPr>
            <w:tcW w:w="1214" w:type="dxa"/>
            <w:vMerge/>
            <w:tcMar>
              <w:left w:w="28" w:type="dxa"/>
              <w:right w:w="28" w:type="dxa"/>
            </w:tcMar>
          </w:tcPr>
          <w:p w:rsidR="003E20DC" w:rsidRPr="00C15FA3" w:rsidRDefault="003E20DC" w:rsidP="003E20DC">
            <w:pPr>
              <w:pStyle w:val="TableParagraph"/>
              <w:ind w:left="6"/>
              <w:rPr>
                <w:sz w:val="20"/>
                <w:szCs w:val="20"/>
              </w:rPr>
            </w:pPr>
          </w:p>
        </w:tc>
        <w:tc>
          <w:tcPr>
            <w:tcW w:w="1420" w:type="dxa"/>
            <w:tcBorders>
              <w:top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ind w:right="65"/>
              <w:rPr>
                <w:sz w:val="20"/>
                <w:szCs w:val="20"/>
              </w:rPr>
            </w:pPr>
            <w:r w:rsidRPr="00C15FA3">
              <w:rPr>
                <w:sz w:val="20"/>
                <w:szCs w:val="20"/>
              </w:rPr>
              <w:t>Областной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0</w:t>
            </w:r>
          </w:p>
        </w:tc>
        <w:tc>
          <w:tcPr>
            <w:tcW w:w="830"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color w:val="000000"/>
                <w:sz w:val="20"/>
                <w:szCs w:val="20"/>
              </w:rPr>
            </w:pPr>
            <w:r w:rsidRPr="003E20DC">
              <w:rPr>
                <w:color w:val="000000"/>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color w:val="000000"/>
                <w:sz w:val="20"/>
                <w:szCs w:val="20"/>
              </w:rPr>
            </w:pPr>
            <w:r w:rsidRPr="003E20DC">
              <w:rPr>
                <w:color w:val="000000"/>
                <w:sz w:val="20"/>
                <w:szCs w:val="20"/>
              </w:rPr>
              <w:t> </w:t>
            </w:r>
          </w:p>
        </w:tc>
        <w:tc>
          <w:tcPr>
            <w:tcW w:w="830" w:type="dxa"/>
            <w:tcBorders>
              <w:top w:val="nil"/>
              <w:left w:val="nil"/>
              <w:bottom w:val="single" w:sz="8" w:space="0" w:color="auto"/>
              <w:right w:val="single" w:sz="8" w:space="0" w:color="auto"/>
            </w:tcBorders>
            <w:shd w:val="clear" w:color="auto" w:fill="auto"/>
            <w:vAlign w:val="center"/>
          </w:tcPr>
          <w:p w:rsidR="003E20DC" w:rsidRPr="003E20DC" w:rsidRDefault="003E20DC" w:rsidP="003E20DC">
            <w:pPr>
              <w:jc w:val="center"/>
              <w:rPr>
                <w:color w:val="000000"/>
                <w:sz w:val="20"/>
                <w:szCs w:val="20"/>
              </w:rPr>
            </w:pPr>
            <w:r w:rsidRPr="003E20DC">
              <w:rPr>
                <w:color w:val="000000"/>
                <w:sz w:val="20"/>
                <w:szCs w:val="20"/>
              </w:rPr>
              <w:t> </w:t>
            </w:r>
          </w:p>
        </w:tc>
        <w:tc>
          <w:tcPr>
            <w:tcW w:w="830" w:type="dxa"/>
            <w:tcBorders>
              <w:top w:val="nil"/>
              <w:left w:val="nil"/>
              <w:bottom w:val="single" w:sz="8" w:space="0" w:color="auto"/>
              <w:right w:val="single" w:sz="4" w:space="0" w:color="auto"/>
            </w:tcBorders>
            <w:shd w:val="clear" w:color="auto" w:fill="auto"/>
            <w:tcMar>
              <w:left w:w="28" w:type="dxa"/>
              <w:right w:w="28" w:type="dxa"/>
            </w:tcMar>
            <w:vAlign w:val="center"/>
          </w:tcPr>
          <w:p w:rsidR="003E20DC" w:rsidRPr="003E20DC" w:rsidRDefault="003E20DC" w:rsidP="003E20DC">
            <w:pPr>
              <w:jc w:val="center"/>
              <w:rPr>
                <w:color w:val="000000"/>
                <w:sz w:val="20"/>
                <w:szCs w:val="20"/>
              </w:rPr>
            </w:pPr>
            <w:r w:rsidRPr="003E20DC">
              <w:rPr>
                <w:color w:val="000000"/>
                <w:sz w:val="20"/>
                <w:szCs w:val="20"/>
              </w:rPr>
              <w:t>0</w:t>
            </w:r>
          </w:p>
        </w:tc>
      </w:tr>
      <w:tr w:rsidR="003E20DC" w:rsidRPr="00C15FA3" w:rsidTr="003E20DC">
        <w:tc>
          <w:tcPr>
            <w:tcW w:w="1051" w:type="dxa"/>
            <w:vMerge/>
            <w:tcMar>
              <w:left w:w="28" w:type="dxa"/>
              <w:right w:w="28" w:type="dxa"/>
            </w:tcMar>
          </w:tcPr>
          <w:p w:rsidR="003E20DC" w:rsidRPr="00C15FA3" w:rsidRDefault="003E20DC" w:rsidP="003E20DC">
            <w:pPr>
              <w:pStyle w:val="TableParagraph"/>
              <w:rPr>
                <w:sz w:val="20"/>
                <w:szCs w:val="20"/>
              </w:rPr>
            </w:pPr>
          </w:p>
        </w:tc>
        <w:tc>
          <w:tcPr>
            <w:tcW w:w="1214" w:type="dxa"/>
            <w:vMerge/>
            <w:tcMar>
              <w:left w:w="28" w:type="dxa"/>
              <w:right w:w="28" w:type="dxa"/>
            </w:tcMar>
          </w:tcPr>
          <w:p w:rsidR="003E20DC" w:rsidRPr="00C15FA3" w:rsidRDefault="003E20DC" w:rsidP="003E20DC">
            <w:pPr>
              <w:pStyle w:val="TableParagraph"/>
              <w:ind w:left="6"/>
              <w:rPr>
                <w:sz w:val="20"/>
                <w:szCs w:val="20"/>
              </w:rPr>
            </w:pPr>
          </w:p>
        </w:tc>
        <w:tc>
          <w:tcPr>
            <w:tcW w:w="1420" w:type="dxa"/>
            <w:tcBorders>
              <w:top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ind w:right="65"/>
              <w:rPr>
                <w:sz w:val="20"/>
                <w:szCs w:val="20"/>
              </w:rPr>
            </w:pPr>
            <w:r w:rsidRPr="00C15FA3">
              <w:rPr>
                <w:sz w:val="20"/>
                <w:szCs w:val="20"/>
              </w:rPr>
              <w:t>Бюджет муниципаль</w:t>
            </w:r>
            <w:r w:rsidRPr="00C15FA3">
              <w:rPr>
                <w:sz w:val="20"/>
                <w:szCs w:val="20"/>
                <w:lang w:val="en-US"/>
              </w:rPr>
              <w:t>-</w:t>
            </w:r>
            <w:r w:rsidRPr="00C15FA3">
              <w:rPr>
                <w:sz w:val="20"/>
                <w:szCs w:val="20"/>
              </w:rPr>
              <w:t>ного</w:t>
            </w:r>
          </w:p>
          <w:p w:rsidR="003E20DC" w:rsidRPr="00C15FA3" w:rsidRDefault="003E20DC" w:rsidP="003E20DC">
            <w:pPr>
              <w:pStyle w:val="TableParagraph"/>
              <w:ind w:right="65"/>
              <w:rPr>
                <w:sz w:val="20"/>
                <w:szCs w:val="20"/>
              </w:rPr>
            </w:pPr>
            <w:r w:rsidRPr="00C15FA3">
              <w:rPr>
                <w:sz w:val="20"/>
                <w:szCs w:val="20"/>
              </w:rPr>
              <w:t>образования</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76949,9</w:t>
            </w:r>
          </w:p>
        </w:tc>
        <w:tc>
          <w:tcPr>
            <w:tcW w:w="830" w:type="dxa"/>
            <w:tcBorders>
              <w:top w:val="nil"/>
              <w:left w:val="nil"/>
              <w:bottom w:val="nil"/>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4324</w:t>
            </w:r>
          </w:p>
        </w:tc>
        <w:tc>
          <w:tcPr>
            <w:tcW w:w="829" w:type="dxa"/>
            <w:tcBorders>
              <w:top w:val="nil"/>
              <w:left w:val="nil"/>
              <w:bottom w:val="nil"/>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4129,1</w:t>
            </w:r>
          </w:p>
        </w:tc>
        <w:tc>
          <w:tcPr>
            <w:tcW w:w="829" w:type="dxa"/>
            <w:tcBorders>
              <w:top w:val="nil"/>
              <w:left w:val="nil"/>
              <w:bottom w:val="nil"/>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4509</w:t>
            </w:r>
          </w:p>
        </w:tc>
        <w:tc>
          <w:tcPr>
            <w:tcW w:w="829" w:type="dxa"/>
            <w:tcBorders>
              <w:top w:val="nil"/>
              <w:left w:val="nil"/>
              <w:bottom w:val="nil"/>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5971,3</w:t>
            </w:r>
          </w:p>
        </w:tc>
        <w:tc>
          <w:tcPr>
            <w:tcW w:w="829" w:type="dxa"/>
            <w:tcBorders>
              <w:top w:val="nil"/>
              <w:left w:val="nil"/>
              <w:bottom w:val="nil"/>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7007,9</w:t>
            </w:r>
          </w:p>
        </w:tc>
        <w:tc>
          <w:tcPr>
            <w:tcW w:w="829" w:type="dxa"/>
            <w:tcBorders>
              <w:top w:val="nil"/>
              <w:left w:val="nil"/>
              <w:bottom w:val="nil"/>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5290,1</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31231,4</w:t>
            </w:r>
          </w:p>
        </w:tc>
        <w:tc>
          <w:tcPr>
            <w:tcW w:w="829" w:type="dxa"/>
            <w:tcBorders>
              <w:top w:val="nil"/>
              <w:left w:val="nil"/>
              <w:bottom w:val="nil"/>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5932</w:t>
            </w:r>
          </w:p>
        </w:tc>
        <w:tc>
          <w:tcPr>
            <w:tcW w:w="829" w:type="dxa"/>
            <w:tcBorders>
              <w:top w:val="nil"/>
              <w:left w:val="nil"/>
              <w:bottom w:val="nil"/>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6010,7</w:t>
            </w:r>
          </w:p>
        </w:tc>
        <w:tc>
          <w:tcPr>
            <w:tcW w:w="829" w:type="dxa"/>
            <w:tcBorders>
              <w:top w:val="nil"/>
              <w:left w:val="nil"/>
              <w:bottom w:val="nil"/>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6212,3</w:t>
            </w:r>
          </w:p>
        </w:tc>
        <w:tc>
          <w:tcPr>
            <w:tcW w:w="829" w:type="dxa"/>
            <w:tcBorders>
              <w:top w:val="nil"/>
              <w:left w:val="nil"/>
              <w:bottom w:val="nil"/>
              <w:right w:val="single" w:sz="8" w:space="0" w:color="auto"/>
            </w:tcBorders>
            <w:shd w:val="clear" w:color="auto" w:fill="auto"/>
            <w:tcMar>
              <w:left w:w="28" w:type="dxa"/>
              <w:right w:w="28" w:type="dxa"/>
            </w:tcMar>
            <w:vAlign w:val="center"/>
          </w:tcPr>
          <w:p w:rsidR="003E20DC" w:rsidRPr="003E20DC" w:rsidRDefault="003E20DC" w:rsidP="003E20DC">
            <w:pPr>
              <w:jc w:val="center"/>
              <w:rPr>
                <w:color w:val="000000"/>
                <w:sz w:val="20"/>
                <w:szCs w:val="20"/>
              </w:rPr>
            </w:pPr>
            <w:r w:rsidRPr="003E20DC">
              <w:rPr>
                <w:color w:val="000000"/>
                <w:sz w:val="20"/>
                <w:szCs w:val="20"/>
              </w:rPr>
              <w:t>7517,4</w:t>
            </w:r>
          </w:p>
        </w:tc>
        <w:tc>
          <w:tcPr>
            <w:tcW w:w="829" w:type="dxa"/>
            <w:tcBorders>
              <w:top w:val="nil"/>
              <w:left w:val="nil"/>
              <w:bottom w:val="nil"/>
              <w:right w:val="single" w:sz="8" w:space="0" w:color="auto"/>
            </w:tcBorders>
            <w:shd w:val="clear" w:color="auto" w:fill="auto"/>
            <w:tcMar>
              <w:left w:w="28" w:type="dxa"/>
              <w:right w:w="28" w:type="dxa"/>
            </w:tcMar>
            <w:vAlign w:val="center"/>
          </w:tcPr>
          <w:p w:rsidR="003E20DC" w:rsidRPr="003E20DC" w:rsidRDefault="003E20DC" w:rsidP="003E20DC">
            <w:pPr>
              <w:jc w:val="center"/>
              <w:rPr>
                <w:color w:val="000000"/>
                <w:sz w:val="20"/>
                <w:szCs w:val="20"/>
              </w:rPr>
            </w:pPr>
            <w:r w:rsidRPr="003E20DC">
              <w:rPr>
                <w:color w:val="000000"/>
                <w:sz w:val="20"/>
                <w:szCs w:val="20"/>
              </w:rPr>
              <w:t>9746,3</w:t>
            </w:r>
          </w:p>
        </w:tc>
        <w:tc>
          <w:tcPr>
            <w:tcW w:w="830" w:type="dxa"/>
            <w:tcBorders>
              <w:top w:val="nil"/>
              <w:left w:val="nil"/>
              <w:bottom w:val="nil"/>
              <w:right w:val="single" w:sz="8" w:space="0" w:color="auto"/>
            </w:tcBorders>
            <w:shd w:val="clear" w:color="auto" w:fill="auto"/>
            <w:vAlign w:val="center"/>
          </w:tcPr>
          <w:p w:rsidR="003E20DC" w:rsidRPr="003E20DC" w:rsidRDefault="003E20DC" w:rsidP="003E20DC">
            <w:pPr>
              <w:jc w:val="center"/>
              <w:rPr>
                <w:color w:val="000000"/>
                <w:sz w:val="20"/>
                <w:szCs w:val="20"/>
              </w:rPr>
            </w:pPr>
            <w:r w:rsidRPr="003E20DC">
              <w:rPr>
                <w:color w:val="000000"/>
                <w:sz w:val="20"/>
                <w:szCs w:val="20"/>
              </w:rPr>
              <w:t>10299,8</w:t>
            </w:r>
          </w:p>
        </w:tc>
        <w:tc>
          <w:tcPr>
            <w:tcW w:w="830" w:type="dxa"/>
            <w:tcBorders>
              <w:top w:val="nil"/>
              <w:left w:val="nil"/>
              <w:bottom w:val="single" w:sz="8" w:space="0" w:color="auto"/>
              <w:right w:val="single" w:sz="4" w:space="0" w:color="auto"/>
            </w:tcBorders>
            <w:shd w:val="clear" w:color="auto" w:fill="auto"/>
            <w:tcMar>
              <w:left w:w="28" w:type="dxa"/>
              <w:right w:w="28" w:type="dxa"/>
            </w:tcMar>
            <w:vAlign w:val="center"/>
          </w:tcPr>
          <w:p w:rsidR="003E20DC" w:rsidRPr="003E20DC" w:rsidRDefault="003E20DC" w:rsidP="003E20DC">
            <w:pPr>
              <w:jc w:val="center"/>
              <w:rPr>
                <w:color w:val="000000"/>
                <w:sz w:val="20"/>
                <w:szCs w:val="20"/>
              </w:rPr>
            </w:pPr>
            <w:r w:rsidRPr="003E20DC">
              <w:rPr>
                <w:color w:val="000000"/>
                <w:sz w:val="20"/>
                <w:szCs w:val="20"/>
              </w:rPr>
              <w:t>45718,5</w:t>
            </w:r>
          </w:p>
        </w:tc>
      </w:tr>
      <w:tr w:rsidR="003E20DC" w:rsidRPr="00C15FA3" w:rsidTr="003E20DC">
        <w:trPr>
          <w:trHeight w:val="693"/>
        </w:trPr>
        <w:tc>
          <w:tcPr>
            <w:tcW w:w="1051" w:type="dxa"/>
            <w:vMerge/>
            <w:tcMar>
              <w:left w:w="28" w:type="dxa"/>
              <w:right w:w="28" w:type="dxa"/>
            </w:tcMar>
          </w:tcPr>
          <w:p w:rsidR="003E20DC" w:rsidRPr="00C15FA3" w:rsidRDefault="003E20DC" w:rsidP="003E20DC">
            <w:pPr>
              <w:pStyle w:val="TableParagraph"/>
              <w:rPr>
                <w:sz w:val="20"/>
                <w:szCs w:val="20"/>
              </w:rPr>
            </w:pPr>
          </w:p>
        </w:tc>
        <w:tc>
          <w:tcPr>
            <w:tcW w:w="1214" w:type="dxa"/>
            <w:vMerge/>
            <w:tcMar>
              <w:left w:w="28" w:type="dxa"/>
              <w:right w:w="28" w:type="dxa"/>
            </w:tcMar>
          </w:tcPr>
          <w:p w:rsidR="003E20DC" w:rsidRPr="00C15FA3" w:rsidRDefault="003E20DC" w:rsidP="003E20DC">
            <w:pPr>
              <w:pStyle w:val="TableParagraph"/>
              <w:ind w:left="6"/>
              <w:rPr>
                <w:sz w:val="20"/>
                <w:szCs w:val="20"/>
              </w:rPr>
            </w:pPr>
          </w:p>
        </w:tc>
        <w:tc>
          <w:tcPr>
            <w:tcW w:w="1420" w:type="dxa"/>
            <w:tcBorders>
              <w:top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ind w:right="65"/>
              <w:rPr>
                <w:sz w:val="20"/>
                <w:szCs w:val="20"/>
              </w:rPr>
            </w:pPr>
            <w:r w:rsidRPr="00C15FA3">
              <w:rPr>
                <w:sz w:val="20"/>
                <w:szCs w:val="20"/>
              </w:rPr>
              <w:t>Территори-альные внебюджет-ные фонды</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150</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rsidR="003E20DC" w:rsidRPr="003E20DC" w:rsidRDefault="003E20DC" w:rsidP="003E20DC">
            <w:pPr>
              <w:rPr>
                <w:sz w:val="20"/>
                <w:szCs w:val="20"/>
              </w:rPr>
            </w:pPr>
            <w:r w:rsidRPr="003E20DC">
              <w:rPr>
                <w:sz w:val="20"/>
                <w:szCs w:val="20"/>
              </w:rPr>
              <w:t> </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bottom"/>
          </w:tcPr>
          <w:p w:rsidR="003E20DC" w:rsidRPr="003E20DC" w:rsidRDefault="003E20DC" w:rsidP="003E20DC">
            <w:pPr>
              <w:rPr>
                <w:sz w:val="20"/>
                <w:szCs w:val="20"/>
              </w:rPr>
            </w:pPr>
            <w:r w:rsidRPr="003E20DC">
              <w:rPr>
                <w:sz w:val="20"/>
                <w:szCs w:val="20"/>
              </w:rPr>
              <w:t> </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bottom"/>
          </w:tcPr>
          <w:p w:rsidR="003E20DC" w:rsidRPr="003E20DC" w:rsidRDefault="003E20DC" w:rsidP="003E20DC">
            <w:pPr>
              <w:rPr>
                <w:sz w:val="20"/>
                <w:szCs w:val="20"/>
              </w:rPr>
            </w:pPr>
            <w:r w:rsidRPr="003E20DC">
              <w:rPr>
                <w:sz w:val="20"/>
                <w:szCs w:val="20"/>
              </w:rPr>
              <w:t> </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bottom"/>
          </w:tcPr>
          <w:p w:rsidR="003E20DC" w:rsidRPr="003E20DC" w:rsidRDefault="003E20DC" w:rsidP="003E20DC">
            <w:pPr>
              <w:rPr>
                <w:sz w:val="20"/>
                <w:szCs w:val="20"/>
              </w:rPr>
            </w:pPr>
            <w:r w:rsidRPr="003E20DC">
              <w:rPr>
                <w:sz w:val="20"/>
                <w:szCs w:val="20"/>
              </w:rPr>
              <w:t> </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bottom"/>
          </w:tcPr>
          <w:p w:rsidR="003E20DC" w:rsidRPr="003E20DC" w:rsidRDefault="003E20DC" w:rsidP="003E20DC">
            <w:pPr>
              <w:rPr>
                <w:sz w:val="20"/>
                <w:szCs w:val="20"/>
              </w:rPr>
            </w:pPr>
            <w:r w:rsidRPr="003E20DC">
              <w:rPr>
                <w:sz w:val="20"/>
                <w:szCs w:val="20"/>
              </w:rPr>
              <w:t> </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bottom"/>
          </w:tcPr>
          <w:p w:rsidR="003E20DC" w:rsidRPr="003E20DC" w:rsidRDefault="003E20DC" w:rsidP="003E20DC">
            <w:pPr>
              <w:rPr>
                <w:sz w:val="20"/>
                <w:szCs w:val="20"/>
              </w:rPr>
            </w:pPr>
            <w:r w:rsidRPr="003E20DC">
              <w:rPr>
                <w:sz w:val="20"/>
                <w:szCs w:val="20"/>
              </w:rPr>
              <w:t> </w:t>
            </w:r>
          </w:p>
        </w:tc>
        <w:tc>
          <w:tcPr>
            <w:tcW w:w="829" w:type="dxa"/>
            <w:tcBorders>
              <w:top w:val="nil"/>
              <w:left w:val="nil"/>
              <w:bottom w:val="single" w:sz="8" w:space="0" w:color="auto"/>
              <w:right w:val="single" w:sz="8" w:space="0" w:color="auto"/>
            </w:tcBorders>
            <w:shd w:val="clear" w:color="auto" w:fill="auto"/>
            <w:tcMar>
              <w:left w:w="28" w:type="dxa"/>
              <w:right w:w="28" w:type="dxa"/>
            </w:tcMar>
            <w:vAlign w:val="center"/>
          </w:tcPr>
          <w:p w:rsidR="003E20DC" w:rsidRPr="003E20DC" w:rsidRDefault="003E20DC" w:rsidP="003E20DC">
            <w:pPr>
              <w:jc w:val="center"/>
              <w:rPr>
                <w:sz w:val="20"/>
                <w:szCs w:val="20"/>
              </w:rPr>
            </w:pPr>
            <w:r w:rsidRPr="003E20DC">
              <w:rPr>
                <w:sz w:val="20"/>
                <w:szCs w:val="20"/>
              </w:rPr>
              <w:t>0</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rsidR="003E20DC" w:rsidRPr="003E20DC" w:rsidRDefault="003E20DC" w:rsidP="003E20DC">
            <w:pPr>
              <w:rPr>
                <w:sz w:val="20"/>
                <w:szCs w:val="20"/>
              </w:rPr>
            </w:pPr>
            <w:r w:rsidRPr="003E20DC">
              <w:rPr>
                <w:sz w:val="20"/>
                <w:szCs w:val="20"/>
              </w:rPr>
              <w:t> </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bottom"/>
          </w:tcPr>
          <w:p w:rsidR="003E20DC" w:rsidRPr="003E20DC" w:rsidRDefault="003E20DC" w:rsidP="003E20DC">
            <w:pPr>
              <w:rPr>
                <w:sz w:val="20"/>
                <w:szCs w:val="20"/>
              </w:rPr>
            </w:pPr>
            <w:r w:rsidRPr="003E20DC">
              <w:rPr>
                <w:sz w:val="20"/>
                <w:szCs w:val="20"/>
              </w:rPr>
              <w:t> </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bottom"/>
          </w:tcPr>
          <w:p w:rsidR="003E20DC" w:rsidRPr="003E20DC" w:rsidRDefault="003E20DC" w:rsidP="003E20DC">
            <w:pPr>
              <w:rPr>
                <w:sz w:val="20"/>
                <w:szCs w:val="20"/>
              </w:rPr>
            </w:pPr>
            <w:r w:rsidRPr="003E20DC">
              <w:rPr>
                <w:sz w:val="20"/>
                <w:szCs w:val="20"/>
              </w:rPr>
              <w:t> </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bottom"/>
          </w:tcPr>
          <w:p w:rsidR="003E20DC" w:rsidRPr="003E20DC" w:rsidRDefault="003E20DC" w:rsidP="003E20DC">
            <w:pPr>
              <w:jc w:val="right"/>
              <w:rPr>
                <w:color w:val="000000"/>
                <w:sz w:val="20"/>
                <w:szCs w:val="20"/>
              </w:rPr>
            </w:pPr>
            <w:r w:rsidRPr="003E20DC">
              <w:rPr>
                <w:color w:val="000000"/>
                <w:sz w:val="20"/>
                <w:szCs w:val="20"/>
              </w:rPr>
              <w:t>50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bottom"/>
          </w:tcPr>
          <w:p w:rsidR="003E20DC" w:rsidRPr="003E20DC" w:rsidRDefault="003E20DC" w:rsidP="003E20DC">
            <w:pPr>
              <w:jc w:val="right"/>
              <w:rPr>
                <w:color w:val="000000"/>
                <w:sz w:val="20"/>
                <w:szCs w:val="20"/>
              </w:rPr>
            </w:pPr>
            <w:r w:rsidRPr="003E20DC">
              <w:rPr>
                <w:color w:val="000000"/>
                <w:sz w:val="20"/>
                <w:szCs w:val="20"/>
              </w:rPr>
              <w:t>50</w:t>
            </w:r>
          </w:p>
        </w:tc>
        <w:tc>
          <w:tcPr>
            <w:tcW w:w="830" w:type="dxa"/>
            <w:tcBorders>
              <w:top w:val="single" w:sz="4" w:space="0" w:color="auto"/>
              <w:left w:val="nil"/>
              <w:bottom w:val="single" w:sz="4" w:space="0" w:color="auto"/>
              <w:right w:val="single" w:sz="4" w:space="0" w:color="auto"/>
            </w:tcBorders>
            <w:shd w:val="clear" w:color="auto" w:fill="auto"/>
            <w:vAlign w:val="bottom"/>
          </w:tcPr>
          <w:p w:rsidR="003E20DC" w:rsidRPr="003E20DC" w:rsidRDefault="003E20DC" w:rsidP="003E20DC">
            <w:pPr>
              <w:jc w:val="right"/>
              <w:rPr>
                <w:color w:val="000000"/>
                <w:sz w:val="20"/>
                <w:szCs w:val="20"/>
              </w:rPr>
            </w:pPr>
            <w:r w:rsidRPr="003E20DC">
              <w:rPr>
                <w:color w:val="000000"/>
                <w:sz w:val="20"/>
                <w:szCs w:val="20"/>
              </w:rPr>
              <w:t>50</w:t>
            </w:r>
          </w:p>
        </w:tc>
        <w:tc>
          <w:tcPr>
            <w:tcW w:w="830" w:type="dxa"/>
            <w:tcBorders>
              <w:top w:val="nil"/>
              <w:left w:val="nil"/>
              <w:bottom w:val="single" w:sz="8" w:space="0" w:color="auto"/>
              <w:right w:val="single" w:sz="4" w:space="0" w:color="auto"/>
            </w:tcBorders>
            <w:shd w:val="clear" w:color="auto" w:fill="auto"/>
            <w:tcMar>
              <w:left w:w="28" w:type="dxa"/>
              <w:right w:w="28" w:type="dxa"/>
            </w:tcMar>
            <w:vAlign w:val="center"/>
          </w:tcPr>
          <w:p w:rsidR="003E20DC" w:rsidRPr="003E20DC" w:rsidRDefault="003E20DC" w:rsidP="003E20DC">
            <w:pPr>
              <w:jc w:val="center"/>
              <w:rPr>
                <w:color w:val="000000"/>
                <w:sz w:val="20"/>
                <w:szCs w:val="20"/>
              </w:rPr>
            </w:pPr>
            <w:r w:rsidRPr="003E20DC">
              <w:rPr>
                <w:color w:val="000000"/>
                <w:sz w:val="20"/>
                <w:szCs w:val="20"/>
              </w:rPr>
              <w:t>150</w:t>
            </w:r>
          </w:p>
        </w:tc>
      </w:tr>
      <w:tr w:rsidR="003E20DC" w:rsidRPr="00C15FA3" w:rsidTr="00103425">
        <w:tc>
          <w:tcPr>
            <w:tcW w:w="1051" w:type="dxa"/>
            <w:vMerge w:val="restart"/>
            <w:tcMar>
              <w:left w:w="28" w:type="dxa"/>
              <w:right w:w="28" w:type="dxa"/>
            </w:tcMar>
          </w:tcPr>
          <w:p w:rsidR="003E20DC" w:rsidRPr="00C15FA3" w:rsidRDefault="003E20DC" w:rsidP="003E20DC">
            <w:pPr>
              <w:pStyle w:val="TableParagraph"/>
              <w:rPr>
                <w:sz w:val="20"/>
                <w:szCs w:val="20"/>
              </w:rPr>
            </w:pPr>
            <w:r w:rsidRPr="00C15FA3">
              <w:rPr>
                <w:sz w:val="20"/>
                <w:szCs w:val="20"/>
              </w:rPr>
              <w:t>Основное мероприятие</w:t>
            </w:r>
          </w:p>
          <w:p w:rsidR="003E20DC" w:rsidRPr="00C15FA3" w:rsidRDefault="003E20DC" w:rsidP="003E20DC">
            <w:pPr>
              <w:pStyle w:val="TableParagraph"/>
              <w:rPr>
                <w:sz w:val="20"/>
                <w:szCs w:val="20"/>
              </w:rPr>
            </w:pPr>
            <w:r w:rsidRPr="00C15FA3">
              <w:rPr>
                <w:sz w:val="20"/>
                <w:szCs w:val="20"/>
              </w:rPr>
              <w:t>3.2.2.</w:t>
            </w:r>
          </w:p>
        </w:tc>
        <w:tc>
          <w:tcPr>
            <w:tcW w:w="1214" w:type="dxa"/>
            <w:vMerge w:val="restart"/>
            <w:tcMar>
              <w:left w:w="28" w:type="dxa"/>
              <w:right w:w="28" w:type="dxa"/>
            </w:tcMar>
          </w:tcPr>
          <w:p w:rsidR="003E20DC" w:rsidRPr="00C15FA3" w:rsidRDefault="003E20DC" w:rsidP="003E20DC">
            <w:pPr>
              <w:pStyle w:val="TableParagraph"/>
              <w:tabs>
                <w:tab w:val="left" w:pos="-2775"/>
              </w:tabs>
              <w:ind w:left="6"/>
              <w:rPr>
                <w:sz w:val="20"/>
                <w:szCs w:val="20"/>
              </w:rPr>
            </w:pPr>
            <w:r w:rsidRPr="00C15FA3">
              <w:rPr>
                <w:sz w:val="20"/>
                <w:szCs w:val="20"/>
              </w:rPr>
              <w:t xml:space="preserve">Капитальный ремонт объектов муниципальной собственности Ивнянского района </w:t>
            </w:r>
            <w:r w:rsidRPr="00C15FA3">
              <w:rPr>
                <w:sz w:val="20"/>
                <w:szCs w:val="20"/>
              </w:rPr>
              <w:br/>
            </w:r>
            <w:r w:rsidRPr="00C15FA3">
              <w:rPr>
                <w:spacing w:val="-14"/>
                <w:sz w:val="20"/>
                <w:szCs w:val="20"/>
              </w:rPr>
              <w:t xml:space="preserve">(в </w:t>
            </w:r>
            <w:r w:rsidRPr="00C15FA3">
              <w:rPr>
                <w:sz w:val="20"/>
                <w:szCs w:val="20"/>
              </w:rPr>
              <w:t>случае фактического осуществления)</w:t>
            </w:r>
          </w:p>
        </w:tc>
        <w:tc>
          <w:tcPr>
            <w:tcW w:w="1420" w:type="dxa"/>
            <w:tcMar>
              <w:left w:w="28" w:type="dxa"/>
              <w:right w:w="28" w:type="dxa"/>
            </w:tcMar>
          </w:tcPr>
          <w:p w:rsidR="003E20DC" w:rsidRPr="003E20DC" w:rsidRDefault="003E20DC" w:rsidP="003E20DC">
            <w:pPr>
              <w:pStyle w:val="TableParagraph"/>
              <w:ind w:right="65"/>
              <w:rPr>
                <w:b/>
                <w:sz w:val="20"/>
                <w:szCs w:val="20"/>
              </w:rPr>
            </w:pPr>
            <w:r w:rsidRPr="003E20DC">
              <w:rPr>
                <w:b/>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321415,2</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13254,4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7194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10052,7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6745,9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110749,4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109297,5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257293,9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87,7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14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2809,1</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61210,5</w:t>
            </w:r>
          </w:p>
        </w:tc>
        <w:tc>
          <w:tcPr>
            <w:tcW w:w="830" w:type="dxa"/>
            <w:tcBorders>
              <w:top w:val="single" w:sz="4" w:space="0" w:color="auto"/>
              <w:left w:val="nil"/>
              <w:bottom w:val="single" w:sz="4" w:space="0" w:color="auto"/>
              <w:right w:val="single" w:sz="4" w:space="0" w:color="auto"/>
            </w:tcBorders>
            <w:shd w:val="clear" w:color="auto" w:fill="auto"/>
          </w:tcPr>
          <w:p w:rsidR="003E20DC" w:rsidRPr="003E20DC" w:rsidRDefault="003E20DC" w:rsidP="003E20DC">
            <w:pPr>
              <w:rPr>
                <w:b/>
                <w:sz w:val="20"/>
                <w:szCs w:val="20"/>
              </w:rPr>
            </w:pPr>
            <w:r w:rsidRPr="003E20DC">
              <w:rPr>
                <w:b/>
                <w:sz w:val="20"/>
                <w:szCs w:val="20"/>
              </w:rPr>
              <w:t>0</w:t>
            </w:r>
          </w:p>
        </w:tc>
        <w:tc>
          <w:tcPr>
            <w:tcW w:w="830" w:type="dxa"/>
            <w:tcBorders>
              <w:top w:val="single" w:sz="8" w:space="0" w:color="auto"/>
              <w:left w:val="nil"/>
              <w:bottom w:val="single" w:sz="8" w:space="0" w:color="auto"/>
              <w:right w:val="single" w:sz="4" w:space="0" w:color="auto"/>
            </w:tcBorders>
            <w:shd w:val="clear" w:color="auto" w:fill="auto"/>
            <w:tcMar>
              <w:left w:w="28" w:type="dxa"/>
              <w:right w:w="28" w:type="dxa"/>
            </w:tcMar>
          </w:tcPr>
          <w:p w:rsidR="003E20DC" w:rsidRPr="003E20DC" w:rsidRDefault="003E20DC" w:rsidP="003E20DC">
            <w:pPr>
              <w:rPr>
                <w:b/>
                <w:sz w:val="20"/>
                <w:szCs w:val="20"/>
              </w:rPr>
            </w:pPr>
            <w:r w:rsidRPr="003E20DC">
              <w:rPr>
                <w:b/>
                <w:sz w:val="20"/>
                <w:szCs w:val="20"/>
              </w:rPr>
              <w:t>64121,3</w:t>
            </w:r>
          </w:p>
        </w:tc>
      </w:tr>
      <w:tr w:rsidR="003E20DC" w:rsidRPr="00C15FA3" w:rsidTr="004419E8">
        <w:tc>
          <w:tcPr>
            <w:tcW w:w="1051" w:type="dxa"/>
            <w:vMerge/>
            <w:tcMar>
              <w:left w:w="28" w:type="dxa"/>
              <w:right w:w="28" w:type="dxa"/>
            </w:tcMar>
          </w:tcPr>
          <w:p w:rsidR="003E20DC" w:rsidRPr="00C15FA3" w:rsidRDefault="003E20DC" w:rsidP="003E20DC">
            <w:pPr>
              <w:pStyle w:val="TableParagraph"/>
              <w:rPr>
                <w:sz w:val="20"/>
                <w:szCs w:val="20"/>
              </w:rPr>
            </w:pPr>
          </w:p>
        </w:tc>
        <w:tc>
          <w:tcPr>
            <w:tcW w:w="1214" w:type="dxa"/>
            <w:vMerge/>
            <w:tcMar>
              <w:left w:w="28" w:type="dxa"/>
              <w:right w:w="28" w:type="dxa"/>
            </w:tcMar>
          </w:tcPr>
          <w:p w:rsidR="003E20DC" w:rsidRPr="00C15FA3" w:rsidRDefault="003E20DC" w:rsidP="003E20DC">
            <w:pPr>
              <w:pStyle w:val="TableParagraph"/>
              <w:tabs>
                <w:tab w:val="left" w:pos="1272"/>
              </w:tabs>
              <w:ind w:left="6"/>
              <w:rPr>
                <w:sz w:val="20"/>
                <w:szCs w:val="20"/>
              </w:rPr>
            </w:pPr>
          </w:p>
        </w:tc>
        <w:tc>
          <w:tcPr>
            <w:tcW w:w="1420" w:type="dxa"/>
            <w:tcBorders>
              <w:top w:val="single" w:sz="4" w:space="0" w:color="auto"/>
            </w:tcBorders>
            <w:tcMar>
              <w:left w:w="28" w:type="dxa"/>
              <w:right w:w="28" w:type="dxa"/>
            </w:tcMar>
          </w:tcPr>
          <w:p w:rsidR="003E20DC" w:rsidRPr="00C15FA3" w:rsidRDefault="003E20DC" w:rsidP="003E20DC">
            <w:pPr>
              <w:pStyle w:val="TableParagraph"/>
              <w:ind w:right="65"/>
              <w:rPr>
                <w:sz w:val="20"/>
                <w:szCs w:val="20"/>
              </w:rPr>
            </w:pPr>
            <w:r w:rsidRPr="00C15FA3">
              <w:rPr>
                <w:sz w:val="20"/>
                <w:szCs w:val="20"/>
              </w:rPr>
              <w:t>Федеральный бюджет</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32114,6</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32114,6</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32114,6</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p>
        </w:tc>
        <w:tc>
          <w:tcPr>
            <w:tcW w:w="830" w:type="dxa"/>
            <w:tcBorders>
              <w:top w:val="nil"/>
              <w:left w:val="nil"/>
              <w:bottom w:val="single" w:sz="4" w:space="0" w:color="auto"/>
              <w:right w:val="single" w:sz="4" w:space="0" w:color="auto"/>
            </w:tcBorders>
            <w:shd w:val="clear" w:color="auto" w:fill="auto"/>
          </w:tcPr>
          <w:p w:rsidR="003E20DC" w:rsidRPr="003E20DC" w:rsidRDefault="003E20DC" w:rsidP="003E20DC">
            <w:pPr>
              <w:rPr>
                <w:sz w:val="20"/>
                <w:szCs w:val="20"/>
              </w:rPr>
            </w:pP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r>
      <w:tr w:rsidR="003E20DC" w:rsidRPr="00C15FA3" w:rsidTr="004419E8">
        <w:tc>
          <w:tcPr>
            <w:tcW w:w="1051" w:type="dxa"/>
            <w:vMerge/>
            <w:tcMar>
              <w:left w:w="28" w:type="dxa"/>
              <w:right w:w="28" w:type="dxa"/>
            </w:tcMar>
          </w:tcPr>
          <w:p w:rsidR="003E20DC" w:rsidRPr="00C15FA3" w:rsidRDefault="003E20DC" w:rsidP="003E20DC">
            <w:pPr>
              <w:pStyle w:val="TableParagraph"/>
              <w:rPr>
                <w:sz w:val="20"/>
                <w:szCs w:val="20"/>
              </w:rPr>
            </w:pPr>
          </w:p>
        </w:tc>
        <w:tc>
          <w:tcPr>
            <w:tcW w:w="1214" w:type="dxa"/>
            <w:vMerge/>
            <w:tcMar>
              <w:left w:w="28" w:type="dxa"/>
              <w:right w:w="28" w:type="dxa"/>
            </w:tcMar>
          </w:tcPr>
          <w:p w:rsidR="003E20DC" w:rsidRPr="00C15FA3" w:rsidRDefault="003E20DC" w:rsidP="003E20DC">
            <w:pPr>
              <w:pStyle w:val="TableParagraph"/>
              <w:tabs>
                <w:tab w:val="left" w:pos="1272"/>
              </w:tabs>
              <w:ind w:left="6"/>
              <w:rPr>
                <w:sz w:val="20"/>
                <w:szCs w:val="20"/>
              </w:rPr>
            </w:pPr>
          </w:p>
        </w:tc>
        <w:tc>
          <w:tcPr>
            <w:tcW w:w="1420" w:type="dxa"/>
            <w:tcBorders>
              <w:top w:val="single" w:sz="4" w:space="0" w:color="auto"/>
            </w:tcBorders>
            <w:tcMar>
              <w:left w:w="28" w:type="dxa"/>
              <w:right w:w="28" w:type="dxa"/>
            </w:tcMar>
          </w:tcPr>
          <w:p w:rsidR="003E20DC" w:rsidRPr="00C15FA3" w:rsidRDefault="003E20DC" w:rsidP="003E20DC">
            <w:pPr>
              <w:pStyle w:val="TableParagraph"/>
              <w:ind w:right="65"/>
              <w:rPr>
                <w:sz w:val="20"/>
                <w:szCs w:val="20"/>
              </w:rPr>
            </w:pPr>
            <w:r w:rsidRPr="00C15FA3">
              <w:rPr>
                <w:sz w:val="20"/>
                <w:szCs w:val="20"/>
              </w:rPr>
              <w:t>Областной бюджет</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253942,4</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11929</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4864</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8964,7</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6485</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65325,8</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98224</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195792,5</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58149,9</w:t>
            </w:r>
          </w:p>
        </w:tc>
        <w:tc>
          <w:tcPr>
            <w:tcW w:w="830" w:type="dxa"/>
            <w:tcBorders>
              <w:top w:val="nil"/>
              <w:left w:val="nil"/>
              <w:bottom w:val="single" w:sz="4" w:space="0" w:color="auto"/>
              <w:right w:val="single" w:sz="4" w:space="0" w:color="auto"/>
            </w:tcBorders>
            <w:shd w:val="clear" w:color="auto" w:fill="auto"/>
          </w:tcPr>
          <w:p w:rsidR="003E20DC" w:rsidRPr="003E20DC" w:rsidRDefault="003E20DC" w:rsidP="003E20DC">
            <w:pPr>
              <w:rPr>
                <w:sz w:val="20"/>
                <w:szCs w:val="20"/>
              </w:rPr>
            </w:pP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58149,9</w:t>
            </w:r>
          </w:p>
        </w:tc>
      </w:tr>
      <w:tr w:rsidR="003E20DC" w:rsidRPr="00C15FA3" w:rsidTr="004419E8">
        <w:trPr>
          <w:trHeight w:val="871"/>
        </w:trPr>
        <w:tc>
          <w:tcPr>
            <w:tcW w:w="1051" w:type="dxa"/>
            <w:vMerge/>
            <w:tcMar>
              <w:left w:w="28" w:type="dxa"/>
              <w:right w:w="28" w:type="dxa"/>
            </w:tcMar>
          </w:tcPr>
          <w:p w:rsidR="003E20DC" w:rsidRPr="00C15FA3" w:rsidRDefault="003E20DC" w:rsidP="003E20DC">
            <w:pPr>
              <w:pStyle w:val="TableParagraph"/>
              <w:rPr>
                <w:sz w:val="20"/>
                <w:szCs w:val="20"/>
              </w:rPr>
            </w:pPr>
          </w:p>
        </w:tc>
        <w:tc>
          <w:tcPr>
            <w:tcW w:w="1214" w:type="dxa"/>
            <w:vMerge/>
            <w:tcMar>
              <w:left w:w="28" w:type="dxa"/>
              <w:right w:w="28" w:type="dxa"/>
            </w:tcMar>
          </w:tcPr>
          <w:p w:rsidR="003E20DC" w:rsidRPr="00C15FA3" w:rsidRDefault="003E20DC" w:rsidP="003E20DC">
            <w:pPr>
              <w:pStyle w:val="TableParagraph"/>
              <w:tabs>
                <w:tab w:val="left" w:pos="1272"/>
              </w:tabs>
              <w:ind w:left="6"/>
              <w:rPr>
                <w:sz w:val="20"/>
                <w:szCs w:val="20"/>
              </w:rPr>
            </w:pPr>
          </w:p>
        </w:tc>
        <w:tc>
          <w:tcPr>
            <w:tcW w:w="1420" w:type="dxa"/>
            <w:tcMar>
              <w:left w:w="28" w:type="dxa"/>
              <w:right w:w="28" w:type="dxa"/>
            </w:tcMar>
          </w:tcPr>
          <w:p w:rsidR="003E20DC" w:rsidRPr="00C15FA3" w:rsidRDefault="003E20DC" w:rsidP="003E20DC">
            <w:pPr>
              <w:pStyle w:val="TableParagraph"/>
              <w:ind w:right="65"/>
              <w:rPr>
                <w:sz w:val="20"/>
                <w:szCs w:val="20"/>
              </w:rPr>
            </w:pPr>
            <w:r w:rsidRPr="00C15FA3">
              <w:rPr>
                <w:sz w:val="20"/>
                <w:szCs w:val="20"/>
              </w:rPr>
              <w:t>Бюджет муниципального</w:t>
            </w:r>
          </w:p>
          <w:p w:rsidR="003E20DC" w:rsidRPr="00C15FA3" w:rsidRDefault="003E20DC" w:rsidP="003E20DC">
            <w:pPr>
              <w:pStyle w:val="TableParagraph"/>
              <w:ind w:right="65"/>
              <w:rPr>
                <w:sz w:val="20"/>
                <w:szCs w:val="20"/>
              </w:rPr>
            </w:pPr>
            <w:r w:rsidRPr="00C15FA3">
              <w:rPr>
                <w:sz w:val="20"/>
                <w:szCs w:val="20"/>
              </w:rPr>
              <w:t>образования</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35358,2</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1325,4</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2330</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1088</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260,9</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13309</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11073,5</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29386,8</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87,7</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14</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2809,1</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3060,6</w:t>
            </w:r>
          </w:p>
        </w:tc>
        <w:tc>
          <w:tcPr>
            <w:tcW w:w="830" w:type="dxa"/>
            <w:tcBorders>
              <w:top w:val="nil"/>
              <w:left w:val="nil"/>
              <w:bottom w:val="single" w:sz="4" w:space="0" w:color="auto"/>
              <w:right w:val="single" w:sz="4" w:space="0" w:color="auto"/>
            </w:tcBorders>
            <w:shd w:val="clear" w:color="auto" w:fill="auto"/>
          </w:tcPr>
          <w:p w:rsidR="003E20DC" w:rsidRPr="003E20DC" w:rsidRDefault="003E20DC" w:rsidP="003E20DC">
            <w:pPr>
              <w:rPr>
                <w:sz w:val="20"/>
                <w:szCs w:val="20"/>
              </w:rPr>
            </w:pP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5971,4</w:t>
            </w:r>
          </w:p>
        </w:tc>
      </w:tr>
      <w:tr w:rsidR="003E20DC" w:rsidRPr="00C15FA3" w:rsidTr="004419E8">
        <w:tc>
          <w:tcPr>
            <w:tcW w:w="1051" w:type="dxa"/>
            <w:vMerge/>
            <w:tcMar>
              <w:left w:w="28" w:type="dxa"/>
              <w:right w:w="28" w:type="dxa"/>
            </w:tcMar>
          </w:tcPr>
          <w:p w:rsidR="003E20DC" w:rsidRPr="00C15FA3" w:rsidRDefault="003E20DC" w:rsidP="003E20DC">
            <w:pPr>
              <w:pStyle w:val="TableParagraph"/>
              <w:rPr>
                <w:sz w:val="20"/>
                <w:szCs w:val="20"/>
              </w:rPr>
            </w:pPr>
          </w:p>
        </w:tc>
        <w:tc>
          <w:tcPr>
            <w:tcW w:w="1214" w:type="dxa"/>
            <w:vMerge/>
            <w:tcMar>
              <w:left w:w="28" w:type="dxa"/>
              <w:right w:w="28" w:type="dxa"/>
            </w:tcMar>
          </w:tcPr>
          <w:p w:rsidR="003E20DC" w:rsidRPr="00C15FA3" w:rsidRDefault="003E20DC" w:rsidP="003E20DC">
            <w:pPr>
              <w:pStyle w:val="TableParagraph"/>
              <w:tabs>
                <w:tab w:val="left" w:pos="1272"/>
              </w:tabs>
              <w:ind w:left="6"/>
              <w:rPr>
                <w:sz w:val="20"/>
                <w:szCs w:val="20"/>
              </w:rPr>
            </w:pPr>
          </w:p>
        </w:tc>
        <w:tc>
          <w:tcPr>
            <w:tcW w:w="1420" w:type="dxa"/>
            <w:tcMar>
              <w:left w:w="28" w:type="dxa"/>
              <w:right w:w="28" w:type="dxa"/>
            </w:tcMar>
          </w:tcPr>
          <w:p w:rsidR="003E20DC" w:rsidRPr="00C15FA3" w:rsidRDefault="003E20DC" w:rsidP="003E20DC">
            <w:pPr>
              <w:pStyle w:val="TableParagraph"/>
              <w:ind w:right="65"/>
              <w:rPr>
                <w:sz w:val="20"/>
                <w:szCs w:val="20"/>
              </w:rPr>
            </w:pPr>
            <w:r w:rsidRPr="00C15FA3">
              <w:rPr>
                <w:sz w:val="20"/>
                <w:szCs w:val="20"/>
              </w:rPr>
              <w:t>Территориальные внебюджетные фонды</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p>
        </w:tc>
        <w:tc>
          <w:tcPr>
            <w:tcW w:w="830" w:type="dxa"/>
            <w:tcBorders>
              <w:top w:val="single" w:sz="4" w:space="0" w:color="auto"/>
              <w:left w:val="nil"/>
              <w:bottom w:val="single" w:sz="4" w:space="0" w:color="auto"/>
              <w:right w:val="single" w:sz="4" w:space="0" w:color="auto"/>
            </w:tcBorders>
            <w:shd w:val="clear" w:color="auto" w:fill="auto"/>
          </w:tcPr>
          <w:p w:rsidR="003E20DC" w:rsidRPr="003E20DC" w:rsidRDefault="003E20DC" w:rsidP="003E20DC">
            <w:pPr>
              <w:rPr>
                <w:sz w:val="20"/>
                <w:szCs w:val="20"/>
              </w:rPr>
            </w:pPr>
          </w:p>
        </w:tc>
        <w:tc>
          <w:tcPr>
            <w:tcW w:w="830" w:type="dxa"/>
            <w:tcBorders>
              <w:top w:val="single" w:sz="8" w:space="0" w:color="auto"/>
              <w:left w:val="nil"/>
              <w:bottom w:val="single" w:sz="8" w:space="0" w:color="auto"/>
              <w:right w:val="single" w:sz="4" w:space="0" w:color="auto"/>
            </w:tcBorders>
            <w:shd w:val="clear" w:color="auto" w:fill="auto"/>
            <w:tcMar>
              <w:left w:w="28" w:type="dxa"/>
              <w:right w:w="28" w:type="dxa"/>
            </w:tcMar>
          </w:tcPr>
          <w:p w:rsidR="003E20DC" w:rsidRPr="003E20DC" w:rsidRDefault="003E20DC" w:rsidP="003E20DC">
            <w:pPr>
              <w:rPr>
                <w:sz w:val="20"/>
                <w:szCs w:val="20"/>
              </w:rPr>
            </w:pPr>
            <w:r w:rsidRPr="003E20DC">
              <w:rPr>
                <w:sz w:val="20"/>
                <w:szCs w:val="20"/>
              </w:rPr>
              <w:t>0</w:t>
            </w:r>
          </w:p>
        </w:tc>
      </w:tr>
      <w:tr w:rsidR="003E20DC" w:rsidRPr="00C15FA3" w:rsidTr="004419E8">
        <w:tc>
          <w:tcPr>
            <w:tcW w:w="1051" w:type="dxa"/>
            <w:vMerge w:val="restart"/>
            <w:tcMar>
              <w:left w:w="28" w:type="dxa"/>
              <w:right w:w="28" w:type="dxa"/>
            </w:tcMar>
          </w:tcPr>
          <w:p w:rsidR="003E20DC" w:rsidRPr="00C15FA3" w:rsidRDefault="003E20DC" w:rsidP="003E20DC">
            <w:pPr>
              <w:pStyle w:val="TableParagraph"/>
              <w:rPr>
                <w:b/>
                <w:sz w:val="20"/>
                <w:szCs w:val="20"/>
              </w:rPr>
            </w:pPr>
            <w:r w:rsidRPr="00C15FA3">
              <w:rPr>
                <w:b/>
                <w:sz w:val="20"/>
                <w:szCs w:val="20"/>
              </w:rPr>
              <w:t>Подпрограмма 4</w:t>
            </w:r>
          </w:p>
        </w:tc>
        <w:tc>
          <w:tcPr>
            <w:tcW w:w="1214" w:type="dxa"/>
            <w:vMerge w:val="restart"/>
            <w:tcMar>
              <w:left w:w="28" w:type="dxa"/>
              <w:right w:w="28" w:type="dxa"/>
            </w:tcMar>
          </w:tcPr>
          <w:p w:rsidR="003E20DC" w:rsidRPr="00C15FA3" w:rsidRDefault="003E20DC" w:rsidP="003E20DC">
            <w:pPr>
              <w:pStyle w:val="TableParagraph"/>
              <w:ind w:left="6"/>
              <w:rPr>
                <w:b/>
                <w:sz w:val="20"/>
                <w:szCs w:val="20"/>
              </w:rPr>
            </w:pPr>
            <w:r w:rsidRPr="00C15FA3">
              <w:rPr>
                <w:b/>
                <w:sz w:val="20"/>
                <w:szCs w:val="20"/>
              </w:rPr>
              <w:t xml:space="preserve">Сохранение, использова-ние </w:t>
            </w:r>
            <w:r w:rsidRPr="00C15FA3">
              <w:rPr>
                <w:b/>
                <w:sz w:val="20"/>
                <w:szCs w:val="20"/>
              </w:rPr>
              <w:br/>
              <w:t>и популяри-зация объектов культурного наследия (памятнико</w:t>
            </w:r>
            <w:r w:rsidRPr="00C15FA3">
              <w:rPr>
                <w:b/>
                <w:sz w:val="20"/>
                <w:szCs w:val="20"/>
              </w:rPr>
              <w:lastRenderedPageBreak/>
              <w:t xml:space="preserve">в истории </w:t>
            </w:r>
            <w:r w:rsidRPr="00C15FA3">
              <w:rPr>
                <w:b/>
                <w:sz w:val="20"/>
                <w:szCs w:val="20"/>
              </w:rPr>
              <w:br/>
              <w:t>и культуры)</w:t>
            </w:r>
          </w:p>
        </w:tc>
        <w:tc>
          <w:tcPr>
            <w:tcW w:w="1420" w:type="dxa"/>
            <w:tcMar>
              <w:left w:w="28" w:type="dxa"/>
              <w:right w:w="28" w:type="dxa"/>
            </w:tcMar>
          </w:tcPr>
          <w:p w:rsidR="003E20DC" w:rsidRPr="00C15FA3" w:rsidRDefault="003E20DC" w:rsidP="003E20DC">
            <w:pPr>
              <w:pStyle w:val="TableParagraph"/>
              <w:ind w:right="65"/>
              <w:rPr>
                <w:b/>
                <w:sz w:val="20"/>
                <w:szCs w:val="20"/>
              </w:rPr>
            </w:pPr>
            <w:r w:rsidRPr="00C15FA3">
              <w:rPr>
                <w:b/>
                <w:sz w:val="20"/>
                <w:szCs w:val="20"/>
              </w:rPr>
              <w:lastRenderedPageBreak/>
              <w:t>Всего</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5098,6</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1357,3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12,4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97,2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15,3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74,7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874,7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2431,6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726,4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140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1555,6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245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0</w:t>
            </w:r>
          </w:p>
        </w:tc>
        <w:tc>
          <w:tcPr>
            <w:tcW w:w="830" w:type="dxa"/>
            <w:tcBorders>
              <w:top w:val="single" w:sz="8" w:space="0" w:color="auto"/>
              <w:left w:val="nil"/>
              <w:bottom w:val="single" w:sz="8" w:space="0" w:color="auto"/>
              <w:right w:val="single" w:sz="8" w:space="0" w:color="auto"/>
            </w:tcBorders>
            <w:shd w:val="clear" w:color="auto" w:fill="auto"/>
          </w:tcPr>
          <w:p w:rsidR="003E20DC" w:rsidRPr="004419E8" w:rsidRDefault="003E20DC" w:rsidP="003E20DC">
            <w:pPr>
              <w:rPr>
                <w:b/>
                <w:sz w:val="20"/>
                <w:szCs w:val="20"/>
              </w:rPr>
            </w:pPr>
            <w:r w:rsidRPr="004419E8">
              <w:rPr>
                <w:b/>
                <w:sz w:val="20"/>
                <w:szCs w:val="20"/>
              </w:rPr>
              <w:t>0</w:t>
            </w:r>
          </w:p>
        </w:tc>
        <w:tc>
          <w:tcPr>
            <w:tcW w:w="830" w:type="dxa"/>
            <w:tcBorders>
              <w:top w:val="single" w:sz="8" w:space="0" w:color="auto"/>
              <w:left w:val="nil"/>
              <w:bottom w:val="single" w:sz="8"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2667</w:t>
            </w:r>
          </w:p>
        </w:tc>
      </w:tr>
      <w:tr w:rsidR="003E20DC" w:rsidRPr="00C15FA3" w:rsidTr="004419E8">
        <w:tc>
          <w:tcPr>
            <w:tcW w:w="1051" w:type="dxa"/>
            <w:vMerge/>
            <w:tcMar>
              <w:left w:w="28" w:type="dxa"/>
              <w:right w:w="28" w:type="dxa"/>
            </w:tcMar>
          </w:tcPr>
          <w:p w:rsidR="003E20DC" w:rsidRPr="00C15FA3" w:rsidRDefault="003E20DC" w:rsidP="003E20DC">
            <w:pPr>
              <w:rPr>
                <w:sz w:val="20"/>
                <w:szCs w:val="20"/>
              </w:rPr>
            </w:pPr>
          </w:p>
        </w:tc>
        <w:tc>
          <w:tcPr>
            <w:tcW w:w="1214" w:type="dxa"/>
            <w:vMerge/>
            <w:tcMar>
              <w:left w:w="28" w:type="dxa"/>
              <w:right w:w="28" w:type="dxa"/>
            </w:tcMar>
          </w:tcPr>
          <w:p w:rsidR="003E20DC" w:rsidRPr="00C15FA3" w:rsidRDefault="003E20DC" w:rsidP="003E20DC">
            <w:pPr>
              <w:ind w:left="6"/>
              <w:rPr>
                <w:sz w:val="20"/>
                <w:szCs w:val="20"/>
              </w:rPr>
            </w:pPr>
          </w:p>
        </w:tc>
        <w:tc>
          <w:tcPr>
            <w:tcW w:w="1420" w:type="dxa"/>
            <w:tcMar>
              <w:left w:w="28" w:type="dxa"/>
              <w:right w:w="28" w:type="dxa"/>
            </w:tcMar>
          </w:tcPr>
          <w:p w:rsidR="003E20DC" w:rsidRPr="00C15FA3" w:rsidRDefault="003E20DC" w:rsidP="003E20DC">
            <w:pPr>
              <w:pStyle w:val="TableParagraph"/>
              <w:ind w:right="65"/>
              <w:rPr>
                <w:sz w:val="20"/>
                <w:szCs w:val="20"/>
              </w:rPr>
            </w:pPr>
            <w:r w:rsidRPr="00C15FA3">
              <w:rPr>
                <w:sz w:val="20"/>
                <w:szCs w:val="20"/>
              </w:rPr>
              <w:t>Федеральный бюджет</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1097,6</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183,8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183,8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455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458,8</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30" w:type="dxa"/>
            <w:tcBorders>
              <w:top w:val="nil"/>
              <w:left w:val="nil"/>
              <w:bottom w:val="single" w:sz="8" w:space="0" w:color="auto"/>
              <w:right w:val="single" w:sz="8" w:space="0" w:color="auto"/>
            </w:tcBorders>
            <w:shd w:val="clear" w:color="auto" w:fill="auto"/>
          </w:tcPr>
          <w:p w:rsidR="003E20DC" w:rsidRPr="004419E8" w:rsidRDefault="003E20DC" w:rsidP="003E20DC">
            <w:pPr>
              <w:rPr>
                <w:sz w:val="20"/>
                <w:szCs w:val="20"/>
              </w:rPr>
            </w:pPr>
            <w:r w:rsidRPr="004419E8">
              <w:rPr>
                <w:sz w:val="20"/>
                <w:szCs w:val="20"/>
              </w:rPr>
              <w:t>0</w:t>
            </w: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913,8</w:t>
            </w:r>
          </w:p>
        </w:tc>
      </w:tr>
      <w:tr w:rsidR="003E20DC" w:rsidRPr="00C15FA3" w:rsidTr="004419E8">
        <w:tc>
          <w:tcPr>
            <w:tcW w:w="1051" w:type="dxa"/>
            <w:vMerge/>
            <w:tcMar>
              <w:left w:w="28" w:type="dxa"/>
              <w:right w:w="28" w:type="dxa"/>
            </w:tcMar>
          </w:tcPr>
          <w:p w:rsidR="003E20DC" w:rsidRPr="00C15FA3" w:rsidRDefault="003E20DC" w:rsidP="003E20DC">
            <w:pPr>
              <w:rPr>
                <w:sz w:val="20"/>
                <w:szCs w:val="20"/>
              </w:rPr>
            </w:pPr>
          </w:p>
        </w:tc>
        <w:tc>
          <w:tcPr>
            <w:tcW w:w="1214" w:type="dxa"/>
            <w:vMerge/>
            <w:tcMar>
              <w:left w:w="28" w:type="dxa"/>
              <w:right w:w="28" w:type="dxa"/>
            </w:tcMar>
          </w:tcPr>
          <w:p w:rsidR="003E20DC" w:rsidRPr="00C15FA3" w:rsidRDefault="003E20DC" w:rsidP="003E20DC">
            <w:pPr>
              <w:ind w:left="6"/>
              <w:rPr>
                <w:sz w:val="20"/>
                <w:szCs w:val="20"/>
              </w:rPr>
            </w:pPr>
          </w:p>
        </w:tc>
        <w:tc>
          <w:tcPr>
            <w:tcW w:w="1420" w:type="dxa"/>
            <w:tcMar>
              <w:left w:w="28" w:type="dxa"/>
              <w:right w:w="28" w:type="dxa"/>
            </w:tcMar>
          </w:tcPr>
          <w:p w:rsidR="003E20DC" w:rsidRPr="00C15FA3" w:rsidRDefault="003E20DC" w:rsidP="003E20DC">
            <w:pPr>
              <w:pStyle w:val="TableParagraph"/>
              <w:ind w:right="65"/>
              <w:rPr>
                <w:sz w:val="20"/>
                <w:szCs w:val="20"/>
              </w:rPr>
            </w:pPr>
            <w:r w:rsidRPr="00C15FA3">
              <w:rPr>
                <w:sz w:val="20"/>
                <w:szCs w:val="20"/>
              </w:rPr>
              <w:t>Областной бюджет</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314,9</w:t>
            </w:r>
          </w:p>
        </w:tc>
        <w:tc>
          <w:tcPr>
            <w:tcW w:w="830"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48,9</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48,9</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121</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145</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29" w:type="dxa"/>
            <w:tcBorders>
              <w:top w:val="nil"/>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30" w:type="dxa"/>
            <w:tcBorders>
              <w:top w:val="nil"/>
              <w:left w:val="nil"/>
              <w:bottom w:val="single" w:sz="8" w:space="0" w:color="auto"/>
              <w:right w:val="single" w:sz="8" w:space="0" w:color="auto"/>
            </w:tcBorders>
            <w:shd w:val="clear" w:color="auto" w:fill="auto"/>
          </w:tcPr>
          <w:p w:rsidR="003E20DC" w:rsidRPr="004419E8" w:rsidRDefault="003E20DC" w:rsidP="003E20DC">
            <w:pPr>
              <w:rPr>
                <w:sz w:val="20"/>
                <w:szCs w:val="20"/>
              </w:rPr>
            </w:pPr>
            <w:r w:rsidRPr="004419E8">
              <w:rPr>
                <w:sz w:val="20"/>
                <w:szCs w:val="20"/>
              </w:rPr>
              <w:t>0</w:t>
            </w:r>
          </w:p>
        </w:tc>
        <w:tc>
          <w:tcPr>
            <w:tcW w:w="830" w:type="dxa"/>
            <w:tcBorders>
              <w:top w:val="single" w:sz="8" w:space="0" w:color="auto"/>
              <w:left w:val="nil"/>
              <w:bottom w:val="single" w:sz="8"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266</w:t>
            </w:r>
          </w:p>
        </w:tc>
      </w:tr>
      <w:tr w:rsidR="003E20DC" w:rsidRPr="00C15FA3" w:rsidTr="004419E8">
        <w:tc>
          <w:tcPr>
            <w:tcW w:w="1051" w:type="dxa"/>
            <w:vMerge/>
            <w:tcMar>
              <w:left w:w="28" w:type="dxa"/>
              <w:right w:w="28" w:type="dxa"/>
            </w:tcMar>
          </w:tcPr>
          <w:p w:rsidR="003E20DC" w:rsidRPr="00C15FA3" w:rsidRDefault="003E20DC" w:rsidP="003E20DC">
            <w:pPr>
              <w:rPr>
                <w:sz w:val="20"/>
                <w:szCs w:val="20"/>
              </w:rPr>
            </w:pPr>
          </w:p>
        </w:tc>
        <w:tc>
          <w:tcPr>
            <w:tcW w:w="1214" w:type="dxa"/>
            <w:vMerge/>
            <w:tcMar>
              <w:left w:w="28" w:type="dxa"/>
              <w:right w:w="28" w:type="dxa"/>
            </w:tcMar>
          </w:tcPr>
          <w:p w:rsidR="003E20DC" w:rsidRPr="00C15FA3" w:rsidRDefault="003E20DC" w:rsidP="003E20DC">
            <w:pPr>
              <w:ind w:left="6"/>
              <w:rPr>
                <w:sz w:val="20"/>
                <w:szCs w:val="20"/>
              </w:rPr>
            </w:pPr>
          </w:p>
        </w:tc>
        <w:tc>
          <w:tcPr>
            <w:tcW w:w="1420" w:type="dxa"/>
            <w:tcMar>
              <w:left w:w="28" w:type="dxa"/>
              <w:right w:w="28" w:type="dxa"/>
            </w:tcMar>
          </w:tcPr>
          <w:p w:rsidR="003E20DC" w:rsidRPr="00C15FA3" w:rsidRDefault="003E20DC" w:rsidP="003E20DC">
            <w:pPr>
              <w:pStyle w:val="TableParagraph"/>
              <w:ind w:right="65"/>
              <w:rPr>
                <w:sz w:val="20"/>
                <w:szCs w:val="20"/>
              </w:rPr>
            </w:pPr>
            <w:r w:rsidRPr="00C15FA3">
              <w:rPr>
                <w:sz w:val="20"/>
                <w:szCs w:val="20"/>
              </w:rPr>
              <w:t>Бюджет муниципаль</w:t>
            </w:r>
            <w:r w:rsidRPr="00C15FA3">
              <w:rPr>
                <w:sz w:val="20"/>
                <w:szCs w:val="20"/>
                <w:lang w:val="en-US"/>
              </w:rPr>
              <w:t>-</w:t>
            </w:r>
            <w:r w:rsidRPr="00C15FA3">
              <w:rPr>
                <w:sz w:val="20"/>
                <w:szCs w:val="20"/>
              </w:rPr>
              <w:t>ного</w:t>
            </w:r>
          </w:p>
          <w:p w:rsidR="003E20DC" w:rsidRPr="00C15FA3" w:rsidRDefault="003E20DC" w:rsidP="003E20DC">
            <w:pPr>
              <w:pStyle w:val="TableParagraph"/>
              <w:ind w:right="65"/>
              <w:rPr>
                <w:sz w:val="20"/>
                <w:szCs w:val="20"/>
              </w:rPr>
            </w:pPr>
            <w:r w:rsidRPr="00C15FA3">
              <w:rPr>
                <w:sz w:val="20"/>
                <w:szCs w:val="20"/>
              </w:rPr>
              <w:t>образования</w:t>
            </w:r>
          </w:p>
        </w:tc>
        <w:tc>
          <w:tcPr>
            <w:tcW w:w="987" w:type="dxa"/>
            <w:tcBorders>
              <w:top w:val="nil"/>
              <w:left w:val="single" w:sz="8" w:space="0" w:color="auto"/>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3686,1</w:t>
            </w:r>
          </w:p>
        </w:tc>
        <w:tc>
          <w:tcPr>
            <w:tcW w:w="830" w:type="dxa"/>
            <w:tcBorders>
              <w:top w:val="nil"/>
              <w:left w:val="nil"/>
              <w:bottom w:val="nil"/>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1357,3</w:t>
            </w:r>
          </w:p>
        </w:tc>
        <w:tc>
          <w:tcPr>
            <w:tcW w:w="829" w:type="dxa"/>
            <w:tcBorders>
              <w:top w:val="nil"/>
              <w:left w:val="nil"/>
              <w:bottom w:val="nil"/>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12,4</w:t>
            </w:r>
          </w:p>
        </w:tc>
        <w:tc>
          <w:tcPr>
            <w:tcW w:w="829" w:type="dxa"/>
            <w:tcBorders>
              <w:top w:val="nil"/>
              <w:left w:val="nil"/>
              <w:bottom w:val="nil"/>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97,2</w:t>
            </w:r>
          </w:p>
        </w:tc>
        <w:tc>
          <w:tcPr>
            <w:tcW w:w="829" w:type="dxa"/>
            <w:tcBorders>
              <w:top w:val="nil"/>
              <w:left w:val="nil"/>
              <w:bottom w:val="nil"/>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15,3</w:t>
            </w:r>
          </w:p>
        </w:tc>
        <w:tc>
          <w:tcPr>
            <w:tcW w:w="829" w:type="dxa"/>
            <w:tcBorders>
              <w:top w:val="nil"/>
              <w:left w:val="nil"/>
              <w:bottom w:val="nil"/>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74,7</w:t>
            </w:r>
          </w:p>
        </w:tc>
        <w:tc>
          <w:tcPr>
            <w:tcW w:w="829" w:type="dxa"/>
            <w:tcBorders>
              <w:top w:val="nil"/>
              <w:left w:val="nil"/>
              <w:bottom w:val="nil"/>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642</w:t>
            </w:r>
          </w:p>
        </w:tc>
        <w:tc>
          <w:tcPr>
            <w:tcW w:w="829" w:type="dxa"/>
            <w:tcBorders>
              <w:top w:val="nil"/>
              <w:left w:val="nil"/>
              <w:bottom w:val="nil"/>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2198,9</w:t>
            </w:r>
          </w:p>
        </w:tc>
        <w:tc>
          <w:tcPr>
            <w:tcW w:w="829" w:type="dxa"/>
            <w:tcBorders>
              <w:top w:val="nil"/>
              <w:left w:val="nil"/>
              <w:bottom w:val="nil"/>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150,4</w:t>
            </w:r>
          </w:p>
        </w:tc>
        <w:tc>
          <w:tcPr>
            <w:tcW w:w="829" w:type="dxa"/>
            <w:tcBorders>
              <w:top w:val="nil"/>
              <w:left w:val="nil"/>
              <w:bottom w:val="nil"/>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140</w:t>
            </w:r>
          </w:p>
        </w:tc>
        <w:tc>
          <w:tcPr>
            <w:tcW w:w="829" w:type="dxa"/>
            <w:tcBorders>
              <w:top w:val="nil"/>
              <w:left w:val="nil"/>
              <w:bottom w:val="nil"/>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951,8</w:t>
            </w:r>
          </w:p>
        </w:tc>
        <w:tc>
          <w:tcPr>
            <w:tcW w:w="829" w:type="dxa"/>
            <w:tcBorders>
              <w:top w:val="nil"/>
              <w:left w:val="nil"/>
              <w:bottom w:val="nil"/>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245</w:t>
            </w:r>
          </w:p>
        </w:tc>
        <w:tc>
          <w:tcPr>
            <w:tcW w:w="829" w:type="dxa"/>
            <w:tcBorders>
              <w:top w:val="nil"/>
              <w:left w:val="nil"/>
              <w:bottom w:val="nil"/>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0</w:t>
            </w:r>
          </w:p>
        </w:tc>
        <w:tc>
          <w:tcPr>
            <w:tcW w:w="830" w:type="dxa"/>
            <w:tcBorders>
              <w:top w:val="nil"/>
              <w:left w:val="nil"/>
              <w:bottom w:val="nil"/>
              <w:right w:val="single" w:sz="8" w:space="0" w:color="auto"/>
            </w:tcBorders>
            <w:shd w:val="clear" w:color="auto" w:fill="auto"/>
          </w:tcPr>
          <w:p w:rsidR="003E20DC" w:rsidRPr="004419E8" w:rsidRDefault="003E20DC" w:rsidP="003E20DC">
            <w:pPr>
              <w:rPr>
                <w:sz w:val="20"/>
                <w:szCs w:val="20"/>
              </w:rPr>
            </w:pPr>
            <w:r w:rsidRPr="004419E8">
              <w:rPr>
                <w:sz w:val="20"/>
                <w:szCs w:val="20"/>
              </w:rPr>
              <w:t>0</w:t>
            </w: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1487,2</w:t>
            </w:r>
          </w:p>
        </w:tc>
      </w:tr>
      <w:tr w:rsidR="00D7743D" w:rsidRPr="00C15FA3" w:rsidTr="00F521DA">
        <w:tc>
          <w:tcPr>
            <w:tcW w:w="1051" w:type="dxa"/>
            <w:vMerge/>
            <w:tcMar>
              <w:left w:w="28" w:type="dxa"/>
              <w:right w:w="28" w:type="dxa"/>
            </w:tcMar>
          </w:tcPr>
          <w:p w:rsidR="00D7743D" w:rsidRPr="00C15FA3" w:rsidRDefault="00D7743D" w:rsidP="00B37939">
            <w:pPr>
              <w:rPr>
                <w:sz w:val="20"/>
                <w:szCs w:val="20"/>
              </w:rPr>
            </w:pPr>
          </w:p>
        </w:tc>
        <w:tc>
          <w:tcPr>
            <w:tcW w:w="1214" w:type="dxa"/>
            <w:vMerge/>
            <w:tcMar>
              <w:left w:w="28" w:type="dxa"/>
              <w:right w:w="28" w:type="dxa"/>
            </w:tcMar>
          </w:tcPr>
          <w:p w:rsidR="00D7743D" w:rsidRPr="00C15FA3" w:rsidRDefault="00D7743D" w:rsidP="00B37939">
            <w:pPr>
              <w:ind w:left="6"/>
              <w:rPr>
                <w:sz w:val="20"/>
                <w:szCs w:val="20"/>
              </w:rPr>
            </w:pPr>
          </w:p>
        </w:tc>
        <w:tc>
          <w:tcPr>
            <w:tcW w:w="1420" w:type="dxa"/>
            <w:tcMar>
              <w:left w:w="28" w:type="dxa"/>
              <w:right w:w="28" w:type="dxa"/>
            </w:tcMar>
          </w:tcPr>
          <w:p w:rsidR="00D7743D" w:rsidRPr="00C15FA3" w:rsidRDefault="00D7743D" w:rsidP="00B37939">
            <w:pPr>
              <w:pStyle w:val="TableParagraph"/>
              <w:ind w:right="65"/>
              <w:rPr>
                <w:sz w:val="20"/>
                <w:szCs w:val="20"/>
              </w:rPr>
            </w:pPr>
            <w:r w:rsidRPr="00C15FA3">
              <w:rPr>
                <w:sz w:val="20"/>
                <w:szCs w:val="20"/>
              </w:rPr>
              <w:t>Территори-альные внебюджет-ные фонды</w:t>
            </w:r>
          </w:p>
        </w:tc>
        <w:tc>
          <w:tcPr>
            <w:tcW w:w="987" w:type="dxa"/>
            <w:tcMar>
              <w:left w:w="28" w:type="dxa"/>
              <w:right w:w="28" w:type="dxa"/>
            </w:tcMar>
          </w:tcPr>
          <w:p w:rsidR="00D7743D" w:rsidRPr="004419E8" w:rsidRDefault="00D7743D" w:rsidP="00B37939">
            <w:pPr>
              <w:pStyle w:val="TableParagraph"/>
              <w:ind w:left="27" w:right="8"/>
              <w:rPr>
                <w:sz w:val="20"/>
                <w:szCs w:val="20"/>
              </w:rPr>
            </w:pPr>
          </w:p>
        </w:tc>
        <w:tc>
          <w:tcPr>
            <w:tcW w:w="830" w:type="dxa"/>
            <w:tcMar>
              <w:left w:w="28" w:type="dxa"/>
              <w:right w:w="28" w:type="dxa"/>
            </w:tcMar>
          </w:tcPr>
          <w:p w:rsidR="00D7743D" w:rsidRPr="004419E8" w:rsidRDefault="00D7743D" w:rsidP="00B37939">
            <w:pPr>
              <w:pStyle w:val="TableParagraph"/>
              <w:rPr>
                <w:sz w:val="20"/>
                <w:szCs w:val="20"/>
              </w:rPr>
            </w:pPr>
          </w:p>
        </w:tc>
        <w:tc>
          <w:tcPr>
            <w:tcW w:w="829" w:type="dxa"/>
            <w:tcMar>
              <w:left w:w="28" w:type="dxa"/>
              <w:right w:w="28" w:type="dxa"/>
            </w:tcMar>
          </w:tcPr>
          <w:p w:rsidR="00D7743D" w:rsidRPr="004419E8" w:rsidRDefault="00D7743D" w:rsidP="00B37939">
            <w:pPr>
              <w:pStyle w:val="TableParagraph"/>
              <w:rPr>
                <w:sz w:val="20"/>
                <w:szCs w:val="20"/>
              </w:rPr>
            </w:pPr>
          </w:p>
        </w:tc>
        <w:tc>
          <w:tcPr>
            <w:tcW w:w="829" w:type="dxa"/>
            <w:tcMar>
              <w:left w:w="28" w:type="dxa"/>
              <w:right w:w="28" w:type="dxa"/>
            </w:tcMar>
          </w:tcPr>
          <w:p w:rsidR="00D7743D" w:rsidRPr="004419E8" w:rsidRDefault="00D7743D" w:rsidP="00B37939">
            <w:pPr>
              <w:pStyle w:val="TableParagraph"/>
              <w:rPr>
                <w:sz w:val="20"/>
                <w:szCs w:val="20"/>
              </w:rPr>
            </w:pPr>
          </w:p>
        </w:tc>
        <w:tc>
          <w:tcPr>
            <w:tcW w:w="829" w:type="dxa"/>
            <w:tcMar>
              <w:left w:w="28" w:type="dxa"/>
              <w:right w:w="28" w:type="dxa"/>
            </w:tcMar>
          </w:tcPr>
          <w:p w:rsidR="00D7743D" w:rsidRPr="004419E8" w:rsidRDefault="00D7743D" w:rsidP="00B37939">
            <w:pPr>
              <w:rPr>
                <w:sz w:val="20"/>
                <w:szCs w:val="20"/>
              </w:rPr>
            </w:pPr>
          </w:p>
        </w:tc>
        <w:tc>
          <w:tcPr>
            <w:tcW w:w="829" w:type="dxa"/>
            <w:tcMar>
              <w:left w:w="28" w:type="dxa"/>
              <w:right w:w="28" w:type="dxa"/>
            </w:tcMar>
          </w:tcPr>
          <w:p w:rsidR="00D7743D" w:rsidRPr="004419E8" w:rsidRDefault="00D7743D" w:rsidP="00B37939">
            <w:pPr>
              <w:rPr>
                <w:sz w:val="20"/>
                <w:szCs w:val="20"/>
              </w:rPr>
            </w:pPr>
          </w:p>
        </w:tc>
        <w:tc>
          <w:tcPr>
            <w:tcW w:w="829" w:type="dxa"/>
            <w:tcMar>
              <w:left w:w="28" w:type="dxa"/>
              <w:right w:w="28" w:type="dxa"/>
            </w:tcMar>
          </w:tcPr>
          <w:p w:rsidR="00D7743D" w:rsidRPr="004419E8" w:rsidRDefault="00D7743D" w:rsidP="00B37939">
            <w:pPr>
              <w:rPr>
                <w:sz w:val="20"/>
                <w:szCs w:val="20"/>
              </w:rPr>
            </w:pPr>
          </w:p>
        </w:tc>
        <w:tc>
          <w:tcPr>
            <w:tcW w:w="829" w:type="dxa"/>
            <w:tcMar>
              <w:left w:w="28" w:type="dxa"/>
              <w:right w:w="28" w:type="dxa"/>
            </w:tcMar>
          </w:tcPr>
          <w:p w:rsidR="00D7743D" w:rsidRPr="004419E8" w:rsidRDefault="00D7743D" w:rsidP="00B37939">
            <w:pPr>
              <w:rPr>
                <w:sz w:val="20"/>
                <w:szCs w:val="20"/>
              </w:rPr>
            </w:pPr>
          </w:p>
        </w:tc>
        <w:tc>
          <w:tcPr>
            <w:tcW w:w="829" w:type="dxa"/>
            <w:tcMar>
              <w:left w:w="28" w:type="dxa"/>
              <w:right w:w="28" w:type="dxa"/>
            </w:tcMar>
          </w:tcPr>
          <w:p w:rsidR="00D7743D" w:rsidRPr="004419E8" w:rsidRDefault="00D7743D" w:rsidP="00B37939">
            <w:pPr>
              <w:rPr>
                <w:sz w:val="20"/>
                <w:szCs w:val="20"/>
              </w:rPr>
            </w:pPr>
          </w:p>
        </w:tc>
        <w:tc>
          <w:tcPr>
            <w:tcW w:w="829" w:type="dxa"/>
            <w:tcMar>
              <w:left w:w="28" w:type="dxa"/>
              <w:right w:w="28" w:type="dxa"/>
            </w:tcMar>
          </w:tcPr>
          <w:p w:rsidR="00D7743D" w:rsidRPr="004419E8" w:rsidRDefault="00D7743D" w:rsidP="00B37939">
            <w:pPr>
              <w:rPr>
                <w:sz w:val="20"/>
                <w:szCs w:val="20"/>
              </w:rPr>
            </w:pPr>
          </w:p>
        </w:tc>
        <w:tc>
          <w:tcPr>
            <w:tcW w:w="829" w:type="dxa"/>
            <w:tcMar>
              <w:left w:w="28" w:type="dxa"/>
              <w:right w:w="28" w:type="dxa"/>
            </w:tcMar>
          </w:tcPr>
          <w:p w:rsidR="00D7743D" w:rsidRPr="004419E8" w:rsidRDefault="00D7743D" w:rsidP="00B37939">
            <w:pPr>
              <w:rPr>
                <w:sz w:val="20"/>
                <w:szCs w:val="20"/>
              </w:rPr>
            </w:pPr>
          </w:p>
        </w:tc>
        <w:tc>
          <w:tcPr>
            <w:tcW w:w="829" w:type="dxa"/>
            <w:tcMar>
              <w:left w:w="28" w:type="dxa"/>
              <w:right w:w="28" w:type="dxa"/>
            </w:tcMar>
          </w:tcPr>
          <w:p w:rsidR="00D7743D" w:rsidRPr="004419E8" w:rsidRDefault="00D7743D" w:rsidP="00B37939">
            <w:pPr>
              <w:rPr>
                <w:sz w:val="20"/>
                <w:szCs w:val="20"/>
              </w:rPr>
            </w:pPr>
          </w:p>
        </w:tc>
        <w:tc>
          <w:tcPr>
            <w:tcW w:w="829" w:type="dxa"/>
            <w:tcMar>
              <w:left w:w="28" w:type="dxa"/>
              <w:right w:w="28" w:type="dxa"/>
            </w:tcMar>
          </w:tcPr>
          <w:p w:rsidR="00D7743D" w:rsidRPr="004419E8" w:rsidRDefault="00D7743D" w:rsidP="00B37939">
            <w:pPr>
              <w:rPr>
                <w:sz w:val="20"/>
                <w:szCs w:val="20"/>
              </w:rPr>
            </w:pPr>
          </w:p>
        </w:tc>
        <w:tc>
          <w:tcPr>
            <w:tcW w:w="830" w:type="dxa"/>
          </w:tcPr>
          <w:p w:rsidR="00D7743D" w:rsidRPr="004419E8" w:rsidRDefault="00D7743D" w:rsidP="00B37939">
            <w:pPr>
              <w:rPr>
                <w:sz w:val="20"/>
                <w:szCs w:val="20"/>
              </w:rPr>
            </w:pPr>
          </w:p>
        </w:tc>
        <w:tc>
          <w:tcPr>
            <w:tcW w:w="830" w:type="dxa"/>
            <w:tcMar>
              <w:left w:w="28" w:type="dxa"/>
              <w:right w:w="28" w:type="dxa"/>
            </w:tcMar>
          </w:tcPr>
          <w:p w:rsidR="00D7743D" w:rsidRPr="004419E8" w:rsidRDefault="00D7743D" w:rsidP="00B37939">
            <w:pPr>
              <w:rPr>
                <w:sz w:val="20"/>
                <w:szCs w:val="20"/>
              </w:rPr>
            </w:pPr>
          </w:p>
        </w:tc>
      </w:tr>
      <w:tr w:rsidR="00D7743D" w:rsidRPr="00C15FA3" w:rsidTr="00F521DA">
        <w:tc>
          <w:tcPr>
            <w:tcW w:w="1051" w:type="dxa"/>
            <w:vMerge/>
            <w:tcBorders>
              <w:bottom w:val="single" w:sz="4" w:space="0" w:color="auto"/>
            </w:tcBorders>
            <w:tcMar>
              <w:left w:w="28" w:type="dxa"/>
              <w:right w:w="28" w:type="dxa"/>
            </w:tcMar>
          </w:tcPr>
          <w:p w:rsidR="00D7743D" w:rsidRPr="00C15FA3" w:rsidRDefault="00D7743D" w:rsidP="00B37939">
            <w:pPr>
              <w:rPr>
                <w:sz w:val="20"/>
                <w:szCs w:val="20"/>
              </w:rPr>
            </w:pPr>
          </w:p>
        </w:tc>
        <w:tc>
          <w:tcPr>
            <w:tcW w:w="1214" w:type="dxa"/>
            <w:vMerge/>
            <w:tcBorders>
              <w:bottom w:val="single" w:sz="4" w:space="0" w:color="auto"/>
            </w:tcBorders>
            <w:tcMar>
              <w:left w:w="28" w:type="dxa"/>
              <w:right w:w="28" w:type="dxa"/>
            </w:tcMar>
          </w:tcPr>
          <w:p w:rsidR="00D7743D" w:rsidRPr="00C15FA3" w:rsidRDefault="00D7743D" w:rsidP="00B37939">
            <w:pPr>
              <w:ind w:left="6"/>
              <w:rPr>
                <w:sz w:val="20"/>
                <w:szCs w:val="20"/>
              </w:rPr>
            </w:pPr>
          </w:p>
        </w:tc>
        <w:tc>
          <w:tcPr>
            <w:tcW w:w="1420" w:type="dxa"/>
            <w:tcBorders>
              <w:bottom w:val="single" w:sz="4" w:space="0" w:color="auto"/>
            </w:tcBorders>
            <w:tcMar>
              <w:left w:w="28" w:type="dxa"/>
              <w:right w:w="28" w:type="dxa"/>
            </w:tcMar>
          </w:tcPr>
          <w:p w:rsidR="00D7743D" w:rsidRPr="00C15FA3" w:rsidRDefault="00D7743D" w:rsidP="00B37939">
            <w:pPr>
              <w:pStyle w:val="TableParagraph"/>
              <w:ind w:right="65"/>
              <w:rPr>
                <w:sz w:val="20"/>
                <w:szCs w:val="20"/>
              </w:rPr>
            </w:pPr>
            <w:r w:rsidRPr="00C15FA3">
              <w:rPr>
                <w:sz w:val="20"/>
                <w:szCs w:val="20"/>
              </w:rPr>
              <w:t>Иные источники</w:t>
            </w:r>
          </w:p>
        </w:tc>
        <w:tc>
          <w:tcPr>
            <w:tcW w:w="987" w:type="dxa"/>
            <w:tcBorders>
              <w:bottom w:val="single" w:sz="4" w:space="0" w:color="auto"/>
            </w:tcBorders>
            <w:tcMar>
              <w:left w:w="28" w:type="dxa"/>
              <w:right w:w="28" w:type="dxa"/>
            </w:tcMar>
          </w:tcPr>
          <w:p w:rsidR="00D7743D" w:rsidRPr="004419E8" w:rsidRDefault="00D7743D" w:rsidP="00B37939">
            <w:pPr>
              <w:pStyle w:val="TableParagraph"/>
              <w:ind w:left="27" w:right="8"/>
              <w:rPr>
                <w:sz w:val="20"/>
                <w:szCs w:val="20"/>
              </w:rPr>
            </w:pPr>
          </w:p>
        </w:tc>
        <w:tc>
          <w:tcPr>
            <w:tcW w:w="830" w:type="dxa"/>
            <w:tcBorders>
              <w:bottom w:val="single" w:sz="4" w:space="0" w:color="auto"/>
            </w:tcBorders>
            <w:tcMar>
              <w:left w:w="28" w:type="dxa"/>
              <w:right w:w="28" w:type="dxa"/>
            </w:tcMar>
          </w:tcPr>
          <w:p w:rsidR="00D7743D" w:rsidRPr="004419E8" w:rsidRDefault="00D7743D" w:rsidP="00B37939">
            <w:pPr>
              <w:pStyle w:val="TableParagraph"/>
              <w:rPr>
                <w:sz w:val="20"/>
                <w:szCs w:val="20"/>
              </w:rPr>
            </w:pPr>
          </w:p>
        </w:tc>
        <w:tc>
          <w:tcPr>
            <w:tcW w:w="829" w:type="dxa"/>
            <w:tcBorders>
              <w:bottom w:val="single" w:sz="4" w:space="0" w:color="auto"/>
            </w:tcBorders>
            <w:tcMar>
              <w:left w:w="28" w:type="dxa"/>
              <w:right w:w="28" w:type="dxa"/>
            </w:tcMar>
          </w:tcPr>
          <w:p w:rsidR="00D7743D" w:rsidRPr="004419E8" w:rsidRDefault="00D7743D" w:rsidP="00B37939">
            <w:pPr>
              <w:pStyle w:val="TableParagraph"/>
              <w:rPr>
                <w:sz w:val="20"/>
                <w:szCs w:val="20"/>
              </w:rPr>
            </w:pPr>
          </w:p>
        </w:tc>
        <w:tc>
          <w:tcPr>
            <w:tcW w:w="829" w:type="dxa"/>
            <w:tcBorders>
              <w:bottom w:val="single" w:sz="4" w:space="0" w:color="auto"/>
            </w:tcBorders>
            <w:tcMar>
              <w:left w:w="28" w:type="dxa"/>
              <w:right w:w="28" w:type="dxa"/>
            </w:tcMar>
          </w:tcPr>
          <w:p w:rsidR="00D7743D" w:rsidRPr="004419E8" w:rsidRDefault="00D7743D" w:rsidP="00B37939">
            <w:pPr>
              <w:pStyle w:val="TableParagraph"/>
              <w:rPr>
                <w:sz w:val="20"/>
                <w:szCs w:val="20"/>
              </w:rPr>
            </w:pPr>
          </w:p>
        </w:tc>
        <w:tc>
          <w:tcPr>
            <w:tcW w:w="829" w:type="dxa"/>
            <w:tcBorders>
              <w:bottom w:val="single" w:sz="4" w:space="0" w:color="auto"/>
            </w:tcBorders>
            <w:tcMar>
              <w:left w:w="28" w:type="dxa"/>
              <w:right w:w="28" w:type="dxa"/>
            </w:tcMar>
          </w:tcPr>
          <w:p w:rsidR="00D7743D" w:rsidRPr="004419E8" w:rsidRDefault="00D7743D" w:rsidP="00B37939">
            <w:pPr>
              <w:rPr>
                <w:sz w:val="20"/>
                <w:szCs w:val="20"/>
              </w:rPr>
            </w:pPr>
          </w:p>
        </w:tc>
        <w:tc>
          <w:tcPr>
            <w:tcW w:w="829" w:type="dxa"/>
            <w:tcBorders>
              <w:bottom w:val="single" w:sz="4" w:space="0" w:color="auto"/>
            </w:tcBorders>
            <w:tcMar>
              <w:left w:w="28" w:type="dxa"/>
              <w:right w:w="28" w:type="dxa"/>
            </w:tcMar>
          </w:tcPr>
          <w:p w:rsidR="00D7743D" w:rsidRPr="004419E8" w:rsidRDefault="00D7743D" w:rsidP="00B37939">
            <w:pPr>
              <w:rPr>
                <w:sz w:val="20"/>
                <w:szCs w:val="20"/>
              </w:rPr>
            </w:pPr>
          </w:p>
        </w:tc>
        <w:tc>
          <w:tcPr>
            <w:tcW w:w="829" w:type="dxa"/>
            <w:tcBorders>
              <w:bottom w:val="single" w:sz="4" w:space="0" w:color="auto"/>
            </w:tcBorders>
            <w:tcMar>
              <w:left w:w="28" w:type="dxa"/>
              <w:right w:w="28" w:type="dxa"/>
            </w:tcMar>
          </w:tcPr>
          <w:p w:rsidR="00D7743D" w:rsidRPr="004419E8" w:rsidRDefault="00D7743D" w:rsidP="00B37939">
            <w:pPr>
              <w:rPr>
                <w:sz w:val="20"/>
                <w:szCs w:val="20"/>
              </w:rPr>
            </w:pPr>
          </w:p>
        </w:tc>
        <w:tc>
          <w:tcPr>
            <w:tcW w:w="829" w:type="dxa"/>
            <w:tcBorders>
              <w:bottom w:val="single" w:sz="4" w:space="0" w:color="auto"/>
            </w:tcBorders>
            <w:tcMar>
              <w:left w:w="28" w:type="dxa"/>
              <w:right w:w="28" w:type="dxa"/>
            </w:tcMar>
          </w:tcPr>
          <w:p w:rsidR="00D7743D" w:rsidRPr="004419E8" w:rsidRDefault="00D7743D" w:rsidP="00B37939">
            <w:pPr>
              <w:rPr>
                <w:sz w:val="20"/>
                <w:szCs w:val="20"/>
              </w:rPr>
            </w:pPr>
          </w:p>
        </w:tc>
        <w:tc>
          <w:tcPr>
            <w:tcW w:w="829" w:type="dxa"/>
            <w:tcBorders>
              <w:bottom w:val="single" w:sz="4" w:space="0" w:color="auto"/>
            </w:tcBorders>
            <w:tcMar>
              <w:left w:w="28" w:type="dxa"/>
              <w:right w:w="28" w:type="dxa"/>
            </w:tcMar>
          </w:tcPr>
          <w:p w:rsidR="00D7743D" w:rsidRPr="004419E8" w:rsidRDefault="00D7743D" w:rsidP="00B37939">
            <w:pPr>
              <w:rPr>
                <w:sz w:val="20"/>
                <w:szCs w:val="20"/>
              </w:rPr>
            </w:pPr>
          </w:p>
        </w:tc>
        <w:tc>
          <w:tcPr>
            <w:tcW w:w="829" w:type="dxa"/>
            <w:tcBorders>
              <w:bottom w:val="single" w:sz="4" w:space="0" w:color="auto"/>
            </w:tcBorders>
            <w:tcMar>
              <w:left w:w="28" w:type="dxa"/>
              <w:right w:w="28" w:type="dxa"/>
            </w:tcMar>
          </w:tcPr>
          <w:p w:rsidR="00D7743D" w:rsidRPr="004419E8" w:rsidRDefault="00D7743D" w:rsidP="00B37939">
            <w:pPr>
              <w:rPr>
                <w:sz w:val="20"/>
                <w:szCs w:val="20"/>
              </w:rPr>
            </w:pPr>
          </w:p>
        </w:tc>
        <w:tc>
          <w:tcPr>
            <w:tcW w:w="829" w:type="dxa"/>
            <w:tcBorders>
              <w:bottom w:val="single" w:sz="4" w:space="0" w:color="auto"/>
            </w:tcBorders>
            <w:tcMar>
              <w:left w:w="28" w:type="dxa"/>
              <w:right w:w="28" w:type="dxa"/>
            </w:tcMar>
          </w:tcPr>
          <w:p w:rsidR="00D7743D" w:rsidRPr="004419E8" w:rsidRDefault="00D7743D" w:rsidP="00B37939">
            <w:pPr>
              <w:rPr>
                <w:sz w:val="20"/>
                <w:szCs w:val="20"/>
              </w:rPr>
            </w:pPr>
          </w:p>
        </w:tc>
        <w:tc>
          <w:tcPr>
            <w:tcW w:w="829" w:type="dxa"/>
            <w:tcBorders>
              <w:bottom w:val="single" w:sz="4" w:space="0" w:color="auto"/>
            </w:tcBorders>
            <w:tcMar>
              <w:left w:w="28" w:type="dxa"/>
              <w:right w:w="28" w:type="dxa"/>
            </w:tcMar>
          </w:tcPr>
          <w:p w:rsidR="00D7743D" w:rsidRPr="004419E8" w:rsidRDefault="00D7743D" w:rsidP="00B37939">
            <w:pPr>
              <w:rPr>
                <w:sz w:val="20"/>
                <w:szCs w:val="20"/>
              </w:rPr>
            </w:pPr>
          </w:p>
        </w:tc>
        <w:tc>
          <w:tcPr>
            <w:tcW w:w="829" w:type="dxa"/>
            <w:tcBorders>
              <w:bottom w:val="single" w:sz="4" w:space="0" w:color="auto"/>
            </w:tcBorders>
            <w:tcMar>
              <w:left w:w="28" w:type="dxa"/>
              <w:right w:w="28" w:type="dxa"/>
            </w:tcMar>
          </w:tcPr>
          <w:p w:rsidR="00D7743D" w:rsidRPr="004419E8" w:rsidRDefault="00D7743D" w:rsidP="00B37939">
            <w:pPr>
              <w:rPr>
                <w:sz w:val="20"/>
                <w:szCs w:val="20"/>
              </w:rPr>
            </w:pPr>
          </w:p>
        </w:tc>
        <w:tc>
          <w:tcPr>
            <w:tcW w:w="830" w:type="dxa"/>
            <w:tcBorders>
              <w:bottom w:val="single" w:sz="4" w:space="0" w:color="auto"/>
            </w:tcBorders>
          </w:tcPr>
          <w:p w:rsidR="00D7743D" w:rsidRPr="004419E8" w:rsidRDefault="00D7743D" w:rsidP="00B37939">
            <w:pPr>
              <w:rPr>
                <w:sz w:val="20"/>
                <w:szCs w:val="20"/>
              </w:rPr>
            </w:pPr>
          </w:p>
        </w:tc>
        <w:tc>
          <w:tcPr>
            <w:tcW w:w="830" w:type="dxa"/>
            <w:tcBorders>
              <w:bottom w:val="single" w:sz="4" w:space="0" w:color="auto"/>
            </w:tcBorders>
            <w:tcMar>
              <w:left w:w="28" w:type="dxa"/>
              <w:right w:w="28" w:type="dxa"/>
            </w:tcMar>
          </w:tcPr>
          <w:p w:rsidR="00D7743D" w:rsidRPr="004419E8" w:rsidRDefault="00D7743D" w:rsidP="00B37939">
            <w:pPr>
              <w:rPr>
                <w:sz w:val="20"/>
                <w:szCs w:val="20"/>
              </w:rPr>
            </w:pPr>
          </w:p>
        </w:tc>
      </w:tr>
      <w:tr w:rsidR="003E20DC" w:rsidRPr="00C15FA3" w:rsidTr="004419E8">
        <w:tc>
          <w:tcPr>
            <w:tcW w:w="1051" w:type="dxa"/>
            <w:vMerge w:val="restart"/>
            <w:tcBorders>
              <w:top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rPr>
                <w:sz w:val="20"/>
                <w:szCs w:val="20"/>
              </w:rPr>
            </w:pPr>
            <w:r w:rsidRPr="00C15FA3">
              <w:rPr>
                <w:sz w:val="20"/>
                <w:szCs w:val="20"/>
              </w:rPr>
              <w:t>Основное мероприятие</w:t>
            </w:r>
          </w:p>
          <w:p w:rsidR="003E20DC" w:rsidRPr="00C15FA3" w:rsidRDefault="003E20DC" w:rsidP="003E20DC">
            <w:pPr>
              <w:pStyle w:val="TableParagraph"/>
              <w:rPr>
                <w:sz w:val="20"/>
                <w:szCs w:val="20"/>
              </w:rPr>
            </w:pPr>
            <w:r w:rsidRPr="00C15FA3">
              <w:rPr>
                <w:sz w:val="20"/>
                <w:szCs w:val="20"/>
              </w:rPr>
              <w:t>4.1.1.</w:t>
            </w:r>
          </w:p>
          <w:p w:rsidR="003E20DC" w:rsidRPr="00C15FA3" w:rsidRDefault="003E20DC" w:rsidP="003E20DC">
            <w:pPr>
              <w:pStyle w:val="TableParagraph"/>
              <w:rPr>
                <w:sz w:val="20"/>
                <w:szCs w:val="20"/>
              </w:rPr>
            </w:pPr>
          </w:p>
        </w:tc>
        <w:tc>
          <w:tcPr>
            <w:tcW w:w="1214"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ind w:left="6"/>
              <w:rPr>
                <w:sz w:val="20"/>
                <w:szCs w:val="20"/>
              </w:rPr>
            </w:pPr>
            <w:r w:rsidRPr="00C15FA3">
              <w:rPr>
                <w:sz w:val="20"/>
                <w:szCs w:val="20"/>
              </w:rPr>
              <w:t xml:space="preserve">Ремонт </w:t>
            </w:r>
            <w:r w:rsidRPr="00C15FA3">
              <w:rPr>
                <w:sz w:val="20"/>
                <w:szCs w:val="20"/>
              </w:rPr>
              <w:br/>
              <w:t>и содержание памятников истории и культуры Ивнянского района</w:t>
            </w: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ind w:right="65"/>
              <w:rPr>
                <w:sz w:val="20"/>
                <w:szCs w:val="20"/>
              </w:rPr>
            </w:pPr>
            <w:r w:rsidRPr="00C15FA3">
              <w:rPr>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3511,6</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1327,3</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858,7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2186</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640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670,6</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0</w:t>
            </w:r>
          </w:p>
        </w:tc>
        <w:tc>
          <w:tcPr>
            <w:tcW w:w="830" w:type="dxa"/>
            <w:tcBorders>
              <w:top w:val="single" w:sz="4" w:space="0" w:color="auto"/>
              <w:left w:val="nil"/>
              <w:bottom w:val="single" w:sz="4" w:space="0" w:color="auto"/>
              <w:right w:val="single" w:sz="4" w:space="0" w:color="auto"/>
            </w:tcBorders>
            <w:shd w:val="clear" w:color="auto" w:fill="auto"/>
          </w:tcPr>
          <w:p w:rsidR="003E20DC" w:rsidRPr="004419E8" w:rsidRDefault="003E20DC" w:rsidP="003E20DC">
            <w:pPr>
              <w:rPr>
                <w:b/>
                <w:sz w:val="20"/>
                <w:szCs w:val="20"/>
              </w:rPr>
            </w:pPr>
            <w:r w:rsidRPr="004419E8">
              <w:rPr>
                <w:b/>
                <w:sz w:val="20"/>
                <w:szCs w:val="20"/>
              </w:rPr>
              <w:t>0</w:t>
            </w:r>
          </w:p>
        </w:tc>
        <w:tc>
          <w:tcPr>
            <w:tcW w:w="830" w:type="dxa"/>
            <w:tcBorders>
              <w:top w:val="single" w:sz="8" w:space="0" w:color="auto"/>
              <w:left w:val="nil"/>
              <w:bottom w:val="single" w:sz="8"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1325,6</w:t>
            </w:r>
          </w:p>
        </w:tc>
      </w:tr>
      <w:tr w:rsidR="003E20DC" w:rsidRPr="00C15FA3" w:rsidTr="004419E8">
        <w:tc>
          <w:tcPr>
            <w:tcW w:w="1051" w:type="dxa"/>
            <w:vMerge/>
            <w:tcBorders>
              <w:top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rPr>
                <w:sz w:val="20"/>
                <w:szCs w:val="20"/>
              </w:rPr>
            </w:pPr>
          </w:p>
        </w:tc>
        <w:tc>
          <w:tcPr>
            <w:tcW w:w="1214" w:type="dxa"/>
            <w:vMerge/>
            <w:tcBorders>
              <w:top w:val="single" w:sz="4" w:space="0" w:color="auto"/>
              <w:left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ind w:right="65"/>
              <w:rPr>
                <w:sz w:val="20"/>
                <w:szCs w:val="20"/>
              </w:rPr>
            </w:pPr>
            <w:r w:rsidRPr="00C15FA3">
              <w:rPr>
                <w:sz w:val="20"/>
                <w:szCs w:val="20"/>
              </w:rPr>
              <w:t>Федеральный бюджет</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1097,6</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183,8</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183,8</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455</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458,8</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30" w:type="dxa"/>
            <w:tcBorders>
              <w:top w:val="nil"/>
              <w:left w:val="nil"/>
              <w:bottom w:val="single" w:sz="4" w:space="0" w:color="auto"/>
              <w:right w:val="single" w:sz="4" w:space="0" w:color="auto"/>
            </w:tcBorders>
            <w:shd w:val="clear" w:color="auto" w:fill="auto"/>
          </w:tcPr>
          <w:p w:rsidR="003E20DC" w:rsidRPr="004419E8" w:rsidRDefault="003E20DC" w:rsidP="003E20DC">
            <w:pPr>
              <w:rPr>
                <w:sz w:val="20"/>
                <w:szCs w:val="20"/>
              </w:rPr>
            </w:pP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913,8</w:t>
            </w:r>
          </w:p>
        </w:tc>
      </w:tr>
      <w:tr w:rsidR="003E20DC" w:rsidRPr="00C15FA3" w:rsidTr="004419E8">
        <w:tc>
          <w:tcPr>
            <w:tcW w:w="1051" w:type="dxa"/>
            <w:vMerge/>
            <w:tcBorders>
              <w:top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rPr>
                <w:sz w:val="20"/>
                <w:szCs w:val="20"/>
              </w:rPr>
            </w:pPr>
          </w:p>
        </w:tc>
        <w:tc>
          <w:tcPr>
            <w:tcW w:w="1214" w:type="dxa"/>
            <w:vMerge/>
            <w:tcBorders>
              <w:top w:val="single" w:sz="4" w:space="0" w:color="auto"/>
              <w:left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ind w:right="65"/>
              <w:rPr>
                <w:sz w:val="20"/>
                <w:szCs w:val="20"/>
              </w:rPr>
            </w:pPr>
            <w:r w:rsidRPr="00C15FA3">
              <w:rPr>
                <w:sz w:val="20"/>
                <w:szCs w:val="20"/>
              </w:rPr>
              <w:t>Областной бюджет</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314,9</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48,9</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48,9</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121</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145</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30" w:type="dxa"/>
            <w:tcBorders>
              <w:top w:val="nil"/>
              <w:left w:val="nil"/>
              <w:bottom w:val="single" w:sz="4" w:space="0" w:color="auto"/>
              <w:right w:val="single" w:sz="4" w:space="0" w:color="auto"/>
            </w:tcBorders>
            <w:shd w:val="clear" w:color="auto" w:fill="auto"/>
          </w:tcPr>
          <w:p w:rsidR="003E20DC" w:rsidRPr="004419E8" w:rsidRDefault="003E20DC" w:rsidP="003E20DC">
            <w:pPr>
              <w:rPr>
                <w:sz w:val="20"/>
                <w:szCs w:val="20"/>
              </w:rPr>
            </w:pP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266</w:t>
            </w:r>
          </w:p>
        </w:tc>
      </w:tr>
      <w:tr w:rsidR="003E20DC" w:rsidRPr="00C15FA3" w:rsidTr="004419E8">
        <w:tc>
          <w:tcPr>
            <w:tcW w:w="1051" w:type="dxa"/>
            <w:vMerge/>
            <w:tcBorders>
              <w:top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rPr>
                <w:sz w:val="20"/>
                <w:szCs w:val="20"/>
              </w:rPr>
            </w:pPr>
          </w:p>
        </w:tc>
        <w:tc>
          <w:tcPr>
            <w:tcW w:w="1214" w:type="dxa"/>
            <w:vMerge/>
            <w:tcBorders>
              <w:top w:val="single" w:sz="4" w:space="0" w:color="auto"/>
              <w:left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3E20DC" w:rsidRPr="00C15FA3" w:rsidRDefault="003E20DC" w:rsidP="003E20DC">
            <w:pPr>
              <w:pStyle w:val="TableParagraph"/>
              <w:ind w:right="65"/>
              <w:rPr>
                <w:sz w:val="20"/>
                <w:szCs w:val="20"/>
              </w:rPr>
            </w:pPr>
            <w:r w:rsidRPr="00C15FA3">
              <w:rPr>
                <w:sz w:val="20"/>
                <w:szCs w:val="20"/>
              </w:rPr>
              <w:t>Бюджет муниципаль</w:t>
            </w:r>
            <w:r w:rsidRPr="00C15FA3">
              <w:rPr>
                <w:sz w:val="20"/>
                <w:szCs w:val="20"/>
                <w:lang w:val="en-US"/>
              </w:rPr>
              <w:t>-</w:t>
            </w:r>
            <w:r w:rsidRPr="00C15FA3">
              <w:rPr>
                <w:sz w:val="20"/>
                <w:szCs w:val="20"/>
              </w:rPr>
              <w:t>ного</w:t>
            </w:r>
          </w:p>
          <w:p w:rsidR="003E20DC" w:rsidRPr="00C15FA3" w:rsidRDefault="003E20DC" w:rsidP="003E20DC">
            <w:pPr>
              <w:pStyle w:val="TableParagraph"/>
              <w:ind w:right="65"/>
              <w:rPr>
                <w:sz w:val="20"/>
                <w:szCs w:val="20"/>
              </w:rPr>
            </w:pPr>
            <w:r w:rsidRPr="00C15FA3">
              <w:rPr>
                <w:sz w:val="20"/>
                <w:szCs w:val="20"/>
              </w:rPr>
              <w:t>образования</w:t>
            </w:r>
          </w:p>
        </w:tc>
        <w:tc>
          <w:tcPr>
            <w:tcW w:w="987" w:type="dxa"/>
            <w:tcBorders>
              <w:top w:val="nil"/>
              <w:left w:val="single" w:sz="4" w:space="0" w:color="auto"/>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2099,1</w:t>
            </w:r>
          </w:p>
        </w:tc>
        <w:tc>
          <w:tcPr>
            <w:tcW w:w="830"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1327,3</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626</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1953,3</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64</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66,8</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15</w:t>
            </w:r>
          </w:p>
        </w:tc>
        <w:tc>
          <w:tcPr>
            <w:tcW w:w="829" w:type="dxa"/>
            <w:tcBorders>
              <w:top w:val="nil"/>
              <w:left w:val="nil"/>
              <w:bottom w:val="single" w:sz="4"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p>
        </w:tc>
        <w:tc>
          <w:tcPr>
            <w:tcW w:w="830" w:type="dxa"/>
            <w:tcBorders>
              <w:top w:val="nil"/>
              <w:left w:val="nil"/>
              <w:bottom w:val="single" w:sz="4" w:space="0" w:color="auto"/>
              <w:right w:val="single" w:sz="4" w:space="0" w:color="auto"/>
            </w:tcBorders>
            <w:shd w:val="clear" w:color="auto" w:fill="auto"/>
          </w:tcPr>
          <w:p w:rsidR="003E20DC" w:rsidRPr="004419E8" w:rsidRDefault="003E20DC" w:rsidP="003E20DC">
            <w:pPr>
              <w:rPr>
                <w:sz w:val="20"/>
                <w:szCs w:val="20"/>
              </w:rPr>
            </w:pPr>
          </w:p>
        </w:tc>
        <w:tc>
          <w:tcPr>
            <w:tcW w:w="830" w:type="dxa"/>
            <w:tcBorders>
              <w:top w:val="nil"/>
              <w:left w:val="nil"/>
              <w:bottom w:val="single" w:sz="8"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145,8</w:t>
            </w:r>
          </w:p>
        </w:tc>
      </w:tr>
      <w:tr w:rsidR="00D7743D" w:rsidRPr="00C15FA3" w:rsidTr="00F521DA">
        <w:tc>
          <w:tcPr>
            <w:tcW w:w="1051" w:type="dxa"/>
            <w:vMerge/>
            <w:tcBorders>
              <w:top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rPr>
                <w:sz w:val="20"/>
                <w:szCs w:val="20"/>
              </w:rPr>
            </w:pPr>
          </w:p>
        </w:tc>
        <w:tc>
          <w:tcPr>
            <w:tcW w:w="1214" w:type="dxa"/>
            <w:vMerge/>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D7743D" w:rsidRPr="00C15FA3" w:rsidRDefault="00D7743D" w:rsidP="00B37939">
            <w:pPr>
              <w:pStyle w:val="TableParagraph"/>
              <w:ind w:right="65"/>
              <w:rPr>
                <w:sz w:val="20"/>
                <w:szCs w:val="20"/>
              </w:rPr>
            </w:pPr>
            <w:r w:rsidRPr="00C15FA3">
              <w:rPr>
                <w:sz w:val="20"/>
                <w:szCs w:val="20"/>
              </w:rPr>
              <w:t>Территори-альные внебюджет-ные фонды</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tcPr>
          <w:p w:rsidR="00D7743D" w:rsidRPr="004419E8" w:rsidRDefault="00D7743D"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D7743D" w:rsidRPr="004419E8" w:rsidRDefault="00D7743D" w:rsidP="00B37939">
            <w:pPr>
              <w:rPr>
                <w:sz w:val="20"/>
                <w:szCs w:val="20"/>
              </w:rPr>
            </w:pPr>
          </w:p>
        </w:tc>
      </w:tr>
      <w:tr w:rsidR="00B462F3" w:rsidRPr="00C15FA3" w:rsidTr="00512575">
        <w:tc>
          <w:tcPr>
            <w:tcW w:w="1051" w:type="dxa"/>
            <w:vMerge w:val="restart"/>
            <w:tcBorders>
              <w:top w:val="single" w:sz="4" w:space="0" w:color="auto"/>
              <w:right w:val="single" w:sz="4" w:space="0" w:color="auto"/>
            </w:tcBorders>
            <w:tcMar>
              <w:left w:w="28" w:type="dxa"/>
              <w:right w:w="28" w:type="dxa"/>
            </w:tcMar>
          </w:tcPr>
          <w:p w:rsidR="00B462F3" w:rsidRPr="00C15FA3" w:rsidRDefault="00B462F3" w:rsidP="00B37939">
            <w:pPr>
              <w:widowControl w:val="0"/>
              <w:autoSpaceDE w:val="0"/>
              <w:autoSpaceDN w:val="0"/>
              <w:adjustRightInd w:val="0"/>
              <w:rPr>
                <w:sz w:val="20"/>
                <w:szCs w:val="20"/>
              </w:rPr>
            </w:pPr>
            <w:r w:rsidRPr="00C15FA3">
              <w:rPr>
                <w:sz w:val="20"/>
                <w:szCs w:val="20"/>
              </w:rPr>
              <w:t>В.т.ч.субсидий на реализацию мероприятий федеральной целевой программы «Увековечивание памяти погибших при защите Отечества</w:t>
            </w:r>
          </w:p>
        </w:tc>
        <w:tc>
          <w:tcPr>
            <w:tcW w:w="1214" w:type="dxa"/>
            <w:vMerge w:val="restart"/>
            <w:tcBorders>
              <w:top w:val="single" w:sz="4" w:space="0" w:color="auto"/>
              <w:left w:val="single" w:sz="4" w:space="0" w:color="auto"/>
              <w:right w:val="single" w:sz="4" w:space="0" w:color="auto"/>
            </w:tcBorders>
            <w:tcMar>
              <w:left w:w="28" w:type="dxa"/>
              <w:right w:w="28" w:type="dxa"/>
            </w:tcMar>
          </w:tcPr>
          <w:p w:rsidR="00B462F3" w:rsidRPr="00C15FA3" w:rsidRDefault="00B462F3" w:rsidP="00B37939">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B462F3" w:rsidRPr="00C15FA3" w:rsidRDefault="00B462F3" w:rsidP="00B37939">
            <w:pPr>
              <w:pStyle w:val="TableParagraph"/>
              <w:ind w:right="65"/>
              <w:rPr>
                <w:sz w:val="20"/>
                <w:szCs w:val="20"/>
              </w:rPr>
            </w:pPr>
            <w:r w:rsidRPr="00C15FA3">
              <w:rPr>
                <w:sz w:val="20"/>
                <w:szCs w:val="20"/>
              </w:rPr>
              <w:t>Всего</w:t>
            </w:r>
          </w:p>
        </w:tc>
        <w:tc>
          <w:tcPr>
            <w:tcW w:w="987" w:type="dxa"/>
            <w:tcBorders>
              <w:top w:val="single" w:sz="8" w:space="0" w:color="auto"/>
              <w:left w:val="single" w:sz="8" w:space="0" w:color="auto"/>
              <w:bottom w:val="single" w:sz="8" w:space="0" w:color="000000"/>
              <w:right w:val="single" w:sz="8" w:space="0" w:color="auto"/>
            </w:tcBorders>
            <w:shd w:val="clear" w:color="auto" w:fill="auto"/>
            <w:tcMar>
              <w:left w:w="28" w:type="dxa"/>
              <w:right w:w="28" w:type="dxa"/>
            </w:tcMar>
            <w:vAlign w:val="center"/>
          </w:tcPr>
          <w:p w:rsidR="00B462F3" w:rsidRPr="004419E8" w:rsidRDefault="00B462F3" w:rsidP="00B37939">
            <w:pPr>
              <w:rPr>
                <w:b/>
                <w:bCs/>
                <w:color w:val="000000"/>
                <w:sz w:val="20"/>
                <w:szCs w:val="20"/>
              </w:rPr>
            </w:pPr>
            <w:r w:rsidRPr="004419E8">
              <w:rPr>
                <w:b/>
                <w:bCs/>
                <w:color w:val="000000"/>
                <w:sz w:val="20"/>
                <w:szCs w:val="20"/>
              </w:rPr>
              <w:t>1275,5241</w:t>
            </w:r>
          </w:p>
          <w:p w:rsidR="00B462F3" w:rsidRPr="004419E8" w:rsidRDefault="00B462F3" w:rsidP="00B37939">
            <w:pPr>
              <w:rPr>
                <w:b/>
                <w:bCs/>
                <w:color w:val="000000"/>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b/>
                <w:sz w:val="20"/>
                <w:szCs w:val="20"/>
              </w:rPr>
            </w:pP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B462F3" w:rsidRPr="004419E8" w:rsidRDefault="00B462F3" w:rsidP="00B37939">
            <w:pPr>
              <w:rPr>
                <w:b/>
                <w:sz w:val="20"/>
                <w:szCs w:val="20"/>
              </w:rPr>
            </w:pPr>
            <w:r w:rsidRPr="004419E8">
              <w:rPr>
                <w:b/>
                <w:sz w:val="20"/>
                <w:szCs w:val="20"/>
              </w:rPr>
              <w:t>640</w:t>
            </w:r>
          </w:p>
          <w:p w:rsidR="00B462F3" w:rsidRPr="004419E8" w:rsidRDefault="00B462F3" w:rsidP="00B37939">
            <w:pPr>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b/>
                <w:sz w:val="20"/>
                <w:szCs w:val="20"/>
              </w:rPr>
            </w:pPr>
            <w:r w:rsidRPr="004419E8">
              <w:rPr>
                <w:b/>
                <w:sz w:val="20"/>
                <w:szCs w:val="20"/>
              </w:rPr>
              <w:t>635,52413</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b/>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b/>
                <w:sz w:val="20"/>
                <w:szCs w:val="20"/>
              </w:rPr>
            </w:pPr>
          </w:p>
        </w:tc>
        <w:tc>
          <w:tcPr>
            <w:tcW w:w="830" w:type="dxa"/>
            <w:tcBorders>
              <w:top w:val="single" w:sz="4" w:space="0" w:color="auto"/>
              <w:left w:val="single" w:sz="4" w:space="0" w:color="auto"/>
              <w:bottom w:val="single" w:sz="4" w:space="0" w:color="auto"/>
              <w:right w:val="single" w:sz="4" w:space="0" w:color="auto"/>
            </w:tcBorders>
          </w:tcPr>
          <w:p w:rsidR="00B462F3" w:rsidRPr="004419E8" w:rsidRDefault="00B462F3" w:rsidP="00B37939">
            <w:pPr>
              <w:rPr>
                <w:b/>
                <w:sz w:val="20"/>
                <w:szCs w:val="20"/>
              </w:rPr>
            </w:pPr>
          </w:p>
        </w:tc>
        <w:tc>
          <w:tcPr>
            <w:tcW w:w="830" w:type="dxa"/>
            <w:tcBorders>
              <w:top w:val="single" w:sz="8" w:space="0" w:color="auto"/>
              <w:left w:val="single" w:sz="8" w:space="0" w:color="auto"/>
              <w:bottom w:val="single" w:sz="8" w:space="0" w:color="000000"/>
              <w:right w:val="single" w:sz="8" w:space="0" w:color="auto"/>
            </w:tcBorders>
            <w:shd w:val="clear" w:color="auto" w:fill="auto"/>
            <w:tcMar>
              <w:left w:w="28" w:type="dxa"/>
              <w:right w:w="28" w:type="dxa"/>
            </w:tcMar>
            <w:vAlign w:val="center"/>
          </w:tcPr>
          <w:p w:rsidR="00B462F3" w:rsidRPr="004419E8" w:rsidRDefault="00B462F3" w:rsidP="00B37939">
            <w:pPr>
              <w:rPr>
                <w:b/>
                <w:bCs/>
                <w:color w:val="000000"/>
                <w:sz w:val="20"/>
                <w:szCs w:val="20"/>
              </w:rPr>
            </w:pPr>
            <w:r w:rsidRPr="004419E8">
              <w:rPr>
                <w:b/>
                <w:bCs/>
                <w:color w:val="000000"/>
                <w:sz w:val="20"/>
                <w:szCs w:val="20"/>
              </w:rPr>
              <w:t>1275,5241</w:t>
            </w:r>
          </w:p>
        </w:tc>
      </w:tr>
      <w:tr w:rsidR="00B462F3" w:rsidRPr="00C15FA3" w:rsidTr="00512575">
        <w:tc>
          <w:tcPr>
            <w:tcW w:w="1051" w:type="dxa"/>
            <w:vMerge/>
            <w:tcBorders>
              <w:right w:val="single" w:sz="4" w:space="0" w:color="auto"/>
            </w:tcBorders>
            <w:tcMar>
              <w:left w:w="28" w:type="dxa"/>
              <w:right w:w="28" w:type="dxa"/>
            </w:tcMar>
          </w:tcPr>
          <w:p w:rsidR="00B462F3" w:rsidRPr="00C15FA3" w:rsidRDefault="00B462F3" w:rsidP="00B37939">
            <w:pPr>
              <w:pStyle w:val="TableParagraph"/>
              <w:rPr>
                <w:sz w:val="20"/>
                <w:szCs w:val="20"/>
              </w:rPr>
            </w:pPr>
          </w:p>
        </w:tc>
        <w:tc>
          <w:tcPr>
            <w:tcW w:w="1214" w:type="dxa"/>
            <w:vMerge/>
            <w:tcBorders>
              <w:left w:val="single" w:sz="4" w:space="0" w:color="auto"/>
              <w:right w:val="single" w:sz="4" w:space="0" w:color="auto"/>
            </w:tcBorders>
            <w:tcMar>
              <w:left w:w="28" w:type="dxa"/>
              <w:right w:w="28" w:type="dxa"/>
            </w:tcMar>
          </w:tcPr>
          <w:p w:rsidR="00B462F3" w:rsidRPr="00C15FA3" w:rsidRDefault="00B462F3" w:rsidP="00B37939">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B462F3" w:rsidRPr="00C15FA3" w:rsidRDefault="00B462F3" w:rsidP="00B37939">
            <w:pPr>
              <w:pStyle w:val="TableParagraph"/>
              <w:ind w:right="65"/>
              <w:rPr>
                <w:sz w:val="20"/>
                <w:szCs w:val="20"/>
              </w:rPr>
            </w:pPr>
            <w:r w:rsidRPr="00C15FA3">
              <w:rPr>
                <w:sz w:val="20"/>
                <w:szCs w:val="20"/>
              </w:rPr>
              <w:t>Федеральный бюджет</w:t>
            </w:r>
          </w:p>
        </w:tc>
        <w:tc>
          <w:tcPr>
            <w:tcW w:w="987" w:type="dxa"/>
            <w:tcBorders>
              <w:top w:val="single" w:sz="8" w:space="0" w:color="auto"/>
              <w:left w:val="single" w:sz="8" w:space="0" w:color="auto"/>
              <w:bottom w:val="single" w:sz="8" w:space="0" w:color="000000"/>
              <w:right w:val="single" w:sz="8" w:space="0" w:color="auto"/>
            </w:tcBorders>
            <w:tcMar>
              <w:left w:w="28" w:type="dxa"/>
              <w:right w:w="28" w:type="dxa"/>
            </w:tcMar>
            <w:vAlign w:val="center"/>
          </w:tcPr>
          <w:p w:rsidR="00B462F3" w:rsidRPr="004419E8" w:rsidRDefault="00B462F3" w:rsidP="00B37939">
            <w:pPr>
              <w:rPr>
                <w:sz w:val="20"/>
                <w:szCs w:val="20"/>
              </w:rPr>
            </w:pPr>
            <w:r w:rsidRPr="004419E8">
              <w:rPr>
                <w:sz w:val="20"/>
                <w:szCs w:val="20"/>
              </w:rPr>
              <w:t>913,8</w:t>
            </w:r>
          </w:p>
          <w:p w:rsidR="00B462F3" w:rsidRPr="004419E8" w:rsidRDefault="00B462F3" w:rsidP="00B37939">
            <w:pPr>
              <w:rPr>
                <w:bCs/>
                <w:color w:val="000000"/>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vAlign w:val="bottom"/>
          </w:tcPr>
          <w:p w:rsidR="00B462F3" w:rsidRPr="004419E8" w:rsidRDefault="00B462F3" w:rsidP="00B37939">
            <w:pPr>
              <w:rPr>
                <w:sz w:val="20"/>
                <w:szCs w:val="20"/>
              </w:rPr>
            </w:pPr>
            <w:r w:rsidRPr="004419E8">
              <w:rPr>
                <w:sz w:val="20"/>
                <w:szCs w:val="20"/>
              </w:rPr>
              <w:t>455</w:t>
            </w:r>
          </w:p>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r w:rsidRPr="004419E8">
              <w:rPr>
                <w:sz w:val="20"/>
                <w:szCs w:val="20"/>
              </w:rPr>
              <w:t>458,8</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tcPr>
          <w:p w:rsidR="00B462F3" w:rsidRPr="004419E8" w:rsidRDefault="00B462F3" w:rsidP="00B37939">
            <w:pPr>
              <w:rPr>
                <w:sz w:val="20"/>
                <w:szCs w:val="20"/>
              </w:rPr>
            </w:pPr>
          </w:p>
        </w:tc>
        <w:tc>
          <w:tcPr>
            <w:tcW w:w="830" w:type="dxa"/>
            <w:tcBorders>
              <w:top w:val="single" w:sz="8" w:space="0" w:color="auto"/>
              <w:left w:val="single" w:sz="8" w:space="0" w:color="auto"/>
              <w:bottom w:val="single" w:sz="8" w:space="0" w:color="000000"/>
              <w:right w:val="single" w:sz="8" w:space="0" w:color="auto"/>
            </w:tcBorders>
            <w:tcMar>
              <w:left w:w="28" w:type="dxa"/>
              <w:right w:w="28" w:type="dxa"/>
            </w:tcMar>
            <w:vAlign w:val="center"/>
          </w:tcPr>
          <w:p w:rsidR="00B462F3" w:rsidRPr="004419E8" w:rsidRDefault="00B462F3" w:rsidP="00B37939">
            <w:pPr>
              <w:rPr>
                <w:sz w:val="20"/>
                <w:szCs w:val="20"/>
              </w:rPr>
            </w:pPr>
            <w:r w:rsidRPr="004419E8">
              <w:rPr>
                <w:sz w:val="20"/>
                <w:szCs w:val="20"/>
              </w:rPr>
              <w:t>913,8</w:t>
            </w:r>
          </w:p>
          <w:p w:rsidR="00B462F3" w:rsidRPr="004419E8" w:rsidRDefault="00B462F3" w:rsidP="00B37939">
            <w:pPr>
              <w:rPr>
                <w:bCs/>
                <w:color w:val="000000"/>
                <w:sz w:val="20"/>
                <w:szCs w:val="20"/>
              </w:rPr>
            </w:pPr>
          </w:p>
        </w:tc>
      </w:tr>
      <w:tr w:rsidR="00B462F3" w:rsidRPr="00C15FA3" w:rsidTr="00512575">
        <w:tc>
          <w:tcPr>
            <w:tcW w:w="1051" w:type="dxa"/>
            <w:vMerge/>
            <w:tcBorders>
              <w:right w:val="single" w:sz="4" w:space="0" w:color="auto"/>
            </w:tcBorders>
            <w:tcMar>
              <w:left w:w="28" w:type="dxa"/>
              <w:right w:w="28" w:type="dxa"/>
            </w:tcMar>
          </w:tcPr>
          <w:p w:rsidR="00B462F3" w:rsidRPr="00C15FA3" w:rsidRDefault="00B462F3" w:rsidP="00B37939">
            <w:pPr>
              <w:pStyle w:val="TableParagraph"/>
              <w:rPr>
                <w:sz w:val="20"/>
                <w:szCs w:val="20"/>
              </w:rPr>
            </w:pPr>
          </w:p>
        </w:tc>
        <w:tc>
          <w:tcPr>
            <w:tcW w:w="1214" w:type="dxa"/>
            <w:vMerge/>
            <w:tcBorders>
              <w:left w:val="single" w:sz="4" w:space="0" w:color="auto"/>
              <w:right w:val="single" w:sz="4" w:space="0" w:color="auto"/>
            </w:tcBorders>
            <w:tcMar>
              <w:left w:w="28" w:type="dxa"/>
              <w:right w:w="28" w:type="dxa"/>
            </w:tcMar>
          </w:tcPr>
          <w:p w:rsidR="00B462F3" w:rsidRPr="00C15FA3" w:rsidRDefault="00B462F3" w:rsidP="00B37939">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B462F3" w:rsidRPr="00C15FA3" w:rsidRDefault="00B462F3" w:rsidP="00B37939">
            <w:pPr>
              <w:pStyle w:val="TableParagraph"/>
              <w:ind w:right="65"/>
              <w:rPr>
                <w:sz w:val="20"/>
                <w:szCs w:val="20"/>
              </w:rPr>
            </w:pPr>
            <w:r w:rsidRPr="00C15FA3">
              <w:rPr>
                <w:sz w:val="20"/>
                <w:szCs w:val="20"/>
              </w:rPr>
              <w:t>Областной бюджет</w:t>
            </w:r>
          </w:p>
        </w:tc>
        <w:tc>
          <w:tcPr>
            <w:tcW w:w="987" w:type="dxa"/>
            <w:tcBorders>
              <w:top w:val="nil"/>
              <w:left w:val="single" w:sz="8" w:space="0" w:color="auto"/>
              <w:bottom w:val="single" w:sz="8" w:space="0" w:color="000000"/>
              <w:right w:val="single" w:sz="8" w:space="0" w:color="auto"/>
            </w:tcBorders>
            <w:shd w:val="clear" w:color="auto" w:fill="auto"/>
            <w:tcMar>
              <w:left w:w="28" w:type="dxa"/>
              <w:right w:w="28" w:type="dxa"/>
            </w:tcMar>
            <w:vAlign w:val="center"/>
          </w:tcPr>
          <w:p w:rsidR="00B462F3" w:rsidRPr="004419E8" w:rsidRDefault="00B462F3" w:rsidP="00B37939">
            <w:pPr>
              <w:rPr>
                <w:bCs/>
                <w:color w:val="000000"/>
                <w:sz w:val="20"/>
                <w:szCs w:val="20"/>
              </w:rPr>
            </w:pPr>
            <w:r w:rsidRPr="004419E8">
              <w:rPr>
                <w:bCs/>
                <w:color w:val="000000"/>
                <w:sz w:val="20"/>
                <w:szCs w:val="20"/>
              </w:rPr>
              <w:t>265,92413</w:t>
            </w:r>
          </w:p>
          <w:p w:rsidR="00B462F3" w:rsidRPr="004419E8" w:rsidRDefault="00B462F3" w:rsidP="00B37939">
            <w:pPr>
              <w:rPr>
                <w:bCs/>
                <w:color w:val="000000"/>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vAlign w:val="bottom"/>
          </w:tcPr>
          <w:p w:rsidR="00B462F3" w:rsidRPr="004419E8" w:rsidRDefault="00B462F3" w:rsidP="00B37939">
            <w:pPr>
              <w:rPr>
                <w:sz w:val="20"/>
                <w:szCs w:val="20"/>
              </w:rPr>
            </w:pPr>
            <w:r w:rsidRPr="004419E8">
              <w:rPr>
                <w:sz w:val="20"/>
                <w:szCs w:val="20"/>
              </w:rPr>
              <w:t>121</w:t>
            </w:r>
          </w:p>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r w:rsidRPr="004419E8">
              <w:rPr>
                <w:sz w:val="20"/>
                <w:szCs w:val="20"/>
              </w:rPr>
              <w:t>144,92413</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tcPr>
          <w:p w:rsidR="00B462F3" w:rsidRPr="004419E8" w:rsidRDefault="00B462F3" w:rsidP="00B37939">
            <w:pPr>
              <w:rPr>
                <w:sz w:val="20"/>
                <w:szCs w:val="20"/>
              </w:rPr>
            </w:pPr>
          </w:p>
        </w:tc>
        <w:tc>
          <w:tcPr>
            <w:tcW w:w="830" w:type="dxa"/>
            <w:tcBorders>
              <w:top w:val="nil"/>
              <w:left w:val="single" w:sz="8" w:space="0" w:color="auto"/>
              <w:bottom w:val="single" w:sz="8" w:space="0" w:color="000000"/>
              <w:right w:val="single" w:sz="8" w:space="0" w:color="auto"/>
            </w:tcBorders>
            <w:shd w:val="clear" w:color="auto" w:fill="auto"/>
            <w:tcMar>
              <w:left w:w="28" w:type="dxa"/>
              <w:right w:w="28" w:type="dxa"/>
            </w:tcMar>
            <w:vAlign w:val="center"/>
          </w:tcPr>
          <w:p w:rsidR="00B462F3" w:rsidRPr="004419E8" w:rsidRDefault="00B462F3" w:rsidP="00B37939">
            <w:pPr>
              <w:rPr>
                <w:bCs/>
                <w:color w:val="000000"/>
                <w:sz w:val="20"/>
                <w:szCs w:val="20"/>
              </w:rPr>
            </w:pPr>
            <w:r w:rsidRPr="004419E8">
              <w:rPr>
                <w:bCs/>
                <w:color w:val="000000"/>
                <w:sz w:val="20"/>
                <w:szCs w:val="20"/>
              </w:rPr>
              <w:t>265,92413</w:t>
            </w:r>
          </w:p>
        </w:tc>
      </w:tr>
      <w:tr w:rsidR="00B462F3" w:rsidRPr="00C15FA3" w:rsidTr="00512575">
        <w:tc>
          <w:tcPr>
            <w:tcW w:w="1051" w:type="dxa"/>
            <w:vMerge/>
            <w:tcBorders>
              <w:right w:val="single" w:sz="4" w:space="0" w:color="auto"/>
            </w:tcBorders>
            <w:tcMar>
              <w:left w:w="28" w:type="dxa"/>
              <w:right w:w="28" w:type="dxa"/>
            </w:tcMar>
          </w:tcPr>
          <w:p w:rsidR="00B462F3" w:rsidRPr="00C15FA3" w:rsidRDefault="00B462F3" w:rsidP="00B37939">
            <w:pPr>
              <w:pStyle w:val="TableParagraph"/>
              <w:rPr>
                <w:sz w:val="20"/>
                <w:szCs w:val="20"/>
              </w:rPr>
            </w:pPr>
          </w:p>
        </w:tc>
        <w:tc>
          <w:tcPr>
            <w:tcW w:w="1214" w:type="dxa"/>
            <w:vMerge/>
            <w:tcBorders>
              <w:left w:val="single" w:sz="4" w:space="0" w:color="auto"/>
              <w:right w:val="single" w:sz="4" w:space="0" w:color="auto"/>
            </w:tcBorders>
            <w:tcMar>
              <w:left w:w="28" w:type="dxa"/>
              <w:right w:w="28" w:type="dxa"/>
            </w:tcMar>
          </w:tcPr>
          <w:p w:rsidR="00B462F3" w:rsidRPr="00C15FA3" w:rsidRDefault="00B462F3" w:rsidP="00B37939">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B462F3" w:rsidRPr="00C15FA3" w:rsidRDefault="00B462F3" w:rsidP="00B37939">
            <w:pPr>
              <w:pStyle w:val="TableParagraph"/>
              <w:ind w:right="65"/>
              <w:rPr>
                <w:sz w:val="20"/>
                <w:szCs w:val="20"/>
              </w:rPr>
            </w:pPr>
            <w:r w:rsidRPr="00C15FA3">
              <w:rPr>
                <w:sz w:val="20"/>
                <w:szCs w:val="20"/>
              </w:rPr>
              <w:t>Бюджет муниципаль</w:t>
            </w:r>
            <w:r w:rsidRPr="00C15FA3">
              <w:rPr>
                <w:sz w:val="20"/>
                <w:szCs w:val="20"/>
                <w:lang w:val="en-US"/>
              </w:rPr>
              <w:t>-</w:t>
            </w:r>
            <w:r w:rsidRPr="00C15FA3">
              <w:rPr>
                <w:sz w:val="20"/>
                <w:szCs w:val="20"/>
              </w:rPr>
              <w:t>ного</w:t>
            </w:r>
          </w:p>
          <w:p w:rsidR="00B462F3" w:rsidRPr="00C15FA3" w:rsidRDefault="00B462F3" w:rsidP="00B37939">
            <w:pPr>
              <w:pStyle w:val="TableParagraph"/>
              <w:ind w:right="65"/>
              <w:rPr>
                <w:sz w:val="20"/>
                <w:szCs w:val="20"/>
              </w:rPr>
            </w:pPr>
            <w:r w:rsidRPr="00C15FA3">
              <w:rPr>
                <w:sz w:val="20"/>
                <w:szCs w:val="20"/>
              </w:rPr>
              <w:t>образования</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r w:rsidRPr="004419E8">
              <w:rPr>
                <w:sz w:val="20"/>
                <w:szCs w:val="20"/>
              </w:rPr>
              <w:t>95,8</w:t>
            </w: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nil"/>
              <w:left w:val="nil"/>
              <w:bottom w:val="single" w:sz="4" w:space="0" w:color="auto"/>
              <w:right w:val="single" w:sz="4" w:space="0" w:color="auto"/>
            </w:tcBorders>
            <w:shd w:val="clear" w:color="auto" w:fill="auto"/>
            <w:tcMar>
              <w:left w:w="28" w:type="dxa"/>
              <w:right w:w="28" w:type="dxa"/>
            </w:tcMar>
            <w:vAlign w:val="bottom"/>
          </w:tcPr>
          <w:p w:rsidR="00B462F3" w:rsidRPr="004419E8" w:rsidRDefault="00B462F3" w:rsidP="00B37939">
            <w:pPr>
              <w:rPr>
                <w:sz w:val="20"/>
                <w:szCs w:val="20"/>
              </w:rPr>
            </w:pPr>
            <w:r w:rsidRPr="004419E8">
              <w:rPr>
                <w:sz w:val="20"/>
                <w:szCs w:val="20"/>
              </w:rPr>
              <w:t>64</w:t>
            </w:r>
          </w:p>
          <w:p w:rsidR="00B462F3" w:rsidRPr="004419E8" w:rsidRDefault="00B462F3" w:rsidP="00B37939">
            <w:pPr>
              <w:rPr>
                <w:sz w:val="20"/>
                <w:szCs w:val="20"/>
              </w:rPr>
            </w:pPr>
          </w:p>
          <w:p w:rsidR="00B462F3" w:rsidRPr="004419E8" w:rsidRDefault="00B462F3" w:rsidP="00B37939">
            <w:pPr>
              <w:rPr>
                <w:sz w:val="20"/>
                <w:szCs w:val="20"/>
              </w:rPr>
            </w:pPr>
          </w:p>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r w:rsidRPr="004419E8">
              <w:rPr>
                <w:sz w:val="20"/>
                <w:szCs w:val="20"/>
              </w:rPr>
              <w:t>31,8</w:t>
            </w: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tcPr>
          <w:p w:rsidR="00B462F3" w:rsidRPr="004419E8" w:rsidRDefault="00B462F3"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462F3" w:rsidRPr="004419E8" w:rsidRDefault="00B462F3" w:rsidP="00B37939">
            <w:pPr>
              <w:rPr>
                <w:sz w:val="20"/>
                <w:szCs w:val="20"/>
              </w:rPr>
            </w:pPr>
            <w:r w:rsidRPr="004419E8">
              <w:rPr>
                <w:sz w:val="20"/>
                <w:szCs w:val="20"/>
              </w:rPr>
              <w:t>95,8</w:t>
            </w:r>
          </w:p>
        </w:tc>
      </w:tr>
      <w:tr w:rsidR="00826098" w:rsidRPr="00C15FA3" w:rsidTr="00F521DA">
        <w:tc>
          <w:tcPr>
            <w:tcW w:w="1051" w:type="dxa"/>
            <w:vMerge/>
            <w:tcBorders>
              <w:bottom w:val="single" w:sz="4" w:space="0" w:color="auto"/>
              <w:right w:val="single" w:sz="4" w:space="0" w:color="auto"/>
            </w:tcBorders>
            <w:tcMar>
              <w:left w:w="28" w:type="dxa"/>
              <w:right w:w="28" w:type="dxa"/>
            </w:tcMar>
          </w:tcPr>
          <w:p w:rsidR="00826098" w:rsidRPr="00C15FA3" w:rsidRDefault="00826098" w:rsidP="00B37939">
            <w:pPr>
              <w:pStyle w:val="TableParagraph"/>
              <w:rPr>
                <w:sz w:val="20"/>
                <w:szCs w:val="20"/>
              </w:rPr>
            </w:pPr>
          </w:p>
        </w:tc>
        <w:tc>
          <w:tcPr>
            <w:tcW w:w="1214" w:type="dxa"/>
            <w:vMerge/>
            <w:tcBorders>
              <w:left w:val="single" w:sz="4" w:space="0" w:color="auto"/>
              <w:bottom w:val="single" w:sz="4" w:space="0" w:color="auto"/>
              <w:right w:val="single" w:sz="4" w:space="0" w:color="auto"/>
            </w:tcBorders>
            <w:tcMar>
              <w:left w:w="28" w:type="dxa"/>
              <w:right w:w="28" w:type="dxa"/>
            </w:tcMar>
          </w:tcPr>
          <w:p w:rsidR="00826098" w:rsidRPr="00C15FA3" w:rsidRDefault="00826098" w:rsidP="00B37939">
            <w:pPr>
              <w:pStyle w:val="TableParagraph"/>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826098" w:rsidRPr="00C15FA3" w:rsidRDefault="00826098" w:rsidP="00B37939">
            <w:pPr>
              <w:pStyle w:val="TableParagraph"/>
              <w:ind w:right="65"/>
              <w:rPr>
                <w:sz w:val="20"/>
                <w:szCs w:val="20"/>
              </w:rPr>
            </w:pPr>
            <w:r w:rsidRPr="00C15FA3">
              <w:rPr>
                <w:sz w:val="20"/>
                <w:szCs w:val="20"/>
              </w:rPr>
              <w:t>Территори-альные внебюджет-ные фонды</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tcPr>
          <w:p w:rsidR="00826098" w:rsidRPr="004419E8" w:rsidRDefault="00826098"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4419E8" w:rsidRDefault="00826098" w:rsidP="00B37939">
            <w:pPr>
              <w:rPr>
                <w:sz w:val="20"/>
                <w:szCs w:val="20"/>
              </w:rPr>
            </w:pPr>
          </w:p>
        </w:tc>
      </w:tr>
      <w:tr w:rsidR="003E20DC" w:rsidRPr="00C15FA3" w:rsidTr="004419E8">
        <w:tc>
          <w:tcPr>
            <w:tcW w:w="1051" w:type="dxa"/>
            <w:vMerge w:val="restart"/>
            <w:tcMar>
              <w:left w:w="28" w:type="dxa"/>
              <w:right w:w="28" w:type="dxa"/>
            </w:tcMar>
          </w:tcPr>
          <w:p w:rsidR="003E20DC" w:rsidRPr="00C15FA3" w:rsidRDefault="003E20DC" w:rsidP="003E20DC">
            <w:pPr>
              <w:pStyle w:val="TableParagraph"/>
              <w:rPr>
                <w:sz w:val="20"/>
                <w:szCs w:val="20"/>
              </w:rPr>
            </w:pPr>
            <w:r w:rsidRPr="00C15FA3">
              <w:rPr>
                <w:sz w:val="20"/>
                <w:szCs w:val="20"/>
              </w:rPr>
              <w:t xml:space="preserve">Основное </w:t>
            </w:r>
            <w:r w:rsidRPr="00C15FA3">
              <w:rPr>
                <w:sz w:val="20"/>
                <w:szCs w:val="20"/>
              </w:rPr>
              <w:lastRenderedPageBreak/>
              <w:t>мероприятие</w:t>
            </w:r>
          </w:p>
          <w:p w:rsidR="003E20DC" w:rsidRPr="00C15FA3" w:rsidRDefault="003E20DC" w:rsidP="003E20DC">
            <w:pPr>
              <w:pStyle w:val="TableParagraph"/>
              <w:rPr>
                <w:sz w:val="20"/>
                <w:szCs w:val="20"/>
              </w:rPr>
            </w:pPr>
            <w:r w:rsidRPr="00C15FA3">
              <w:rPr>
                <w:sz w:val="20"/>
                <w:szCs w:val="20"/>
              </w:rPr>
              <w:t>4.1.2.</w:t>
            </w:r>
          </w:p>
          <w:p w:rsidR="003E20DC" w:rsidRPr="00C15FA3" w:rsidRDefault="003E20DC" w:rsidP="003E20DC">
            <w:pPr>
              <w:pStyle w:val="TableParagraph"/>
              <w:rPr>
                <w:sz w:val="20"/>
                <w:szCs w:val="20"/>
              </w:rPr>
            </w:pPr>
          </w:p>
        </w:tc>
        <w:tc>
          <w:tcPr>
            <w:tcW w:w="1214" w:type="dxa"/>
            <w:vMerge w:val="restart"/>
            <w:tcMar>
              <w:left w:w="28" w:type="dxa"/>
              <w:right w:w="28" w:type="dxa"/>
            </w:tcMar>
          </w:tcPr>
          <w:p w:rsidR="003E20DC" w:rsidRPr="00C15FA3" w:rsidRDefault="003E20DC" w:rsidP="003E20DC">
            <w:pPr>
              <w:pStyle w:val="TableParagraph"/>
              <w:ind w:left="6"/>
              <w:rPr>
                <w:sz w:val="20"/>
                <w:szCs w:val="20"/>
              </w:rPr>
            </w:pPr>
            <w:r w:rsidRPr="00C15FA3">
              <w:rPr>
                <w:sz w:val="20"/>
                <w:szCs w:val="20"/>
              </w:rPr>
              <w:lastRenderedPageBreak/>
              <w:t>Популяризац</w:t>
            </w:r>
            <w:r w:rsidRPr="00C15FA3">
              <w:rPr>
                <w:sz w:val="20"/>
                <w:szCs w:val="20"/>
              </w:rPr>
              <w:lastRenderedPageBreak/>
              <w:t>ия объектов культурного наследия</w:t>
            </w:r>
          </w:p>
        </w:tc>
        <w:tc>
          <w:tcPr>
            <w:tcW w:w="1420" w:type="dxa"/>
            <w:tcMar>
              <w:left w:w="28" w:type="dxa"/>
              <w:right w:w="28" w:type="dxa"/>
            </w:tcMar>
          </w:tcPr>
          <w:p w:rsidR="003E20DC" w:rsidRPr="004419E8" w:rsidRDefault="003E20DC" w:rsidP="003E20DC">
            <w:pPr>
              <w:pStyle w:val="TableParagraph"/>
              <w:ind w:right="65"/>
              <w:rPr>
                <w:b/>
                <w:sz w:val="20"/>
                <w:szCs w:val="20"/>
              </w:rPr>
            </w:pPr>
            <w:r w:rsidRPr="004419E8">
              <w:rPr>
                <w:b/>
                <w:sz w:val="20"/>
                <w:szCs w:val="20"/>
              </w:rPr>
              <w:lastRenderedPageBreak/>
              <w:t>Всего</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1587</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30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12,4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97,2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15,3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74,7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245,6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86,4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140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885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230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b/>
                <w:sz w:val="20"/>
                <w:szCs w:val="20"/>
              </w:rPr>
            </w:pPr>
          </w:p>
        </w:tc>
        <w:tc>
          <w:tcPr>
            <w:tcW w:w="830" w:type="dxa"/>
            <w:tcBorders>
              <w:top w:val="single" w:sz="8" w:space="0" w:color="auto"/>
              <w:left w:val="nil"/>
              <w:bottom w:val="single" w:sz="8" w:space="0" w:color="auto"/>
              <w:right w:val="single" w:sz="8" w:space="0" w:color="auto"/>
            </w:tcBorders>
            <w:shd w:val="clear" w:color="auto" w:fill="auto"/>
          </w:tcPr>
          <w:p w:rsidR="003E20DC" w:rsidRPr="004419E8" w:rsidRDefault="003E20DC" w:rsidP="003E20DC">
            <w:pPr>
              <w:rPr>
                <w:b/>
                <w:sz w:val="20"/>
                <w:szCs w:val="20"/>
              </w:rPr>
            </w:pPr>
          </w:p>
        </w:tc>
        <w:tc>
          <w:tcPr>
            <w:tcW w:w="830" w:type="dxa"/>
            <w:tcBorders>
              <w:top w:val="single" w:sz="8" w:space="0" w:color="auto"/>
              <w:left w:val="nil"/>
              <w:bottom w:val="single" w:sz="8" w:space="0" w:color="auto"/>
              <w:right w:val="single" w:sz="4" w:space="0" w:color="auto"/>
            </w:tcBorders>
            <w:shd w:val="clear" w:color="auto" w:fill="auto"/>
            <w:tcMar>
              <w:left w:w="28" w:type="dxa"/>
              <w:right w:w="28" w:type="dxa"/>
            </w:tcMar>
          </w:tcPr>
          <w:p w:rsidR="003E20DC" w:rsidRPr="004419E8" w:rsidRDefault="003E20DC" w:rsidP="003E20DC">
            <w:pPr>
              <w:rPr>
                <w:b/>
                <w:sz w:val="20"/>
                <w:szCs w:val="20"/>
              </w:rPr>
            </w:pPr>
            <w:r w:rsidRPr="004419E8">
              <w:rPr>
                <w:b/>
                <w:sz w:val="20"/>
                <w:szCs w:val="20"/>
              </w:rPr>
              <w:t>1341,4</w:t>
            </w:r>
          </w:p>
        </w:tc>
      </w:tr>
      <w:tr w:rsidR="00826098" w:rsidRPr="00C15FA3" w:rsidTr="00F521DA">
        <w:tc>
          <w:tcPr>
            <w:tcW w:w="1051" w:type="dxa"/>
            <w:vMerge/>
            <w:tcMar>
              <w:left w:w="28" w:type="dxa"/>
              <w:right w:w="28" w:type="dxa"/>
            </w:tcMar>
          </w:tcPr>
          <w:p w:rsidR="00826098" w:rsidRPr="00C15FA3" w:rsidRDefault="00826098" w:rsidP="00B37939">
            <w:pPr>
              <w:pStyle w:val="TableParagraph"/>
              <w:rPr>
                <w:sz w:val="20"/>
                <w:szCs w:val="20"/>
              </w:rPr>
            </w:pPr>
          </w:p>
        </w:tc>
        <w:tc>
          <w:tcPr>
            <w:tcW w:w="1214" w:type="dxa"/>
            <w:vMerge/>
            <w:tcMar>
              <w:left w:w="28" w:type="dxa"/>
              <w:right w:w="28" w:type="dxa"/>
            </w:tcMar>
          </w:tcPr>
          <w:p w:rsidR="00826098" w:rsidRPr="00C15FA3" w:rsidRDefault="00826098" w:rsidP="00B37939">
            <w:pPr>
              <w:pStyle w:val="TableParagraph"/>
              <w:ind w:left="6"/>
              <w:rPr>
                <w:sz w:val="20"/>
                <w:szCs w:val="20"/>
              </w:rPr>
            </w:pPr>
          </w:p>
        </w:tc>
        <w:tc>
          <w:tcPr>
            <w:tcW w:w="1420" w:type="dxa"/>
            <w:tcMar>
              <w:left w:w="28" w:type="dxa"/>
              <w:right w:w="28" w:type="dxa"/>
            </w:tcMar>
          </w:tcPr>
          <w:p w:rsidR="00826098" w:rsidRPr="00C15FA3" w:rsidRDefault="00826098" w:rsidP="00B37939">
            <w:pPr>
              <w:pStyle w:val="TableParagraph"/>
              <w:ind w:right="65"/>
              <w:rPr>
                <w:sz w:val="20"/>
                <w:szCs w:val="20"/>
              </w:rPr>
            </w:pPr>
            <w:r w:rsidRPr="00C15FA3">
              <w:rPr>
                <w:sz w:val="20"/>
                <w:szCs w:val="20"/>
              </w:rPr>
              <w:t>Федеральный бюджет</w:t>
            </w:r>
          </w:p>
        </w:tc>
        <w:tc>
          <w:tcPr>
            <w:tcW w:w="987" w:type="dxa"/>
            <w:tcMar>
              <w:left w:w="28" w:type="dxa"/>
              <w:right w:w="28" w:type="dxa"/>
            </w:tcMar>
          </w:tcPr>
          <w:p w:rsidR="00826098" w:rsidRPr="004419E8" w:rsidRDefault="00826098" w:rsidP="00B37939">
            <w:pPr>
              <w:rPr>
                <w:sz w:val="20"/>
                <w:szCs w:val="20"/>
              </w:rPr>
            </w:pPr>
          </w:p>
        </w:tc>
        <w:tc>
          <w:tcPr>
            <w:tcW w:w="830" w:type="dxa"/>
            <w:tcMar>
              <w:left w:w="28" w:type="dxa"/>
              <w:right w:w="28" w:type="dxa"/>
            </w:tcMar>
          </w:tcPr>
          <w:p w:rsidR="00826098" w:rsidRPr="004419E8" w:rsidRDefault="00826098" w:rsidP="00B37939">
            <w:pPr>
              <w:pStyle w:val="TableParagraph"/>
              <w:ind w:left="23" w:right="10"/>
              <w:rPr>
                <w:sz w:val="20"/>
                <w:szCs w:val="20"/>
              </w:rPr>
            </w:pPr>
          </w:p>
        </w:tc>
        <w:tc>
          <w:tcPr>
            <w:tcW w:w="829" w:type="dxa"/>
            <w:tcMar>
              <w:left w:w="28" w:type="dxa"/>
              <w:right w:w="28" w:type="dxa"/>
            </w:tcMar>
          </w:tcPr>
          <w:p w:rsidR="00826098" w:rsidRPr="004419E8" w:rsidRDefault="00826098" w:rsidP="00B37939">
            <w:pPr>
              <w:pStyle w:val="TableParagraph"/>
              <w:ind w:left="296"/>
              <w:rPr>
                <w:sz w:val="20"/>
                <w:szCs w:val="20"/>
              </w:rPr>
            </w:pPr>
          </w:p>
        </w:tc>
        <w:tc>
          <w:tcPr>
            <w:tcW w:w="829" w:type="dxa"/>
            <w:tcMar>
              <w:left w:w="28" w:type="dxa"/>
              <w:right w:w="28" w:type="dxa"/>
            </w:tcMar>
          </w:tcPr>
          <w:p w:rsidR="00826098" w:rsidRPr="004419E8" w:rsidRDefault="00826098" w:rsidP="00B37939">
            <w:pPr>
              <w:pStyle w:val="TableParagraph"/>
              <w:ind w:left="31" w:right="25"/>
              <w:rPr>
                <w:sz w:val="20"/>
                <w:szCs w:val="20"/>
              </w:rPr>
            </w:pPr>
          </w:p>
        </w:tc>
        <w:tc>
          <w:tcPr>
            <w:tcW w:w="829" w:type="dxa"/>
            <w:tcMar>
              <w:left w:w="28" w:type="dxa"/>
              <w:right w:w="28" w:type="dxa"/>
            </w:tcMar>
          </w:tcPr>
          <w:p w:rsidR="00826098" w:rsidRPr="004419E8" w:rsidRDefault="00826098" w:rsidP="00B37939">
            <w:pPr>
              <w:rPr>
                <w:bCs/>
                <w:sz w:val="20"/>
                <w:szCs w:val="20"/>
              </w:rPr>
            </w:pPr>
          </w:p>
        </w:tc>
        <w:tc>
          <w:tcPr>
            <w:tcW w:w="829" w:type="dxa"/>
            <w:tcMar>
              <w:left w:w="28" w:type="dxa"/>
              <w:right w:w="28" w:type="dxa"/>
            </w:tcMar>
          </w:tcPr>
          <w:p w:rsidR="00826098" w:rsidRPr="004419E8" w:rsidRDefault="00826098" w:rsidP="00B37939">
            <w:pPr>
              <w:rPr>
                <w:bCs/>
                <w:sz w:val="20"/>
                <w:szCs w:val="20"/>
              </w:rPr>
            </w:pPr>
          </w:p>
        </w:tc>
        <w:tc>
          <w:tcPr>
            <w:tcW w:w="829" w:type="dxa"/>
            <w:tcMar>
              <w:left w:w="28" w:type="dxa"/>
              <w:right w:w="28" w:type="dxa"/>
            </w:tcMar>
          </w:tcPr>
          <w:p w:rsidR="00826098" w:rsidRPr="004419E8" w:rsidRDefault="00826098" w:rsidP="00B37939">
            <w:pPr>
              <w:rPr>
                <w:bCs/>
                <w:sz w:val="20"/>
                <w:szCs w:val="20"/>
              </w:rPr>
            </w:pPr>
          </w:p>
        </w:tc>
        <w:tc>
          <w:tcPr>
            <w:tcW w:w="829" w:type="dxa"/>
            <w:tcMar>
              <w:left w:w="28" w:type="dxa"/>
              <w:right w:w="28" w:type="dxa"/>
            </w:tcMar>
          </w:tcPr>
          <w:p w:rsidR="00826098" w:rsidRPr="004419E8" w:rsidRDefault="00826098" w:rsidP="00B37939">
            <w:pPr>
              <w:rPr>
                <w:bCs/>
                <w:sz w:val="20"/>
                <w:szCs w:val="20"/>
              </w:rPr>
            </w:pPr>
          </w:p>
        </w:tc>
        <w:tc>
          <w:tcPr>
            <w:tcW w:w="829" w:type="dxa"/>
            <w:tcMar>
              <w:left w:w="28" w:type="dxa"/>
              <w:right w:w="28" w:type="dxa"/>
            </w:tcMar>
          </w:tcPr>
          <w:p w:rsidR="00826098" w:rsidRPr="004419E8" w:rsidRDefault="00826098" w:rsidP="00B37939">
            <w:pPr>
              <w:rPr>
                <w:bCs/>
                <w:sz w:val="20"/>
                <w:szCs w:val="20"/>
              </w:rPr>
            </w:pPr>
          </w:p>
        </w:tc>
        <w:tc>
          <w:tcPr>
            <w:tcW w:w="829" w:type="dxa"/>
            <w:shd w:val="clear" w:color="auto" w:fill="auto"/>
            <w:tcMar>
              <w:left w:w="28" w:type="dxa"/>
              <w:right w:w="28" w:type="dxa"/>
            </w:tcMar>
          </w:tcPr>
          <w:p w:rsidR="00826098" w:rsidRPr="004419E8" w:rsidRDefault="00826098" w:rsidP="00B37939">
            <w:pPr>
              <w:rPr>
                <w:bCs/>
                <w:sz w:val="20"/>
                <w:szCs w:val="20"/>
              </w:rPr>
            </w:pPr>
          </w:p>
        </w:tc>
        <w:tc>
          <w:tcPr>
            <w:tcW w:w="829" w:type="dxa"/>
            <w:shd w:val="clear" w:color="auto" w:fill="auto"/>
            <w:tcMar>
              <w:left w:w="28" w:type="dxa"/>
              <w:right w:w="28" w:type="dxa"/>
            </w:tcMar>
          </w:tcPr>
          <w:p w:rsidR="00826098" w:rsidRPr="004419E8" w:rsidRDefault="00826098" w:rsidP="00B37939">
            <w:pPr>
              <w:rPr>
                <w:bCs/>
                <w:sz w:val="20"/>
                <w:szCs w:val="20"/>
              </w:rPr>
            </w:pPr>
          </w:p>
        </w:tc>
        <w:tc>
          <w:tcPr>
            <w:tcW w:w="829" w:type="dxa"/>
            <w:shd w:val="clear" w:color="auto" w:fill="auto"/>
            <w:tcMar>
              <w:left w:w="28" w:type="dxa"/>
              <w:right w:w="28" w:type="dxa"/>
            </w:tcMar>
          </w:tcPr>
          <w:p w:rsidR="00826098" w:rsidRPr="004419E8" w:rsidRDefault="00826098" w:rsidP="00B37939">
            <w:pPr>
              <w:rPr>
                <w:bCs/>
                <w:sz w:val="20"/>
                <w:szCs w:val="20"/>
              </w:rPr>
            </w:pPr>
          </w:p>
        </w:tc>
        <w:tc>
          <w:tcPr>
            <w:tcW w:w="829" w:type="dxa"/>
            <w:shd w:val="clear" w:color="auto" w:fill="auto"/>
            <w:tcMar>
              <w:left w:w="28" w:type="dxa"/>
              <w:right w:w="28" w:type="dxa"/>
            </w:tcMar>
          </w:tcPr>
          <w:p w:rsidR="00826098" w:rsidRPr="004419E8" w:rsidRDefault="00826098" w:rsidP="00B37939">
            <w:pPr>
              <w:rPr>
                <w:bCs/>
                <w:sz w:val="20"/>
                <w:szCs w:val="20"/>
              </w:rPr>
            </w:pPr>
          </w:p>
        </w:tc>
        <w:tc>
          <w:tcPr>
            <w:tcW w:w="830" w:type="dxa"/>
          </w:tcPr>
          <w:p w:rsidR="00826098" w:rsidRPr="004419E8" w:rsidRDefault="00826098" w:rsidP="00B37939">
            <w:pPr>
              <w:rPr>
                <w:bCs/>
                <w:sz w:val="20"/>
                <w:szCs w:val="20"/>
              </w:rPr>
            </w:pPr>
          </w:p>
        </w:tc>
        <w:tc>
          <w:tcPr>
            <w:tcW w:w="830" w:type="dxa"/>
            <w:shd w:val="clear" w:color="auto" w:fill="auto"/>
            <w:tcMar>
              <w:left w:w="28" w:type="dxa"/>
              <w:right w:w="28" w:type="dxa"/>
            </w:tcMar>
          </w:tcPr>
          <w:p w:rsidR="00826098" w:rsidRPr="004419E8" w:rsidRDefault="00826098" w:rsidP="00B37939">
            <w:pPr>
              <w:rPr>
                <w:bCs/>
                <w:sz w:val="20"/>
                <w:szCs w:val="20"/>
              </w:rPr>
            </w:pPr>
          </w:p>
        </w:tc>
      </w:tr>
      <w:tr w:rsidR="00826098" w:rsidRPr="00C15FA3" w:rsidTr="00F521DA">
        <w:tc>
          <w:tcPr>
            <w:tcW w:w="1051" w:type="dxa"/>
            <w:vMerge/>
            <w:tcMar>
              <w:left w:w="28" w:type="dxa"/>
              <w:right w:w="28" w:type="dxa"/>
            </w:tcMar>
          </w:tcPr>
          <w:p w:rsidR="00826098" w:rsidRPr="00C15FA3" w:rsidRDefault="00826098" w:rsidP="00B37939">
            <w:pPr>
              <w:pStyle w:val="TableParagraph"/>
              <w:rPr>
                <w:sz w:val="20"/>
                <w:szCs w:val="20"/>
              </w:rPr>
            </w:pPr>
          </w:p>
        </w:tc>
        <w:tc>
          <w:tcPr>
            <w:tcW w:w="1214" w:type="dxa"/>
            <w:vMerge/>
            <w:tcMar>
              <w:left w:w="28" w:type="dxa"/>
              <w:right w:w="28" w:type="dxa"/>
            </w:tcMar>
          </w:tcPr>
          <w:p w:rsidR="00826098" w:rsidRPr="00C15FA3" w:rsidRDefault="00826098" w:rsidP="00B37939">
            <w:pPr>
              <w:pStyle w:val="TableParagraph"/>
              <w:ind w:left="6"/>
              <w:rPr>
                <w:sz w:val="20"/>
                <w:szCs w:val="20"/>
              </w:rPr>
            </w:pPr>
          </w:p>
        </w:tc>
        <w:tc>
          <w:tcPr>
            <w:tcW w:w="1420" w:type="dxa"/>
            <w:tcMar>
              <w:left w:w="28" w:type="dxa"/>
              <w:right w:w="28" w:type="dxa"/>
            </w:tcMar>
          </w:tcPr>
          <w:p w:rsidR="00826098" w:rsidRPr="00C15FA3" w:rsidRDefault="00826098" w:rsidP="00B37939">
            <w:pPr>
              <w:pStyle w:val="TableParagraph"/>
              <w:ind w:right="65"/>
              <w:rPr>
                <w:sz w:val="20"/>
                <w:szCs w:val="20"/>
              </w:rPr>
            </w:pPr>
            <w:r w:rsidRPr="00C15FA3">
              <w:rPr>
                <w:sz w:val="20"/>
                <w:szCs w:val="20"/>
              </w:rPr>
              <w:t>Областной бюджет</w:t>
            </w:r>
          </w:p>
        </w:tc>
        <w:tc>
          <w:tcPr>
            <w:tcW w:w="987" w:type="dxa"/>
            <w:tcMar>
              <w:left w:w="28" w:type="dxa"/>
              <w:right w:w="28" w:type="dxa"/>
            </w:tcMar>
          </w:tcPr>
          <w:p w:rsidR="00826098" w:rsidRPr="004419E8" w:rsidRDefault="00826098" w:rsidP="00B37939">
            <w:pPr>
              <w:rPr>
                <w:sz w:val="20"/>
                <w:szCs w:val="20"/>
              </w:rPr>
            </w:pPr>
          </w:p>
        </w:tc>
        <w:tc>
          <w:tcPr>
            <w:tcW w:w="830" w:type="dxa"/>
            <w:tcMar>
              <w:left w:w="28" w:type="dxa"/>
              <w:right w:w="28" w:type="dxa"/>
            </w:tcMar>
          </w:tcPr>
          <w:p w:rsidR="00826098" w:rsidRPr="004419E8" w:rsidRDefault="00826098" w:rsidP="00B37939">
            <w:pPr>
              <w:pStyle w:val="TableParagraph"/>
              <w:ind w:left="23" w:right="10"/>
              <w:rPr>
                <w:sz w:val="20"/>
                <w:szCs w:val="20"/>
              </w:rPr>
            </w:pPr>
          </w:p>
        </w:tc>
        <w:tc>
          <w:tcPr>
            <w:tcW w:w="829" w:type="dxa"/>
            <w:tcMar>
              <w:left w:w="28" w:type="dxa"/>
              <w:right w:w="28" w:type="dxa"/>
            </w:tcMar>
          </w:tcPr>
          <w:p w:rsidR="00826098" w:rsidRPr="004419E8" w:rsidRDefault="00826098" w:rsidP="00B37939">
            <w:pPr>
              <w:pStyle w:val="TableParagraph"/>
              <w:ind w:left="296"/>
              <w:rPr>
                <w:sz w:val="20"/>
                <w:szCs w:val="20"/>
              </w:rPr>
            </w:pPr>
          </w:p>
        </w:tc>
        <w:tc>
          <w:tcPr>
            <w:tcW w:w="829" w:type="dxa"/>
            <w:tcMar>
              <w:left w:w="28" w:type="dxa"/>
              <w:right w:w="28" w:type="dxa"/>
            </w:tcMar>
          </w:tcPr>
          <w:p w:rsidR="00826098" w:rsidRPr="004419E8" w:rsidRDefault="00826098" w:rsidP="00B37939">
            <w:pPr>
              <w:pStyle w:val="TableParagraph"/>
              <w:ind w:left="31" w:right="25"/>
              <w:rPr>
                <w:sz w:val="20"/>
                <w:szCs w:val="20"/>
              </w:rPr>
            </w:pPr>
          </w:p>
        </w:tc>
        <w:tc>
          <w:tcPr>
            <w:tcW w:w="829" w:type="dxa"/>
            <w:tcMar>
              <w:left w:w="28" w:type="dxa"/>
              <w:right w:w="28" w:type="dxa"/>
            </w:tcMar>
          </w:tcPr>
          <w:p w:rsidR="00826098" w:rsidRPr="004419E8" w:rsidRDefault="00826098" w:rsidP="00B37939">
            <w:pPr>
              <w:rPr>
                <w:bCs/>
                <w:sz w:val="20"/>
                <w:szCs w:val="20"/>
              </w:rPr>
            </w:pPr>
          </w:p>
        </w:tc>
        <w:tc>
          <w:tcPr>
            <w:tcW w:w="829" w:type="dxa"/>
            <w:tcMar>
              <w:left w:w="28" w:type="dxa"/>
              <w:right w:w="28" w:type="dxa"/>
            </w:tcMar>
          </w:tcPr>
          <w:p w:rsidR="00826098" w:rsidRPr="004419E8" w:rsidRDefault="00826098" w:rsidP="00B37939">
            <w:pPr>
              <w:rPr>
                <w:bCs/>
                <w:sz w:val="20"/>
                <w:szCs w:val="20"/>
              </w:rPr>
            </w:pPr>
          </w:p>
        </w:tc>
        <w:tc>
          <w:tcPr>
            <w:tcW w:w="829" w:type="dxa"/>
            <w:tcMar>
              <w:left w:w="28" w:type="dxa"/>
              <w:right w:w="28" w:type="dxa"/>
            </w:tcMar>
          </w:tcPr>
          <w:p w:rsidR="00826098" w:rsidRPr="004419E8" w:rsidRDefault="00826098" w:rsidP="00B37939">
            <w:pPr>
              <w:rPr>
                <w:bCs/>
                <w:sz w:val="20"/>
                <w:szCs w:val="20"/>
              </w:rPr>
            </w:pPr>
          </w:p>
        </w:tc>
        <w:tc>
          <w:tcPr>
            <w:tcW w:w="829" w:type="dxa"/>
            <w:tcMar>
              <w:left w:w="28" w:type="dxa"/>
              <w:right w:w="28" w:type="dxa"/>
            </w:tcMar>
          </w:tcPr>
          <w:p w:rsidR="00826098" w:rsidRPr="004419E8" w:rsidRDefault="00826098" w:rsidP="00B37939">
            <w:pPr>
              <w:rPr>
                <w:bCs/>
                <w:sz w:val="20"/>
                <w:szCs w:val="20"/>
              </w:rPr>
            </w:pPr>
          </w:p>
        </w:tc>
        <w:tc>
          <w:tcPr>
            <w:tcW w:w="829" w:type="dxa"/>
            <w:tcMar>
              <w:left w:w="28" w:type="dxa"/>
              <w:right w:w="28" w:type="dxa"/>
            </w:tcMar>
          </w:tcPr>
          <w:p w:rsidR="00826098" w:rsidRPr="004419E8" w:rsidRDefault="00826098" w:rsidP="00B37939">
            <w:pPr>
              <w:rPr>
                <w:bCs/>
                <w:sz w:val="20"/>
                <w:szCs w:val="20"/>
              </w:rPr>
            </w:pPr>
          </w:p>
        </w:tc>
        <w:tc>
          <w:tcPr>
            <w:tcW w:w="829" w:type="dxa"/>
            <w:shd w:val="clear" w:color="auto" w:fill="auto"/>
            <w:tcMar>
              <w:left w:w="28" w:type="dxa"/>
              <w:right w:w="28" w:type="dxa"/>
            </w:tcMar>
          </w:tcPr>
          <w:p w:rsidR="00826098" w:rsidRPr="004419E8" w:rsidRDefault="00826098" w:rsidP="00B37939">
            <w:pPr>
              <w:rPr>
                <w:bCs/>
                <w:sz w:val="20"/>
                <w:szCs w:val="20"/>
              </w:rPr>
            </w:pPr>
          </w:p>
        </w:tc>
        <w:tc>
          <w:tcPr>
            <w:tcW w:w="829" w:type="dxa"/>
            <w:shd w:val="clear" w:color="auto" w:fill="auto"/>
            <w:tcMar>
              <w:left w:w="28" w:type="dxa"/>
              <w:right w:w="28" w:type="dxa"/>
            </w:tcMar>
          </w:tcPr>
          <w:p w:rsidR="00826098" w:rsidRPr="004419E8" w:rsidRDefault="00826098" w:rsidP="00B37939">
            <w:pPr>
              <w:rPr>
                <w:bCs/>
                <w:sz w:val="20"/>
                <w:szCs w:val="20"/>
              </w:rPr>
            </w:pPr>
          </w:p>
        </w:tc>
        <w:tc>
          <w:tcPr>
            <w:tcW w:w="829" w:type="dxa"/>
            <w:shd w:val="clear" w:color="auto" w:fill="auto"/>
            <w:tcMar>
              <w:left w:w="28" w:type="dxa"/>
              <w:right w:w="28" w:type="dxa"/>
            </w:tcMar>
          </w:tcPr>
          <w:p w:rsidR="00826098" w:rsidRPr="004419E8" w:rsidRDefault="00826098" w:rsidP="00B37939">
            <w:pPr>
              <w:rPr>
                <w:bCs/>
                <w:sz w:val="20"/>
                <w:szCs w:val="20"/>
              </w:rPr>
            </w:pPr>
          </w:p>
        </w:tc>
        <w:tc>
          <w:tcPr>
            <w:tcW w:w="829" w:type="dxa"/>
            <w:shd w:val="clear" w:color="auto" w:fill="auto"/>
            <w:tcMar>
              <w:left w:w="28" w:type="dxa"/>
              <w:right w:w="28" w:type="dxa"/>
            </w:tcMar>
          </w:tcPr>
          <w:p w:rsidR="00826098" w:rsidRPr="004419E8" w:rsidRDefault="00826098" w:rsidP="00B37939">
            <w:pPr>
              <w:rPr>
                <w:bCs/>
                <w:sz w:val="20"/>
                <w:szCs w:val="20"/>
              </w:rPr>
            </w:pPr>
          </w:p>
        </w:tc>
        <w:tc>
          <w:tcPr>
            <w:tcW w:w="830" w:type="dxa"/>
          </w:tcPr>
          <w:p w:rsidR="00826098" w:rsidRPr="004419E8" w:rsidRDefault="00826098" w:rsidP="00B37939">
            <w:pPr>
              <w:rPr>
                <w:bCs/>
                <w:sz w:val="20"/>
                <w:szCs w:val="20"/>
              </w:rPr>
            </w:pPr>
          </w:p>
        </w:tc>
        <w:tc>
          <w:tcPr>
            <w:tcW w:w="830" w:type="dxa"/>
            <w:shd w:val="clear" w:color="auto" w:fill="auto"/>
            <w:tcMar>
              <w:left w:w="28" w:type="dxa"/>
              <w:right w:w="28" w:type="dxa"/>
            </w:tcMar>
          </w:tcPr>
          <w:p w:rsidR="00826098" w:rsidRPr="004419E8" w:rsidRDefault="00826098" w:rsidP="00B37939">
            <w:pPr>
              <w:rPr>
                <w:bCs/>
                <w:sz w:val="20"/>
                <w:szCs w:val="20"/>
              </w:rPr>
            </w:pPr>
          </w:p>
        </w:tc>
      </w:tr>
      <w:tr w:rsidR="003E20DC" w:rsidRPr="00C15FA3" w:rsidTr="004419E8">
        <w:tc>
          <w:tcPr>
            <w:tcW w:w="1051" w:type="dxa"/>
            <w:vMerge/>
            <w:tcMar>
              <w:left w:w="28" w:type="dxa"/>
              <w:right w:w="28" w:type="dxa"/>
            </w:tcMar>
          </w:tcPr>
          <w:p w:rsidR="003E20DC" w:rsidRPr="00C15FA3" w:rsidRDefault="003E20DC" w:rsidP="003E20DC">
            <w:pPr>
              <w:pStyle w:val="TableParagraph"/>
              <w:rPr>
                <w:sz w:val="20"/>
                <w:szCs w:val="20"/>
              </w:rPr>
            </w:pPr>
          </w:p>
        </w:tc>
        <w:tc>
          <w:tcPr>
            <w:tcW w:w="1214" w:type="dxa"/>
            <w:vMerge/>
            <w:tcMar>
              <w:left w:w="28" w:type="dxa"/>
              <w:right w:w="28" w:type="dxa"/>
            </w:tcMar>
          </w:tcPr>
          <w:p w:rsidR="003E20DC" w:rsidRPr="00C15FA3" w:rsidRDefault="003E20DC" w:rsidP="003E20DC">
            <w:pPr>
              <w:pStyle w:val="TableParagraph"/>
              <w:ind w:left="6"/>
              <w:rPr>
                <w:sz w:val="20"/>
                <w:szCs w:val="20"/>
              </w:rPr>
            </w:pPr>
          </w:p>
        </w:tc>
        <w:tc>
          <w:tcPr>
            <w:tcW w:w="1420" w:type="dxa"/>
            <w:tcMar>
              <w:left w:w="28" w:type="dxa"/>
              <w:right w:w="28" w:type="dxa"/>
            </w:tcMar>
          </w:tcPr>
          <w:p w:rsidR="003E20DC" w:rsidRPr="00C15FA3" w:rsidRDefault="003E20DC" w:rsidP="003E20DC">
            <w:pPr>
              <w:pStyle w:val="TableParagraph"/>
              <w:ind w:right="65"/>
              <w:rPr>
                <w:sz w:val="20"/>
                <w:szCs w:val="20"/>
              </w:rPr>
            </w:pPr>
            <w:r w:rsidRPr="00C15FA3">
              <w:rPr>
                <w:sz w:val="20"/>
                <w:szCs w:val="20"/>
              </w:rPr>
              <w:t>Бюджет муниципаль</w:t>
            </w:r>
            <w:r w:rsidRPr="00C15FA3">
              <w:rPr>
                <w:sz w:val="20"/>
                <w:szCs w:val="20"/>
                <w:lang w:val="en-US"/>
              </w:rPr>
              <w:t>-</w:t>
            </w:r>
            <w:r w:rsidRPr="00C15FA3">
              <w:rPr>
                <w:sz w:val="20"/>
                <w:szCs w:val="20"/>
              </w:rPr>
              <w:t>ного</w:t>
            </w:r>
          </w:p>
          <w:p w:rsidR="003E20DC" w:rsidRPr="00C15FA3" w:rsidRDefault="003E20DC" w:rsidP="003E20DC">
            <w:pPr>
              <w:pStyle w:val="TableParagraph"/>
              <w:ind w:right="65"/>
              <w:rPr>
                <w:sz w:val="20"/>
                <w:szCs w:val="20"/>
              </w:rPr>
            </w:pPr>
            <w:r w:rsidRPr="00C15FA3">
              <w:rPr>
                <w:sz w:val="20"/>
                <w:szCs w:val="20"/>
              </w:rPr>
              <w:t>образования</w:t>
            </w:r>
          </w:p>
        </w:tc>
        <w:tc>
          <w:tcPr>
            <w:tcW w:w="987" w:type="dxa"/>
            <w:tcBorders>
              <w:top w:val="single" w:sz="8" w:space="0" w:color="auto"/>
              <w:left w:val="single" w:sz="8" w:space="0" w:color="auto"/>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1587</w:t>
            </w:r>
          </w:p>
        </w:tc>
        <w:tc>
          <w:tcPr>
            <w:tcW w:w="830"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30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12,4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97,2</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15,3</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74,7</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245,6</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86,4</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140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885</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230</w:t>
            </w:r>
          </w:p>
        </w:tc>
        <w:tc>
          <w:tcPr>
            <w:tcW w:w="829" w:type="dxa"/>
            <w:tcBorders>
              <w:top w:val="single" w:sz="8" w:space="0" w:color="auto"/>
              <w:left w:val="nil"/>
              <w:bottom w:val="single" w:sz="8" w:space="0" w:color="auto"/>
              <w:right w:val="single" w:sz="8" w:space="0" w:color="auto"/>
            </w:tcBorders>
            <w:shd w:val="clear" w:color="auto" w:fill="auto"/>
            <w:tcMar>
              <w:left w:w="28" w:type="dxa"/>
              <w:right w:w="28" w:type="dxa"/>
            </w:tcMar>
          </w:tcPr>
          <w:p w:rsidR="003E20DC" w:rsidRPr="004419E8" w:rsidRDefault="003E20DC" w:rsidP="003E20DC">
            <w:pPr>
              <w:rPr>
                <w:sz w:val="20"/>
                <w:szCs w:val="20"/>
              </w:rPr>
            </w:pPr>
          </w:p>
        </w:tc>
        <w:tc>
          <w:tcPr>
            <w:tcW w:w="830" w:type="dxa"/>
            <w:tcBorders>
              <w:top w:val="single" w:sz="8" w:space="0" w:color="auto"/>
              <w:left w:val="nil"/>
              <w:bottom w:val="single" w:sz="8" w:space="0" w:color="auto"/>
              <w:right w:val="single" w:sz="8" w:space="0" w:color="auto"/>
            </w:tcBorders>
            <w:shd w:val="clear" w:color="auto" w:fill="auto"/>
          </w:tcPr>
          <w:p w:rsidR="003E20DC" w:rsidRPr="004419E8" w:rsidRDefault="003E20DC" w:rsidP="003E20DC">
            <w:pPr>
              <w:rPr>
                <w:sz w:val="20"/>
                <w:szCs w:val="20"/>
              </w:rPr>
            </w:pPr>
          </w:p>
        </w:tc>
        <w:tc>
          <w:tcPr>
            <w:tcW w:w="830" w:type="dxa"/>
            <w:tcBorders>
              <w:top w:val="single" w:sz="8" w:space="0" w:color="auto"/>
              <w:left w:val="nil"/>
              <w:bottom w:val="single" w:sz="8" w:space="0" w:color="auto"/>
              <w:right w:val="single" w:sz="4" w:space="0" w:color="auto"/>
            </w:tcBorders>
            <w:shd w:val="clear" w:color="auto" w:fill="auto"/>
            <w:tcMar>
              <w:left w:w="28" w:type="dxa"/>
              <w:right w:w="28" w:type="dxa"/>
            </w:tcMar>
          </w:tcPr>
          <w:p w:rsidR="003E20DC" w:rsidRPr="004419E8" w:rsidRDefault="003E20DC" w:rsidP="003E20DC">
            <w:pPr>
              <w:rPr>
                <w:sz w:val="20"/>
                <w:szCs w:val="20"/>
              </w:rPr>
            </w:pPr>
            <w:r w:rsidRPr="004419E8">
              <w:rPr>
                <w:sz w:val="20"/>
                <w:szCs w:val="20"/>
              </w:rPr>
              <w:t>1341,4</w:t>
            </w:r>
          </w:p>
        </w:tc>
      </w:tr>
      <w:tr w:rsidR="00826098" w:rsidRPr="00C15FA3" w:rsidTr="00F521DA">
        <w:tc>
          <w:tcPr>
            <w:tcW w:w="1051" w:type="dxa"/>
            <w:vMerge/>
            <w:tcMar>
              <w:left w:w="28" w:type="dxa"/>
              <w:right w:w="28" w:type="dxa"/>
            </w:tcMar>
          </w:tcPr>
          <w:p w:rsidR="00826098" w:rsidRPr="00C15FA3" w:rsidRDefault="00826098" w:rsidP="00B37939">
            <w:pPr>
              <w:pStyle w:val="TableParagraph"/>
              <w:rPr>
                <w:sz w:val="20"/>
                <w:szCs w:val="20"/>
              </w:rPr>
            </w:pPr>
          </w:p>
        </w:tc>
        <w:tc>
          <w:tcPr>
            <w:tcW w:w="1214" w:type="dxa"/>
            <w:vMerge/>
            <w:tcMar>
              <w:left w:w="28" w:type="dxa"/>
              <w:right w:w="28" w:type="dxa"/>
            </w:tcMar>
          </w:tcPr>
          <w:p w:rsidR="00826098" w:rsidRPr="00C15FA3" w:rsidRDefault="00826098" w:rsidP="00B37939">
            <w:pPr>
              <w:pStyle w:val="TableParagraph"/>
              <w:ind w:left="6"/>
              <w:rPr>
                <w:sz w:val="20"/>
                <w:szCs w:val="20"/>
              </w:rPr>
            </w:pPr>
          </w:p>
        </w:tc>
        <w:tc>
          <w:tcPr>
            <w:tcW w:w="1420" w:type="dxa"/>
            <w:tcMar>
              <w:left w:w="28" w:type="dxa"/>
              <w:right w:w="28" w:type="dxa"/>
            </w:tcMar>
          </w:tcPr>
          <w:p w:rsidR="00826098" w:rsidRPr="00C15FA3" w:rsidRDefault="00826098" w:rsidP="00B37939">
            <w:pPr>
              <w:pStyle w:val="TableParagraph"/>
              <w:ind w:right="65"/>
              <w:rPr>
                <w:sz w:val="20"/>
                <w:szCs w:val="20"/>
              </w:rPr>
            </w:pPr>
            <w:r w:rsidRPr="00C15FA3">
              <w:rPr>
                <w:sz w:val="20"/>
                <w:szCs w:val="20"/>
              </w:rPr>
              <w:t>Территори-альные внебюджет-ные фонды</w:t>
            </w:r>
          </w:p>
        </w:tc>
        <w:tc>
          <w:tcPr>
            <w:tcW w:w="987" w:type="dxa"/>
            <w:tcBorders>
              <w:bottom w:val="single" w:sz="4" w:space="0" w:color="auto"/>
            </w:tcBorders>
            <w:tcMar>
              <w:left w:w="28" w:type="dxa"/>
              <w:right w:w="28" w:type="dxa"/>
            </w:tcMar>
          </w:tcPr>
          <w:p w:rsidR="00826098" w:rsidRPr="00C15FA3" w:rsidRDefault="00826098" w:rsidP="00B37939">
            <w:pPr>
              <w:pStyle w:val="TableParagraph"/>
              <w:ind w:left="27" w:right="8"/>
              <w:rPr>
                <w:sz w:val="20"/>
                <w:szCs w:val="20"/>
              </w:rPr>
            </w:pPr>
          </w:p>
        </w:tc>
        <w:tc>
          <w:tcPr>
            <w:tcW w:w="830" w:type="dxa"/>
            <w:tcBorders>
              <w:bottom w:val="single" w:sz="4" w:space="0" w:color="auto"/>
            </w:tcBorders>
            <w:tcMar>
              <w:left w:w="28" w:type="dxa"/>
              <w:right w:w="28" w:type="dxa"/>
            </w:tcMar>
          </w:tcPr>
          <w:p w:rsidR="00826098" w:rsidRPr="00C15FA3" w:rsidRDefault="00826098" w:rsidP="00B37939">
            <w:pPr>
              <w:pStyle w:val="TableParagraph"/>
              <w:ind w:left="23" w:right="10"/>
              <w:rPr>
                <w:sz w:val="20"/>
                <w:szCs w:val="20"/>
              </w:rPr>
            </w:pPr>
          </w:p>
        </w:tc>
        <w:tc>
          <w:tcPr>
            <w:tcW w:w="829" w:type="dxa"/>
            <w:tcBorders>
              <w:bottom w:val="single" w:sz="4" w:space="0" w:color="auto"/>
            </w:tcBorders>
            <w:tcMar>
              <w:left w:w="28" w:type="dxa"/>
              <w:right w:w="28" w:type="dxa"/>
            </w:tcMar>
          </w:tcPr>
          <w:p w:rsidR="00826098" w:rsidRPr="00C15FA3" w:rsidRDefault="00826098" w:rsidP="00B37939">
            <w:pPr>
              <w:pStyle w:val="TableParagraph"/>
              <w:ind w:left="296"/>
              <w:rPr>
                <w:sz w:val="20"/>
                <w:szCs w:val="20"/>
              </w:rPr>
            </w:pPr>
          </w:p>
        </w:tc>
        <w:tc>
          <w:tcPr>
            <w:tcW w:w="829" w:type="dxa"/>
            <w:tcBorders>
              <w:bottom w:val="single" w:sz="4" w:space="0" w:color="auto"/>
            </w:tcBorders>
            <w:tcMar>
              <w:left w:w="28" w:type="dxa"/>
              <w:right w:w="28" w:type="dxa"/>
            </w:tcMar>
          </w:tcPr>
          <w:p w:rsidR="00826098" w:rsidRPr="00C15FA3" w:rsidRDefault="00826098" w:rsidP="00B37939">
            <w:pPr>
              <w:pStyle w:val="TableParagraph"/>
              <w:ind w:left="31" w:right="25"/>
              <w:rPr>
                <w:sz w:val="20"/>
                <w:szCs w:val="20"/>
              </w:rPr>
            </w:pPr>
          </w:p>
        </w:tc>
        <w:tc>
          <w:tcPr>
            <w:tcW w:w="829" w:type="dxa"/>
            <w:tcBorders>
              <w:bottom w:val="single" w:sz="4" w:space="0" w:color="auto"/>
            </w:tcBorders>
            <w:tcMar>
              <w:left w:w="28" w:type="dxa"/>
              <w:right w:w="28" w:type="dxa"/>
            </w:tcMar>
          </w:tcPr>
          <w:p w:rsidR="00826098" w:rsidRPr="00C15FA3" w:rsidRDefault="00826098" w:rsidP="00B37939">
            <w:pPr>
              <w:rPr>
                <w:bCs/>
                <w:sz w:val="20"/>
                <w:szCs w:val="20"/>
              </w:rPr>
            </w:pPr>
          </w:p>
        </w:tc>
        <w:tc>
          <w:tcPr>
            <w:tcW w:w="829" w:type="dxa"/>
            <w:tcBorders>
              <w:bottom w:val="single" w:sz="4" w:space="0" w:color="auto"/>
            </w:tcBorders>
            <w:tcMar>
              <w:left w:w="28" w:type="dxa"/>
              <w:right w:w="28" w:type="dxa"/>
            </w:tcMar>
          </w:tcPr>
          <w:p w:rsidR="00826098" w:rsidRPr="00C15FA3" w:rsidRDefault="00826098" w:rsidP="00B37939">
            <w:pPr>
              <w:rPr>
                <w:bCs/>
                <w:sz w:val="20"/>
                <w:szCs w:val="20"/>
              </w:rPr>
            </w:pPr>
          </w:p>
        </w:tc>
        <w:tc>
          <w:tcPr>
            <w:tcW w:w="829" w:type="dxa"/>
            <w:tcBorders>
              <w:bottom w:val="single" w:sz="4" w:space="0" w:color="auto"/>
            </w:tcBorders>
            <w:tcMar>
              <w:left w:w="28" w:type="dxa"/>
              <w:right w:w="28" w:type="dxa"/>
            </w:tcMar>
          </w:tcPr>
          <w:p w:rsidR="00826098" w:rsidRPr="00C15FA3" w:rsidRDefault="00826098" w:rsidP="00B37939">
            <w:pPr>
              <w:rPr>
                <w:bCs/>
                <w:sz w:val="20"/>
                <w:szCs w:val="20"/>
              </w:rPr>
            </w:pPr>
          </w:p>
        </w:tc>
        <w:tc>
          <w:tcPr>
            <w:tcW w:w="829" w:type="dxa"/>
            <w:tcBorders>
              <w:bottom w:val="single" w:sz="4" w:space="0" w:color="auto"/>
            </w:tcBorders>
            <w:tcMar>
              <w:left w:w="28" w:type="dxa"/>
              <w:right w:w="28" w:type="dxa"/>
            </w:tcMar>
          </w:tcPr>
          <w:p w:rsidR="00826098" w:rsidRPr="00C15FA3" w:rsidRDefault="00826098" w:rsidP="00B37939">
            <w:pPr>
              <w:rPr>
                <w:bCs/>
                <w:sz w:val="20"/>
                <w:szCs w:val="20"/>
              </w:rPr>
            </w:pPr>
          </w:p>
        </w:tc>
        <w:tc>
          <w:tcPr>
            <w:tcW w:w="829" w:type="dxa"/>
            <w:tcBorders>
              <w:bottom w:val="single" w:sz="4" w:space="0" w:color="auto"/>
            </w:tcBorders>
            <w:tcMar>
              <w:left w:w="28" w:type="dxa"/>
              <w:right w:w="28" w:type="dxa"/>
            </w:tcMar>
          </w:tcPr>
          <w:p w:rsidR="00826098" w:rsidRPr="00C15FA3" w:rsidRDefault="00826098" w:rsidP="00B37939">
            <w:pPr>
              <w:rPr>
                <w:bCs/>
                <w:sz w:val="20"/>
                <w:szCs w:val="20"/>
              </w:rPr>
            </w:pPr>
          </w:p>
        </w:tc>
        <w:tc>
          <w:tcPr>
            <w:tcW w:w="829" w:type="dxa"/>
            <w:tcBorders>
              <w:bottom w:val="single" w:sz="4" w:space="0" w:color="auto"/>
            </w:tcBorders>
            <w:tcMar>
              <w:left w:w="28" w:type="dxa"/>
              <w:right w:w="28" w:type="dxa"/>
            </w:tcMar>
          </w:tcPr>
          <w:p w:rsidR="00826098" w:rsidRPr="00C15FA3" w:rsidRDefault="00826098" w:rsidP="00B37939">
            <w:pPr>
              <w:rPr>
                <w:bCs/>
                <w:sz w:val="20"/>
                <w:szCs w:val="20"/>
              </w:rPr>
            </w:pPr>
          </w:p>
        </w:tc>
        <w:tc>
          <w:tcPr>
            <w:tcW w:w="829" w:type="dxa"/>
            <w:tcBorders>
              <w:bottom w:val="single" w:sz="4" w:space="0" w:color="auto"/>
            </w:tcBorders>
            <w:tcMar>
              <w:left w:w="28" w:type="dxa"/>
              <w:right w:w="28" w:type="dxa"/>
            </w:tcMar>
          </w:tcPr>
          <w:p w:rsidR="00826098" w:rsidRPr="00C15FA3" w:rsidRDefault="00826098" w:rsidP="00B37939">
            <w:pPr>
              <w:rPr>
                <w:bCs/>
                <w:sz w:val="20"/>
                <w:szCs w:val="20"/>
              </w:rPr>
            </w:pPr>
          </w:p>
        </w:tc>
        <w:tc>
          <w:tcPr>
            <w:tcW w:w="829" w:type="dxa"/>
            <w:tcBorders>
              <w:bottom w:val="single" w:sz="4" w:space="0" w:color="auto"/>
            </w:tcBorders>
            <w:tcMar>
              <w:left w:w="28" w:type="dxa"/>
              <w:right w:w="28" w:type="dxa"/>
            </w:tcMar>
          </w:tcPr>
          <w:p w:rsidR="00826098" w:rsidRPr="00C15FA3" w:rsidRDefault="00826098" w:rsidP="00B37939">
            <w:pPr>
              <w:rPr>
                <w:bCs/>
                <w:sz w:val="20"/>
                <w:szCs w:val="20"/>
              </w:rPr>
            </w:pPr>
          </w:p>
        </w:tc>
        <w:tc>
          <w:tcPr>
            <w:tcW w:w="829" w:type="dxa"/>
            <w:tcBorders>
              <w:bottom w:val="single" w:sz="4" w:space="0" w:color="auto"/>
            </w:tcBorders>
            <w:tcMar>
              <w:left w:w="28" w:type="dxa"/>
              <w:right w:w="28" w:type="dxa"/>
            </w:tcMar>
          </w:tcPr>
          <w:p w:rsidR="00826098" w:rsidRPr="00C15FA3" w:rsidRDefault="00826098" w:rsidP="00B37939">
            <w:pPr>
              <w:rPr>
                <w:bCs/>
                <w:sz w:val="20"/>
                <w:szCs w:val="20"/>
              </w:rPr>
            </w:pPr>
          </w:p>
        </w:tc>
        <w:tc>
          <w:tcPr>
            <w:tcW w:w="830" w:type="dxa"/>
            <w:tcBorders>
              <w:bottom w:val="single" w:sz="4" w:space="0" w:color="auto"/>
            </w:tcBorders>
          </w:tcPr>
          <w:p w:rsidR="00826098" w:rsidRPr="00C15FA3" w:rsidRDefault="00826098" w:rsidP="00B37939">
            <w:pPr>
              <w:rPr>
                <w:bCs/>
                <w:sz w:val="20"/>
                <w:szCs w:val="20"/>
              </w:rPr>
            </w:pPr>
          </w:p>
        </w:tc>
        <w:tc>
          <w:tcPr>
            <w:tcW w:w="830" w:type="dxa"/>
            <w:tcBorders>
              <w:bottom w:val="single" w:sz="4" w:space="0" w:color="auto"/>
            </w:tcBorders>
            <w:tcMar>
              <w:left w:w="28" w:type="dxa"/>
              <w:right w:w="28" w:type="dxa"/>
            </w:tcMar>
          </w:tcPr>
          <w:p w:rsidR="00826098" w:rsidRPr="00C15FA3" w:rsidRDefault="00826098" w:rsidP="00B37939">
            <w:pPr>
              <w:rPr>
                <w:bCs/>
                <w:sz w:val="20"/>
                <w:szCs w:val="20"/>
              </w:rPr>
            </w:pPr>
          </w:p>
        </w:tc>
      </w:tr>
      <w:tr w:rsidR="004419E8" w:rsidRPr="00C15FA3" w:rsidTr="004419E8">
        <w:tc>
          <w:tcPr>
            <w:tcW w:w="1051" w:type="dxa"/>
            <w:vMerge w:val="restart"/>
            <w:tcMar>
              <w:left w:w="28" w:type="dxa"/>
              <w:right w:w="28" w:type="dxa"/>
            </w:tcMar>
          </w:tcPr>
          <w:p w:rsidR="004419E8" w:rsidRPr="00C15FA3" w:rsidRDefault="004419E8" w:rsidP="004419E8">
            <w:pPr>
              <w:pStyle w:val="TableParagraph"/>
              <w:rPr>
                <w:b/>
                <w:sz w:val="20"/>
                <w:szCs w:val="20"/>
              </w:rPr>
            </w:pPr>
            <w:r w:rsidRPr="00C15FA3">
              <w:rPr>
                <w:b/>
                <w:sz w:val="20"/>
                <w:szCs w:val="20"/>
              </w:rPr>
              <w:t>Подпрограмма 5</w:t>
            </w:r>
          </w:p>
        </w:tc>
        <w:tc>
          <w:tcPr>
            <w:tcW w:w="1214" w:type="dxa"/>
            <w:vMerge w:val="restart"/>
            <w:tcMar>
              <w:left w:w="28" w:type="dxa"/>
              <w:right w:w="28" w:type="dxa"/>
            </w:tcMar>
          </w:tcPr>
          <w:p w:rsidR="004419E8" w:rsidRPr="00C15FA3" w:rsidRDefault="004419E8" w:rsidP="004419E8">
            <w:pPr>
              <w:pStyle w:val="TableParagraph"/>
              <w:ind w:left="6"/>
              <w:rPr>
                <w:b/>
                <w:sz w:val="20"/>
                <w:szCs w:val="20"/>
              </w:rPr>
            </w:pPr>
            <w:r w:rsidRPr="00C15FA3">
              <w:rPr>
                <w:b/>
                <w:sz w:val="20"/>
                <w:szCs w:val="20"/>
              </w:rPr>
              <w:t xml:space="preserve">Развитие туризма и ремесленничества </w:t>
            </w:r>
            <w:r w:rsidRPr="00C15FA3">
              <w:rPr>
                <w:b/>
                <w:sz w:val="20"/>
                <w:szCs w:val="20"/>
              </w:rPr>
              <w:br/>
            </w:r>
          </w:p>
        </w:tc>
        <w:tc>
          <w:tcPr>
            <w:tcW w:w="1420" w:type="dxa"/>
            <w:tcBorders>
              <w:right w:val="single" w:sz="4" w:space="0" w:color="auto"/>
            </w:tcBorders>
            <w:tcMar>
              <w:left w:w="28" w:type="dxa"/>
              <w:right w:w="28" w:type="dxa"/>
            </w:tcMar>
          </w:tcPr>
          <w:p w:rsidR="004419E8" w:rsidRPr="00C15FA3" w:rsidRDefault="004419E8" w:rsidP="004419E8">
            <w:pPr>
              <w:pStyle w:val="TableParagraph"/>
              <w:ind w:right="65"/>
              <w:rPr>
                <w:b/>
                <w:sz w:val="20"/>
                <w:szCs w:val="20"/>
              </w:rPr>
            </w:pPr>
            <w:r w:rsidRPr="00C15FA3">
              <w:rPr>
                <w:b/>
                <w:sz w:val="20"/>
                <w:szCs w:val="20"/>
              </w:rPr>
              <w:t>Всего</w:t>
            </w:r>
          </w:p>
        </w:tc>
        <w:tc>
          <w:tcPr>
            <w:tcW w:w="987" w:type="dxa"/>
            <w:tcBorders>
              <w:top w:val="single" w:sz="8" w:space="0" w:color="auto"/>
              <w:left w:val="single" w:sz="8" w:space="0" w:color="auto"/>
              <w:bottom w:val="nil"/>
              <w:right w:val="single" w:sz="8"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6238,9</w:t>
            </w:r>
          </w:p>
        </w:tc>
        <w:tc>
          <w:tcPr>
            <w:tcW w:w="830" w:type="dxa"/>
            <w:tcBorders>
              <w:top w:val="single" w:sz="8" w:space="0" w:color="auto"/>
              <w:left w:val="nil"/>
              <w:bottom w:val="nil"/>
              <w:right w:val="single" w:sz="8"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575</w:t>
            </w:r>
          </w:p>
        </w:tc>
        <w:tc>
          <w:tcPr>
            <w:tcW w:w="829" w:type="dxa"/>
            <w:tcBorders>
              <w:top w:val="single" w:sz="8" w:space="0" w:color="auto"/>
              <w:left w:val="nil"/>
              <w:bottom w:val="nil"/>
              <w:right w:val="single" w:sz="8"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221,7</w:t>
            </w:r>
          </w:p>
        </w:tc>
        <w:tc>
          <w:tcPr>
            <w:tcW w:w="829" w:type="dxa"/>
            <w:tcBorders>
              <w:top w:val="single" w:sz="8" w:space="0" w:color="auto"/>
              <w:left w:val="nil"/>
              <w:bottom w:val="nil"/>
              <w:right w:val="single" w:sz="8"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283,3</w:t>
            </w:r>
          </w:p>
        </w:tc>
        <w:tc>
          <w:tcPr>
            <w:tcW w:w="829" w:type="dxa"/>
            <w:tcBorders>
              <w:top w:val="single" w:sz="8" w:space="0" w:color="auto"/>
              <w:left w:val="nil"/>
              <w:bottom w:val="nil"/>
              <w:right w:val="single" w:sz="8"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438,3</w:t>
            </w:r>
          </w:p>
        </w:tc>
        <w:tc>
          <w:tcPr>
            <w:tcW w:w="829" w:type="dxa"/>
            <w:tcBorders>
              <w:top w:val="single" w:sz="8" w:space="0" w:color="auto"/>
              <w:left w:val="nil"/>
              <w:bottom w:val="nil"/>
              <w:right w:val="single" w:sz="8"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469,6</w:t>
            </w:r>
          </w:p>
        </w:tc>
        <w:tc>
          <w:tcPr>
            <w:tcW w:w="829" w:type="dxa"/>
            <w:tcBorders>
              <w:top w:val="single" w:sz="8" w:space="0" w:color="auto"/>
              <w:left w:val="nil"/>
              <w:bottom w:val="nil"/>
              <w:right w:val="single" w:sz="8"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174,1</w:t>
            </w:r>
          </w:p>
        </w:tc>
        <w:tc>
          <w:tcPr>
            <w:tcW w:w="829" w:type="dxa"/>
            <w:tcBorders>
              <w:top w:val="single" w:sz="8" w:space="0" w:color="auto"/>
              <w:left w:val="nil"/>
              <w:bottom w:val="nil"/>
              <w:right w:val="single" w:sz="8"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2162</w:t>
            </w:r>
          </w:p>
        </w:tc>
        <w:tc>
          <w:tcPr>
            <w:tcW w:w="829" w:type="dxa"/>
            <w:tcBorders>
              <w:top w:val="single" w:sz="8" w:space="0" w:color="auto"/>
              <w:left w:val="nil"/>
              <w:bottom w:val="nil"/>
              <w:right w:val="single" w:sz="8"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458,7</w:t>
            </w:r>
          </w:p>
        </w:tc>
        <w:tc>
          <w:tcPr>
            <w:tcW w:w="829" w:type="dxa"/>
            <w:tcBorders>
              <w:top w:val="single" w:sz="8" w:space="0" w:color="auto"/>
              <w:left w:val="nil"/>
              <w:bottom w:val="nil"/>
              <w:right w:val="single" w:sz="8"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721,9</w:t>
            </w:r>
          </w:p>
        </w:tc>
        <w:tc>
          <w:tcPr>
            <w:tcW w:w="829" w:type="dxa"/>
            <w:tcBorders>
              <w:top w:val="single" w:sz="8" w:space="0" w:color="auto"/>
              <w:left w:val="nil"/>
              <w:bottom w:val="nil"/>
              <w:right w:val="single" w:sz="8"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702,4</w:t>
            </w:r>
          </w:p>
        </w:tc>
        <w:tc>
          <w:tcPr>
            <w:tcW w:w="829" w:type="dxa"/>
            <w:tcBorders>
              <w:top w:val="single" w:sz="8" w:space="0" w:color="auto"/>
              <w:left w:val="nil"/>
              <w:bottom w:val="nil"/>
              <w:right w:val="single" w:sz="8"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663,8</w:t>
            </w:r>
          </w:p>
        </w:tc>
        <w:tc>
          <w:tcPr>
            <w:tcW w:w="829" w:type="dxa"/>
            <w:tcBorders>
              <w:top w:val="single" w:sz="8" w:space="0" w:color="auto"/>
              <w:left w:val="nil"/>
              <w:bottom w:val="nil"/>
              <w:right w:val="single" w:sz="8"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749,7</w:t>
            </w:r>
          </w:p>
        </w:tc>
        <w:tc>
          <w:tcPr>
            <w:tcW w:w="830" w:type="dxa"/>
            <w:tcBorders>
              <w:top w:val="single" w:sz="8" w:space="0" w:color="auto"/>
              <w:left w:val="nil"/>
              <w:bottom w:val="nil"/>
              <w:right w:val="single" w:sz="8" w:space="0" w:color="auto"/>
            </w:tcBorders>
            <w:shd w:val="clear" w:color="auto" w:fill="auto"/>
          </w:tcPr>
          <w:p w:rsidR="004419E8" w:rsidRPr="004419E8" w:rsidRDefault="004419E8" w:rsidP="004419E8">
            <w:pPr>
              <w:rPr>
                <w:b/>
                <w:sz w:val="20"/>
                <w:szCs w:val="20"/>
              </w:rPr>
            </w:pPr>
            <w:r w:rsidRPr="004419E8">
              <w:rPr>
                <w:b/>
                <w:sz w:val="20"/>
                <w:szCs w:val="20"/>
              </w:rPr>
              <w:t>780,4</w:t>
            </w:r>
          </w:p>
        </w:tc>
        <w:tc>
          <w:tcPr>
            <w:tcW w:w="830" w:type="dxa"/>
            <w:tcBorders>
              <w:top w:val="single" w:sz="8" w:space="0" w:color="auto"/>
              <w:left w:val="nil"/>
              <w:bottom w:val="nil"/>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4076,9</w:t>
            </w:r>
          </w:p>
        </w:tc>
      </w:tr>
      <w:tr w:rsidR="004419E8" w:rsidRPr="00C15FA3" w:rsidTr="004419E8">
        <w:tc>
          <w:tcPr>
            <w:tcW w:w="1051" w:type="dxa"/>
            <w:vMerge/>
            <w:tcMar>
              <w:left w:w="28" w:type="dxa"/>
              <w:right w:w="28" w:type="dxa"/>
            </w:tcMar>
          </w:tcPr>
          <w:p w:rsidR="004419E8" w:rsidRPr="00C15FA3" w:rsidRDefault="004419E8" w:rsidP="004419E8">
            <w:pPr>
              <w:rPr>
                <w:sz w:val="20"/>
                <w:szCs w:val="20"/>
              </w:rPr>
            </w:pPr>
          </w:p>
        </w:tc>
        <w:tc>
          <w:tcPr>
            <w:tcW w:w="1214" w:type="dxa"/>
            <w:vMerge/>
            <w:tcMar>
              <w:left w:w="28" w:type="dxa"/>
              <w:right w:w="28" w:type="dxa"/>
            </w:tcMar>
          </w:tcPr>
          <w:p w:rsidR="004419E8" w:rsidRPr="00C15FA3" w:rsidRDefault="004419E8" w:rsidP="004419E8">
            <w:pPr>
              <w:ind w:left="6"/>
              <w:rPr>
                <w:sz w:val="20"/>
                <w:szCs w:val="20"/>
              </w:rPr>
            </w:pPr>
          </w:p>
        </w:tc>
        <w:tc>
          <w:tcPr>
            <w:tcW w:w="1420" w:type="dxa"/>
            <w:tcBorders>
              <w:right w:val="single" w:sz="4" w:space="0" w:color="auto"/>
            </w:tcBorders>
            <w:tcMar>
              <w:left w:w="28" w:type="dxa"/>
              <w:right w:w="28" w:type="dxa"/>
            </w:tcMar>
          </w:tcPr>
          <w:p w:rsidR="004419E8" w:rsidRPr="00C15FA3" w:rsidRDefault="004419E8" w:rsidP="004419E8">
            <w:pPr>
              <w:pStyle w:val="TableParagraph"/>
              <w:ind w:right="65"/>
              <w:rPr>
                <w:sz w:val="20"/>
                <w:szCs w:val="20"/>
              </w:rPr>
            </w:pPr>
            <w:r w:rsidRPr="00C15FA3">
              <w:rPr>
                <w:sz w:val="20"/>
                <w:szCs w:val="20"/>
              </w:rPr>
              <w:t>Бюджет муниципаль-ного</w:t>
            </w:r>
          </w:p>
          <w:p w:rsidR="004419E8" w:rsidRPr="00C15FA3" w:rsidRDefault="004419E8" w:rsidP="004419E8">
            <w:pPr>
              <w:pStyle w:val="TableParagraph"/>
              <w:ind w:right="65"/>
              <w:rPr>
                <w:sz w:val="20"/>
                <w:szCs w:val="20"/>
              </w:rPr>
            </w:pPr>
            <w:r w:rsidRPr="00C15FA3">
              <w:rPr>
                <w:sz w:val="20"/>
                <w:szCs w:val="20"/>
              </w:rPr>
              <w:t>образования</w:t>
            </w:r>
          </w:p>
        </w:tc>
        <w:tc>
          <w:tcPr>
            <w:tcW w:w="987" w:type="dxa"/>
            <w:tcBorders>
              <w:top w:val="single" w:sz="8" w:space="0" w:color="auto"/>
              <w:left w:val="single" w:sz="8" w:space="0" w:color="auto"/>
              <w:bottom w:val="nil"/>
              <w:right w:val="single" w:sz="8"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6238,9</w:t>
            </w:r>
          </w:p>
        </w:tc>
        <w:tc>
          <w:tcPr>
            <w:tcW w:w="830" w:type="dxa"/>
            <w:tcBorders>
              <w:top w:val="single" w:sz="8" w:space="0" w:color="auto"/>
              <w:left w:val="nil"/>
              <w:bottom w:val="nil"/>
              <w:right w:val="single" w:sz="8"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575</w:t>
            </w:r>
          </w:p>
        </w:tc>
        <w:tc>
          <w:tcPr>
            <w:tcW w:w="829" w:type="dxa"/>
            <w:tcBorders>
              <w:top w:val="single" w:sz="8" w:space="0" w:color="auto"/>
              <w:left w:val="nil"/>
              <w:bottom w:val="nil"/>
              <w:right w:val="single" w:sz="8"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221,7</w:t>
            </w:r>
          </w:p>
        </w:tc>
        <w:tc>
          <w:tcPr>
            <w:tcW w:w="829" w:type="dxa"/>
            <w:tcBorders>
              <w:top w:val="single" w:sz="8" w:space="0" w:color="auto"/>
              <w:left w:val="nil"/>
              <w:bottom w:val="nil"/>
              <w:right w:val="single" w:sz="8"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283,3</w:t>
            </w:r>
          </w:p>
        </w:tc>
        <w:tc>
          <w:tcPr>
            <w:tcW w:w="829" w:type="dxa"/>
            <w:tcBorders>
              <w:top w:val="single" w:sz="8" w:space="0" w:color="auto"/>
              <w:left w:val="nil"/>
              <w:bottom w:val="nil"/>
              <w:right w:val="single" w:sz="8"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438,3</w:t>
            </w:r>
          </w:p>
        </w:tc>
        <w:tc>
          <w:tcPr>
            <w:tcW w:w="829" w:type="dxa"/>
            <w:tcBorders>
              <w:top w:val="single" w:sz="8" w:space="0" w:color="auto"/>
              <w:left w:val="nil"/>
              <w:bottom w:val="nil"/>
              <w:right w:val="single" w:sz="8"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469,6</w:t>
            </w:r>
          </w:p>
        </w:tc>
        <w:tc>
          <w:tcPr>
            <w:tcW w:w="829" w:type="dxa"/>
            <w:tcBorders>
              <w:top w:val="single" w:sz="8" w:space="0" w:color="auto"/>
              <w:left w:val="nil"/>
              <w:bottom w:val="nil"/>
              <w:right w:val="single" w:sz="8"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174,1</w:t>
            </w:r>
          </w:p>
        </w:tc>
        <w:tc>
          <w:tcPr>
            <w:tcW w:w="829" w:type="dxa"/>
            <w:tcBorders>
              <w:top w:val="single" w:sz="8" w:space="0" w:color="auto"/>
              <w:left w:val="nil"/>
              <w:bottom w:val="nil"/>
              <w:right w:val="single" w:sz="8"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2162</w:t>
            </w:r>
          </w:p>
        </w:tc>
        <w:tc>
          <w:tcPr>
            <w:tcW w:w="829" w:type="dxa"/>
            <w:tcBorders>
              <w:top w:val="single" w:sz="8" w:space="0" w:color="auto"/>
              <w:left w:val="nil"/>
              <w:bottom w:val="nil"/>
              <w:right w:val="single" w:sz="8"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458,7</w:t>
            </w:r>
          </w:p>
        </w:tc>
        <w:tc>
          <w:tcPr>
            <w:tcW w:w="829" w:type="dxa"/>
            <w:tcBorders>
              <w:top w:val="single" w:sz="8" w:space="0" w:color="auto"/>
              <w:left w:val="nil"/>
              <w:bottom w:val="nil"/>
              <w:right w:val="single" w:sz="8" w:space="0" w:color="auto"/>
            </w:tcBorders>
            <w:shd w:val="clear" w:color="auto" w:fill="auto"/>
            <w:tcMar>
              <w:left w:w="28" w:type="dxa"/>
              <w:right w:w="28" w:type="dxa"/>
            </w:tcMar>
            <w:vAlign w:val="center"/>
          </w:tcPr>
          <w:p w:rsidR="004419E8" w:rsidRPr="004419E8" w:rsidRDefault="004419E8" w:rsidP="004419E8">
            <w:pPr>
              <w:jc w:val="center"/>
              <w:rPr>
                <w:sz w:val="20"/>
                <w:szCs w:val="20"/>
              </w:rPr>
            </w:pPr>
            <w:r w:rsidRPr="004419E8">
              <w:rPr>
                <w:sz w:val="20"/>
                <w:szCs w:val="20"/>
              </w:rPr>
              <w:t>721,9</w:t>
            </w:r>
          </w:p>
        </w:tc>
        <w:tc>
          <w:tcPr>
            <w:tcW w:w="829" w:type="dxa"/>
            <w:tcBorders>
              <w:top w:val="single" w:sz="8" w:space="0" w:color="auto"/>
              <w:left w:val="nil"/>
              <w:bottom w:val="nil"/>
              <w:right w:val="single" w:sz="8" w:space="0" w:color="auto"/>
            </w:tcBorders>
            <w:shd w:val="clear" w:color="auto" w:fill="auto"/>
            <w:tcMar>
              <w:left w:w="28" w:type="dxa"/>
              <w:right w:w="28" w:type="dxa"/>
            </w:tcMar>
            <w:vAlign w:val="center"/>
          </w:tcPr>
          <w:p w:rsidR="004419E8" w:rsidRPr="004419E8" w:rsidRDefault="004419E8" w:rsidP="004419E8">
            <w:pPr>
              <w:jc w:val="center"/>
              <w:rPr>
                <w:sz w:val="20"/>
                <w:szCs w:val="20"/>
              </w:rPr>
            </w:pPr>
            <w:r w:rsidRPr="004419E8">
              <w:rPr>
                <w:sz w:val="20"/>
                <w:szCs w:val="20"/>
              </w:rPr>
              <w:t>702,4</w:t>
            </w:r>
          </w:p>
        </w:tc>
        <w:tc>
          <w:tcPr>
            <w:tcW w:w="829" w:type="dxa"/>
            <w:tcBorders>
              <w:top w:val="single" w:sz="8" w:space="0" w:color="auto"/>
              <w:left w:val="nil"/>
              <w:bottom w:val="nil"/>
              <w:right w:val="single" w:sz="8"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663,8</w:t>
            </w:r>
          </w:p>
        </w:tc>
        <w:tc>
          <w:tcPr>
            <w:tcW w:w="829" w:type="dxa"/>
            <w:tcBorders>
              <w:top w:val="single" w:sz="8" w:space="0" w:color="auto"/>
              <w:left w:val="nil"/>
              <w:bottom w:val="nil"/>
              <w:right w:val="single" w:sz="8"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749,7</w:t>
            </w:r>
          </w:p>
        </w:tc>
        <w:tc>
          <w:tcPr>
            <w:tcW w:w="830" w:type="dxa"/>
            <w:tcBorders>
              <w:top w:val="single" w:sz="8" w:space="0" w:color="auto"/>
              <w:left w:val="nil"/>
              <w:bottom w:val="nil"/>
              <w:right w:val="single" w:sz="8" w:space="0" w:color="auto"/>
            </w:tcBorders>
            <w:shd w:val="clear" w:color="auto" w:fill="auto"/>
            <w:vAlign w:val="center"/>
          </w:tcPr>
          <w:p w:rsidR="004419E8" w:rsidRPr="004419E8" w:rsidRDefault="004419E8" w:rsidP="004419E8">
            <w:pPr>
              <w:jc w:val="center"/>
              <w:rPr>
                <w:color w:val="000000"/>
                <w:sz w:val="20"/>
                <w:szCs w:val="20"/>
              </w:rPr>
            </w:pPr>
            <w:r w:rsidRPr="004419E8">
              <w:rPr>
                <w:color w:val="000000"/>
                <w:sz w:val="20"/>
                <w:szCs w:val="20"/>
              </w:rPr>
              <w:t>780,4</w:t>
            </w:r>
          </w:p>
        </w:tc>
        <w:tc>
          <w:tcPr>
            <w:tcW w:w="830" w:type="dxa"/>
            <w:tcBorders>
              <w:top w:val="single" w:sz="8" w:space="0" w:color="auto"/>
              <w:left w:val="nil"/>
              <w:bottom w:val="nil"/>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4076,9</w:t>
            </w:r>
          </w:p>
        </w:tc>
      </w:tr>
      <w:tr w:rsidR="004419E8" w:rsidRPr="00C15FA3" w:rsidTr="004419E8">
        <w:tc>
          <w:tcPr>
            <w:tcW w:w="1051" w:type="dxa"/>
            <w:vMerge w:val="restart"/>
            <w:tcMar>
              <w:left w:w="28" w:type="dxa"/>
              <w:right w:w="28" w:type="dxa"/>
            </w:tcMar>
          </w:tcPr>
          <w:p w:rsidR="004419E8" w:rsidRPr="00C15FA3" w:rsidRDefault="004419E8" w:rsidP="004419E8">
            <w:pPr>
              <w:rPr>
                <w:sz w:val="20"/>
                <w:szCs w:val="20"/>
              </w:rPr>
            </w:pPr>
            <w:r w:rsidRPr="00C15FA3">
              <w:rPr>
                <w:sz w:val="20"/>
                <w:szCs w:val="20"/>
              </w:rPr>
              <w:t>Основное мероприятие</w:t>
            </w:r>
          </w:p>
          <w:p w:rsidR="004419E8" w:rsidRPr="00C15FA3" w:rsidRDefault="004419E8" w:rsidP="004419E8">
            <w:pPr>
              <w:rPr>
                <w:sz w:val="20"/>
                <w:szCs w:val="20"/>
              </w:rPr>
            </w:pPr>
            <w:r w:rsidRPr="00C15FA3">
              <w:rPr>
                <w:sz w:val="20"/>
                <w:szCs w:val="20"/>
              </w:rPr>
              <w:t>5.1.1.</w:t>
            </w:r>
          </w:p>
        </w:tc>
        <w:tc>
          <w:tcPr>
            <w:tcW w:w="1214" w:type="dxa"/>
            <w:vMerge w:val="restart"/>
            <w:tcMar>
              <w:left w:w="28" w:type="dxa"/>
              <w:right w:w="28" w:type="dxa"/>
            </w:tcMar>
          </w:tcPr>
          <w:p w:rsidR="004419E8" w:rsidRPr="00C15FA3" w:rsidRDefault="004419E8" w:rsidP="004419E8">
            <w:pPr>
              <w:ind w:left="6"/>
              <w:rPr>
                <w:sz w:val="20"/>
                <w:szCs w:val="20"/>
              </w:rPr>
            </w:pPr>
            <w:r w:rsidRPr="00C15FA3">
              <w:rPr>
                <w:sz w:val="20"/>
                <w:szCs w:val="20"/>
              </w:rPr>
              <w:t xml:space="preserve">Создание </w:t>
            </w:r>
            <w:r w:rsidRPr="00C15FA3">
              <w:rPr>
                <w:sz w:val="20"/>
                <w:szCs w:val="20"/>
              </w:rPr>
              <w:br/>
              <w:t>и продвиже-ние туристического продукта Ивнянского района Белгород-ской области</w:t>
            </w:r>
          </w:p>
        </w:tc>
        <w:tc>
          <w:tcPr>
            <w:tcW w:w="1420" w:type="dxa"/>
            <w:tcBorders>
              <w:right w:val="single" w:sz="4" w:space="0" w:color="auto"/>
            </w:tcBorders>
            <w:tcMar>
              <w:left w:w="28" w:type="dxa"/>
              <w:right w:w="28" w:type="dxa"/>
            </w:tcMar>
          </w:tcPr>
          <w:p w:rsidR="004419E8" w:rsidRPr="004419E8" w:rsidRDefault="004419E8" w:rsidP="004419E8">
            <w:pPr>
              <w:pStyle w:val="TableParagraph"/>
              <w:ind w:right="65"/>
              <w:rPr>
                <w:b/>
                <w:sz w:val="20"/>
                <w:szCs w:val="20"/>
              </w:rPr>
            </w:pPr>
            <w:r w:rsidRPr="004419E8">
              <w:rPr>
                <w:b/>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6197</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575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221,7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267,5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428,5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466,4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169,1</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2128,2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453,7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718,8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702,4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663,8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749,7</w:t>
            </w:r>
          </w:p>
        </w:tc>
        <w:tc>
          <w:tcPr>
            <w:tcW w:w="830" w:type="dxa"/>
            <w:tcBorders>
              <w:top w:val="single" w:sz="4" w:space="0" w:color="auto"/>
              <w:left w:val="nil"/>
              <w:bottom w:val="single" w:sz="4" w:space="0" w:color="auto"/>
              <w:right w:val="single" w:sz="4" w:space="0" w:color="auto"/>
            </w:tcBorders>
            <w:shd w:val="clear" w:color="auto" w:fill="auto"/>
          </w:tcPr>
          <w:p w:rsidR="004419E8" w:rsidRPr="004419E8" w:rsidRDefault="004419E8" w:rsidP="004419E8">
            <w:pPr>
              <w:rPr>
                <w:b/>
                <w:sz w:val="20"/>
                <w:szCs w:val="20"/>
              </w:rPr>
            </w:pPr>
            <w:r w:rsidRPr="004419E8">
              <w:rPr>
                <w:b/>
                <w:sz w:val="20"/>
                <w:szCs w:val="20"/>
              </w:rPr>
              <w:t>780,4</w:t>
            </w:r>
          </w:p>
        </w:tc>
        <w:tc>
          <w:tcPr>
            <w:tcW w:w="830" w:type="dxa"/>
            <w:tcBorders>
              <w:top w:val="single" w:sz="8" w:space="0" w:color="auto"/>
              <w:left w:val="nil"/>
              <w:bottom w:val="nil"/>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4068,8</w:t>
            </w:r>
          </w:p>
        </w:tc>
      </w:tr>
      <w:tr w:rsidR="004419E8" w:rsidRPr="00C15FA3" w:rsidTr="004419E8">
        <w:tc>
          <w:tcPr>
            <w:tcW w:w="1051" w:type="dxa"/>
            <w:vMerge/>
            <w:tcMar>
              <w:left w:w="28" w:type="dxa"/>
              <w:right w:w="28" w:type="dxa"/>
            </w:tcMar>
          </w:tcPr>
          <w:p w:rsidR="004419E8" w:rsidRPr="00C15FA3" w:rsidRDefault="004419E8" w:rsidP="004419E8">
            <w:pPr>
              <w:pStyle w:val="TableParagraph"/>
              <w:rPr>
                <w:sz w:val="20"/>
                <w:szCs w:val="20"/>
              </w:rPr>
            </w:pPr>
          </w:p>
        </w:tc>
        <w:tc>
          <w:tcPr>
            <w:tcW w:w="1214" w:type="dxa"/>
            <w:vMerge/>
            <w:tcMar>
              <w:left w:w="28" w:type="dxa"/>
              <w:right w:w="28" w:type="dxa"/>
            </w:tcMar>
          </w:tcPr>
          <w:p w:rsidR="004419E8" w:rsidRPr="00C15FA3" w:rsidRDefault="004419E8" w:rsidP="004419E8">
            <w:pPr>
              <w:pStyle w:val="TableParagraph"/>
              <w:ind w:left="6"/>
              <w:rPr>
                <w:sz w:val="20"/>
                <w:szCs w:val="20"/>
              </w:rPr>
            </w:pPr>
          </w:p>
        </w:tc>
        <w:tc>
          <w:tcPr>
            <w:tcW w:w="1420" w:type="dxa"/>
            <w:tcBorders>
              <w:right w:val="single" w:sz="4" w:space="0" w:color="auto"/>
            </w:tcBorders>
            <w:tcMar>
              <w:left w:w="28" w:type="dxa"/>
              <w:right w:w="28" w:type="dxa"/>
            </w:tcMar>
          </w:tcPr>
          <w:p w:rsidR="004419E8" w:rsidRPr="00C15FA3" w:rsidRDefault="004419E8" w:rsidP="004419E8">
            <w:pPr>
              <w:pStyle w:val="TableParagraph"/>
              <w:ind w:right="65"/>
              <w:rPr>
                <w:sz w:val="20"/>
                <w:szCs w:val="20"/>
              </w:rPr>
            </w:pPr>
            <w:r w:rsidRPr="00C15FA3">
              <w:rPr>
                <w:sz w:val="20"/>
                <w:szCs w:val="20"/>
              </w:rPr>
              <w:t>Бюджет муниципаль-ного</w:t>
            </w:r>
          </w:p>
          <w:p w:rsidR="004419E8" w:rsidRPr="00C15FA3" w:rsidRDefault="004419E8" w:rsidP="004419E8">
            <w:pPr>
              <w:pStyle w:val="TableParagraph"/>
              <w:ind w:right="65"/>
              <w:rPr>
                <w:sz w:val="20"/>
                <w:szCs w:val="20"/>
              </w:rPr>
            </w:pPr>
            <w:r w:rsidRPr="00C15FA3">
              <w:rPr>
                <w:sz w:val="20"/>
                <w:szCs w:val="20"/>
              </w:rPr>
              <w:t>образования</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6197</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575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221,7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267,5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428,5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466,4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169,1</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2128,2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453,7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sz w:val="20"/>
                <w:szCs w:val="20"/>
              </w:rPr>
            </w:pPr>
            <w:r w:rsidRPr="004419E8">
              <w:rPr>
                <w:sz w:val="20"/>
                <w:szCs w:val="20"/>
              </w:rPr>
              <w:t>718,8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sz w:val="20"/>
                <w:szCs w:val="20"/>
              </w:rPr>
            </w:pPr>
            <w:r w:rsidRPr="004419E8">
              <w:rPr>
                <w:sz w:val="20"/>
                <w:szCs w:val="20"/>
              </w:rPr>
              <w:t>702,4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663,8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749,7</w:t>
            </w:r>
          </w:p>
        </w:tc>
        <w:tc>
          <w:tcPr>
            <w:tcW w:w="830" w:type="dxa"/>
            <w:tcBorders>
              <w:top w:val="single" w:sz="4" w:space="0" w:color="auto"/>
              <w:left w:val="nil"/>
              <w:bottom w:val="single" w:sz="4" w:space="0" w:color="auto"/>
              <w:right w:val="single" w:sz="4" w:space="0" w:color="auto"/>
            </w:tcBorders>
            <w:shd w:val="clear" w:color="auto" w:fill="auto"/>
            <w:vAlign w:val="center"/>
          </w:tcPr>
          <w:p w:rsidR="004419E8" w:rsidRPr="004419E8" w:rsidRDefault="004419E8" w:rsidP="004419E8">
            <w:pPr>
              <w:jc w:val="center"/>
              <w:rPr>
                <w:color w:val="000000"/>
                <w:sz w:val="20"/>
                <w:szCs w:val="20"/>
              </w:rPr>
            </w:pPr>
            <w:r w:rsidRPr="004419E8">
              <w:rPr>
                <w:color w:val="000000"/>
                <w:sz w:val="20"/>
                <w:szCs w:val="20"/>
              </w:rPr>
              <w:t>780,4</w:t>
            </w:r>
          </w:p>
        </w:tc>
        <w:tc>
          <w:tcPr>
            <w:tcW w:w="830" w:type="dxa"/>
            <w:tcBorders>
              <w:top w:val="single" w:sz="8" w:space="0" w:color="auto"/>
              <w:left w:val="nil"/>
              <w:bottom w:val="nil"/>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4068,8</w:t>
            </w:r>
          </w:p>
        </w:tc>
      </w:tr>
      <w:tr w:rsidR="004419E8" w:rsidRPr="00C15FA3" w:rsidTr="004419E8">
        <w:tc>
          <w:tcPr>
            <w:tcW w:w="1051" w:type="dxa"/>
            <w:vMerge w:val="restart"/>
            <w:tcMar>
              <w:left w:w="28" w:type="dxa"/>
              <w:right w:w="28" w:type="dxa"/>
            </w:tcMar>
          </w:tcPr>
          <w:p w:rsidR="004419E8" w:rsidRPr="00C15FA3" w:rsidRDefault="004419E8" w:rsidP="004419E8">
            <w:pPr>
              <w:rPr>
                <w:sz w:val="20"/>
                <w:szCs w:val="20"/>
              </w:rPr>
            </w:pPr>
            <w:r w:rsidRPr="00C15FA3">
              <w:rPr>
                <w:sz w:val="20"/>
                <w:szCs w:val="20"/>
              </w:rPr>
              <w:t>Основное мероприятие</w:t>
            </w:r>
          </w:p>
          <w:p w:rsidR="004419E8" w:rsidRPr="00C15FA3" w:rsidRDefault="004419E8" w:rsidP="004419E8">
            <w:pPr>
              <w:pStyle w:val="TableParagraph"/>
              <w:rPr>
                <w:sz w:val="20"/>
                <w:szCs w:val="20"/>
              </w:rPr>
            </w:pPr>
            <w:r w:rsidRPr="00C15FA3">
              <w:rPr>
                <w:sz w:val="20"/>
                <w:szCs w:val="20"/>
              </w:rPr>
              <w:t>5.2.1.</w:t>
            </w:r>
          </w:p>
        </w:tc>
        <w:tc>
          <w:tcPr>
            <w:tcW w:w="1214" w:type="dxa"/>
            <w:vMerge w:val="restart"/>
            <w:tcMar>
              <w:left w:w="28" w:type="dxa"/>
              <w:right w:w="28" w:type="dxa"/>
            </w:tcMar>
          </w:tcPr>
          <w:p w:rsidR="004419E8" w:rsidRPr="00C15FA3" w:rsidRDefault="004419E8" w:rsidP="004419E8">
            <w:pPr>
              <w:ind w:left="6"/>
              <w:rPr>
                <w:sz w:val="20"/>
                <w:szCs w:val="20"/>
              </w:rPr>
            </w:pPr>
            <w:r w:rsidRPr="00C15FA3">
              <w:rPr>
                <w:sz w:val="20"/>
                <w:szCs w:val="20"/>
              </w:rPr>
              <w:t xml:space="preserve">Разработка </w:t>
            </w:r>
            <w:r w:rsidRPr="00C15FA3">
              <w:rPr>
                <w:sz w:val="20"/>
                <w:szCs w:val="20"/>
              </w:rPr>
              <w:br/>
              <w:t>и проведение уникальных культурнотуристических мероприятий</w:t>
            </w:r>
          </w:p>
          <w:p w:rsidR="004419E8" w:rsidRPr="00C15FA3" w:rsidRDefault="004419E8" w:rsidP="004419E8">
            <w:pPr>
              <w:ind w:left="6"/>
              <w:rPr>
                <w:sz w:val="20"/>
                <w:szCs w:val="20"/>
              </w:rPr>
            </w:pPr>
          </w:p>
          <w:p w:rsidR="004419E8" w:rsidRPr="00C15FA3" w:rsidRDefault="004419E8" w:rsidP="004419E8">
            <w:pPr>
              <w:ind w:left="6"/>
              <w:rPr>
                <w:sz w:val="20"/>
                <w:szCs w:val="20"/>
              </w:rPr>
            </w:pPr>
          </w:p>
        </w:tc>
        <w:tc>
          <w:tcPr>
            <w:tcW w:w="1420" w:type="dxa"/>
            <w:tcBorders>
              <w:bottom w:val="single" w:sz="4" w:space="0" w:color="auto"/>
              <w:right w:val="single" w:sz="4" w:space="0" w:color="auto"/>
            </w:tcBorders>
            <w:tcMar>
              <w:left w:w="28" w:type="dxa"/>
              <w:right w:w="28" w:type="dxa"/>
            </w:tcMar>
          </w:tcPr>
          <w:p w:rsidR="004419E8" w:rsidRPr="004419E8" w:rsidRDefault="004419E8" w:rsidP="004419E8">
            <w:pPr>
              <w:pStyle w:val="TableParagraph"/>
              <w:ind w:right="65"/>
              <w:rPr>
                <w:b/>
                <w:sz w:val="20"/>
                <w:szCs w:val="20"/>
              </w:rPr>
            </w:pPr>
            <w:r w:rsidRPr="004419E8">
              <w:rPr>
                <w:b/>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41,9</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15,8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9,8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3,2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33,8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3,1</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0</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0</w:t>
            </w:r>
          </w:p>
        </w:tc>
        <w:tc>
          <w:tcPr>
            <w:tcW w:w="830" w:type="dxa"/>
            <w:tcBorders>
              <w:top w:val="single" w:sz="4" w:space="0" w:color="auto"/>
              <w:left w:val="nil"/>
              <w:bottom w:val="single" w:sz="4" w:space="0" w:color="auto"/>
              <w:right w:val="single" w:sz="4" w:space="0" w:color="auto"/>
            </w:tcBorders>
            <w:shd w:val="clear" w:color="auto" w:fill="auto"/>
          </w:tcPr>
          <w:p w:rsidR="004419E8" w:rsidRPr="004419E8" w:rsidRDefault="004419E8" w:rsidP="004419E8">
            <w:pPr>
              <w:rPr>
                <w:b/>
                <w:sz w:val="20"/>
                <w:szCs w:val="20"/>
              </w:rPr>
            </w:pPr>
            <w:r w:rsidRPr="004419E8">
              <w:rPr>
                <w:b/>
                <w:sz w:val="20"/>
                <w:szCs w:val="20"/>
              </w:rPr>
              <w:t>0</w:t>
            </w:r>
          </w:p>
        </w:tc>
        <w:tc>
          <w:tcPr>
            <w:tcW w:w="830" w:type="dxa"/>
            <w:tcBorders>
              <w:top w:val="single" w:sz="8" w:space="0" w:color="auto"/>
              <w:left w:val="nil"/>
              <w:bottom w:val="single" w:sz="4" w:space="0" w:color="auto"/>
              <w:right w:val="single" w:sz="4" w:space="0" w:color="auto"/>
            </w:tcBorders>
            <w:shd w:val="clear" w:color="auto" w:fill="auto"/>
            <w:tcMar>
              <w:left w:w="28" w:type="dxa"/>
              <w:right w:w="28" w:type="dxa"/>
            </w:tcMar>
          </w:tcPr>
          <w:p w:rsidR="004419E8" w:rsidRPr="004419E8" w:rsidRDefault="004419E8" w:rsidP="004419E8">
            <w:pPr>
              <w:rPr>
                <w:b/>
                <w:sz w:val="20"/>
                <w:szCs w:val="20"/>
              </w:rPr>
            </w:pPr>
            <w:r w:rsidRPr="004419E8">
              <w:rPr>
                <w:b/>
                <w:sz w:val="20"/>
                <w:szCs w:val="20"/>
              </w:rPr>
              <w:t>8,1</w:t>
            </w:r>
          </w:p>
        </w:tc>
      </w:tr>
      <w:tr w:rsidR="004419E8" w:rsidRPr="00C15FA3" w:rsidTr="004419E8">
        <w:trPr>
          <w:trHeight w:val="1680"/>
        </w:trPr>
        <w:tc>
          <w:tcPr>
            <w:tcW w:w="1051" w:type="dxa"/>
            <w:vMerge/>
            <w:tcMar>
              <w:left w:w="28" w:type="dxa"/>
              <w:right w:w="28" w:type="dxa"/>
            </w:tcMar>
          </w:tcPr>
          <w:p w:rsidR="004419E8" w:rsidRPr="00C15FA3" w:rsidRDefault="004419E8" w:rsidP="004419E8">
            <w:pPr>
              <w:pStyle w:val="TableParagraph"/>
              <w:rPr>
                <w:sz w:val="20"/>
                <w:szCs w:val="20"/>
              </w:rPr>
            </w:pPr>
          </w:p>
        </w:tc>
        <w:tc>
          <w:tcPr>
            <w:tcW w:w="1214" w:type="dxa"/>
            <w:vMerge/>
            <w:tcMar>
              <w:left w:w="28" w:type="dxa"/>
              <w:right w:w="28" w:type="dxa"/>
            </w:tcMar>
          </w:tcPr>
          <w:p w:rsidR="004419E8" w:rsidRPr="00C15FA3" w:rsidRDefault="004419E8" w:rsidP="004419E8">
            <w:pPr>
              <w:ind w:left="6"/>
              <w:rPr>
                <w:sz w:val="20"/>
                <w:szCs w:val="20"/>
              </w:rPr>
            </w:pPr>
          </w:p>
        </w:tc>
        <w:tc>
          <w:tcPr>
            <w:tcW w:w="1420" w:type="dxa"/>
            <w:tcBorders>
              <w:top w:val="single" w:sz="4" w:space="0" w:color="auto"/>
              <w:right w:val="single" w:sz="4" w:space="0" w:color="auto"/>
            </w:tcBorders>
            <w:tcMar>
              <w:left w:w="28" w:type="dxa"/>
              <w:right w:w="28" w:type="dxa"/>
            </w:tcMar>
          </w:tcPr>
          <w:p w:rsidR="004419E8" w:rsidRPr="00C15FA3" w:rsidRDefault="004419E8" w:rsidP="004419E8">
            <w:pPr>
              <w:pStyle w:val="TableParagraph"/>
              <w:ind w:right="65"/>
              <w:rPr>
                <w:sz w:val="20"/>
                <w:szCs w:val="20"/>
              </w:rPr>
            </w:pPr>
            <w:r w:rsidRPr="00C15FA3">
              <w:rPr>
                <w:sz w:val="20"/>
                <w:szCs w:val="20"/>
              </w:rPr>
              <w:t>Бюджет муниципаль-ного</w:t>
            </w:r>
          </w:p>
          <w:p w:rsidR="004419E8" w:rsidRPr="00C15FA3" w:rsidRDefault="004419E8" w:rsidP="004419E8">
            <w:pPr>
              <w:pStyle w:val="TableParagraph"/>
              <w:ind w:right="65"/>
              <w:rPr>
                <w:sz w:val="20"/>
                <w:szCs w:val="20"/>
              </w:rPr>
            </w:pPr>
            <w:r w:rsidRPr="00C15FA3">
              <w:rPr>
                <w:sz w:val="20"/>
                <w:szCs w:val="20"/>
              </w:rPr>
              <w:t>образования</w:t>
            </w:r>
          </w:p>
        </w:tc>
        <w:tc>
          <w:tcPr>
            <w:tcW w:w="987" w:type="dxa"/>
            <w:tcBorders>
              <w:top w:val="single" w:sz="4" w:space="0" w:color="auto"/>
              <w:left w:val="single" w:sz="4" w:space="0" w:color="auto"/>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p>
        </w:tc>
        <w:tc>
          <w:tcPr>
            <w:tcW w:w="830" w:type="dxa"/>
            <w:tcBorders>
              <w:top w:val="single" w:sz="4" w:space="0" w:color="auto"/>
              <w:left w:val="nil"/>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p>
        </w:tc>
        <w:tc>
          <w:tcPr>
            <w:tcW w:w="829" w:type="dxa"/>
            <w:tcBorders>
              <w:top w:val="single" w:sz="4" w:space="0" w:color="auto"/>
              <w:left w:val="nil"/>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0</w:t>
            </w:r>
          </w:p>
        </w:tc>
        <w:tc>
          <w:tcPr>
            <w:tcW w:w="829" w:type="dxa"/>
            <w:tcBorders>
              <w:top w:val="single" w:sz="4" w:space="0" w:color="auto"/>
              <w:left w:val="nil"/>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15,8</w:t>
            </w:r>
          </w:p>
        </w:tc>
        <w:tc>
          <w:tcPr>
            <w:tcW w:w="829" w:type="dxa"/>
            <w:tcBorders>
              <w:top w:val="single" w:sz="4" w:space="0" w:color="auto"/>
              <w:left w:val="nil"/>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9,8</w:t>
            </w:r>
          </w:p>
        </w:tc>
        <w:tc>
          <w:tcPr>
            <w:tcW w:w="829" w:type="dxa"/>
            <w:tcBorders>
              <w:top w:val="single" w:sz="4" w:space="0" w:color="auto"/>
              <w:left w:val="nil"/>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3,2</w:t>
            </w:r>
          </w:p>
        </w:tc>
        <w:tc>
          <w:tcPr>
            <w:tcW w:w="829" w:type="dxa"/>
            <w:tcBorders>
              <w:top w:val="single" w:sz="4" w:space="0" w:color="auto"/>
              <w:left w:val="nil"/>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5</w:t>
            </w:r>
          </w:p>
        </w:tc>
        <w:tc>
          <w:tcPr>
            <w:tcW w:w="829" w:type="dxa"/>
            <w:tcBorders>
              <w:top w:val="single" w:sz="4" w:space="0" w:color="auto"/>
              <w:left w:val="nil"/>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33,8</w:t>
            </w:r>
          </w:p>
        </w:tc>
        <w:tc>
          <w:tcPr>
            <w:tcW w:w="829" w:type="dxa"/>
            <w:tcBorders>
              <w:top w:val="single" w:sz="4" w:space="0" w:color="auto"/>
              <w:left w:val="nil"/>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5</w:t>
            </w:r>
          </w:p>
        </w:tc>
        <w:tc>
          <w:tcPr>
            <w:tcW w:w="829" w:type="dxa"/>
            <w:tcBorders>
              <w:top w:val="single" w:sz="4" w:space="0" w:color="auto"/>
              <w:left w:val="nil"/>
              <w:right w:val="single" w:sz="4" w:space="0" w:color="auto"/>
            </w:tcBorders>
            <w:shd w:val="clear" w:color="auto" w:fill="auto"/>
            <w:tcMar>
              <w:left w:w="28" w:type="dxa"/>
              <w:right w:w="28" w:type="dxa"/>
            </w:tcMar>
            <w:vAlign w:val="center"/>
          </w:tcPr>
          <w:p w:rsidR="004419E8" w:rsidRPr="004419E8" w:rsidRDefault="004419E8" w:rsidP="004419E8">
            <w:pPr>
              <w:jc w:val="center"/>
              <w:rPr>
                <w:sz w:val="20"/>
                <w:szCs w:val="20"/>
              </w:rPr>
            </w:pPr>
            <w:r w:rsidRPr="004419E8">
              <w:rPr>
                <w:sz w:val="20"/>
                <w:szCs w:val="20"/>
              </w:rPr>
              <w:t>3,1</w:t>
            </w:r>
          </w:p>
        </w:tc>
        <w:tc>
          <w:tcPr>
            <w:tcW w:w="829" w:type="dxa"/>
            <w:tcBorders>
              <w:top w:val="single" w:sz="4" w:space="0" w:color="auto"/>
              <w:left w:val="nil"/>
              <w:right w:val="single" w:sz="4" w:space="0" w:color="auto"/>
            </w:tcBorders>
            <w:shd w:val="clear" w:color="auto" w:fill="auto"/>
            <w:tcMar>
              <w:left w:w="28" w:type="dxa"/>
              <w:right w:w="28" w:type="dxa"/>
            </w:tcMar>
            <w:vAlign w:val="center"/>
          </w:tcPr>
          <w:p w:rsidR="004419E8" w:rsidRPr="004419E8" w:rsidRDefault="004419E8" w:rsidP="004419E8">
            <w:pPr>
              <w:jc w:val="center"/>
              <w:rPr>
                <w:sz w:val="20"/>
                <w:szCs w:val="20"/>
              </w:rPr>
            </w:pPr>
            <w:r w:rsidRPr="004419E8">
              <w:rPr>
                <w:sz w:val="20"/>
                <w:szCs w:val="20"/>
              </w:rPr>
              <w:t>0</w:t>
            </w:r>
          </w:p>
        </w:tc>
        <w:tc>
          <w:tcPr>
            <w:tcW w:w="829" w:type="dxa"/>
            <w:tcBorders>
              <w:top w:val="single" w:sz="4" w:space="0" w:color="auto"/>
              <w:left w:val="nil"/>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0</w:t>
            </w:r>
          </w:p>
        </w:tc>
        <w:tc>
          <w:tcPr>
            <w:tcW w:w="829" w:type="dxa"/>
            <w:tcBorders>
              <w:top w:val="single" w:sz="4" w:space="0" w:color="auto"/>
              <w:left w:val="nil"/>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0</w:t>
            </w:r>
          </w:p>
        </w:tc>
        <w:tc>
          <w:tcPr>
            <w:tcW w:w="830" w:type="dxa"/>
            <w:tcBorders>
              <w:top w:val="single" w:sz="4" w:space="0" w:color="auto"/>
              <w:left w:val="nil"/>
              <w:right w:val="single" w:sz="4" w:space="0" w:color="auto"/>
            </w:tcBorders>
            <w:shd w:val="clear" w:color="auto" w:fill="auto"/>
            <w:vAlign w:val="center"/>
          </w:tcPr>
          <w:p w:rsidR="004419E8" w:rsidRPr="004419E8" w:rsidRDefault="004419E8" w:rsidP="004419E8">
            <w:pPr>
              <w:jc w:val="center"/>
              <w:rPr>
                <w:color w:val="000000"/>
                <w:sz w:val="20"/>
                <w:szCs w:val="20"/>
              </w:rPr>
            </w:pPr>
            <w:r w:rsidRPr="004419E8">
              <w:rPr>
                <w:color w:val="000000"/>
                <w:sz w:val="20"/>
                <w:szCs w:val="20"/>
              </w:rPr>
              <w:t>0</w:t>
            </w:r>
          </w:p>
        </w:tc>
        <w:tc>
          <w:tcPr>
            <w:tcW w:w="830" w:type="dxa"/>
            <w:tcBorders>
              <w:top w:val="single" w:sz="8" w:space="0" w:color="auto"/>
              <w:left w:val="nil"/>
              <w:right w:val="single" w:sz="4" w:space="0" w:color="auto"/>
            </w:tcBorders>
            <w:shd w:val="clear" w:color="auto" w:fill="auto"/>
            <w:tcMar>
              <w:left w:w="28" w:type="dxa"/>
              <w:right w:w="28" w:type="dxa"/>
            </w:tcMar>
            <w:vAlign w:val="center"/>
          </w:tcPr>
          <w:p w:rsidR="004419E8" w:rsidRPr="004419E8" w:rsidRDefault="004419E8" w:rsidP="004419E8">
            <w:pPr>
              <w:jc w:val="center"/>
              <w:rPr>
                <w:color w:val="000000"/>
                <w:sz w:val="20"/>
                <w:szCs w:val="20"/>
              </w:rPr>
            </w:pPr>
            <w:r w:rsidRPr="004419E8">
              <w:rPr>
                <w:color w:val="000000"/>
                <w:sz w:val="20"/>
                <w:szCs w:val="20"/>
              </w:rPr>
              <w:t>8,1</w:t>
            </w:r>
          </w:p>
        </w:tc>
      </w:tr>
      <w:tr w:rsidR="004419E8" w:rsidRPr="00C15FA3" w:rsidTr="004419E8">
        <w:tc>
          <w:tcPr>
            <w:tcW w:w="1051" w:type="dxa"/>
            <w:vMerge w:val="restart"/>
            <w:tcMar>
              <w:left w:w="28" w:type="dxa"/>
              <w:right w:w="28" w:type="dxa"/>
            </w:tcMar>
          </w:tcPr>
          <w:p w:rsidR="004419E8" w:rsidRPr="00C15FA3" w:rsidRDefault="004419E8" w:rsidP="004419E8">
            <w:pPr>
              <w:pStyle w:val="TableParagraph"/>
              <w:rPr>
                <w:b/>
                <w:sz w:val="20"/>
                <w:szCs w:val="20"/>
              </w:rPr>
            </w:pPr>
            <w:r w:rsidRPr="00C15FA3">
              <w:rPr>
                <w:b/>
                <w:sz w:val="20"/>
                <w:szCs w:val="20"/>
              </w:rPr>
              <w:t>Подпрограмма 6</w:t>
            </w:r>
          </w:p>
        </w:tc>
        <w:tc>
          <w:tcPr>
            <w:tcW w:w="1214" w:type="dxa"/>
            <w:vMerge w:val="restart"/>
            <w:tcMar>
              <w:left w:w="28" w:type="dxa"/>
              <w:right w:w="28" w:type="dxa"/>
            </w:tcMar>
          </w:tcPr>
          <w:p w:rsidR="004419E8" w:rsidRPr="00C15FA3" w:rsidRDefault="004419E8" w:rsidP="004419E8">
            <w:pPr>
              <w:pStyle w:val="TableParagraph"/>
              <w:ind w:left="6"/>
              <w:rPr>
                <w:b/>
                <w:sz w:val="20"/>
                <w:szCs w:val="20"/>
              </w:rPr>
            </w:pPr>
            <w:r w:rsidRPr="00C15FA3">
              <w:rPr>
                <w:b/>
                <w:sz w:val="20"/>
                <w:szCs w:val="20"/>
              </w:rPr>
              <w:t xml:space="preserve">Обеспечение реализации </w:t>
            </w:r>
            <w:r w:rsidRPr="00C15FA3">
              <w:rPr>
                <w:b/>
                <w:sz w:val="20"/>
                <w:szCs w:val="20"/>
              </w:rPr>
              <w:lastRenderedPageBreak/>
              <w:t>мероприятий</w:t>
            </w:r>
          </w:p>
          <w:p w:rsidR="004419E8" w:rsidRPr="00C15FA3" w:rsidRDefault="004419E8" w:rsidP="004419E8">
            <w:pPr>
              <w:pStyle w:val="TableParagraph"/>
              <w:ind w:left="6"/>
              <w:rPr>
                <w:b/>
                <w:sz w:val="20"/>
                <w:szCs w:val="20"/>
              </w:rPr>
            </w:pPr>
            <w:r w:rsidRPr="00C15FA3">
              <w:rPr>
                <w:b/>
                <w:sz w:val="20"/>
                <w:szCs w:val="20"/>
              </w:rPr>
              <w:t>муниципальной</w:t>
            </w:r>
          </w:p>
          <w:p w:rsidR="004419E8" w:rsidRPr="00C15FA3" w:rsidRDefault="004419E8" w:rsidP="004419E8">
            <w:pPr>
              <w:pStyle w:val="TableParagraph"/>
              <w:ind w:left="6"/>
              <w:rPr>
                <w:b/>
                <w:sz w:val="20"/>
                <w:szCs w:val="20"/>
              </w:rPr>
            </w:pPr>
            <w:r w:rsidRPr="00C15FA3">
              <w:rPr>
                <w:b/>
                <w:sz w:val="20"/>
                <w:szCs w:val="20"/>
              </w:rPr>
              <w:t>программы «Развитие культуры и искусства Ивнянского района»</w:t>
            </w:r>
          </w:p>
        </w:tc>
        <w:tc>
          <w:tcPr>
            <w:tcW w:w="1420" w:type="dxa"/>
            <w:tcBorders>
              <w:right w:val="single" w:sz="4" w:space="0" w:color="auto"/>
            </w:tcBorders>
            <w:tcMar>
              <w:left w:w="28" w:type="dxa"/>
              <w:right w:w="28" w:type="dxa"/>
            </w:tcMar>
          </w:tcPr>
          <w:p w:rsidR="004419E8" w:rsidRPr="00C15FA3" w:rsidRDefault="004419E8" w:rsidP="004419E8">
            <w:pPr>
              <w:pStyle w:val="TableParagraph"/>
              <w:ind w:right="65"/>
              <w:rPr>
                <w:b/>
                <w:sz w:val="20"/>
                <w:szCs w:val="20"/>
              </w:rPr>
            </w:pPr>
            <w:r w:rsidRPr="00C15FA3">
              <w:rPr>
                <w:b/>
                <w:sz w:val="20"/>
                <w:szCs w:val="20"/>
              </w:rPr>
              <w:lastRenderedPageBreak/>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279437,1</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13588,2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15321,7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16189,4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19022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20210,2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20829,8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105161,3</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23640,1</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28808,1</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28669,5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32262,2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30714</w:t>
            </w:r>
          </w:p>
        </w:tc>
        <w:tc>
          <w:tcPr>
            <w:tcW w:w="830" w:type="dxa"/>
            <w:tcBorders>
              <w:top w:val="single" w:sz="4" w:space="0" w:color="auto"/>
              <w:left w:val="nil"/>
              <w:bottom w:val="single" w:sz="4" w:space="0" w:color="auto"/>
              <w:right w:val="single" w:sz="4" w:space="0" w:color="auto"/>
            </w:tcBorders>
            <w:shd w:val="clear" w:color="auto" w:fill="auto"/>
          </w:tcPr>
          <w:p w:rsidR="004419E8" w:rsidRPr="00A07566" w:rsidRDefault="004419E8" w:rsidP="004419E8">
            <w:pPr>
              <w:rPr>
                <w:b/>
                <w:sz w:val="20"/>
                <w:szCs w:val="20"/>
              </w:rPr>
            </w:pPr>
            <w:r w:rsidRPr="00A07566">
              <w:rPr>
                <w:b/>
                <w:sz w:val="20"/>
                <w:szCs w:val="20"/>
              </w:rPr>
              <w:t>30181,9</w:t>
            </w:r>
          </w:p>
        </w:tc>
        <w:tc>
          <w:tcPr>
            <w:tcW w:w="830" w:type="dxa"/>
            <w:tcBorders>
              <w:top w:val="single" w:sz="8" w:space="0" w:color="auto"/>
              <w:left w:val="nil"/>
              <w:bottom w:val="nil"/>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174275,8</w:t>
            </w:r>
          </w:p>
        </w:tc>
      </w:tr>
      <w:tr w:rsidR="00826098" w:rsidRPr="00C15FA3" w:rsidTr="00A07566">
        <w:tc>
          <w:tcPr>
            <w:tcW w:w="1051" w:type="dxa"/>
            <w:vMerge/>
            <w:tcMar>
              <w:left w:w="28" w:type="dxa"/>
              <w:right w:w="28" w:type="dxa"/>
            </w:tcMar>
          </w:tcPr>
          <w:p w:rsidR="00826098" w:rsidRPr="00C15FA3" w:rsidRDefault="00826098" w:rsidP="00B37939">
            <w:pPr>
              <w:rPr>
                <w:sz w:val="20"/>
                <w:szCs w:val="20"/>
              </w:rPr>
            </w:pPr>
          </w:p>
        </w:tc>
        <w:tc>
          <w:tcPr>
            <w:tcW w:w="1214" w:type="dxa"/>
            <w:vMerge/>
            <w:tcMar>
              <w:left w:w="28" w:type="dxa"/>
              <w:right w:w="28" w:type="dxa"/>
            </w:tcMar>
          </w:tcPr>
          <w:p w:rsidR="00826098" w:rsidRPr="00C15FA3" w:rsidRDefault="00826098" w:rsidP="00B37939">
            <w:pPr>
              <w:pStyle w:val="TableParagraph"/>
              <w:ind w:left="6"/>
              <w:rPr>
                <w:sz w:val="20"/>
                <w:szCs w:val="20"/>
              </w:rPr>
            </w:pPr>
          </w:p>
        </w:tc>
        <w:tc>
          <w:tcPr>
            <w:tcW w:w="1420" w:type="dxa"/>
            <w:tcMar>
              <w:left w:w="28" w:type="dxa"/>
              <w:right w:w="28" w:type="dxa"/>
            </w:tcMar>
          </w:tcPr>
          <w:p w:rsidR="00826098" w:rsidRPr="00C15FA3" w:rsidRDefault="00826098" w:rsidP="00B37939">
            <w:pPr>
              <w:pStyle w:val="TableParagraph"/>
              <w:ind w:right="65"/>
              <w:rPr>
                <w:sz w:val="20"/>
                <w:szCs w:val="20"/>
              </w:rPr>
            </w:pPr>
            <w:r w:rsidRPr="00C15FA3">
              <w:rPr>
                <w:sz w:val="20"/>
                <w:szCs w:val="20"/>
              </w:rPr>
              <w:t>Федеральный бюджет</w:t>
            </w:r>
          </w:p>
        </w:tc>
        <w:tc>
          <w:tcPr>
            <w:tcW w:w="987" w:type="dxa"/>
            <w:tcBorders>
              <w:top w:val="single" w:sz="4" w:space="0" w:color="auto"/>
            </w:tcBorders>
            <w:shd w:val="clear" w:color="auto" w:fill="auto"/>
            <w:tcMar>
              <w:left w:w="28" w:type="dxa"/>
              <w:right w:w="28" w:type="dxa"/>
            </w:tcMar>
          </w:tcPr>
          <w:p w:rsidR="00826098" w:rsidRPr="00A07566" w:rsidRDefault="00826098" w:rsidP="00B37939">
            <w:pPr>
              <w:pStyle w:val="TableParagraph"/>
              <w:ind w:left="27" w:right="8"/>
              <w:rPr>
                <w:sz w:val="20"/>
                <w:szCs w:val="20"/>
              </w:rPr>
            </w:pPr>
          </w:p>
        </w:tc>
        <w:tc>
          <w:tcPr>
            <w:tcW w:w="830"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30" w:type="dxa"/>
            <w:tcBorders>
              <w:top w:val="single" w:sz="4" w:space="0" w:color="auto"/>
            </w:tcBorders>
            <w:shd w:val="clear" w:color="auto" w:fill="auto"/>
          </w:tcPr>
          <w:p w:rsidR="00826098" w:rsidRPr="00A07566" w:rsidRDefault="00826098" w:rsidP="00B37939">
            <w:pPr>
              <w:rPr>
                <w:sz w:val="20"/>
                <w:szCs w:val="20"/>
              </w:rPr>
            </w:pPr>
          </w:p>
        </w:tc>
        <w:tc>
          <w:tcPr>
            <w:tcW w:w="830" w:type="dxa"/>
            <w:tcBorders>
              <w:top w:val="single" w:sz="4" w:space="0" w:color="auto"/>
            </w:tcBorders>
            <w:shd w:val="clear" w:color="auto" w:fill="auto"/>
            <w:tcMar>
              <w:left w:w="28" w:type="dxa"/>
              <w:right w:w="28" w:type="dxa"/>
            </w:tcMar>
          </w:tcPr>
          <w:p w:rsidR="00826098" w:rsidRPr="00A07566" w:rsidRDefault="00826098" w:rsidP="00B37939">
            <w:pPr>
              <w:rPr>
                <w:sz w:val="20"/>
                <w:szCs w:val="20"/>
              </w:rPr>
            </w:pPr>
          </w:p>
        </w:tc>
      </w:tr>
      <w:tr w:rsidR="00826098" w:rsidRPr="00C15FA3" w:rsidTr="00A07566">
        <w:tc>
          <w:tcPr>
            <w:tcW w:w="1051" w:type="dxa"/>
            <w:vMerge/>
            <w:tcMar>
              <w:left w:w="28" w:type="dxa"/>
              <w:right w:w="28" w:type="dxa"/>
            </w:tcMar>
          </w:tcPr>
          <w:p w:rsidR="00826098" w:rsidRPr="00C15FA3" w:rsidRDefault="00826098" w:rsidP="00B37939">
            <w:pPr>
              <w:rPr>
                <w:sz w:val="20"/>
                <w:szCs w:val="20"/>
              </w:rPr>
            </w:pPr>
          </w:p>
        </w:tc>
        <w:tc>
          <w:tcPr>
            <w:tcW w:w="1214" w:type="dxa"/>
            <w:vMerge/>
            <w:tcMar>
              <w:left w:w="28" w:type="dxa"/>
              <w:right w:w="28" w:type="dxa"/>
            </w:tcMar>
          </w:tcPr>
          <w:p w:rsidR="00826098" w:rsidRPr="00C15FA3" w:rsidRDefault="00826098" w:rsidP="00B37939">
            <w:pPr>
              <w:pStyle w:val="TableParagraph"/>
              <w:ind w:left="6"/>
              <w:rPr>
                <w:sz w:val="20"/>
                <w:szCs w:val="20"/>
              </w:rPr>
            </w:pPr>
          </w:p>
        </w:tc>
        <w:tc>
          <w:tcPr>
            <w:tcW w:w="1420" w:type="dxa"/>
            <w:tcMar>
              <w:left w:w="28" w:type="dxa"/>
              <w:right w:w="28" w:type="dxa"/>
            </w:tcMar>
          </w:tcPr>
          <w:p w:rsidR="00826098" w:rsidRPr="00C15FA3" w:rsidRDefault="00826098" w:rsidP="00B37939">
            <w:pPr>
              <w:pStyle w:val="TableParagraph"/>
              <w:ind w:right="65"/>
              <w:rPr>
                <w:sz w:val="20"/>
                <w:szCs w:val="20"/>
              </w:rPr>
            </w:pPr>
            <w:r w:rsidRPr="00C15FA3">
              <w:rPr>
                <w:sz w:val="20"/>
                <w:szCs w:val="20"/>
              </w:rPr>
              <w:t>Областной бюджет</w:t>
            </w:r>
          </w:p>
        </w:tc>
        <w:tc>
          <w:tcPr>
            <w:tcW w:w="987" w:type="dxa"/>
            <w:tcBorders>
              <w:bottom w:val="single" w:sz="4" w:space="0" w:color="auto"/>
            </w:tcBorders>
            <w:shd w:val="clear" w:color="auto" w:fill="auto"/>
            <w:tcMar>
              <w:left w:w="28" w:type="dxa"/>
              <w:right w:w="28" w:type="dxa"/>
            </w:tcMar>
          </w:tcPr>
          <w:p w:rsidR="00826098" w:rsidRPr="00A07566" w:rsidRDefault="00826098" w:rsidP="00B37939">
            <w:pPr>
              <w:pStyle w:val="TableParagraph"/>
              <w:ind w:left="27" w:right="8"/>
              <w:rPr>
                <w:sz w:val="20"/>
                <w:szCs w:val="20"/>
              </w:rPr>
            </w:pPr>
          </w:p>
        </w:tc>
        <w:tc>
          <w:tcPr>
            <w:tcW w:w="830"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30" w:type="dxa"/>
            <w:tcBorders>
              <w:bottom w:val="single" w:sz="4" w:space="0" w:color="auto"/>
            </w:tcBorders>
            <w:shd w:val="clear" w:color="auto" w:fill="auto"/>
          </w:tcPr>
          <w:p w:rsidR="00826098" w:rsidRPr="00A07566" w:rsidRDefault="00826098" w:rsidP="00B37939">
            <w:pPr>
              <w:rPr>
                <w:sz w:val="20"/>
                <w:szCs w:val="20"/>
              </w:rPr>
            </w:pPr>
          </w:p>
        </w:tc>
        <w:tc>
          <w:tcPr>
            <w:tcW w:w="830" w:type="dxa"/>
            <w:tcBorders>
              <w:bottom w:val="single" w:sz="4" w:space="0" w:color="auto"/>
            </w:tcBorders>
            <w:shd w:val="clear" w:color="auto" w:fill="auto"/>
            <w:tcMar>
              <w:left w:w="28" w:type="dxa"/>
              <w:right w:w="28" w:type="dxa"/>
            </w:tcMar>
          </w:tcPr>
          <w:p w:rsidR="00826098" w:rsidRPr="00A07566" w:rsidRDefault="00826098" w:rsidP="00B37939">
            <w:pPr>
              <w:rPr>
                <w:sz w:val="20"/>
                <w:szCs w:val="20"/>
              </w:rPr>
            </w:pPr>
          </w:p>
        </w:tc>
      </w:tr>
      <w:tr w:rsidR="004419E8" w:rsidRPr="00C15FA3" w:rsidTr="004419E8">
        <w:tc>
          <w:tcPr>
            <w:tcW w:w="1051" w:type="dxa"/>
            <w:vMerge/>
            <w:tcMar>
              <w:left w:w="28" w:type="dxa"/>
              <w:right w:w="28" w:type="dxa"/>
            </w:tcMar>
          </w:tcPr>
          <w:p w:rsidR="004419E8" w:rsidRPr="00C15FA3" w:rsidRDefault="004419E8" w:rsidP="004419E8">
            <w:pPr>
              <w:rPr>
                <w:sz w:val="20"/>
                <w:szCs w:val="20"/>
              </w:rPr>
            </w:pPr>
          </w:p>
        </w:tc>
        <w:tc>
          <w:tcPr>
            <w:tcW w:w="1214" w:type="dxa"/>
            <w:vMerge/>
            <w:tcMar>
              <w:left w:w="28" w:type="dxa"/>
              <w:right w:w="28" w:type="dxa"/>
            </w:tcMar>
          </w:tcPr>
          <w:p w:rsidR="004419E8" w:rsidRPr="00C15FA3" w:rsidRDefault="004419E8" w:rsidP="004419E8">
            <w:pPr>
              <w:pStyle w:val="TableParagraph"/>
              <w:ind w:left="6"/>
              <w:rPr>
                <w:sz w:val="20"/>
                <w:szCs w:val="20"/>
              </w:rPr>
            </w:pPr>
          </w:p>
        </w:tc>
        <w:tc>
          <w:tcPr>
            <w:tcW w:w="1420" w:type="dxa"/>
            <w:tcBorders>
              <w:right w:val="single" w:sz="4" w:space="0" w:color="auto"/>
            </w:tcBorders>
            <w:tcMar>
              <w:left w:w="28" w:type="dxa"/>
              <w:right w:w="28" w:type="dxa"/>
            </w:tcMar>
          </w:tcPr>
          <w:p w:rsidR="004419E8" w:rsidRPr="00C15FA3" w:rsidRDefault="004419E8" w:rsidP="004419E8">
            <w:pPr>
              <w:pStyle w:val="TableParagraph"/>
              <w:ind w:right="65"/>
              <w:rPr>
                <w:sz w:val="20"/>
                <w:szCs w:val="20"/>
              </w:rPr>
            </w:pPr>
            <w:r w:rsidRPr="00C15FA3">
              <w:rPr>
                <w:sz w:val="20"/>
                <w:szCs w:val="20"/>
              </w:rPr>
              <w:t>Бюджет муниципаль</w:t>
            </w:r>
            <w:r w:rsidRPr="00C15FA3">
              <w:rPr>
                <w:sz w:val="20"/>
                <w:szCs w:val="20"/>
                <w:lang w:val="en-US"/>
              </w:rPr>
              <w:t>-</w:t>
            </w:r>
            <w:r w:rsidRPr="00C15FA3">
              <w:rPr>
                <w:sz w:val="20"/>
                <w:szCs w:val="20"/>
              </w:rPr>
              <w:t>ного</w:t>
            </w:r>
          </w:p>
          <w:p w:rsidR="004419E8" w:rsidRPr="00C15FA3" w:rsidRDefault="004419E8" w:rsidP="004419E8">
            <w:pPr>
              <w:pStyle w:val="TableParagraph"/>
              <w:ind w:right="65"/>
              <w:rPr>
                <w:sz w:val="20"/>
                <w:szCs w:val="20"/>
              </w:rPr>
            </w:pPr>
            <w:r w:rsidRPr="00C15FA3">
              <w:rPr>
                <w:sz w:val="20"/>
                <w:szCs w:val="20"/>
              </w:rPr>
              <w:t>образования</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279437,1</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13588,2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15321,7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16189,4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19022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20210,2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20829,8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105161,3</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23640,1</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28808,1</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28669,5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32262,2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30714</w:t>
            </w:r>
          </w:p>
        </w:tc>
        <w:tc>
          <w:tcPr>
            <w:tcW w:w="830" w:type="dxa"/>
            <w:tcBorders>
              <w:top w:val="single" w:sz="4" w:space="0" w:color="auto"/>
              <w:left w:val="nil"/>
              <w:bottom w:val="single" w:sz="4" w:space="0" w:color="auto"/>
              <w:right w:val="single" w:sz="4" w:space="0" w:color="auto"/>
            </w:tcBorders>
            <w:shd w:val="clear" w:color="auto" w:fill="auto"/>
          </w:tcPr>
          <w:p w:rsidR="004419E8" w:rsidRPr="00A07566" w:rsidRDefault="004419E8" w:rsidP="004419E8">
            <w:pPr>
              <w:rPr>
                <w:sz w:val="20"/>
                <w:szCs w:val="20"/>
              </w:rPr>
            </w:pPr>
            <w:r w:rsidRPr="00A07566">
              <w:rPr>
                <w:sz w:val="20"/>
                <w:szCs w:val="20"/>
              </w:rPr>
              <w:t>30181,9</w:t>
            </w:r>
          </w:p>
        </w:tc>
        <w:tc>
          <w:tcPr>
            <w:tcW w:w="830" w:type="dxa"/>
            <w:tcBorders>
              <w:top w:val="single" w:sz="8" w:space="0" w:color="auto"/>
              <w:left w:val="nil"/>
              <w:bottom w:val="nil"/>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174275,8</w:t>
            </w:r>
          </w:p>
        </w:tc>
      </w:tr>
      <w:tr w:rsidR="00826098" w:rsidRPr="00C15FA3" w:rsidTr="00A07566">
        <w:tc>
          <w:tcPr>
            <w:tcW w:w="1051" w:type="dxa"/>
            <w:vMerge/>
            <w:tcMar>
              <w:left w:w="28" w:type="dxa"/>
              <w:right w:w="28" w:type="dxa"/>
            </w:tcMar>
          </w:tcPr>
          <w:p w:rsidR="00826098" w:rsidRPr="00C15FA3" w:rsidRDefault="00826098" w:rsidP="00B37939">
            <w:pPr>
              <w:pStyle w:val="TableParagraph"/>
              <w:rPr>
                <w:sz w:val="20"/>
                <w:szCs w:val="20"/>
              </w:rPr>
            </w:pPr>
          </w:p>
        </w:tc>
        <w:tc>
          <w:tcPr>
            <w:tcW w:w="1214" w:type="dxa"/>
            <w:vMerge/>
            <w:tcMar>
              <w:left w:w="28" w:type="dxa"/>
              <w:right w:w="28" w:type="dxa"/>
            </w:tcMar>
          </w:tcPr>
          <w:p w:rsidR="00826098" w:rsidRPr="00C15FA3" w:rsidRDefault="00826098" w:rsidP="00B37939">
            <w:pPr>
              <w:pStyle w:val="TableParagraph"/>
              <w:ind w:left="6"/>
              <w:rPr>
                <w:sz w:val="20"/>
                <w:szCs w:val="20"/>
              </w:rPr>
            </w:pPr>
          </w:p>
        </w:tc>
        <w:tc>
          <w:tcPr>
            <w:tcW w:w="1420" w:type="dxa"/>
            <w:tcMar>
              <w:left w:w="28" w:type="dxa"/>
              <w:right w:w="28" w:type="dxa"/>
            </w:tcMar>
          </w:tcPr>
          <w:p w:rsidR="00826098" w:rsidRPr="00C15FA3" w:rsidRDefault="00826098" w:rsidP="00B37939">
            <w:pPr>
              <w:pStyle w:val="TableParagraph"/>
              <w:ind w:right="65"/>
              <w:rPr>
                <w:sz w:val="20"/>
                <w:szCs w:val="20"/>
              </w:rPr>
            </w:pPr>
            <w:r w:rsidRPr="00C15FA3">
              <w:rPr>
                <w:sz w:val="20"/>
                <w:szCs w:val="20"/>
              </w:rPr>
              <w:t>Территориа-льные внебюджет-ные фонды</w:t>
            </w:r>
          </w:p>
        </w:tc>
        <w:tc>
          <w:tcPr>
            <w:tcW w:w="987" w:type="dxa"/>
            <w:tcBorders>
              <w:top w:val="single" w:sz="4" w:space="0" w:color="auto"/>
            </w:tcBorders>
            <w:shd w:val="clear" w:color="auto" w:fill="auto"/>
            <w:tcMar>
              <w:left w:w="28" w:type="dxa"/>
              <w:right w:w="28" w:type="dxa"/>
            </w:tcMar>
          </w:tcPr>
          <w:p w:rsidR="00826098" w:rsidRPr="00A07566" w:rsidRDefault="00826098" w:rsidP="00B37939">
            <w:pPr>
              <w:pStyle w:val="TableParagraph"/>
              <w:ind w:left="27" w:right="8"/>
              <w:rPr>
                <w:sz w:val="20"/>
                <w:szCs w:val="20"/>
              </w:rPr>
            </w:pPr>
          </w:p>
        </w:tc>
        <w:tc>
          <w:tcPr>
            <w:tcW w:w="830"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30" w:type="dxa"/>
            <w:tcBorders>
              <w:top w:val="single" w:sz="4" w:space="0" w:color="auto"/>
            </w:tcBorders>
            <w:shd w:val="clear" w:color="auto" w:fill="auto"/>
          </w:tcPr>
          <w:p w:rsidR="00826098" w:rsidRPr="00A07566" w:rsidRDefault="00826098" w:rsidP="00B37939">
            <w:pPr>
              <w:pStyle w:val="TableParagraph"/>
              <w:rPr>
                <w:sz w:val="20"/>
                <w:szCs w:val="20"/>
              </w:rPr>
            </w:pPr>
          </w:p>
        </w:tc>
        <w:tc>
          <w:tcPr>
            <w:tcW w:w="830"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r>
      <w:tr w:rsidR="00826098" w:rsidRPr="00C15FA3" w:rsidTr="00A07566">
        <w:tc>
          <w:tcPr>
            <w:tcW w:w="1051" w:type="dxa"/>
            <w:vMerge/>
            <w:tcBorders>
              <w:bottom w:val="single" w:sz="4" w:space="0" w:color="auto"/>
            </w:tcBorders>
            <w:tcMar>
              <w:left w:w="28" w:type="dxa"/>
              <w:right w:w="28" w:type="dxa"/>
            </w:tcMar>
          </w:tcPr>
          <w:p w:rsidR="00826098" w:rsidRPr="00C15FA3" w:rsidRDefault="00826098" w:rsidP="00B37939">
            <w:pPr>
              <w:rPr>
                <w:sz w:val="20"/>
                <w:szCs w:val="20"/>
              </w:rPr>
            </w:pPr>
          </w:p>
        </w:tc>
        <w:tc>
          <w:tcPr>
            <w:tcW w:w="1214" w:type="dxa"/>
            <w:vMerge/>
            <w:tcBorders>
              <w:bottom w:val="single" w:sz="4" w:space="0" w:color="auto"/>
            </w:tcBorders>
            <w:tcMar>
              <w:left w:w="28" w:type="dxa"/>
              <w:right w:w="28" w:type="dxa"/>
            </w:tcMar>
          </w:tcPr>
          <w:p w:rsidR="00826098" w:rsidRPr="00C15FA3" w:rsidRDefault="00826098" w:rsidP="00B37939">
            <w:pPr>
              <w:ind w:left="6"/>
              <w:rPr>
                <w:sz w:val="20"/>
                <w:szCs w:val="20"/>
              </w:rPr>
            </w:pPr>
          </w:p>
        </w:tc>
        <w:tc>
          <w:tcPr>
            <w:tcW w:w="1420" w:type="dxa"/>
            <w:tcBorders>
              <w:bottom w:val="single" w:sz="4" w:space="0" w:color="auto"/>
            </w:tcBorders>
            <w:tcMar>
              <w:left w:w="28" w:type="dxa"/>
              <w:right w:w="28" w:type="dxa"/>
            </w:tcMar>
          </w:tcPr>
          <w:p w:rsidR="00826098" w:rsidRPr="00C15FA3" w:rsidRDefault="00826098" w:rsidP="00B37939">
            <w:pPr>
              <w:pStyle w:val="TableParagraph"/>
              <w:ind w:right="65"/>
              <w:rPr>
                <w:sz w:val="20"/>
                <w:szCs w:val="20"/>
              </w:rPr>
            </w:pPr>
            <w:r w:rsidRPr="00C15FA3">
              <w:rPr>
                <w:sz w:val="20"/>
                <w:szCs w:val="20"/>
              </w:rPr>
              <w:t>Иные источники</w:t>
            </w:r>
          </w:p>
        </w:tc>
        <w:tc>
          <w:tcPr>
            <w:tcW w:w="987" w:type="dxa"/>
            <w:tcBorders>
              <w:bottom w:val="single" w:sz="4" w:space="0" w:color="auto"/>
            </w:tcBorders>
            <w:shd w:val="clear" w:color="auto" w:fill="auto"/>
            <w:tcMar>
              <w:left w:w="28" w:type="dxa"/>
              <w:right w:w="28" w:type="dxa"/>
            </w:tcMar>
          </w:tcPr>
          <w:p w:rsidR="00826098" w:rsidRPr="00A07566" w:rsidRDefault="00826098" w:rsidP="00B37939">
            <w:pPr>
              <w:pStyle w:val="TableParagraph"/>
              <w:ind w:left="27" w:right="8"/>
              <w:rPr>
                <w:sz w:val="20"/>
                <w:szCs w:val="20"/>
              </w:rPr>
            </w:pPr>
          </w:p>
        </w:tc>
        <w:tc>
          <w:tcPr>
            <w:tcW w:w="830"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30" w:type="dxa"/>
            <w:tcBorders>
              <w:bottom w:val="single" w:sz="4" w:space="0" w:color="auto"/>
            </w:tcBorders>
            <w:shd w:val="clear" w:color="auto" w:fill="auto"/>
          </w:tcPr>
          <w:p w:rsidR="00826098" w:rsidRPr="00A07566" w:rsidRDefault="00826098" w:rsidP="00B37939">
            <w:pPr>
              <w:pStyle w:val="TableParagraph"/>
              <w:rPr>
                <w:sz w:val="20"/>
                <w:szCs w:val="20"/>
              </w:rPr>
            </w:pPr>
          </w:p>
        </w:tc>
        <w:tc>
          <w:tcPr>
            <w:tcW w:w="830" w:type="dxa"/>
            <w:tcBorders>
              <w:bottom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r>
      <w:tr w:rsidR="004419E8" w:rsidRPr="00C15FA3" w:rsidTr="004419E8">
        <w:tc>
          <w:tcPr>
            <w:tcW w:w="1051"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4419E8" w:rsidRPr="00C15FA3" w:rsidRDefault="004419E8" w:rsidP="004419E8">
            <w:pPr>
              <w:rPr>
                <w:sz w:val="20"/>
                <w:szCs w:val="20"/>
              </w:rPr>
            </w:pPr>
            <w:r w:rsidRPr="00C15FA3">
              <w:rPr>
                <w:sz w:val="20"/>
                <w:szCs w:val="20"/>
              </w:rPr>
              <w:t>Основное мероприятие</w:t>
            </w:r>
          </w:p>
          <w:p w:rsidR="004419E8" w:rsidRPr="00C15FA3" w:rsidRDefault="004419E8" w:rsidP="004419E8">
            <w:pPr>
              <w:rPr>
                <w:sz w:val="20"/>
                <w:szCs w:val="20"/>
              </w:rPr>
            </w:pPr>
            <w:r w:rsidRPr="00C15FA3">
              <w:rPr>
                <w:sz w:val="20"/>
                <w:szCs w:val="20"/>
              </w:rPr>
              <w:t>6.1.1.</w:t>
            </w:r>
          </w:p>
        </w:tc>
        <w:tc>
          <w:tcPr>
            <w:tcW w:w="1214"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4419E8" w:rsidRPr="00C15FA3" w:rsidRDefault="004419E8" w:rsidP="004419E8">
            <w:pPr>
              <w:ind w:left="6"/>
              <w:rPr>
                <w:sz w:val="20"/>
                <w:szCs w:val="20"/>
              </w:rPr>
            </w:pPr>
            <w:r w:rsidRPr="00C15FA3">
              <w:rPr>
                <w:sz w:val="20"/>
                <w:szCs w:val="20"/>
              </w:rPr>
              <w:t>Обеспечение функций органов власти муниципального района «Ивнянский район»</w:t>
            </w: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4419E8" w:rsidRPr="00A07566" w:rsidRDefault="004419E8" w:rsidP="004419E8">
            <w:pPr>
              <w:pStyle w:val="TableParagraph"/>
              <w:ind w:right="65"/>
              <w:rPr>
                <w:b/>
                <w:sz w:val="20"/>
                <w:szCs w:val="20"/>
              </w:rPr>
            </w:pPr>
            <w:r w:rsidRPr="00A07566">
              <w:rPr>
                <w:b/>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43291,2</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2294,5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2476,7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2569,8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2813</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3753,8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4140,6</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18048,4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4011,4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5050,1</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3873,8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4038,5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4181</w:t>
            </w:r>
          </w:p>
        </w:tc>
        <w:tc>
          <w:tcPr>
            <w:tcW w:w="830" w:type="dxa"/>
            <w:tcBorders>
              <w:top w:val="single" w:sz="4" w:space="0" w:color="auto"/>
              <w:left w:val="nil"/>
              <w:bottom w:val="single" w:sz="4" w:space="0" w:color="auto"/>
              <w:right w:val="single" w:sz="4" w:space="0" w:color="auto"/>
            </w:tcBorders>
            <w:shd w:val="clear" w:color="auto" w:fill="auto"/>
          </w:tcPr>
          <w:p w:rsidR="004419E8" w:rsidRPr="00A07566" w:rsidRDefault="004419E8" w:rsidP="004419E8">
            <w:pPr>
              <w:rPr>
                <w:b/>
                <w:sz w:val="20"/>
                <w:szCs w:val="20"/>
              </w:rPr>
            </w:pPr>
            <w:r w:rsidRPr="00A07566">
              <w:rPr>
                <w:b/>
                <w:sz w:val="20"/>
                <w:szCs w:val="20"/>
              </w:rPr>
              <w:t>4088</w:t>
            </w:r>
          </w:p>
        </w:tc>
        <w:tc>
          <w:tcPr>
            <w:tcW w:w="830" w:type="dxa"/>
            <w:tcBorders>
              <w:top w:val="single" w:sz="8" w:space="0" w:color="auto"/>
              <w:left w:val="nil"/>
              <w:bottom w:val="nil"/>
              <w:right w:val="single" w:sz="4" w:space="0" w:color="auto"/>
            </w:tcBorders>
            <w:shd w:val="clear" w:color="auto" w:fill="auto"/>
            <w:tcMar>
              <w:left w:w="28" w:type="dxa"/>
              <w:right w:w="28" w:type="dxa"/>
            </w:tcMar>
          </w:tcPr>
          <w:p w:rsidR="004419E8" w:rsidRPr="00A07566" w:rsidRDefault="004419E8" w:rsidP="004419E8">
            <w:pPr>
              <w:rPr>
                <w:b/>
                <w:sz w:val="20"/>
                <w:szCs w:val="20"/>
              </w:rPr>
            </w:pPr>
            <w:r w:rsidRPr="00A07566">
              <w:rPr>
                <w:b/>
                <w:sz w:val="20"/>
                <w:szCs w:val="20"/>
              </w:rPr>
              <w:t>25242,8</w:t>
            </w:r>
          </w:p>
        </w:tc>
      </w:tr>
      <w:tr w:rsidR="00826098" w:rsidRPr="00C15FA3" w:rsidTr="00A07566">
        <w:tc>
          <w:tcPr>
            <w:tcW w:w="1051" w:type="dxa"/>
            <w:vMerge/>
            <w:tcBorders>
              <w:top w:val="single" w:sz="4" w:space="0" w:color="auto"/>
              <w:left w:val="single" w:sz="4" w:space="0" w:color="auto"/>
              <w:bottom w:val="single" w:sz="4" w:space="0" w:color="auto"/>
              <w:right w:val="single" w:sz="4" w:space="0" w:color="auto"/>
            </w:tcBorders>
            <w:tcMar>
              <w:left w:w="28" w:type="dxa"/>
              <w:right w:w="28" w:type="dxa"/>
            </w:tcMar>
          </w:tcPr>
          <w:p w:rsidR="00826098" w:rsidRPr="00C15FA3" w:rsidRDefault="00826098" w:rsidP="00B37939">
            <w:pPr>
              <w:rPr>
                <w:sz w:val="20"/>
                <w:szCs w:val="20"/>
              </w:rPr>
            </w:pPr>
          </w:p>
        </w:tc>
        <w:tc>
          <w:tcPr>
            <w:tcW w:w="1214" w:type="dxa"/>
            <w:vMerge/>
            <w:tcBorders>
              <w:top w:val="single" w:sz="4" w:space="0" w:color="auto"/>
              <w:left w:val="single" w:sz="4" w:space="0" w:color="auto"/>
              <w:bottom w:val="single" w:sz="4" w:space="0" w:color="auto"/>
              <w:right w:val="single" w:sz="4" w:space="0" w:color="auto"/>
            </w:tcBorders>
            <w:tcMar>
              <w:left w:w="28" w:type="dxa"/>
              <w:right w:w="28" w:type="dxa"/>
            </w:tcMar>
          </w:tcPr>
          <w:p w:rsidR="00826098" w:rsidRPr="00C15FA3" w:rsidRDefault="00826098" w:rsidP="00B37939">
            <w:pPr>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826098" w:rsidRPr="00C15FA3" w:rsidRDefault="00826098" w:rsidP="00B37939">
            <w:pPr>
              <w:pStyle w:val="TableParagraph"/>
              <w:ind w:right="65"/>
              <w:rPr>
                <w:sz w:val="20"/>
                <w:szCs w:val="20"/>
              </w:rPr>
            </w:pPr>
            <w:r w:rsidRPr="00C15FA3">
              <w:rPr>
                <w:sz w:val="20"/>
                <w:szCs w:val="20"/>
              </w:rPr>
              <w:t>Федеральный бюджет</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pStyle w:val="TableParagraph"/>
              <w:ind w:left="27" w:right="8"/>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Pr>
          <w:p w:rsidR="00826098" w:rsidRPr="00A07566" w:rsidRDefault="00826098"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r>
      <w:tr w:rsidR="00826098" w:rsidRPr="00C15FA3" w:rsidTr="00A07566">
        <w:tc>
          <w:tcPr>
            <w:tcW w:w="1051" w:type="dxa"/>
            <w:vMerge/>
            <w:tcBorders>
              <w:top w:val="single" w:sz="4" w:space="0" w:color="auto"/>
              <w:left w:val="single" w:sz="4" w:space="0" w:color="auto"/>
              <w:bottom w:val="single" w:sz="4" w:space="0" w:color="auto"/>
              <w:right w:val="single" w:sz="4" w:space="0" w:color="auto"/>
            </w:tcBorders>
            <w:tcMar>
              <w:left w:w="28" w:type="dxa"/>
              <w:right w:w="28" w:type="dxa"/>
            </w:tcMar>
          </w:tcPr>
          <w:p w:rsidR="00826098" w:rsidRPr="00C15FA3" w:rsidRDefault="00826098" w:rsidP="00B37939">
            <w:pPr>
              <w:rPr>
                <w:sz w:val="20"/>
                <w:szCs w:val="20"/>
              </w:rPr>
            </w:pPr>
          </w:p>
        </w:tc>
        <w:tc>
          <w:tcPr>
            <w:tcW w:w="1214" w:type="dxa"/>
            <w:vMerge/>
            <w:tcBorders>
              <w:top w:val="single" w:sz="4" w:space="0" w:color="auto"/>
              <w:left w:val="single" w:sz="4" w:space="0" w:color="auto"/>
              <w:bottom w:val="single" w:sz="4" w:space="0" w:color="auto"/>
              <w:right w:val="single" w:sz="4" w:space="0" w:color="auto"/>
            </w:tcBorders>
            <w:tcMar>
              <w:left w:w="28" w:type="dxa"/>
              <w:right w:w="28" w:type="dxa"/>
            </w:tcMar>
          </w:tcPr>
          <w:p w:rsidR="00826098" w:rsidRPr="00C15FA3" w:rsidRDefault="00826098" w:rsidP="00B37939">
            <w:pPr>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826098" w:rsidRPr="00C15FA3" w:rsidRDefault="00826098" w:rsidP="00B37939">
            <w:pPr>
              <w:pStyle w:val="TableParagraph"/>
              <w:ind w:right="65"/>
              <w:rPr>
                <w:sz w:val="20"/>
                <w:szCs w:val="20"/>
              </w:rPr>
            </w:pPr>
            <w:r w:rsidRPr="00C15FA3">
              <w:rPr>
                <w:sz w:val="20"/>
                <w:szCs w:val="20"/>
              </w:rPr>
              <w:t>Областной бюджет</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pStyle w:val="TableParagraph"/>
              <w:ind w:left="27" w:right="8"/>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2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Pr>
          <w:p w:rsidR="00826098" w:rsidRPr="00A07566" w:rsidRDefault="00826098" w:rsidP="00B37939">
            <w:pPr>
              <w:rPr>
                <w:sz w:val="20"/>
                <w:szCs w:val="20"/>
              </w:rPr>
            </w:pPr>
          </w:p>
        </w:tc>
        <w:tc>
          <w:tcPr>
            <w:tcW w:w="8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826098" w:rsidRPr="00A07566" w:rsidRDefault="00826098" w:rsidP="00B37939">
            <w:pPr>
              <w:rPr>
                <w:sz w:val="20"/>
                <w:szCs w:val="20"/>
              </w:rPr>
            </w:pPr>
          </w:p>
        </w:tc>
      </w:tr>
      <w:tr w:rsidR="004419E8" w:rsidRPr="00C15FA3" w:rsidTr="004419E8">
        <w:tc>
          <w:tcPr>
            <w:tcW w:w="1051" w:type="dxa"/>
            <w:vMerge/>
            <w:tcBorders>
              <w:top w:val="single" w:sz="4" w:space="0" w:color="auto"/>
              <w:left w:val="single" w:sz="4" w:space="0" w:color="auto"/>
              <w:bottom w:val="single" w:sz="4" w:space="0" w:color="auto"/>
              <w:right w:val="single" w:sz="4" w:space="0" w:color="auto"/>
            </w:tcBorders>
            <w:tcMar>
              <w:left w:w="28" w:type="dxa"/>
              <w:right w:w="28" w:type="dxa"/>
            </w:tcMar>
          </w:tcPr>
          <w:p w:rsidR="004419E8" w:rsidRPr="00C15FA3" w:rsidRDefault="004419E8" w:rsidP="004419E8">
            <w:pPr>
              <w:rPr>
                <w:sz w:val="20"/>
                <w:szCs w:val="20"/>
              </w:rPr>
            </w:pPr>
          </w:p>
        </w:tc>
        <w:tc>
          <w:tcPr>
            <w:tcW w:w="1214" w:type="dxa"/>
            <w:vMerge/>
            <w:tcBorders>
              <w:top w:val="single" w:sz="4" w:space="0" w:color="auto"/>
              <w:left w:val="single" w:sz="4" w:space="0" w:color="auto"/>
              <w:bottom w:val="single" w:sz="4" w:space="0" w:color="auto"/>
              <w:right w:val="single" w:sz="4" w:space="0" w:color="auto"/>
            </w:tcBorders>
            <w:tcMar>
              <w:left w:w="28" w:type="dxa"/>
              <w:right w:w="28" w:type="dxa"/>
            </w:tcMar>
          </w:tcPr>
          <w:p w:rsidR="004419E8" w:rsidRPr="00C15FA3" w:rsidRDefault="004419E8" w:rsidP="004419E8">
            <w:pPr>
              <w:ind w:left="6"/>
              <w:rPr>
                <w:sz w:val="20"/>
                <w:szCs w:val="20"/>
              </w:rPr>
            </w:pPr>
          </w:p>
        </w:tc>
        <w:tc>
          <w:tcPr>
            <w:tcW w:w="1420" w:type="dxa"/>
            <w:tcBorders>
              <w:top w:val="single" w:sz="4" w:space="0" w:color="auto"/>
              <w:left w:val="single" w:sz="4" w:space="0" w:color="auto"/>
              <w:bottom w:val="single" w:sz="4" w:space="0" w:color="auto"/>
              <w:right w:val="single" w:sz="4" w:space="0" w:color="auto"/>
            </w:tcBorders>
            <w:tcMar>
              <w:left w:w="28" w:type="dxa"/>
              <w:right w:w="28" w:type="dxa"/>
            </w:tcMar>
          </w:tcPr>
          <w:p w:rsidR="004419E8" w:rsidRPr="00C15FA3" w:rsidRDefault="004419E8" w:rsidP="004419E8">
            <w:pPr>
              <w:pStyle w:val="TableParagraph"/>
              <w:ind w:right="65"/>
              <w:rPr>
                <w:sz w:val="20"/>
                <w:szCs w:val="20"/>
              </w:rPr>
            </w:pPr>
            <w:r w:rsidRPr="00C15FA3">
              <w:rPr>
                <w:sz w:val="20"/>
                <w:szCs w:val="20"/>
              </w:rPr>
              <w:t>Бюджет муниципаль-ного</w:t>
            </w:r>
          </w:p>
          <w:p w:rsidR="004419E8" w:rsidRPr="00C15FA3" w:rsidRDefault="004419E8" w:rsidP="004419E8">
            <w:pPr>
              <w:pStyle w:val="TableParagraph"/>
              <w:ind w:right="65"/>
              <w:rPr>
                <w:sz w:val="20"/>
                <w:szCs w:val="20"/>
              </w:rPr>
            </w:pPr>
            <w:r w:rsidRPr="00C15FA3">
              <w:rPr>
                <w:sz w:val="20"/>
                <w:szCs w:val="20"/>
              </w:rPr>
              <w:t>образования</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43291,2</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2294,5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2476,7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2569,8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2813</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3753,8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4140,6</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18048,4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4011,4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5050,1</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3873,8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4038,5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4181</w:t>
            </w:r>
          </w:p>
        </w:tc>
        <w:tc>
          <w:tcPr>
            <w:tcW w:w="830" w:type="dxa"/>
            <w:tcBorders>
              <w:top w:val="single" w:sz="4" w:space="0" w:color="auto"/>
              <w:left w:val="nil"/>
              <w:bottom w:val="single" w:sz="4" w:space="0" w:color="auto"/>
              <w:right w:val="single" w:sz="4" w:space="0" w:color="auto"/>
            </w:tcBorders>
            <w:shd w:val="clear" w:color="auto" w:fill="auto"/>
          </w:tcPr>
          <w:p w:rsidR="004419E8" w:rsidRPr="00A07566" w:rsidRDefault="004419E8" w:rsidP="004419E8">
            <w:pPr>
              <w:rPr>
                <w:sz w:val="20"/>
                <w:szCs w:val="20"/>
              </w:rPr>
            </w:pPr>
            <w:r w:rsidRPr="00A07566">
              <w:rPr>
                <w:sz w:val="20"/>
                <w:szCs w:val="20"/>
              </w:rPr>
              <w:t>4088</w:t>
            </w:r>
          </w:p>
        </w:tc>
        <w:tc>
          <w:tcPr>
            <w:tcW w:w="830" w:type="dxa"/>
            <w:tcBorders>
              <w:top w:val="single" w:sz="8" w:space="0" w:color="auto"/>
              <w:left w:val="nil"/>
              <w:bottom w:val="nil"/>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25242,8</w:t>
            </w:r>
          </w:p>
        </w:tc>
      </w:tr>
      <w:tr w:rsidR="00826098" w:rsidRPr="00C15FA3" w:rsidTr="00A07566">
        <w:tc>
          <w:tcPr>
            <w:tcW w:w="1051" w:type="dxa"/>
            <w:vMerge/>
            <w:tcBorders>
              <w:top w:val="single" w:sz="4" w:space="0" w:color="auto"/>
            </w:tcBorders>
            <w:tcMar>
              <w:left w:w="28" w:type="dxa"/>
              <w:right w:w="28" w:type="dxa"/>
            </w:tcMar>
          </w:tcPr>
          <w:p w:rsidR="00826098" w:rsidRPr="00C15FA3" w:rsidRDefault="00826098" w:rsidP="00B37939">
            <w:pPr>
              <w:rPr>
                <w:sz w:val="20"/>
                <w:szCs w:val="20"/>
              </w:rPr>
            </w:pPr>
          </w:p>
        </w:tc>
        <w:tc>
          <w:tcPr>
            <w:tcW w:w="1214" w:type="dxa"/>
            <w:vMerge/>
            <w:tcBorders>
              <w:top w:val="single" w:sz="4" w:space="0" w:color="auto"/>
            </w:tcBorders>
            <w:tcMar>
              <w:left w:w="28" w:type="dxa"/>
              <w:right w:w="28" w:type="dxa"/>
            </w:tcMar>
          </w:tcPr>
          <w:p w:rsidR="00826098" w:rsidRPr="00C15FA3" w:rsidRDefault="00826098" w:rsidP="00B37939">
            <w:pPr>
              <w:ind w:left="6"/>
              <w:rPr>
                <w:sz w:val="20"/>
                <w:szCs w:val="20"/>
              </w:rPr>
            </w:pPr>
          </w:p>
        </w:tc>
        <w:tc>
          <w:tcPr>
            <w:tcW w:w="1420" w:type="dxa"/>
            <w:tcBorders>
              <w:top w:val="single" w:sz="4" w:space="0" w:color="auto"/>
            </w:tcBorders>
            <w:tcMar>
              <w:left w:w="28" w:type="dxa"/>
              <w:right w:w="28" w:type="dxa"/>
            </w:tcMar>
          </w:tcPr>
          <w:p w:rsidR="00826098" w:rsidRPr="00C15FA3" w:rsidRDefault="00826098" w:rsidP="00B37939">
            <w:pPr>
              <w:pStyle w:val="TableParagraph"/>
              <w:ind w:right="65"/>
              <w:rPr>
                <w:sz w:val="20"/>
                <w:szCs w:val="20"/>
              </w:rPr>
            </w:pPr>
            <w:r w:rsidRPr="00C15FA3">
              <w:rPr>
                <w:sz w:val="20"/>
                <w:szCs w:val="20"/>
              </w:rPr>
              <w:t>Территори-альные внебюджет-ные фонды</w:t>
            </w:r>
          </w:p>
        </w:tc>
        <w:tc>
          <w:tcPr>
            <w:tcW w:w="987"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pStyle w:val="TableParagraph"/>
              <w:ind w:left="27" w:right="8"/>
              <w:rPr>
                <w:sz w:val="20"/>
                <w:szCs w:val="20"/>
              </w:rPr>
            </w:pPr>
          </w:p>
        </w:tc>
        <w:tc>
          <w:tcPr>
            <w:tcW w:w="830"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pStyle w:val="TableParagraph"/>
              <w:ind w:left="23" w:right="5"/>
              <w:rPr>
                <w:sz w:val="20"/>
                <w:szCs w:val="20"/>
              </w:rPr>
            </w:pPr>
          </w:p>
        </w:tc>
        <w:tc>
          <w:tcPr>
            <w:tcW w:w="829"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pStyle w:val="TableParagraph"/>
              <w:ind w:left="109"/>
              <w:rPr>
                <w:sz w:val="20"/>
                <w:szCs w:val="20"/>
              </w:rPr>
            </w:pPr>
          </w:p>
        </w:tc>
        <w:tc>
          <w:tcPr>
            <w:tcW w:w="829"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pStyle w:val="TableParagraph"/>
              <w:ind w:right="234"/>
              <w:rPr>
                <w:sz w:val="20"/>
                <w:szCs w:val="20"/>
              </w:rPr>
            </w:pPr>
          </w:p>
        </w:tc>
        <w:tc>
          <w:tcPr>
            <w:tcW w:w="829"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rPr>
                <w:bCs/>
                <w:sz w:val="20"/>
                <w:szCs w:val="20"/>
              </w:rPr>
            </w:pPr>
          </w:p>
        </w:tc>
        <w:tc>
          <w:tcPr>
            <w:tcW w:w="829"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rPr>
                <w:bCs/>
                <w:sz w:val="20"/>
                <w:szCs w:val="20"/>
              </w:rPr>
            </w:pPr>
          </w:p>
        </w:tc>
        <w:tc>
          <w:tcPr>
            <w:tcW w:w="829"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rPr>
                <w:bCs/>
                <w:sz w:val="20"/>
                <w:szCs w:val="20"/>
              </w:rPr>
            </w:pPr>
          </w:p>
        </w:tc>
        <w:tc>
          <w:tcPr>
            <w:tcW w:w="829"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rPr>
                <w:bCs/>
                <w:sz w:val="20"/>
                <w:szCs w:val="20"/>
              </w:rPr>
            </w:pPr>
          </w:p>
        </w:tc>
        <w:tc>
          <w:tcPr>
            <w:tcW w:w="829"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rPr>
                <w:bCs/>
                <w:sz w:val="20"/>
                <w:szCs w:val="20"/>
              </w:rPr>
            </w:pPr>
          </w:p>
        </w:tc>
        <w:tc>
          <w:tcPr>
            <w:tcW w:w="829"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rPr>
                <w:bCs/>
                <w:sz w:val="20"/>
                <w:szCs w:val="20"/>
              </w:rPr>
            </w:pPr>
          </w:p>
        </w:tc>
        <w:tc>
          <w:tcPr>
            <w:tcW w:w="829"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rPr>
                <w:bCs/>
                <w:sz w:val="20"/>
                <w:szCs w:val="20"/>
              </w:rPr>
            </w:pPr>
          </w:p>
        </w:tc>
        <w:tc>
          <w:tcPr>
            <w:tcW w:w="829"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rPr>
                <w:bCs/>
                <w:sz w:val="20"/>
                <w:szCs w:val="20"/>
              </w:rPr>
            </w:pPr>
          </w:p>
        </w:tc>
        <w:tc>
          <w:tcPr>
            <w:tcW w:w="829"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rPr>
                <w:bCs/>
                <w:sz w:val="20"/>
                <w:szCs w:val="20"/>
              </w:rPr>
            </w:pPr>
          </w:p>
        </w:tc>
        <w:tc>
          <w:tcPr>
            <w:tcW w:w="830" w:type="dxa"/>
            <w:tcBorders>
              <w:top w:val="single" w:sz="4" w:space="0" w:color="auto"/>
              <w:bottom w:val="single" w:sz="4" w:space="0" w:color="auto"/>
            </w:tcBorders>
            <w:shd w:val="clear" w:color="auto" w:fill="auto"/>
          </w:tcPr>
          <w:p w:rsidR="00826098" w:rsidRPr="00A07566" w:rsidRDefault="00826098" w:rsidP="00B37939">
            <w:pPr>
              <w:rPr>
                <w:bCs/>
                <w:sz w:val="20"/>
                <w:szCs w:val="20"/>
              </w:rPr>
            </w:pPr>
          </w:p>
        </w:tc>
        <w:tc>
          <w:tcPr>
            <w:tcW w:w="830" w:type="dxa"/>
            <w:tcBorders>
              <w:top w:val="single" w:sz="4" w:space="0" w:color="auto"/>
              <w:bottom w:val="single" w:sz="4" w:space="0" w:color="auto"/>
            </w:tcBorders>
            <w:shd w:val="clear" w:color="auto" w:fill="auto"/>
            <w:tcMar>
              <w:left w:w="28" w:type="dxa"/>
              <w:right w:w="28" w:type="dxa"/>
            </w:tcMar>
          </w:tcPr>
          <w:p w:rsidR="00826098" w:rsidRPr="00A07566" w:rsidRDefault="00826098" w:rsidP="00B37939">
            <w:pPr>
              <w:rPr>
                <w:bCs/>
                <w:sz w:val="20"/>
                <w:szCs w:val="20"/>
              </w:rPr>
            </w:pPr>
          </w:p>
        </w:tc>
      </w:tr>
      <w:tr w:rsidR="004419E8" w:rsidRPr="00C15FA3" w:rsidTr="00A07566">
        <w:tc>
          <w:tcPr>
            <w:tcW w:w="1051" w:type="dxa"/>
            <w:vMerge w:val="restart"/>
            <w:tcMar>
              <w:left w:w="28" w:type="dxa"/>
              <w:right w:w="28" w:type="dxa"/>
            </w:tcMar>
          </w:tcPr>
          <w:p w:rsidR="004419E8" w:rsidRPr="00C15FA3" w:rsidRDefault="004419E8" w:rsidP="004419E8">
            <w:pPr>
              <w:rPr>
                <w:sz w:val="20"/>
                <w:szCs w:val="20"/>
              </w:rPr>
            </w:pPr>
            <w:r w:rsidRPr="00C15FA3">
              <w:rPr>
                <w:sz w:val="20"/>
                <w:szCs w:val="20"/>
              </w:rPr>
              <w:t>Основное мероприятие</w:t>
            </w:r>
          </w:p>
          <w:p w:rsidR="004419E8" w:rsidRPr="00C15FA3" w:rsidRDefault="004419E8" w:rsidP="004419E8">
            <w:pPr>
              <w:rPr>
                <w:sz w:val="20"/>
                <w:szCs w:val="20"/>
              </w:rPr>
            </w:pPr>
            <w:r w:rsidRPr="00C15FA3">
              <w:rPr>
                <w:sz w:val="20"/>
                <w:szCs w:val="20"/>
              </w:rPr>
              <w:t>6.1.2.</w:t>
            </w:r>
          </w:p>
        </w:tc>
        <w:tc>
          <w:tcPr>
            <w:tcW w:w="1214" w:type="dxa"/>
            <w:vMerge w:val="restart"/>
            <w:tcMar>
              <w:left w:w="28" w:type="dxa"/>
              <w:right w:w="28" w:type="dxa"/>
            </w:tcMar>
          </w:tcPr>
          <w:p w:rsidR="004419E8" w:rsidRPr="00C15FA3" w:rsidRDefault="004419E8" w:rsidP="004419E8">
            <w:pPr>
              <w:ind w:left="6"/>
              <w:rPr>
                <w:sz w:val="20"/>
                <w:szCs w:val="20"/>
              </w:rPr>
            </w:pPr>
            <w:r w:rsidRPr="00C15FA3">
              <w:rPr>
                <w:sz w:val="20"/>
                <w:szCs w:val="20"/>
              </w:rPr>
              <w:t>Обеспечение деятельнос-ти муниципальных учреждений</w:t>
            </w:r>
          </w:p>
        </w:tc>
        <w:tc>
          <w:tcPr>
            <w:tcW w:w="1420" w:type="dxa"/>
            <w:tcBorders>
              <w:right w:val="single" w:sz="4" w:space="0" w:color="auto"/>
            </w:tcBorders>
            <w:tcMar>
              <w:left w:w="28" w:type="dxa"/>
              <w:right w:w="28" w:type="dxa"/>
            </w:tcMar>
          </w:tcPr>
          <w:p w:rsidR="004419E8" w:rsidRPr="00A07566" w:rsidRDefault="004419E8" w:rsidP="004419E8">
            <w:pPr>
              <w:pStyle w:val="TableParagraph"/>
              <w:ind w:right="65"/>
              <w:rPr>
                <w:b/>
                <w:sz w:val="20"/>
                <w:szCs w:val="20"/>
              </w:rPr>
            </w:pPr>
            <w:r w:rsidRPr="00A07566">
              <w:rPr>
                <w:b/>
                <w:sz w:val="20"/>
                <w:szCs w:val="20"/>
              </w:rPr>
              <w:t>Всего</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rsidR="004419E8" w:rsidRPr="00A07566" w:rsidRDefault="004419E8" w:rsidP="004419E8">
            <w:pPr>
              <w:jc w:val="right"/>
              <w:rPr>
                <w:b/>
                <w:sz w:val="20"/>
                <w:szCs w:val="20"/>
              </w:rPr>
            </w:pPr>
            <w:r w:rsidRPr="00A07566">
              <w:rPr>
                <w:b/>
                <w:sz w:val="20"/>
                <w:szCs w:val="20"/>
              </w:rPr>
              <w:t>236145,9</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A07566" w:rsidRDefault="004419E8" w:rsidP="004419E8">
            <w:pPr>
              <w:jc w:val="center"/>
              <w:rPr>
                <w:b/>
                <w:sz w:val="20"/>
                <w:szCs w:val="20"/>
              </w:rPr>
            </w:pPr>
            <w:r w:rsidRPr="00A07566">
              <w:rPr>
                <w:b/>
                <w:sz w:val="20"/>
                <w:szCs w:val="20"/>
              </w:rPr>
              <w:t>11293,7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A07566" w:rsidRDefault="004419E8" w:rsidP="004419E8">
            <w:pPr>
              <w:jc w:val="center"/>
              <w:rPr>
                <w:b/>
                <w:sz w:val="20"/>
                <w:szCs w:val="20"/>
              </w:rPr>
            </w:pPr>
            <w:r w:rsidRPr="00A07566">
              <w:rPr>
                <w:b/>
                <w:sz w:val="20"/>
                <w:szCs w:val="20"/>
              </w:rPr>
              <w:t>12845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A07566" w:rsidRDefault="004419E8" w:rsidP="004419E8">
            <w:pPr>
              <w:jc w:val="center"/>
              <w:rPr>
                <w:b/>
                <w:sz w:val="20"/>
                <w:szCs w:val="20"/>
              </w:rPr>
            </w:pPr>
            <w:r w:rsidRPr="00A07566">
              <w:rPr>
                <w:b/>
                <w:sz w:val="20"/>
                <w:szCs w:val="20"/>
              </w:rPr>
              <w:t>13619,6</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A07566" w:rsidRDefault="004419E8" w:rsidP="004419E8">
            <w:pPr>
              <w:jc w:val="center"/>
              <w:rPr>
                <w:b/>
                <w:sz w:val="20"/>
                <w:szCs w:val="20"/>
              </w:rPr>
            </w:pPr>
            <w:r w:rsidRPr="00A07566">
              <w:rPr>
                <w:b/>
                <w:sz w:val="20"/>
                <w:szCs w:val="20"/>
              </w:rPr>
              <w:t>16209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A07566" w:rsidRDefault="004419E8" w:rsidP="004419E8">
            <w:pPr>
              <w:jc w:val="center"/>
              <w:rPr>
                <w:b/>
                <w:sz w:val="20"/>
                <w:szCs w:val="20"/>
              </w:rPr>
            </w:pPr>
            <w:r w:rsidRPr="00A07566">
              <w:rPr>
                <w:b/>
                <w:sz w:val="20"/>
                <w:szCs w:val="20"/>
              </w:rPr>
              <w:t>16456,4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A07566" w:rsidRDefault="004419E8" w:rsidP="004419E8">
            <w:pPr>
              <w:jc w:val="center"/>
              <w:rPr>
                <w:b/>
                <w:sz w:val="20"/>
                <w:szCs w:val="20"/>
              </w:rPr>
            </w:pPr>
            <w:r w:rsidRPr="00A07566">
              <w:rPr>
                <w:b/>
                <w:sz w:val="20"/>
                <w:szCs w:val="20"/>
              </w:rPr>
              <w:t>16689,2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bottom"/>
          </w:tcPr>
          <w:p w:rsidR="004419E8" w:rsidRPr="00A07566" w:rsidRDefault="004419E8" w:rsidP="004419E8">
            <w:pPr>
              <w:jc w:val="right"/>
              <w:rPr>
                <w:b/>
                <w:sz w:val="20"/>
                <w:szCs w:val="20"/>
              </w:rPr>
            </w:pPr>
            <w:r w:rsidRPr="00A07566">
              <w:rPr>
                <w:b/>
                <w:sz w:val="20"/>
                <w:szCs w:val="20"/>
              </w:rPr>
              <w:t>87112,9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A07566" w:rsidRDefault="004419E8" w:rsidP="004419E8">
            <w:pPr>
              <w:jc w:val="center"/>
              <w:rPr>
                <w:b/>
                <w:sz w:val="20"/>
                <w:szCs w:val="20"/>
              </w:rPr>
            </w:pPr>
            <w:r w:rsidRPr="00A07566">
              <w:rPr>
                <w:b/>
                <w:sz w:val="20"/>
                <w:szCs w:val="20"/>
              </w:rPr>
              <w:t>19628,7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A07566" w:rsidRDefault="004419E8" w:rsidP="004419E8">
            <w:pPr>
              <w:jc w:val="center"/>
              <w:rPr>
                <w:b/>
                <w:bCs/>
                <w:sz w:val="20"/>
                <w:szCs w:val="20"/>
              </w:rPr>
            </w:pPr>
            <w:r w:rsidRPr="00A07566">
              <w:rPr>
                <w:b/>
                <w:bCs/>
                <w:sz w:val="20"/>
                <w:szCs w:val="20"/>
              </w:rPr>
              <w:t>23758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A07566" w:rsidRDefault="004419E8" w:rsidP="004419E8">
            <w:pPr>
              <w:jc w:val="center"/>
              <w:rPr>
                <w:b/>
                <w:bCs/>
                <w:sz w:val="20"/>
                <w:szCs w:val="20"/>
              </w:rPr>
            </w:pPr>
            <w:r w:rsidRPr="00A07566">
              <w:rPr>
                <w:b/>
                <w:bCs/>
                <w:sz w:val="20"/>
                <w:szCs w:val="20"/>
              </w:rPr>
              <w:t>24795,7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A07566" w:rsidRDefault="004419E8" w:rsidP="004419E8">
            <w:pPr>
              <w:jc w:val="center"/>
              <w:rPr>
                <w:b/>
                <w:bCs/>
                <w:sz w:val="20"/>
                <w:szCs w:val="20"/>
              </w:rPr>
            </w:pPr>
            <w:r w:rsidRPr="00A07566">
              <w:rPr>
                <w:b/>
                <w:bCs/>
                <w:sz w:val="20"/>
                <w:szCs w:val="20"/>
              </w:rPr>
              <w:t>28223,7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4419E8" w:rsidRPr="00A07566" w:rsidRDefault="004419E8" w:rsidP="004419E8">
            <w:pPr>
              <w:jc w:val="center"/>
              <w:rPr>
                <w:b/>
                <w:bCs/>
                <w:sz w:val="20"/>
                <w:szCs w:val="20"/>
              </w:rPr>
            </w:pPr>
            <w:r w:rsidRPr="00A07566">
              <w:rPr>
                <w:b/>
                <w:bCs/>
                <w:sz w:val="20"/>
                <w:szCs w:val="20"/>
              </w:rPr>
              <w:t>26533</w:t>
            </w:r>
          </w:p>
        </w:tc>
        <w:tc>
          <w:tcPr>
            <w:tcW w:w="830" w:type="dxa"/>
            <w:tcBorders>
              <w:top w:val="single" w:sz="4" w:space="0" w:color="auto"/>
              <w:left w:val="nil"/>
              <w:bottom w:val="single" w:sz="4" w:space="0" w:color="auto"/>
              <w:right w:val="single" w:sz="4" w:space="0" w:color="auto"/>
            </w:tcBorders>
            <w:shd w:val="clear" w:color="auto" w:fill="auto"/>
            <w:vAlign w:val="center"/>
          </w:tcPr>
          <w:p w:rsidR="004419E8" w:rsidRPr="00A07566" w:rsidRDefault="004419E8" w:rsidP="004419E8">
            <w:pPr>
              <w:jc w:val="center"/>
              <w:rPr>
                <w:b/>
                <w:bCs/>
                <w:sz w:val="20"/>
                <w:szCs w:val="20"/>
              </w:rPr>
            </w:pPr>
            <w:r w:rsidRPr="00A07566">
              <w:rPr>
                <w:b/>
                <w:bCs/>
                <w:sz w:val="20"/>
                <w:szCs w:val="20"/>
              </w:rPr>
              <w:t>26093,9</w:t>
            </w:r>
          </w:p>
        </w:tc>
        <w:tc>
          <w:tcPr>
            <w:tcW w:w="830" w:type="dxa"/>
            <w:tcBorders>
              <w:top w:val="single" w:sz="8" w:space="0" w:color="auto"/>
              <w:left w:val="nil"/>
              <w:bottom w:val="nil"/>
              <w:right w:val="single" w:sz="4" w:space="0" w:color="auto"/>
            </w:tcBorders>
            <w:shd w:val="clear" w:color="auto" w:fill="auto"/>
            <w:tcMar>
              <w:left w:w="28" w:type="dxa"/>
              <w:right w:w="28" w:type="dxa"/>
            </w:tcMar>
            <w:vAlign w:val="center"/>
          </w:tcPr>
          <w:p w:rsidR="004419E8" w:rsidRPr="00A07566" w:rsidRDefault="004419E8" w:rsidP="004419E8">
            <w:pPr>
              <w:jc w:val="center"/>
              <w:rPr>
                <w:b/>
                <w:sz w:val="20"/>
                <w:szCs w:val="20"/>
              </w:rPr>
            </w:pPr>
            <w:r w:rsidRPr="00A07566">
              <w:rPr>
                <w:b/>
                <w:sz w:val="20"/>
                <w:szCs w:val="20"/>
              </w:rPr>
              <w:t>149033</w:t>
            </w:r>
          </w:p>
        </w:tc>
      </w:tr>
      <w:tr w:rsidR="00826098" w:rsidRPr="00C15FA3" w:rsidTr="00A07566">
        <w:tc>
          <w:tcPr>
            <w:tcW w:w="1051" w:type="dxa"/>
            <w:vMerge/>
            <w:tcMar>
              <w:left w:w="28" w:type="dxa"/>
              <w:right w:w="28" w:type="dxa"/>
            </w:tcMar>
          </w:tcPr>
          <w:p w:rsidR="00826098" w:rsidRPr="00C15FA3" w:rsidRDefault="00826098" w:rsidP="00B37939">
            <w:pPr>
              <w:rPr>
                <w:sz w:val="20"/>
                <w:szCs w:val="20"/>
              </w:rPr>
            </w:pPr>
          </w:p>
        </w:tc>
        <w:tc>
          <w:tcPr>
            <w:tcW w:w="1214" w:type="dxa"/>
            <w:vMerge/>
            <w:tcMar>
              <w:left w:w="28" w:type="dxa"/>
              <w:right w:w="28" w:type="dxa"/>
            </w:tcMar>
          </w:tcPr>
          <w:p w:rsidR="00826098" w:rsidRPr="00C15FA3" w:rsidRDefault="00826098" w:rsidP="00B37939">
            <w:pPr>
              <w:ind w:left="6"/>
              <w:rPr>
                <w:sz w:val="20"/>
                <w:szCs w:val="20"/>
              </w:rPr>
            </w:pPr>
          </w:p>
        </w:tc>
        <w:tc>
          <w:tcPr>
            <w:tcW w:w="1420" w:type="dxa"/>
            <w:tcMar>
              <w:left w:w="28" w:type="dxa"/>
              <w:right w:w="28" w:type="dxa"/>
            </w:tcMar>
          </w:tcPr>
          <w:p w:rsidR="00826098" w:rsidRPr="00C15FA3" w:rsidRDefault="00826098" w:rsidP="00B37939">
            <w:pPr>
              <w:pStyle w:val="TableParagraph"/>
              <w:ind w:right="65"/>
              <w:rPr>
                <w:sz w:val="20"/>
                <w:szCs w:val="20"/>
              </w:rPr>
            </w:pPr>
            <w:r w:rsidRPr="00C15FA3">
              <w:rPr>
                <w:sz w:val="20"/>
                <w:szCs w:val="20"/>
              </w:rPr>
              <w:t>Федеральный бюджет</w:t>
            </w:r>
          </w:p>
        </w:tc>
        <w:tc>
          <w:tcPr>
            <w:tcW w:w="987" w:type="dxa"/>
            <w:shd w:val="clear" w:color="auto" w:fill="auto"/>
            <w:tcMar>
              <w:left w:w="28" w:type="dxa"/>
              <w:right w:w="28" w:type="dxa"/>
            </w:tcMar>
          </w:tcPr>
          <w:p w:rsidR="00826098" w:rsidRPr="00A07566" w:rsidRDefault="00826098" w:rsidP="00B37939">
            <w:pPr>
              <w:pStyle w:val="TableParagraph"/>
              <w:ind w:left="27" w:right="8"/>
              <w:rPr>
                <w:sz w:val="20"/>
                <w:szCs w:val="20"/>
              </w:rPr>
            </w:pPr>
          </w:p>
        </w:tc>
        <w:tc>
          <w:tcPr>
            <w:tcW w:w="830"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30" w:type="dxa"/>
            <w:shd w:val="clear" w:color="auto" w:fill="auto"/>
          </w:tcPr>
          <w:p w:rsidR="00826098" w:rsidRPr="00A07566" w:rsidRDefault="00826098" w:rsidP="00B37939">
            <w:pPr>
              <w:pStyle w:val="TableParagraph"/>
              <w:rPr>
                <w:sz w:val="20"/>
                <w:szCs w:val="20"/>
              </w:rPr>
            </w:pPr>
          </w:p>
        </w:tc>
        <w:tc>
          <w:tcPr>
            <w:tcW w:w="830" w:type="dxa"/>
            <w:shd w:val="clear" w:color="auto" w:fill="auto"/>
            <w:tcMar>
              <w:left w:w="28" w:type="dxa"/>
              <w:right w:w="28" w:type="dxa"/>
            </w:tcMar>
          </w:tcPr>
          <w:p w:rsidR="00826098" w:rsidRPr="00A07566" w:rsidRDefault="00826098" w:rsidP="00B37939">
            <w:pPr>
              <w:pStyle w:val="TableParagraph"/>
              <w:rPr>
                <w:sz w:val="20"/>
                <w:szCs w:val="20"/>
              </w:rPr>
            </w:pPr>
          </w:p>
        </w:tc>
      </w:tr>
      <w:tr w:rsidR="00826098" w:rsidRPr="00C15FA3" w:rsidTr="00A07566">
        <w:tc>
          <w:tcPr>
            <w:tcW w:w="1051" w:type="dxa"/>
            <w:vMerge/>
            <w:tcMar>
              <w:left w:w="28" w:type="dxa"/>
              <w:right w:w="28" w:type="dxa"/>
            </w:tcMar>
          </w:tcPr>
          <w:p w:rsidR="00826098" w:rsidRPr="00C15FA3" w:rsidRDefault="00826098" w:rsidP="00B37939">
            <w:pPr>
              <w:rPr>
                <w:sz w:val="20"/>
                <w:szCs w:val="20"/>
              </w:rPr>
            </w:pPr>
          </w:p>
        </w:tc>
        <w:tc>
          <w:tcPr>
            <w:tcW w:w="1214" w:type="dxa"/>
            <w:vMerge/>
            <w:tcMar>
              <w:left w:w="28" w:type="dxa"/>
              <w:right w:w="28" w:type="dxa"/>
            </w:tcMar>
          </w:tcPr>
          <w:p w:rsidR="00826098" w:rsidRPr="00C15FA3" w:rsidRDefault="00826098" w:rsidP="00B37939">
            <w:pPr>
              <w:ind w:left="6"/>
              <w:rPr>
                <w:sz w:val="20"/>
                <w:szCs w:val="20"/>
              </w:rPr>
            </w:pPr>
          </w:p>
        </w:tc>
        <w:tc>
          <w:tcPr>
            <w:tcW w:w="1420" w:type="dxa"/>
            <w:tcMar>
              <w:left w:w="28" w:type="dxa"/>
              <w:right w:w="28" w:type="dxa"/>
            </w:tcMar>
          </w:tcPr>
          <w:p w:rsidR="00826098" w:rsidRPr="00C15FA3" w:rsidRDefault="00826098" w:rsidP="00B37939">
            <w:pPr>
              <w:pStyle w:val="TableParagraph"/>
              <w:ind w:right="65"/>
              <w:rPr>
                <w:sz w:val="20"/>
                <w:szCs w:val="20"/>
              </w:rPr>
            </w:pPr>
            <w:r w:rsidRPr="00C15FA3">
              <w:rPr>
                <w:sz w:val="20"/>
                <w:szCs w:val="20"/>
              </w:rPr>
              <w:t>Областной бюджет</w:t>
            </w:r>
          </w:p>
        </w:tc>
        <w:tc>
          <w:tcPr>
            <w:tcW w:w="987" w:type="dxa"/>
            <w:shd w:val="clear" w:color="auto" w:fill="auto"/>
            <w:tcMar>
              <w:left w:w="28" w:type="dxa"/>
              <w:right w:w="28" w:type="dxa"/>
            </w:tcMar>
          </w:tcPr>
          <w:p w:rsidR="00826098" w:rsidRPr="00A07566" w:rsidRDefault="00826098" w:rsidP="00B37939">
            <w:pPr>
              <w:pStyle w:val="TableParagraph"/>
              <w:ind w:left="27" w:right="8"/>
              <w:rPr>
                <w:sz w:val="20"/>
                <w:szCs w:val="20"/>
              </w:rPr>
            </w:pPr>
          </w:p>
        </w:tc>
        <w:tc>
          <w:tcPr>
            <w:tcW w:w="830"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29" w:type="dxa"/>
            <w:shd w:val="clear" w:color="auto" w:fill="auto"/>
            <w:tcMar>
              <w:left w:w="28" w:type="dxa"/>
              <w:right w:w="28" w:type="dxa"/>
            </w:tcMar>
          </w:tcPr>
          <w:p w:rsidR="00826098" w:rsidRPr="00A07566" w:rsidRDefault="00826098" w:rsidP="00B37939">
            <w:pPr>
              <w:pStyle w:val="TableParagraph"/>
              <w:rPr>
                <w:sz w:val="20"/>
                <w:szCs w:val="20"/>
              </w:rPr>
            </w:pPr>
          </w:p>
        </w:tc>
        <w:tc>
          <w:tcPr>
            <w:tcW w:w="830" w:type="dxa"/>
            <w:shd w:val="clear" w:color="auto" w:fill="auto"/>
          </w:tcPr>
          <w:p w:rsidR="00826098" w:rsidRPr="00A07566" w:rsidRDefault="00826098" w:rsidP="00B37939">
            <w:pPr>
              <w:pStyle w:val="TableParagraph"/>
              <w:rPr>
                <w:sz w:val="20"/>
                <w:szCs w:val="20"/>
              </w:rPr>
            </w:pPr>
          </w:p>
        </w:tc>
        <w:tc>
          <w:tcPr>
            <w:tcW w:w="830" w:type="dxa"/>
            <w:shd w:val="clear" w:color="auto" w:fill="auto"/>
            <w:tcMar>
              <w:left w:w="28" w:type="dxa"/>
              <w:right w:w="28" w:type="dxa"/>
            </w:tcMar>
          </w:tcPr>
          <w:p w:rsidR="00826098" w:rsidRPr="00A07566" w:rsidRDefault="00826098" w:rsidP="00B37939">
            <w:pPr>
              <w:pStyle w:val="TableParagraph"/>
              <w:rPr>
                <w:sz w:val="20"/>
                <w:szCs w:val="20"/>
              </w:rPr>
            </w:pPr>
          </w:p>
        </w:tc>
      </w:tr>
      <w:tr w:rsidR="004419E8" w:rsidRPr="00C15FA3" w:rsidTr="004419E8">
        <w:tc>
          <w:tcPr>
            <w:tcW w:w="1051" w:type="dxa"/>
            <w:vMerge/>
            <w:tcMar>
              <w:left w:w="28" w:type="dxa"/>
              <w:right w:w="28" w:type="dxa"/>
            </w:tcMar>
          </w:tcPr>
          <w:p w:rsidR="004419E8" w:rsidRPr="00C15FA3" w:rsidRDefault="004419E8" w:rsidP="004419E8">
            <w:pPr>
              <w:rPr>
                <w:sz w:val="20"/>
                <w:szCs w:val="20"/>
              </w:rPr>
            </w:pPr>
          </w:p>
        </w:tc>
        <w:tc>
          <w:tcPr>
            <w:tcW w:w="1214" w:type="dxa"/>
            <w:vMerge/>
            <w:tcMar>
              <w:left w:w="28" w:type="dxa"/>
              <w:right w:w="28" w:type="dxa"/>
            </w:tcMar>
          </w:tcPr>
          <w:p w:rsidR="004419E8" w:rsidRPr="00C15FA3" w:rsidRDefault="004419E8" w:rsidP="004419E8">
            <w:pPr>
              <w:ind w:left="6"/>
              <w:rPr>
                <w:sz w:val="20"/>
                <w:szCs w:val="20"/>
              </w:rPr>
            </w:pPr>
          </w:p>
        </w:tc>
        <w:tc>
          <w:tcPr>
            <w:tcW w:w="1420" w:type="dxa"/>
            <w:tcBorders>
              <w:right w:val="single" w:sz="4" w:space="0" w:color="auto"/>
            </w:tcBorders>
            <w:tcMar>
              <w:left w:w="28" w:type="dxa"/>
              <w:right w:w="28" w:type="dxa"/>
            </w:tcMar>
          </w:tcPr>
          <w:p w:rsidR="004419E8" w:rsidRPr="00C15FA3" w:rsidRDefault="004419E8" w:rsidP="004419E8">
            <w:pPr>
              <w:pStyle w:val="TableParagraph"/>
              <w:ind w:right="65"/>
              <w:rPr>
                <w:sz w:val="20"/>
                <w:szCs w:val="20"/>
              </w:rPr>
            </w:pPr>
            <w:r w:rsidRPr="00C15FA3">
              <w:rPr>
                <w:sz w:val="20"/>
                <w:szCs w:val="20"/>
              </w:rPr>
              <w:t>Бюджет муниципаль-ного</w:t>
            </w:r>
          </w:p>
          <w:p w:rsidR="004419E8" w:rsidRPr="00C15FA3" w:rsidRDefault="004419E8" w:rsidP="004419E8">
            <w:pPr>
              <w:pStyle w:val="TableParagraph"/>
              <w:ind w:right="65"/>
              <w:rPr>
                <w:sz w:val="20"/>
                <w:szCs w:val="20"/>
              </w:rPr>
            </w:pPr>
            <w:r w:rsidRPr="00C15FA3">
              <w:rPr>
                <w:sz w:val="20"/>
                <w:szCs w:val="20"/>
              </w:rPr>
              <w:t>образования</w:t>
            </w:r>
          </w:p>
        </w:tc>
        <w:tc>
          <w:tcPr>
            <w:tcW w:w="98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236145,9</w:t>
            </w:r>
          </w:p>
        </w:tc>
        <w:tc>
          <w:tcPr>
            <w:tcW w:w="830"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11293,7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12845</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13619,6</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16209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16456,4</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16689,2</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87112,9</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19628,7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23758</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24795,7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28223,7</w:t>
            </w:r>
          </w:p>
        </w:tc>
        <w:tc>
          <w:tcPr>
            <w:tcW w:w="829" w:type="dxa"/>
            <w:tcBorders>
              <w:top w:val="single" w:sz="4" w:space="0" w:color="auto"/>
              <w:left w:val="nil"/>
              <w:bottom w:val="single" w:sz="4" w:space="0" w:color="auto"/>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26533</w:t>
            </w:r>
          </w:p>
        </w:tc>
        <w:tc>
          <w:tcPr>
            <w:tcW w:w="830" w:type="dxa"/>
            <w:tcBorders>
              <w:top w:val="single" w:sz="4" w:space="0" w:color="auto"/>
              <w:left w:val="nil"/>
              <w:bottom w:val="single" w:sz="4" w:space="0" w:color="auto"/>
              <w:right w:val="single" w:sz="4" w:space="0" w:color="auto"/>
            </w:tcBorders>
            <w:shd w:val="clear" w:color="auto" w:fill="auto"/>
          </w:tcPr>
          <w:p w:rsidR="004419E8" w:rsidRPr="00A07566" w:rsidRDefault="004419E8" w:rsidP="004419E8">
            <w:pPr>
              <w:rPr>
                <w:sz w:val="20"/>
                <w:szCs w:val="20"/>
              </w:rPr>
            </w:pPr>
            <w:r w:rsidRPr="00A07566">
              <w:rPr>
                <w:sz w:val="20"/>
                <w:szCs w:val="20"/>
              </w:rPr>
              <w:t>26093,9</w:t>
            </w:r>
          </w:p>
        </w:tc>
        <w:tc>
          <w:tcPr>
            <w:tcW w:w="830" w:type="dxa"/>
            <w:tcBorders>
              <w:top w:val="single" w:sz="8" w:space="0" w:color="auto"/>
              <w:left w:val="nil"/>
              <w:bottom w:val="nil"/>
              <w:right w:val="single" w:sz="4" w:space="0" w:color="auto"/>
            </w:tcBorders>
            <w:shd w:val="clear" w:color="auto" w:fill="auto"/>
            <w:tcMar>
              <w:left w:w="28" w:type="dxa"/>
              <w:right w:w="28" w:type="dxa"/>
            </w:tcMar>
          </w:tcPr>
          <w:p w:rsidR="004419E8" w:rsidRPr="00A07566" w:rsidRDefault="004419E8" w:rsidP="004419E8">
            <w:pPr>
              <w:rPr>
                <w:sz w:val="20"/>
                <w:szCs w:val="20"/>
              </w:rPr>
            </w:pPr>
            <w:r w:rsidRPr="00A07566">
              <w:rPr>
                <w:sz w:val="20"/>
                <w:szCs w:val="20"/>
              </w:rPr>
              <w:t>149033</w:t>
            </w:r>
          </w:p>
        </w:tc>
      </w:tr>
      <w:tr w:rsidR="00826098" w:rsidRPr="00C15FA3" w:rsidTr="00A07566">
        <w:tc>
          <w:tcPr>
            <w:tcW w:w="1051" w:type="dxa"/>
            <w:vMerge/>
            <w:tcMar>
              <w:left w:w="28" w:type="dxa"/>
              <w:right w:w="28" w:type="dxa"/>
            </w:tcMar>
          </w:tcPr>
          <w:p w:rsidR="00826098" w:rsidRPr="00C15FA3" w:rsidRDefault="00826098" w:rsidP="00B37939">
            <w:pPr>
              <w:rPr>
                <w:sz w:val="20"/>
                <w:szCs w:val="20"/>
              </w:rPr>
            </w:pPr>
          </w:p>
        </w:tc>
        <w:tc>
          <w:tcPr>
            <w:tcW w:w="1214" w:type="dxa"/>
            <w:vMerge/>
            <w:tcMar>
              <w:left w:w="28" w:type="dxa"/>
              <w:right w:w="28" w:type="dxa"/>
            </w:tcMar>
          </w:tcPr>
          <w:p w:rsidR="00826098" w:rsidRPr="00C15FA3" w:rsidRDefault="00826098" w:rsidP="00B37939">
            <w:pPr>
              <w:ind w:left="6"/>
              <w:rPr>
                <w:sz w:val="20"/>
                <w:szCs w:val="20"/>
              </w:rPr>
            </w:pPr>
          </w:p>
        </w:tc>
        <w:tc>
          <w:tcPr>
            <w:tcW w:w="1420" w:type="dxa"/>
            <w:tcMar>
              <w:left w:w="28" w:type="dxa"/>
              <w:right w:w="28" w:type="dxa"/>
            </w:tcMar>
          </w:tcPr>
          <w:p w:rsidR="00826098" w:rsidRPr="00C15FA3" w:rsidRDefault="00826098" w:rsidP="00B37939">
            <w:pPr>
              <w:pStyle w:val="TableParagraph"/>
              <w:ind w:right="65"/>
              <w:rPr>
                <w:sz w:val="20"/>
                <w:szCs w:val="20"/>
              </w:rPr>
            </w:pPr>
            <w:r w:rsidRPr="00C15FA3">
              <w:rPr>
                <w:sz w:val="20"/>
                <w:szCs w:val="20"/>
              </w:rPr>
              <w:t>Территори-</w:t>
            </w:r>
            <w:r w:rsidRPr="00C15FA3">
              <w:rPr>
                <w:sz w:val="20"/>
                <w:szCs w:val="20"/>
              </w:rPr>
              <w:lastRenderedPageBreak/>
              <w:t>альные внебюджет-ные фонды</w:t>
            </w:r>
          </w:p>
        </w:tc>
        <w:tc>
          <w:tcPr>
            <w:tcW w:w="987" w:type="dxa"/>
            <w:tcBorders>
              <w:top w:val="single" w:sz="4" w:space="0" w:color="auto"/>
            </w:tcBorders>
            <w:shd w:val="clear" w:color="auto" w:fill="auto"/>
            <w:tcMar>
              <w:left w:w="28" w:type="dxa"/>
              <w:right w:w="28" w:type="dxa"/>
            </w:tcMar>
          </w:tcPr>
          <w:p w:rsidR="00826098" w:rsidRPr="00A07566" w:rsidRDefault="00826098" w:rsidP="00B37939">
            <w:pPr>
              <w:pStyle w:val="TableParagraph"/>
              <w:ind w:left="27" w:right="8"/>
              <w:rPr>
                <w:sz w:val="20"/>
                <w:szCs w:val="20"/>
              </w:rPr>
            </w:pPr>
          </w:p>
        </w:tc>
        <w:tc>
          <w:tcPr>
            <w:tcW w:w="830"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29"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c>
          <w:tcPr>
            <w:tcW w:w="830" w:type="dxa"/>
            <w:tcBorders>
              <w:top w:val="single" w:sz="4" w:space="0" w:color="auto"/>
            </w:tcBorders>
            <w:shd w:val="clear" w:color="auto" w:fill="auto"/>
          </w:tcPr>
          <w:p w:rsidR="00826098" w:rsidRPr="00A07566" w:rsidRDefault="00826098" w:rsidP="00B37939">
            <w:pPr>
              <w:pStyle w:val="TableParagraph"/>
              <w:rPr>
                <w:sz w:val="20"/>
                <w:szCs w:val="20"/>
              </w:rPr>
            </w:pPr>
          </w:p>
        </w:tc>
        <w:tc>
          <w:tcPr>
            <w:tcW w:w="830" w:type="dxa"/>
            <w:tcBorders>
              <w:top w:val="single" w:sz="4" w:space="0" w:color="auto"/>
            </w:tcBorders>
            <w:shd w:val="clear" w:color="auto" w:fill="auto"/>
            <w:tcMar>
              <w:left w:w="28" w:type="dxa"/>
              <w:right w:w="28" w:type="dxa"/>
            </w:tcMar>
          </w:tcPr>
          <w:p w:rsidR="00826098" w:rsidRPr="00A07566" w:rsidRDefault="00826098" w:rsidP="00B37939">
            <w:pPr>
              <w:pStyle w:val="TableParagraph"/>
              <w:rPr>
                <w:sz w:val="20"/>
                <w:szCs w:val="20"/>
              </w:rPr>
            </w:pPr>
          </w:p>
        </w:tc>
      </w:tr>
    </w:tbl>
    <w:p w:rsidR="00FB71AA" w:rsidRPr="00C15FA3" w:rsidRDefault="00FB71AA" w:rsidP="00B37939">
      <w:pPr>
        <w:spacing w:line="273" w:lineRule="auto"/>
        <w:ind w:right="929"/>
        <w:rPr>
          <w:b/>
        </w:rPr>
      </w:pPr>
    </w:p>
    <w:p w:rsidR="00FB71AA" w:rsidRPr="00C15FA3" w:rsidRDefault="00FB71AA" w:rsidP="00B37939">
      <w:pPr>
        <w:pStyle w:val="ae"/>
        <w:spacing w:before="5"/>
        <w:ind w:left="0"/>
        <w:rPr>
          <w:b/>
          <w:sz w:val="24"/>
          <w:szCs w:val="24"/>
        </w:rPr>
      </w:pPr>
    </w:p>
    <w:p w:rsidR="00FB71AA" w:rsidRPr="00C15FA3" w:rsidRDefault="00FB71AA" w:rsidP="00FB71AA">
      <w:pPr>
        <w:sectPr w:rsidR="00FB71AA" w:rsidRPr="00C15FA3" w:rsidSect="00F521DA">
          <w:pgSz w:w="16840" w:h="11910" w:orient="landscape"/>
          <w:pgMar w:top="454" w:right="454" w:bottom="340" w:left="510" w:header="714" w:footer="0" w:gutter="0"/>
          <w:cols w:space="72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gridCol w:w="4615"/>
      </w:tblGrid>
      <w:tr w:rsidR="00FB71AA" w:rsidRPr="00C15FA3" w:rsidTr="00642454">
        <w:tc>
          <w:tcPr>
            <w:tcW w:w="10173" w:type="dxa"/>
          </w:tcPr>
          <w:p w:rsidR="00FB71AA" w:rsidRPr="00C15FA3" w:rsidRDefault="00FB71AA" w:rsidP="00642454">
            <w:pPr>
              <w:spacing w:before="90"/>
              <w:rPr>
                <w:b/>
                <w:sz w:val="28"/>
              </w:rPr>
            </w:pPr>
          </w:p>
        </w:tc>
        <w:tc>
          <w:tcPr>
            <w:tcW w:w="4615" w:type="dxa"/>
          </w:tcPr>
          <w:p w:rsidR="00FB71AA" w:rsidRPr="00C15FA3" w:rsidRDefault="00FB71AA" w:rsidP="00642454">
            <w:pPr>
              <w:jc w:val="center"/>
              <w:rPr>
                <w:b/>
                <w:sz w:val="28"/>
              </w:rPr>
            </w:pPr>
            <w:r w:rsidRPr="00C15FA3">
              <w:rPr>
                <w:b/>
                <w:sz w:val="28"/>
              </w:rPr>
              <w:t xml:space="preserve">Приложение № 4 </w:t>
            </w:r>
          </w:p>
          <w:p w:rsidR="00FB71AA" w:rsidRPr="00C15FA3" w:rsidRDefault="00FB71AA" w:rsidP="00642454">
            <w:pPr>
              <w:jc w:val="center"/>
              <w:rPr>
                <w:b/>
                <w:sz w:val="28"/>
              </w:rPr>
            </w:pPr>
            <w:r w:rsidRPr="00C15FA3">
              <w:rPr>
                <w:b/>
                <w:sz w:val="28"/>
              </w:rPr>
              <w:t xml:space="preserve">к муниципальной программе </w:t>
            </w:r>
          </w:p>
          <w:p w:rsidR="00FB71AA" w:rsidRPr="00C15FA3" w:rsidRDefault="00FB71AA" w:rsidP="00642454">
            <w:pPr>
              <w:jc w:val="center"/>
              <w:rPr>
                <w:b/>
                <w:sz w:val="28"/>
              </w:rPr>
            </w:pPr>
            <w:r w:rsidRPr="00C15FA3">
              <w:rPr>
                <w:b/>
                <w:sz w:val="28"/>
              </w:rPr>
              <w:t xml:space="preserve">«Развитие культуры и </w:t>
            </w:r>
          </w:p>
          <w:p w:rsidR="00FB71AA" w:rsidRPr="00C15FA3" w:rsidRDefault="00FB71AA" w:rsidP="00642454">
            <w:pPr>
              <w:jc w:val="center"/>
              <w:rPr>
                <w:b/>
                <w:sz w:val="28"/>
              </w:rPr>
            </w:pPr>
            <w:r w:rsidRPr="00C15FA3">
              <w:rPr>
                <w:b/>
                <w:sz w:val="28"/>
              </w:rPr>
              <w:t xml:space="preserve">искусства Ивнянского </w:t>
            </w:r>
          </w:p>
          <w:p w:rsidR="00FB71AA" w:rsidRPr="00C15FA3" w:rsidRDefault="00FB71AA" w:rsidP="00642454">
            <w:pPr>
              <w:jc w:val="center"/>
              <w:rPr>
                <w:b/>
                <w:sz w:val="28"/>
              </w:rPr>
            </w:pPr>
            <w:r w:rsidRPr="00C15FA3">
              <w:rPr>
                <w:b/>
                <w:sz w:val="28"/>
              </w:rPr>
              <w:t>района»</w:t>
            </w:r>
          </w:p>
        </w:tc>
      </w:tr>
    </w:tbl>
    <w:p w:rsidR="00FB71AA" w:rsidRPr="00C15FA3" w:rsidRDefault="00FB71AA" w:rsidP="00FB71AA">
      <w:pPr>
        <w:spacing w:before="90"/>
        <w:rPr>
          <w:b/>
          <w:sz w:val="28"/>
        </w:rPr>
      </w:pPr>
    </w:p>
    <w:p w:rsidR="00921EE0" w:rsidRPr="00C15FA3" w:rsidRDefault="004B3515" w:rsidP="00FB71AA">
      <w:pPr>
        <w:spacing w:before="90"/>
        <w:rPr>
          <w:b/>
          <w:sz w:val="28"/>
        </w:rPr>
      </w:pPr>
      <w:r w:rsidRPr="00C15FA3">
        <w:rPr>
          <w:b/>
          <w:sz w:val="28"/>
        </w:rPr>
        <w:t xml:space="preserve"> </w:t>
      </w:r>
    </w:p>
    <w:p w:rsidR="00FB71AA" w:rsidRPr="00C15FA3" w:rsidRDefault="00FB71AA" w:rsidP="00FB71AA">
      <w:pPr>
        <w:pStyle w:val="ae"/>
        <w:spacing w:before="10"/>
        <w:ind w:left="0"/>
        <w:rPr>
          <w:b/>
          <w:szCs w:val="24"/>
        </w:rPr>
      </w:pPr>
    </w:p>
    <w:p w:rsidR="00FB71AA" w:rsidRPr="00C15FA3" w:rsidRDefault="00FB71AA" w:rsidP="00FB71AA">
      <w:pPr>
        <w:spacing w:before="1" w:line="242" w:lineRule="auto"/>
        <w:ind w:right="-29"/>
        <w:jc w:val="center"/>
        <w:rPr>
          <w:b/>
          <w:sz w:val="28"/>
        </w:rPr>
      </w:pPr>
      <w:r w:rsidRPr="00C15FA3">
        <w:rPr>
          <w:b/>
          <w:sz w:val="28"/>
        </w:rPr>
        <w:t>Ресурсное обеспечение реализации муниципальной программы «Развитие культуры и искусства Ивнянского района»</w:t>
      </w:r>
      <w:r w:rsidR="00DB3A92" w:rsidRPr="00C15FA3">
        <w:rPr>
          <w:b/>
          <w:sz w:val="28"/>
        </w:rPr>
        <w:t xml:space="preserve"> </w:t>
      </w:r>
      <w:r w:rsidRPr="00C15FA3">
        <w:rPr>
          <w:b/>
          <w:sz w:val="28"/>
        </w:rPr>
        <w:t>за счет средств местного бюджета во время 1 этапа (2015 – 2020 гг.)</w:t>
      </w:r>
    </w:p>
    <w:p w:rsidR="00FB71AA" w:rsidRPr="00C15FA3" w:rsidRDefault="00FB71AA" w:rsidP="00FB71AA">
      <w:pPr>
        <w:pStyle w:val="ae"/>
        <w:ind w:left="0"/>
        <w:jc w:val="center"/>
        <w:rPr>
          <w:b/>
          <w:szCs w:val="24"/>
        </w:rPr>
      </w:pPr>
    </w:p>
    <w:tbl>
      <w:tblPr>
        <w:tblW w:w="15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4"/>
        <w:gridCol w:w="1843"/>
        <w:gridCol w:w="1541"/>
        <w:gridCol w:w="852"/>
        <w:gridCol w:w="852"/>
        <w:gridCol w:w="852"/>
        <w:gridCol w:w="709"/>
        <w:gridCol w:w="995"/>
        <w:gridCol w:w="852"/>
        <w:gridCol w:w="852"/>
        <w:gridCol w:w="852"/>
        <w:gridCol w:w="852"/>
        <w:gridCol w:w="852"/>
        <w:gridCol w:w="852"/>
        <w:gridCol w:w="1221"/>
      </w:tblGrid>
      <w:tr w:rsidR="002F05FF" w:rsidRPr="00C15FA3" w:rsidTr="008C35D4">
        <w:trPr>
          <w:jc w:val="center"/>
        </w:trPr>
        <w:tc>
          <w:tcPr>
            <w:tcW w:w="1134" w:type="dxa"/>
            <w:vMerge w:val="restart"/>
            <w:tcMar>
              <w:top w:w="57" w:type="dxa"/>
              <w:left w:w="57" w:type="dxa"/>
              <w:bottom w:w="57" w:type="dxa"/>
              <w:right w:w="57" w:type="dxa"/>
            </w:tcMar>
          </w:tcPr>
          <w:p w:rsidR="00FB71AA" w:rsidRPr="00C15FA3" w:rsidRDefault="00FB71AA" w:rsidP="008C35D4">
            <w:pPr>
              <w:pStyle w:val="TableParagraph"/>
              <w:jc w:val="center"/>
              <w:rPr>
                <w:b/>
                <w:sz w:val="20"/>
                <w:szCs w:val="20"/>
              </w:rPr>
            </w:pPr>
            <w:r w:rsidRPr="00C15FA3">
              <w:rPr>
                <w:b/>
                <w:sz w:val="20"/>
                <w:szCs w:val="20"/>
              </w:rPr>
              <w:t>Статус</w:t>
            </w:r>
          </w:p>
        </w:tc>
        <w:tc>
          <w:tcPr>
            <w:tcW w:w="1843" w:type="dxa"/>
            <w:vMerge w:val="restart"/>
            <w:tcMar>
              <w:top w:w="57" w:type="dxa"/>
              <w:left w:w="57" w:type="dxa"/>
              <w:bottom w:w="57" w:type="dxa"/>
              <w:right w:w="57" w:type="dxa"/>
            </w:tcMar>
          </w:tcPr>
          <w:p w:rsidR="00FB71AA" w:rsidRPr="00C15FA3" w:rsidRDefault="00FB71AA" w:rsidP="008C35D4">
            <w:pPr>
              <w:pStyle w:val="TableParagraph"/>
              <w:ind w:left="20" w:right="33"/>
              <w:jc w:val="center"/>
              <w:rPr>
                <w:b/>
                <w:sz w:val="20"/>
                <w:szCs w:val="20"/>
              </w:rPr>
            </w:pPr>
            <w:r w:rsidRPr="00C15FA3">
              <w:rPr>
                <w:b/>
                <w:sz w:val="20"/>
                <w:szCs w:val="20"/>
              </w:rPr>
              <w:t>Наименование муниципальной    программы, подпрограммы, основного</w:t>
            </w:r>
          </w:p>
          <w:p w:rsidR="00FB71AA" w:rsidRPr="00C15FA3" w:rsidRDefault="00FB71AA" w:rsidP="008C35D4">
            <w:pPr>
              <w:pStyle w:val="TableParagraph"/>
              <w:ind w:left="20" w:right="33"/>
              <w:jc w:val="center"/>
              <w:rPr>
                <w:b/>
                <w:sz w:val="20"/>
                <w:szCs w:val="20"/>
              </w:rPr>
            </w:pPr>
            <w:r w:rsidRPr="00C15FA3">
              <w:rPr>
                <w:b/>
                <w:sz w:val="20"/>
                <w:szCs w:val="20"/>
              </w:rPr>
              <w:t>мероприятия</w:t>
            </w:r>
          </w:p>
        </w:tc>
        <w:tc>
          <w:tcPr>
            <w:tcW w:w="1541" w:type="dxa"/>
            <w:vMerge w:val="restart"/>
            <w:tcMar>
              <w:top w:w="57" w:type="dxa"/>
              <w:left w:w="57" w:type="dxa"/>
              <w:bottom w:w="57" w:type="dxa"/>
              <w:right w:w="57" w:type="dxa"/>
            </w:tcMar>
          </w:tcPr>
          <w:p w:rsidR="00FB71AA" w:rsidRPr="00C15FA3" w:rsidRDefault="00FB71AA" w:rsidP="008C35D4">
            <w:pPr>
              <w:pStyle w:val="TableParagraph"/>
              <w:ind w:right="33"/>
              <w:jc w:val="center"/>
              <w:rPr>
                <w:b/>
                <w:sz w:val="20"/>
                <w:szCs w:val="20"/>
              </w:rPr>
            </w:pPr>
            <w:r w:rsidRPr="00C15FA3">
              <w:rPr>
                <w:b/>
                <w:sz w:val="20"/>
                <w:szCs w:val="20"/>
              </w:rPr>
              <w:t>Ответственный исполнитель, соисполнители, участники</w:t>
            </w:r>
          </w:p>
        </w:tc>
        <w:tc>
          <w:tcPr>
            <w:tcW w:w="3265" w:type="dxa"/>
            <w:gridSpan w:val="4"/>
            <w:tcMar>
              <w:top w:w="57" w:type="dxa"/>
              <w:left w:w="57" w:type="dxa"/>
              <w:bottom w:w="57" w:type="dxa"/>
              <w:right w:w="57" w:type="dxa"/>
            </w:tcMar>
          </w:tcPr>
          <w:p w:rsidR="00FB71AA" w:rsidRPr="00C15FA3" w:rsidRDefault="00FB71AA" w:rsidP="008C35D4">
            <w:pPr>
              <w:pStyle w:val="TableParagraph"/>
              <w:ind w:left="911" w:right="881" w:firstLine="14"/>
              <w:jc w:val="center"/>
              <w:rPr>
                <w:b/>
                <w:sz w:val="20"/>
                <w:szCs w:val="20"/>
              </w:rPr>
            </w:pPr>
            <w:r w:rsidRPr="00C15FA3">
              <w:rPr>
                <w:b/>
                <w:sz w:val="20"/>
                <w:szCs w:val="20"/>
              </w:rPr>
              <w:t>Код бюджетной классификации</w:t>
            </w:r>
          </w:p>
        </w:tc>
        <w:tc>
          <w:tcPr>
            <w:tcW w:w="995" w:type="dxa"/>
            <w:vMerge w:val="restart"/>
            <w:tcMar>
              <w:top w:w="57" w:type="dxa"/>
              <w:left w:w="57" w:type="dxa"/>
              <w:bottom w:w="57" w:type="dxa"/>
              <w:right w:w="57" w:type="dxa"/>
            </w:tcMar>
          </w:tcPr>
          <w:p w:rsidR="00FB71AA" w:rsidRPr="00C15FA3" w:rsidRDefault="00FB71AA" w:rsidP="008C35D4">
            <w:pPr>
              <w:pStyle w:val="TableParagraph"/>
              <w:jc w:val="center"/>
              <w:rPr>
                <w:b/>
                <w:sz w:val="20"/>
                <w:szCs w:val="20"/>
              </w:rPr>
            </w:pPr>
            <w:r w:rsidRPr="00C15FA3">
              <w:rPr>
                <w:b/>
                <w:sz w:val="20"/>
                <w:szCs w:val="20"/>
              </w:rPr>
              <w:t>Общий объём финансирования, тыс. рублей</w:t>
            </w:r>
          </w:p>
          <w:p w:rsidR="00FB71AA" w:rsidRPr="00C15FA3" w:rsidRDefault="00FB71AA" w:rsidP="008C35D4">
            <w:pPr>
              <w:pStyle w:val="TableParagraph"/>
              <w:jc w:val="center"/>
              <w:rPr>
                <w:b/>
                <w:sz w:val="20"/>
                <w:szCs w:val="20"/>
              </w:rPr>
            </w:pPr>
          </w:p>
        </w:tc>
        <w:tc>
          <w:tcPr>
            <w:tcW w:w="5112" w:type="dxa"/>
            <w:gridSpan w:val="6"/>
            <w:tcMar>
              <w:top w:w="57" w:type="dxa"/>
              <w:left w:w="57" w:type="dxa"/>
              <w:bottom w:w="57" w:type="dxa"/>
              <w:right w:w="57" w:type="dxa"/>
            </w:tcMar>
          </w:tcPr>
          <w:p w:rsidR="00FB71AA" w:rsidRPr="00C15FA3" w:rsidRDefault="00FB71AA" w:rsidP="008C35D4">
            <w:pPr>
              <w:pStyle w:val="TableParagraph"/>
              <w:jc w:val="center"/>
              <w:rPr>
                <w:b/>
                <w:sz w:val="20"/>
                <w:szCs w:val="20"/>
              </w:rPr>
            </w:pPr>
            <w:r w:rsidRPr="00C15FA3">
              <w:rPr>
                <w:b/>
                <w:sz w:val="20"/>
                <w:szCs w:val="20"/>
              </w:rPr>
              <w:t>Расходы (тыс. рублей), годы</w:t>
            </w:r>
          </w:p>
        </w:tc>
        <w:tc>
          <w:tcPr>
            <w:tcW w:w="1221" w:type="dxa"/>
            <w:shd w:val="clear" w:color="auto" w:fill="auto"/>
            <w:tcMar>
              <w:top w:w="57" w:type="dxa"/>
              <w:left w:w="57" w:type="dxa"/>
              <w:bottom w:w="57" w:type="dxa"/>
              <w:right w:w="57" w:type="dxa"/>
            </w:tcMar>
          </w:tcPr>
          <w:p w:rsidR="00FB71AA" w:rsidRPr="00C15FA3" w:rsidRDefault="00FB71AA" w:rsidP="008C35D4">
            <w:pPr>
              <w:jc w:val="center"/>
              <w:rPr>
                <w:b/>
                <w:sz w:val="20"/>
                <w:szCs w:val="20"/>
              </w:rPr>
            </w:pPr>
            <w:r w:rsidRPr="00C15FA3">
              <w:rPr>
                <w:b/>
                <w:sz w:val="20"/>
                <w:szCs w:val="20"/>
              </w:rPr>
              <w:t>Итого на 1 этап (2015 - 2020 гг.), тыс. рублей</w:t>
            </w:r>
          </w:p>
        </w:tc>
      </w:tr>
      <w:tr w:rsidR="002F05FF" w:rsidRPr="00C15FA3" w:rsidTr="008C35D4">
        <w:trPr>
          <w:jc w:val="center"/>
        </w:trPr>
        <w:tc>
          <w:tcPr>
            <w:tcW w:w="1134" w:type="dxa"/>
            <w:vMerge/>
            <w:tcMar>
              <w:top w:w="57" w:type="dxa"/>
              <w:left w:w="57" w:type="dxa"/>
              <w:bottom w:w="57" w:type="dxa"/>
              <w:right w:w="57" w:type="dxa"/>
            </w:tcMar>
          </w:tcPr>
          <w:p w:rsidR="00FB71AA" w:rsidRPr="00C15FA3" w:rsidRDefault="00FB71AA" w:rsidP="008C35D4">
            <w:pPr>
              <w:pStyle w:val="TableParagraph"/>
              <w:jc w:val="center"/>
              <w:rPr>
                <w:b/>
                <w:sz w:val="20"/>
                <w:szCs w:val="20"/>
              </w:rPr>
            </w:pPr>
          </w:p>
        </w:tc>
        <w:tc>
          <w:tcPr>
            <w:tcW w:w="1843" w:type="dxa"/>
            <w:vMerge/>
            <w:tcMar>
              <w:top w:w="57" w:type="dxa"/>
              <w:left w:w="57" w:type="dxa"/>
              <w:bottom w:w="57" w:type="dxa"/>
              <w:right w:w="57" w:type="dxa"/>
            </w:tcMar>
          </w:tcPr>
          <w:p w:rsidR="00FB71AA" w:rsidRPr="00C15FA3" w:rsidRDefault="00FB71AA" w:rsidP="008C35D4">
            <w:pPr>
              <w:ind w:left="20" w:right="33"/>
              <w:jc w:val="center"/>
              <w:rPr>
                <w:b/>
                <w:sz w:val="20"/>
                <w:szCs w:val="20"/>
              </w:rPr>
            </w:pPr>
          </w:p>
        </w:tc>
        <w:tc>
          <w:tcPr>
            <w:tcW w:w="1541" w:type="dxa"/>
            <w:vMerge/>
            <w:tcMar>
              <w:top w:w="57" w:type="dxa"/>
              <w:left w:w="57" w:type="dxa"/>
              <w:bottom w:w="57" w:type="dxa"/>
              <w:right w:w="57" w:type="dxa"/>
            </w:tcMar>
          </w:tcPr>
          <w:p w:rsidR="00FB71AA" w:rsidRPr="00C15FA3" w:rsidRDefault="00FB71AA" w:rsidP="008C35D4">
            <w:pPr>
              <w:tabs>
                <w:tab w:val="left" w:pos="0"/>
              </w:tabs>
              <w:ind w:right="33"/>
              <w:jc w:val="center"/>
              <w:rPr>
                <w:b/>
                <w:sz w:val="20"/>
                <w:szCs w:val="20"/>
              </w:rPr>
            </w:pPr>
          </w:p>
        </w:tc>
        <w:tc>
          <w:tcPr>
            <w:tcW w:w="852" w:type="dxa"/>
            <w:vMerge w:val="restart"/>
            <w:tcMar>
              <w:top w:w="57" w:type="dxa"/>
              <w:left w:w="57" w:type="dxa"/>
              <w:bottom w:w="57" w:type="dxa"/>
              <w:right w:w="57" w:type="dxa"/>
            </w:tcMar>
          </w:tcPr>
          <w:p w:rsidR="00FB71AA" w:rsidRPr="00C15FA3" w:rsidRDefault="00FB71AA" w:rsidP="008C35D4">
            <w:pPr>
              <w:pStyle w:val="TableParagraph"/>
              <w:jc w:val="center"/>
              <w:rPr>
                <w:b/>
                <w:sz w:val="20"/>
                <w:szCs w:val="20"/>
              </w:rPr>
            </w:pPr>
          </w:p>
          <w:p w:rsidR="00FB71AA" w:rsidRPr="00C15FA3" w:rsidRDefault="00FB71AA" w:rsidP="008C35D4">
            <w:pPr>
              <w:pStyle w:val="TableParagraph"/>
              <w:jc w:val="center"/>
              <w:rPr>
                <w:b/>
                <w:sz w:val="20"/>
                <w:szCs w:val="20"/>
              </w:rPr>
            </w:pPr>
          </w:p>
          <w:p w:rsidR="00FB71AA" w:rsidRPr="00C15FA3" w:rsidRDefault="00FB71AA" w:rsidP="008C35D4">
            <w:pPr>
              <w:pStyle w:val="TableParagraph"/>
              <w:ind w:left="110"/>
              <w:jc w:val="center"/>
              <w:rPr>
                <w:b/>
                <w:sz w:val="20"/>
                <w:szCs w:val="20"/>
              </w:rPr>
            </w:pPr>
            <w:r w:rsidRPr="00C15FA3">
              <w:rPr>
                <w:b/>
                <w:sz w:val="20"/>
                <w:szCs w:val="20"/>
              </w:rPr>
              <w:t>ГРБС</w:t>
            </w:r>
          </w:p>
        </w:tc>
        <w:tc>
          <w:tcPr>
            <w:tcW w:w="852" w:type="dxa"/>
            <w:tcMar>
              <w:top w:w="57" w:type="dxa"/>
              <w:left w:w="57" w:type="dxa"/>
              <w:bottom w:w="57" w:type="dxa"/>
              <w:right w:w="57" w:type="dxa"/>
            </w:tcMar>
          </w:tcPr>
          <w:p w:rsidR="00FB71AA" w:rsidRPr="00C15FA3" w:rsidRDefault="00FB71AA" w:rsidP="008C35D4">
            <w:pPr>
              <w:pStyle w:val="TableParagraph"/>
              <w:ind w:left="87" w:right="88"/>
              <w:jc w:val="center"/>
              <w:rPr>
                <w:b/>
                <w:sz w:val="20"/>
                <w:szCs w:val="20"/>
              </w:rPr>
            </w:pPr>
            <w:r w:rsidRPr="00C15FA3">
              <w:rPr>
                <w:b/>
                <w:sz w:val="20"/>
                <w:szCs w:val="20"/>
              </w:rPr>
              <w:t>Рз</w:t>
            </w:r>
          </w:p>
        </w:tc>
        <w:tc>
          <w:tcPr>
            <w:tcW w:w="852" w:type="dxa"/>
            <w:vMerge w:val="restart"/>
            <w:tcMar>
              <w:top w:w="57" w:type="dxa"/>
              <w:left w:w="57" w:type="dxa"/>
              <w:bottom w:w="57" w:type="dxa"/>
              <w:right w:w="57" w:type="dxa"/>
            </w:tcMar>
          </w:tcPr>
          <w:p w:rsidR="00FB71AA" w:rsidRPr="00C15FA3" w:rsidRDefault="00FB71AA" w:rsidP="008C35D4">
            <w:pPr>
              <w:pStyle w:val="TableParagraph"/>
              <w:jc w:val="center"/>
              <w:rPr>
                <w:b/>
                <w:sz w:val="20"/>
                <w:szCs w:val="20"/>
              </w:rPr>
            </w:pPr>
          </w:p>
          <w:p w:rsidR="00FB71AA" w:rsidRPr="00C15FA3" w:rsidRDefault="00FB71AA" w:rsidP="008C35D4">
            <w:pPr>
              <w:pStyle w:val="TableParagraph"/>
              <w:jc w:val="center"/>
              <w:rPr>
                <w:b/>
                <w:sz w:val="20"/>
                <w:szCs w:val="20"/>
              </w:rPr>
            </w:pPr>
          </w:p>
          <w:p w:rsidR="00FB71AA" w:rsidRPr="00C15FA3" w:rsidRDefault="00FB71AA" w:rsidP="008C35D4">
            <w:pPr>
              <w:pStyle w:val="TableParagraph"/>
              <w:ind w:left="85"/>
              <w:jc w:val="center"/>
              <w:rPr>
                <w:b/>
                <w:sz w:val="20"/>
                <w:szCs w:val="20"/>
              </w:rPr>
            </w:pPr>
            <w:r w:rsidRPr="00C15FA3">
              <w:rPr>
                <w:b/>
                <w:sz w:val="20"/>
                <w:szCs w:val="20"/>
              </w:rPr>
              <w:t>ЦСР</w:t>
            </w:r>
          </w:p>
        </w:tc>
        <w:tc>
          <w:tcPr>
            <w:tcW w:w="709" w:type="dxa"/>
            <w:vMerge w:val="restart"/>
            <w:tcMar>
              <w:top w:w="57" w:type="dxa"/>
              <w:left w:w="57" w:type="dxa"/>
              <w:bottom w:w="57" w:type="dxa"/>
              <w:right w:w="57" w:type="dxa"/>
            </w:tcMar>
          </w:tcPr>
          <w:p w:rsidR="00FB71AA" w:rsidRPr="00C15FA3" w:rsidRDefault="00FB71AA" w:rsidP="008C35D4">
            <w:pPr>
              <w:pStyle w:val="TableParagraph"/>
              <w:jc w:val="center"/>
              <w:rPr>
                <w:b/>
                <w:sz w:val="20"/>
                <w:szCs w:val="20"/>
              </w:rPr>
            </w:pPr>
          </w:p>
          <w:p w:rsidR="00FB71AA" w:rsidRPr="00C15FA3" w:rsidRDefault="00FB71AA" w:rsidP="008C35D4">
            <w:pPr>
              <w:pStyle w:val="TableParagraph"/>
              <w:jc w:val="center"/>
              <w:rPr>
                <w:b/>
                <w:sz w:val="20"/>
                <w:szCs w:val="20"/>
              </w:rPr>
            </w:pPr>
          </w:p>
          <w:p w:rsidR="00FB71AA" w:rsidRPr="00C15FA3" w:rsidRDefault="00FB71AA" w:rsidP="008C35D4">
            <w:pPr>
              <w:pStyle w:val="TableParagraph"/>
              <w:ind w:left="106"/>
              <w:jc w:val="center"/>
              <w:rPr>
                <w:b/>
                <w:sz w:val="20"/>
                <w:szCs w:val="20"/>
              </w:rPr>
            </w:pPr>
            <w:r w:rsidRPr="00C15FA3">
              <w:rPr>
                <w:b/>
                <w:sz w:val="20"/>
                <w:szCs w:val="20"/>
              </w:rPr>
              <w:t>ВР</w:t>
            </w:r>
          </w:p>
        </w:tc>
        <w:tc>
          <w:tcPr>
            <w:tcW w:w="995" w:type="dxa"/>
            <w:vMerge/>
            <w:tcMar>
              <w:top w:w="57" w:type="dxa"/>
              <w:left w:w="57" w:type="dxa"/>
              <w:bottom w:w="57" w:type="dxa"/>
              <w:right w:w="57" w:type="dxa"/>
            </w:tcMar>
          </w:tcPr>
          <w:p w:rsidR="00FB71AA" w:rsidRPr="00C15FA3" w:rsidRDefault="00FB71AA" w:rsidP="008C35D4">
            <w:pPr>
              <w:pStyle w:val="TableParagraph"/>
              <w:jc w:val="center"/>
              <w:rPr>
                <w:b/>
                <w:sz w:val="20"/>
                <w:szCs w:val="20"/>
              </w:rPr>
            </w:pPr>
          </w:p>
        </w:tc>
        <w:tc>
          <w:tcPr>
            <w:tcW w:w="852" w:type="dxa"/>
            <w:vMerge w:val="restart"/>
            <w:tcMar>
              <w:top w:w="57" w:type="dxa"/>
              <w:left w:w="57" w:type="dxa"/>
              <w:bottom w:w="57" w:type="dxa"/>
              <w:right w:w="57" w:type="dxa"/>
            </w:tcMar>
          </w:tcPr>
          <w:p w:rsidR="00FB71AA" w:rsidRPr="00C15FA3" w:rsidRDefault="00FB71AA" w:rsidP="008C35D4">
            <w:pPr>
              <w:jc w:val="center"/>
              <w:rPr>
                <w:b/>
                <w:sz w:val="20"/>
                <w:szCs w:val="20"/>
              </w:rPr>
            </w:pPr>
          </w:p>
          <w:p w:rsidR="00FB71AA" w:rsidRPr="00C15FA3" w:rsidRDefault="00FB71AA" w:rsidP="008C35D4">
            <w:pPr>
              <w:jc w:val="center"/>
              <w:rPr>
                <w:b/>
                <w:sz w:val="20"/>
                <w:szCs w:val="20"/>
              </w:rPr>
            </w:pPr>
          </w:p>
          <w:p w:rsidR="00FB71AA" w:rsidRPr="00C15FA3" w:rsidRDefault="00FB71AA" w:rsidP="008C35D4">
            <w:pPr>
              <w:pStyle w:val="TableParagraph"/>
              <w:ind w:left="142"/>
              <w:jc w:val="center"/>
              <w:rPr>
                <w:b/>
                <w:sz w:val="20"/>
                <w:szCs w:val="20"/>
              </w:rPr>
            </w:pPr>
            <w:r w:rsidRPr="00C15FA3">
              <w:rPr>
                <w:b/>
                <w:sz w:val="20"/>
                <w:szCs w:val="20"/>
              </w:rPr>
              <w:t>2015 г.</w:t>
            </w:r>
          </w:p>
        </w:tc>
        <w:tc>
          <w:tcPr>
            <w:tcW w:w="852" w:type="dxa"/>
            <w:vMerge w:val="restart"/>
            <w:tcMar>
              <w:top w:w="57" w:type="dxa"/>
              <w:left w:w="57" w:type="dxa"/>
              <w:bottom w:w="57" w:type="dxa"/>
              <w:right w:w="57" w:type="dxa"/>
            </w:tcMar>
          </w:tcPr>
          <w:p w:rsidR="00FB71AA" w:rsidRPr="00C15FA3" w:rsidRDefault="00FB71AA" w:rsidP="008C35D4">
            <w:pPr>
              <w:pStyle w:val="TableParagraph"/>
              <w:ind w:left="142" w:hanging="142"/>
              <w:jc w:val="center"/>
              <w:rPr>
                <w:b/>
                <w:sz w:val="20"/>
                <w:szCs w:val="20"/>
              </w:rPr>
            </w:pPr>
          </w:p>
          <w:p w:rsidR="00FB71AA" w:rsidRPr="00C15FA3" w:rsidRDefault="00FB71AA" w:rsidP="008C35D4">
            <w:pPr>
              <w:pStyle w:val="TableParagraph"/>
              <w:jc w:val="center"/>
              <w:rPr>
                <w:b/>
                <w:sz w:val="20"/>
                <w:szCs w:val="20"/>
              </w:rPr>
            </w:pPr>
          </w:p>
          <w:p w:rsidR="00FB71AA" w:rsidRPr="00C15FA3" w:rsidRDefault="00FB71AA" w:rsidP="008C35D4">
            <w:pPr>
              <w:pStyle w:val="TableParagraph"/>
              <w:jc w:val="center"/>
              <w:rPr>
                <w:b/>
                <w:sz w:val="20"/>
                <w:szCs w:val="20"/>
              </w:rPr>
            </w:pPr>
            <w:r w:rsidRPr="00C15FA3">
              <w:rPr>
                <w:b/>
                <w:sz w:val="20"/>
                <w:szCs w:val="20"/>
              </w:rPr>
              <w:t>2016 г.</w:t>
            </w:r>
          </w:p>
        </w:tc>
        <w:tc>
          <w:tcPr>
            <w:tcW w:w="852" w:type="dxa"/>
            <w:vMerge w:val="restart"/>
            <w:tcMar>
              <w:top w:w="57" w:type="dxa"/>
              <w:left w:w="57" w:type="dxa"/>
              <w:bottom w:w="57" w:type="dxa"/>
              <w:right w:w="57" w:type="dxa"/>
            </w:tcMar>
          </w:tcPr>
          <w:p w:rsidR="00FB71AA" w:rsidRPr="00C15FA3" w:rsidRDefault="00FB71AA" w:rsidP="008C35D4">
            <w:pPr>
              <w:pStyle w:val="TableParagraph"/>
              <w:jc w:val="center"/>
              <w:rPr>
                <w:b/>
                <w:sz w:val="20"/>
                <w:szCs w:val="20"/>
              </w:rPr>
            </w:pPr>
          </w:p>
          <w:p w:rsidR="00FB71AA" w:rsidRPr="00C15FA3" w:rsidRDefault="00FB71AA" w:rsidP="008C35D4">
            <w:pPr>
              <w:pStyle w:val="TableParagraph"/>
              <w:jc w:val="center"/>
              <w:rPr>
                <w:b/>
                <w:sz w:val="20"/>
                <w:szCs w:val="20"/>
              </w:rPr>
            </w:pPr>
          </w:p>
          <w:p w:rsidR="00FB71AA" w:rsidRPr="00C15FA3" w:rsidRDefault="00FB71AA" w:rsidP="008C35D4">
            <w:pPr>
              <w:pStyle w:val="TableParagraph"/>
              <w:ind w:left="88"/>
              <w:jc w:val="center"/>
              <w:rPr>
                <w:b/>
                <w:sz w:val="20"/>
                <w:szCs w:val="20"/>
              </w:rPr>
            </w:pPr>
            <w:r w:rsidRPr="00C15FA3">
              <w:rPr>
                <w:b/>
                <w:sz w:val="20"/>
                <w:szCs w:val="20"/>
              </w:rPr>
              <w:t>2017 г.</w:t>
            </w:r>
          </w:p>
        </w:tc>
        <w:tc>
          <w:tcPr>
            <w:tcW w:w="852" w:type="dxa"/>
            <w:vMerge w:val="restart"/>
            <w:tcMar>
              <w:top w:w="57" w:type="dxa"/>
              <w:left w:w="57" w:type="dxa"/>
              <w:bottom w:w="57" w:type="dxa"/>
              <w:right w:w="57" w:type="dxa"/>
            </w:tcMar>
          </w:tcPr>
          <w:p w:rsidR="00FB71AA" w:rsidRPr="00C15FA3" w:rsidRDefault="00FB71AA" w:rsidP="008C35D4">
            <w:pPr>
              <w:pStyle w:val="TableParagraph"/>
              <w:jc w:val="center"/>
              <w:rPr>
                <w:b/>
                <w:sz w:val="20"/>
                <w:szCs w:val="20"/>
              </w:rPr>
            </w:pPr>
          </w:p>
          <w:p w:rsidR="00FB71AA" w:rsidRPr="00C15FA3" w:rsidRDefault="00FB71AA" w:rsidP="008C35D4">
            <w:pPr>
              <w:pStyle w:val="TableParagraph"/>
              <w:jc w:val="center"/>
              <w:rPr>
                <w:b/>
                <w:sz w:val="20"/>
                <w:szCs w:val="20"/>
              </w:rPr>
            </w:pPr>
          </w:p>
          <w:p w:rsidR="00FB71AA" w:rsidRPr="00C15FA3" w:rsidRDefault="00FB71AA" w:rsidP="008C35D4">
            <w:pPr>
              <w:pStyle w:val="TableParagraph"/>
              <w:ind w:left="135"/>
              <w:jc w:val="center"/>
              <w:rPr>
                <w:b/>
                <w:sz w:val="20"/>
                <w:szCs w:val="20"/>
              </w:rPr>
            </w:pPr>
            <w:r w:rsidRPr="00C15FA3">
              <w:rPr>
                <w:b/>
                <w:sz w:val="20"/>
                <w:szCs w:val="20"/>
              </w:rPr>
              <w:t>2018 г.</w:t>
            </w:r>
          </w:p>
        </w:tc>
        <w:tc>
          <w:tcPr>
            <w:tcW w:w="852" w:type="dxa"/>
            <w:vMerge w:val="restart"/>
            <w:tcMar>
              <w:top w:w="57" w:type="dxa"/>
              <w:left w:w="57" w:type="dxa"/>
              <w:bottom w:w="57" w:type="dxa"/>
              <w:right w:w="57" w:type="dxa"/>
            </w:tcMar>
          </w:tcPr>
          <w:p w:rsidR="00FB71AA" w:rsidRPr="00C15FA3" w:rsidRDefault="00FB71AA" w:rsidP="008C35D4">
            <w:pPr>
              <w:pStyle w:val="TableParagraph"/>
              <w:jc w:val="center"/>
              <w:rPr>
                <w:b/>
                <w:sz w:val="20"/>
                <w:szCs w:val="20"/>
              </w:rPr>
            </w:pPr>
          </w:p>
          <w:p w:rsidR="00FB71AA" w:rsidRPr="00C15FA3" w:rsidRDefault="00FB71AA" w:rsidP="008C35D4">
            <w:pPr>
              <w:pStyle w:val="TableParagraph"/>
              <w:jc w:val="center"/>
              <w:rPr>
                <w:b/>
                <w:sz w:val="20"/>
                <w:szCs w:val="20"/>
              </w:rPr>
            </w:pPr>
          </w:p>
          <w:p w:rsidR="00FB71AA" w:rsidRPr="00C15FA3" w:rsidRDefault="00FB71AA" w:rsidP="008C35D4">
            <w:pPr>
              <w:pStyle w:val="TableParagraph"/>
              <w:ind w:left="139"/>
              <w:jc w:val="center"/>
              <w:rPr>
                <w:b/>
                <w:sz w:val="20"/>
                <w:szCs w:val="20"/>
              </w:rPr>
            </w:pPr>
            <w:r w:rsidRPr="00C15FA3">
              <w:rPr>
                <w:b/>
                <w:sz w:val="20"/>
                <w:szCs w:val="20"/>
              </w:rPr>
              <w:t>2019 г.</w:t>
            </w:r>
          </w:p>
        </w:tc>
        <w:tc>
          <w:tcPr>
            <w:tcW w:w="852" w:type="dxa"/>
            <w:vMerge w:val="restart"/>
            <w:tcMar>
              <w:top w:w="57" w:type="dxa"/>
              <w:left w:w="57" w:type="dxa"/>
              <w:bottom w:w="57" w:type="dxa"/>
              <w:right w:w="57" w:type="dxa"/>
            </w:tcMar>
          </w:tcPr>
          <w:p w:rsidR="00FB71AA" w:rsidRPr="00C15FA3" w:rsidRDefault="00FB71AA" w:rsidP="008C35D4">
            <w:pPr>
              <w:pStyle w:val="TableParagraph"/>
              <w:jc w:val="center"/>
              <w:rPr>
                <w:b/>
                <w:sz w:val="20"/>
                <w:szCs w:val="20"/>
              </w:rPr>
            </w:pPr>
          </w:p>
          <w:p w:rsidR="00FB71AA" w:rsidRPr="00C15FA3" w:rsidRDefault="00FB71AA" w:rsidP="008C35D4">
            <w:pPr>
              <w:pStyle w:val="TableParagraph"/>
              <w:jc w:val="center"/>
              <w:rPr>
                <w:b/>
                <w:sz w:val="20"/>
                <w:szCs w:val="20"/>
              </w:rPr>
            </w:pPr>
          </w:p>
          <w:p w:rsidR="00FB71AA" w:rsidRPr="00C15FA3" w:rsidRDefault="00FB71AA" w:rsidP="008C35D4">
            <w:pPr>
              <w:pStyle w:val="TableParagraph"/>
              <w:ind w:left="138"/>
              <w:jc w:val="center"/>
              <w:rPr>
                <w:b/>
                <w:sz w:val="20"/>
                <w:szCs w:val="20"/>
              </w:rPr>
            </w:pPr>
            <w:r w:rsidRPr="00C15FA3">
              <w:rPr>
                <w:b/>
                <w:sz w:val="20"/>
                <w:szCs w:val="20"/>
              </w:rPr>
              <w:t>2020 г.</w:t>
            </w:r>
          </w:p>
        </w:tc>
        <w:tc>
          <w:tcPr>
            <w:tcW w:w="1221" w:type="dxa"/>
            <w:vMerge w:val="restart"/>
            <w:shd w:val="clear" w:color="auto" w:fill="auto"/>
            <w:tcMar>
              <w:top w:w="57" w:type="dxa"/>
              <w:left w:w="57" w:type="dxa"/>
              <w:bottom w:w="57" w:type="dxa"/>
              <w:right w:w="57" w:type="dxa"/>
            </w:tcMar>
          </w:tcPr>
          <w:p w:rsidR="00FB71AA" w:rsidRPr="00C15FA3" w:rsidRDefault="00FB71AA" w:rsidP="008C35D4">
            <w:pPr>
              <w:jc w:val="center"/>
              <w:rPr>
                <w:b/>
                <w:sz w:val="20"/>
                <w:szCs w:val="20"/>
              </w:rPr>
            </w:pPr>
          </w:p>
        </w:tc>
      </w:tr>
      <w:tr w:rsidR="002F05FF" w:rsidRPr="00C15FA3" w:rsidTr="008C35D4">
        <w:trPr>
          <w:jc w:val="center"/>
        </w:trPr>
        <w:tc>
          <w:tcPr>
            <w:tcW w:w="1134" w:type="dxa"/>
            <w:vMerge/>
            <w:tcMar>
              <w:top w:w="57" w:type="dxa"/>
              <w:left w:w="57" w:type="dxa"/>
              <w:bottom w:w="57" w:type="dxa"/>
              <w:right w:w="57" w:type="dxa"/>
            </w:tcMar>
          </w:tcPr>
          <w:p w:rsidR="00FB71AA" w:rsidRPr="00C15FA3" w:rsidRDefault="00FB71AA" w:rsidP="008C35D4">
            <w:pPr>
              <w:jc w:val="center"/>
              <w:rPr>
                <w:sz w:val="20"/>
                <w:szCs w:val="20"/>
              </w:rPr>
            </w:pPr>
          </w:p>
        </w:tc>
        <w:tc>
          <w:tcPr>
            <w:tcW w:w="1843" w:type="dxa"/>
            <w:vMerge/>
            <w:tcMar>
              <w:top w:w="57" w:type="dxa"/>
              <w:left w:w="57" w:type="dxa"/>
              <w:bottom w:w="57" w:type="dxa"/>
              <w:right w:w="57" w:type="dxa"/>
            </w:tcMar>
          </w:tcPr>
          <w:p w:rsidR="00FB71AA" w:rsidRPr="00C15FA3" w:rsidRDefault="00FB71AA" w:rsidP="008C35D4">
            <w:pPr>
              <w:ind w:left="20" w:right="33"/>
              <w:jc w:val="center"/>
              <w:rPr>
                <w:sz w:val="20"/>
                <w:szCs w:val="20"/>
              </w:rPr>
            </w:pPr>
          </w:p>
        </w:tc>
        <w:tc>
          <w:tcPr>
            <w:tcW w:w="1541" w:type="dxa"/>
            <w:vMerge/>
            <w:tcMar>
              <w:top w:w="57" w:type="dxa"/>
              <w:left w:w="57" w:type="dxa"/>
              <w:bottom w:w="57" w:type="dxa"/>
              <w:right w:w="57" w:type="dxa"/>
            </w:tcMar>
          </w:tcPr>
          <w:p w:rsidR="00FB71AA" w:rsidRPr="00C15FA3" w:rsidRDefault="00FB71AA" w:rsidP="008C35D4">
            <w:pPr>
              <w:tabs>
                <w:tab w:val="left" w:pos="0"/>
              </w:tabs>
              <w:ind w:right="33"/>
              <w:jc w:val="center"/>
              <w:rPr>
                <w:sz w:val="20"/>
                <w:szCs w:val="20"/>
              </w:rPr>
            </w:pPr>
          </w:p>
        </w:tc>
        <w:tc>
          <w:tcPr>
            <w:tcW w:w="852" w:type="dxa"/>
            <w:vMerge/>
            <w:tcMar>
              <w:top w:w="57" w:type="dxa"/>
              <w:left w:w="57" w:type="dxa"/>
              <w:bottom w:w="57" w:type="dxa"/>
              <w:right w:w="57" w:type="dxa"/>
            </w:tcMar>
          </w:tcPr>
          <w:p w:rsidR="00FB71AA" w:rsidRPr="00C15FA3" w:rsidRDefault="00FB71AA" w:rsidP="008C35D4">
            <w:pPr>
              <w:jc w:val="center"/>
              <w:rPr>
                <w:sz w:val="20"/>
                <w:szCs w:val="20"/>
              </w:rPr>
            </w:pPr>
          </w:p>
        </w:tc>
        <w:tc>
          <w:tcPr>
            <w:tcW w:w="852" w:type="dxa"/>
            <w:tcMar>
              <w:top w:w="57" w:type="dxa"/>
              <w:left w:w="57" w:type="dxa"/>
              <w:bottom w:w="57" w:type="dxa"/>
              <w:right w:w="57" w:type="dxa"/>
            </w:tcMar>
          </w:tcPr>
          <w:p w:rsidR="00FB71AA" w:rsidRPr="00C15FA3" w:rsidRDefault="00FB71AA" w:rsidP="008C35D4">
            <w:pPr>
              <w:pStyle w:val="TableParagraph"/>
              <w:jc w:val="center"/>
              <w:rPr>
                <w:sz w:val="20"/>
                <w:szCs w:val="20"/>
              </w:rPr>
            </w:pPr>
          </w:p>
          <w:p w:rsidR="00FB71AA" w:rsidRPr="00C15FA3" w:rsidRDefault="00FB71AA" w:rsidP="008C35D4">
            <w:pPr>
              <w:pStyle w:val="TableParagraph"/>
              <w:ind w:left="87" w:right="85"/>
              <w:jc w:val="center"/>
              <w:rPr>
                <w:b/>
                <w:sz w:val="20"/>
                <w:szCs w:val="20"/>
              </w:rPr>
            </w:pPr>
            <w:r w:rsidRPr="00C15FA3">
              <w:rPr>
                <w:b/>
                <w:sz w:val="20"/>
                <w:szCs w:val="20"/>
              </w:rPr>
              <w:t>Пр</w:t>
            </w:r>
          </w:p>
        </w:tc>
        <w:tc>
          <w:tcPr>
            <w:tcW w:w="852" w:type="dxa"/>
            <w:vMerge/>
            <w:tcMar>
              <w:top w:w="57" w:type="dxa"/>
              <w:left w:w="57" w:type="dxa"/>
              <w:bottom w:w="57" w:type="dxa"/>
              <w:right w:w="57" w:type="dxa"/>
            </w:tcMar>
          </w:tcPr>
          <w:p w:rsidR="00FB71AA" w:rsidRPr="00C15FA3" w:rsidRDefault="00FB71AA" w:rsidP="008C35D4">
            <w:pPr>
              <w:jc w:val="center"/>
              <w:rPr>
                <w:sz w:val="20"/>
                <w:szCs w:val="20"/>
              </w:rPr>
            </w:pPr>
          </w:p>
        </w:tc>
        <w:tc>
          <w:tcPr>
            <w:tcW w:w="709" w:type="dxa"/>
            <w:vMerge/>
            <w:tcMar>
              <w:top w:w="57" w:type="dxa"/>
              <w:left w:w="57" w:type="dxa"/>
              <w:bottom w:w="57" w:type="dxa"/>
              <w:right w:w="57" w:type="dxa"/>
            </w:tcMar>
          </w:tcPr>
          <w:p w:rsidR="00FB71AA" w:rsidRPr="00C15FA3" w:rsidRDefault="00FB71AA" w:rsidP="008C35D4">
            <w:pPr>
              <w:jc w:val="center"/>
              <w:rPr>
                <w:sz w:val="20"/>
                <w:szCs w:val="20"/>
              </w:rPr>
            </w:pPr>
          </w:p>
        </w:tc>
        <w:tc>
          <w:tcPr>
            <w:tcW w:w="995" w:type="dxa"/>
            <w:vMerge/>
            <w:tcMar>
              <w:top w:w="57" w:type="dxa"/>
              <w:left w:w="57" w:type="dxa"/>
              <w:bottom w:w="57" w:type="dxa"/>
              <w:right w:w="57" w:type="dxa"/>
            </w:tcMar>
          </w:tcPr>
          <w:p w:rsidR="00FB71AA" w:rsidRPr="00C15FA3" w:rsidRDefault="00FB71AA" w:rsidP="008C35D4">
            <w:pPr>
              <w:jc w:val="center"/>
              <w:rPr>
                <w:sz w:val="20"/>
                <w:szCs w:val="20"/>
              </w:rPr>
            </w:pPr>
          </w:p>
        </w:tc>
        <w:tc>
          <w:tcPr>
            <w:tcW w:w="852" w:type="dxa"/>
            <w:vMerge/>
            <w:tcMar>
              <w:top w:w="57" w:type="dxa"/>
              <w:left w:w="57" w:type="dxa"/>
              <w:bottom w:w="57" w:type="dxa"/>
              <w:right w:w="57" w:type="dxa"/>
            </w:tcMar>
          </w:tcPr>
          <w:p w:rsidR="00FB71AA" w:rsidRPr="00C15FA3" w:rsidRDefault="00FB71AA" w:rsidP="008C35D4">
            <w:pPr>
              <w:jc w:val="center"/>
              <w:rPr>
                <w:sz w:val="20"/>
                <w:szCs w:val="20"/>
              </w:rPr>
            </w:pPr>
          </w:p>
        </w:tc>
        <w:tc>
          <w:tcPr>
            <w:tcW w:w="852" w:type="dxa"/>
            <w:vMerge/>
            <w:tcMar>
              <w:top w:w="57" w:type="dxa"/>
              <w:left w:w="57" w:type="dxa"/>
              <w:bottom w:w="57" w:type="dxa"/>
              <w:right w:w="57" w:type="dxa"/>
            </w:tcMar>
          </w:tcPr>
          <w:p w:rsidR="00FB71AA" w:rsidRPr="00C15FA3" w:rsidRDefault="00FB71AA" w:rsidP="008C35D4">
            <w:pPr>
              <w:jc w:val="center"/>
              <w:rPr>
                <w:sz w:val="20"/>
                <w:szCs w:val="20"/>
              </w:rPr>
            </w:pPr>
          </w:p>
        </w:tc>
        <w:tc>
          <w:tcPr>
            <w:tcW w:w="852" w:type="dxa"/>
            <w:vMerge/>
            <w:tcMar>
              <w:top w:w="57" w:type="dxa"/>
              <w:left w:w="57" w:type="dxa"/>
              <w:bottom w:w="57" w:type="dxa"/>
              <w:right w:w="57" w:type="dxa"/>
            </w:tcMar>
          </w:tcPr>
          <w:p w:rsidR="00FB71AA" w:rsidRPr="00C15FA3" w:rsidRDefault="00FB71AA" w:rsidP="008C35D4">
            <w:pPr>
              <w:jc w:val="center"/>
              <w:rPr>
                <w:sz w:val="20"/>
                <w:szCs w:val="20"/>
              </w:rPr>
            </w:pPr>
          </w:p>
        </w:tc>
        <w:tc>
          <w:tcPr>
            <w:tcW w:w="852" w:type="dxa"/>
            <w:vMerge/>
            <w:tcMar>
              <w:top w:w="57" w:type="dxa"/>
              <w:left w:w="57" w:type="dxa"/>
              <w:bottom w:w="57" w:type="dxa"/>
              <w:right w:w="57" w:type="dxa"/>
            </w:tcMar>
          </w:tcPr>
          <w:p w:rsidR="00FB71AA" w:rsidRPr="00C15FA3" w:rsidRDefault="00FB71AA" w:rsidP="008C35D4">
            <w:pPr>
              <w:jc w:val="center"/>
              <w:rPr>
                <w:sz w:val="20"/>
                <w:szCs w:val="20"/>
              </w:rPr>
            </w:pPr>
          </w:p>
        </w:tc>
        <w:tc>
          <w:tcPr>
            <w:tcW w:w="852" w:type="dxa"/>
            <w:vMerge/>
            <w:tcMar>
              <w:top w:w="57" w:type="dxa"/>
              <w:left w:w="57" w:type="dxa"/>
              <w:bottom w:w="57" w:type="dxa"/>
              <w:right w:w="57" w:type="dxa"/>
            </w:tcMar>
          </w:tcPr>
          <w:p w:rsidR="00FB71AA" w:rsidRPr="00C15FA3" w:rsidRDefault="00FB71AA" w:rsidP="008C35D4">
            <w:pPr>
              <w:jc w:val="center"/>
              <w:rPr>
                <w:sz w:val="20"/>
                <w:szCs w:val="20"/>
              </w:rPr>
            </w:pPr>
          </w:p>
        </w:tc>
        <w:tc>
          <w:tcPr>
            <w:tcW w:w="852" w:type="dxa"/>
            <w:vMerge/>
            <w:tcMar>
              <w:top w:w="57" w:type="dxa"/>
              <w:left w:w="57" w:type="dxa"/>
              <w:bottom w:w="57" w:type="dxa"/>
              <w:right w:w="57" w:type="dxa"/>
            </w:tcMar>
          </w:tcPr>
          <w:p w:rsidR="00FB71AA" w:rsidRPr="00C15FA3" w:rsidRDefault="00FB71AA" w:rsidP="008C35D4">
            <w:pPr>
              <w:jc w:val="center"/>
              <w:rPr>
                <w:sz w:val="20"/>
                <w:szCs w:val="20"/>
              </w:rPr>
            </w:pPr>
          </w:p>
        </w:tc>
        <w:tc>
          <w:tcPr>
            <w:tcW w:w="1221" w:type="dxa"/>
            <w:vMerge/>
            <w:shd w:val="clear" w:color="auto" w:fill="auto"/>
            <w:tcMar>
              <w:top w:w="57" w:type="dxa"/>
              <w:left w:w="57" w:type="dxa"/>
              <w:bottom w:w="57" w:type="dxa"/>
              <w:right w:w="57" w:type="dxa"/>
            </w:tcMar>
          </w:tcPr>
          <w:p w:rsidR="00FB71AA" w:rsidRPr="00C15FA3" w:rsidRDefault="00FB71AA" w:rsidP="008C35D4">
            <w:pPr>
              <w:jc w:val="center"/>
              <w:rPr>
                <w:sz w:val="20"/>
                <w:szCs w:val="20"/>
              </w:rPr>
            </w:pPr>
          </w:p>
        </w:tc>
      </w:tr>
      <w:tr w:rsidR="002F05FF" w:rsidRPr="00C15FA3" w:rsidTr="008C35D4">
        <w:trPr>
          <w:jc w:val="center"/>
        </w:trPr>
        <w:tc>
          <w:tcPr>
            <w:tcW w:w="1134" w:type="dxa"/>
            <w:vMerge w:val="restart"/>
            <w:tcMar>
              <w:top w:w="57" w:type="dxa"/>
              <w:left w:w="57" w:type="dxa"/>
              <w:bottom w:w="57" w:type="dxa"/>
              <w:right w:w="57" w:type="dxa"/>
            </w:tcMar>
          </w:tcPr>
          <w:p w:rsidR="00067B5E" w:rsidRPr="00C15FA3" w:rsidRDefault="00DB3A92" w:rsidP="008C35D4">
            <w:pPr>
              <w:pStyle w:val="TableParagraph"/>
              <w:jc w:val="center"/>
              <w:rPr>
                <w:sz w:val="20"/>
                <w:szCs w:val="20"/>
              </w:rPr>
            </w:pPr>
            <w:r w:rsidRPr="00C15FA3">
              <w:rPr>
                <w:sz w:val="20"/>
                <w:szCs w:val="20"/>
              </w:rPr>
              <w:t>Муници-</w:t>
            </w:r>
            <w:r w:rsidR="00067B5E" w:rsidRPr="00C15FA3">
              <w:rPr>
                <w:sz w:val="20"/>
                <w:szCs w:val="20"/>
              </w:rPr>
              <w:t>пальная программа</w:t>
            </w:r>
          </w:p>
          <w:p w:rsidR="00067B5E" w:rsidRPr="00C15FA3" w:rsidRDefault="00067B5E" w:rsidP="008C35D4">
            <w:pPr>
              <w:pStyle w:val="TableParagraph"/>
              <w:jc w:val="center"/>
              <w:rPr>
                <w:sz w:val="20"/>
                <w:szCs w:val="20"/>
              </w:rPr>
            </w:pPr>
          </w:p>
        </w:tc>
        <w:tc>
          <w:tcPr>
            <w:tcW w:w="1843" w:type="dxa"/>
            <w:vMerge w:val="restart"/>
            <w:tcMar>
              <w:top w:w="57" w:type="dxa"/>
              <w:left w:w="57" w:type="dxa"/>
              <w:bottom w:w="57" w:type="dxa"/>
              <w:right w:w="57" w:type="dxa"/>
            </w:tcMar>
          </w:tcPr>
          <w:p w:rsidR="00067B5E" w:rsidRPr="00C15FA3" w:rsidRDefault="00067B5E" w:rsidP="008C35D4">
            <w:pPr>
              <w:pStyle w:val="TableParagraph"/>
              <w:ind w:left="20" w:right="33"/>
              <w:jc w:val="center"/>
              <w:rPr>
                <w:sz w:val="20"/>
                <w:szCs w:val="20"/>
              </w:rPr>
            </w:pPr>
            <w:r w:rsidRPr="00C15FA3">
              <w:rPr>
                <w:sz w:val="20"/>
                <w:szCs w:val="20"/>
              </w:rPr>
              <w:t xml:space="preserve">Развитие культуры </w:t>
            </w:r>
            <w:r w:rsidRPr="00C15FA3">
              <w:rPr>
                <w:sz w:val="20"/>
                <w:szCs w:val="20"/>
              </w:rPr>
              <w:br/>
              <w:t>и искусства Ивнянского района</w:t>
            </w:r>
          </w:p>
        </w:tc>
        <w:tc>
          <w:tcPr>
            <w:tcW w:w="1541" w:type="dxa"/>
            <w:vMerge w:val="restart"/>
            <w:tcMar>
              <w:top w:w="57" w:type="dxa"/>
              <w:left w:w="57" w:type="dxa"/>
              <w:bottom w:w="57" w:type="dxa"/>
              <w:right w:w="57" w:type="dxa"/>
            </w:tcMar>
          </w:tcPr>
          <w:p w:rsidR="00067B5E" w:rsidRPr="00C15FA3" w:rsidRDefault="00067B5E" w:rsidP="008C35D4">
            <w:pPr>
              <w:pStyle w:val="TableParagraph"/>
              <w:tabs>
                <w:tab w:val="left" w:pos="0"/>
              </w:tabs>
              <w:ind w:right="33"/>
              <w:jc w:val="center"/>
              <w:rPr>
                <w:sz w:val="20"/>
                <w:szCs w:val="20"/>
              </w:rPr>
            </w:pPr>
            <w:r w:rsidRPr="00C15FA3">
              <w:rPr>
                <w:sz w:val="20"/>
                <w:szCs w:val="20"/>
              </w:rPr>
              <w:t>Муниципальное казённое</w:t>
            </w:r>
          </w:p>
          <w:p w:rsidR="00067B5E" w:rsidRPr="00C15FA3" w:rsidRDefault="00067B5E" w:rsidP="008C35D4">
            <w:pPr>
              <w:pStyle w:val="TableParagraph"/>
              <w:tabs>
                <w:tab w:val="left" w:pos="0"/>
              </w:tabs>
              <w:ind w:right="33"/>
              <w:jc w:val="center"/>
              <w:rPr>
                <w:sz w:val="20"/>
                <w:szCs w:val="20"/>
              </w:rPr>
            </w:pPr>
            <w:r w:rsidRPr="00C15FA3">
              <w:rPr>
                <w:sz w:val="20"/>
                <w:szCs w:val="20"/>
              </w:rPr>
              <w:t>учреждение</w:t>
            </w:r>
          </w:p>
          <w:p w:rsidR="00067B5E" w:rsidRPr="00C15FA3" w:rsidRDefault="00067B5E" w:rsidP="008C35D4">
            <w:pPr>
              <w:pStyle w:val="TableParagraph"/>
              <w:tabs>
                <w:tab w:val="left" w:pos="0"/>
              </w:tabs>
              <w:ind w:right="33"/>
              <w:jc w:val="center"/>
              <w:rPr>
                <w:sz w:val="20"/>
                <w:szCs w:val="20"/>
              </w:rPr>
            </w:pPr>
            <w:r w:rsidRPr="00C15FA3">
              <w:rPr>
                <w:sz w:val="20"/>
                <w:szCs w:val="20"/>
              </w:rPr>
              <w:t>«Управление культуры</w:t>
            </w:r>
          </w:p>
          <w:p w:rsidR="00067B5E" w:rsidRPr="00C15FA3" w:rsidRDefault="00067B5E" w:rsidP="008C35D4">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067B5E" w:rsidRPr="00C15FA3" w:rsidRDefault="00067B5E" w:rsidP="008C35D4">
            <w:pPr>
              <w:pStyle w:val="TableParagraph"/>
              <w:tabs>
                <w:tab w:val="left" w:pos="0"/>
              </w:tabs>
              <w:ind w:right="33"/>
              <w:jc w:val="center"/>
              <w:rPr>
                <w:sz w:val="20"/>
                <w:szCs w:val="20"/>
              </w:rPr>
            </w:pPr>
            <w:r w:rsidRPr="00C15FA3">
              <w:rPr>
                <w:sz w:val="20"/>
                <w:szCs w:val="20"/>
              </w:rPr>
              <w:t>Отдел</w:t>
            </w:r>
          </w:p>
          <w:p w:rsidR="00067B5E" w:rsidRPr="00C15FA3" w:rsidRDefault="00067B5E" w:rsidP="008C35D4">
            <w:pPr>
              <w:pStyle w:val="TableParagraph"/>
              <w:tabs>
                <w:tab w:val="left" w:pos="0"/>
              </w:tabs>
              <w:ind w:right="33"/>
              <w:jc w:val="center"/>
              <w:rPr>
                <w:sz w:val="20"/>
                <w:szCs w:val="20"/>
              </w:rPr>
            </w:pPr>
            <w:r w:rsidRPr="00C15FA3">
              <w:rPr>
                <w:sz w:val="20"/>
                <w:szCs w:val="20"/>
              </w:rPr>
              <w:t xml:space="preserve">экономического развития </w:t>
            </w:r>
            <w:r w:rsidRPr="00C15FA3">
              <w:rPr>
                <w:sz w:val="20"/>
                <w:szCs w:val="20"/>
              </w:rPr>
              <w:br/>
              <w:t>и потребитель-</w:t>
            </w:r>
            <w:r w:rsidRPr="00C15FA3">
              <w:rPr>
                <w:sz w:val="20"/>
                <w:szCs w:val="20"/>
              </w:rPr>
              <w:lastRenderedPageBreak/>
              <w:t>ского рынка администрации Ивнянского района</w:t>
            </w:r>
          </w:p>
          <w:p w:rsidR="00067B5E" w:rsidRPr="00C15FA3" w:rsidRDefault="00067B5E" w:rsidP="008C35D4">
            <w:pPr>
              <w:pStyle w:val="TableParagraph"/>
              <w:tabs>
                <w:tab w:val="left" w:pos="0"/>
              </w:tabs>
              <w:ind w:right="33"/>
              <w:jc w:val="center"/>
              <w:rPr>
                <w:sz w:val="20"/>
                <w:szCs w:val="20"/>
              </w:rPr>
            </w:pPr>
          </w:p>
          <w:p w:rsidR="00067B5E" w:rsidRPr="00C15FA3" w:rsidRDefault="00067B5E" w:rsidP="008C35D4">
            <w:pPr>
              <w:pStyle w:val="TableParagraph"/>
              <w:tabs>
                <w:tab w:val="left" w:pos="0"/>
              </w:tabs>
              <w:ind w:right="33"/>
              <w:jc w:val="center"/>
              <w:rPr>
                <w:sz w:val="20"/>
                <w:szCs w:val="20"/>
              </w:rPr>
            </w:pPr>
            <w:r w:rsidRPr="00C15FA3">
              <w:rPr>
                <w:sz w:val="20"/>
                <w:szCs w:val="20"/>
              </w:rPr>
              <w:t>Администрации    городского, сельских поселений</w:t>
            </w:r>
          </w:p>
        </w:tc>
        <w:tc>
          <w:tcPr>
            <w:tcW w:w="852" w:type="dxa"/>
            <w:tcMar>
              <w:top w:w="57" w:type="dxa"/>
              <w:left w:w="57" w:type="dxa"/>
              <w:bottom w:w="57" w:type="dxa"/>
              <w:right w:w="57" w:type="dxa"/>
            </w:tcMar>
          </w:tcPr>
          <w:p w:rsidR="00067B5E" w:rsidRPr="00C15FA3" w:rsidRDefault="00067B5E" w:rsidP="008C35D4">
            <w:pPr>
              <w:pStyle w:val="TableParagraph"/>
              <w:ind w:left="14"/>
              <w:rPr>
                <w:b/>
                <w:sz w:val="20"/>
                <w:szCs w:val="20"/>
              </w:rPr>
            </w:pPr>
            <w:r w:rsidRPr="00C15FA3">
              <w:rPr>
                <w:b/>
                <w:sz w:val="20"/>
                <w:szCs w:val="20"/>
              </w:rPr>
              <w:lastRenderedPageBreak/>
              <w:t>Х</w:t>
            </w:r>
          </w:p>
        </w:tc>
        <w:tc>
          <w:tcPr>
            <w:tcW w:w="852" w:type="dxa"/>
            <w:tcMar>
              <w:top w:w="57" w:type="dxa"/>
              <w:left w:w="57" w:type="dxa"/>
              <w:bottom w:w="57" w:type="dxa"/>
              <w:right w:w="57" w:type="dxa"/>
            </w:tcMar>
          </w:tcPr>
          <w:p w:rsidR="00067B5E" w:rsidRPr="00C15FA3" w:rsidRDefault="00067B5E" w:rsidP="008C35D4">
            <w:pPr>
              <w:pStyle w:val="TableParagraph"/>
              <w:ind w:left="8"/>
              <w:rPr>
                <w:b/>
                <w:sz w:val="20"/>
                <w:szCs w:val="20"/>
              </w:rPr>
            </w:pPr>
            <w:r w:rsidRPr="00C15FA3">
              <w:rPr>
                <w:b/>
                <w:sz w:val="20"/>
                <w:szCs w:val="20"/>
              </w:rPr>
              <w:t>Х</w:t>
            </w:r>
          </w:p>
        </w:tc>
        <w:tc>
          <w:tcPr>
            <w:tcW w:w="852" w:type="dxa"/>
            <w:tcMar>
              <w:top w:w="57" w:type="dxa"/>
              <w:left w:w="57" w:type="dxa"/>
              <w:bottom w:w="57" w:type="dxa"/>
              <w:right w:w="57" w:type="dxa"/>
            </w:tcMar>
          </w:tcPr>
          <w:p w:rsidR="00067B5E" w:rsidRPr="00C15FA3" w:rsidRDefault="00067B5E" w:rsidP="008C35D4">
            <w:pPr>
              <w:pStyle w:val="TableParagraph"/>
              <w:ind w:right="1"/>
              <w:rPr>
                <w:b/>
                <w:sz w:val="20"/>
                <w:szCs w:val="20"/>
              </w:rPr>
            </w:pPr>
            <w:r w:rsidRPr="00C15FA3">
              <w:rPr>
                <w:b/>
                <w:sz w:val="20"/>
                <w:szCs w:val="20"/>
              </w:rPr>
              <w:t>Х</w:t>
            </w:r>
          </w:p>
        </w:tc>
        <w:tc>
          <w:tcPr>
            <w:tcW w:w="709" w:type="dxa"/>
            <w:tcMar>
              <w:top w:w="57" w:type="dxa"/>
              <w:left w:w="57" w:type="dxa"/>
              <w:bottom w:w="57" w:type="dxa"/>
              <w:right w:w="57" w:type="dxa"/>
            </w:tcMar>
          </w:tcPr>
          <w:p w:rsidR="00067B5E" w:rsidRPr="00C15FA3" w:rsidRDefault="00067B5E" w:rsidP="008C35D4">
            <w:pPr>
              <w:pStyle w:val="TableParagraph"/>
              <w:ind w:right="33"/>
              <w:rPr>
                <w:b/>
                <w:sz w:val="20"/>
                <w:szCs w:val="20"/>
              </w:rPr>
            </w:pPr>
            <w:r w:rsidRPr="00C15FA3">
              <w:rPr>
                <w:b/>
                <w:sz w:val="20"/>
                <w:szCs w:val="20"/>
              </w:rPr>
              <w:t>Х</w:t>
            </w:r>
          </w:p>
        </w:tc>
        <w:tc>
          <w:tcPr>
            <w:tcW w:w="995" w:type="dxa"/>
            <w:shd w:val="clear" w:color="auto" w:fill="auto"/>
            <w:tcMar>
              <w:top w:w="57" w:type="dxa"/>
              <w:left w:w="57" w:type="dxa"/>
              <w:bottom w:w="57" w:type="dxa"/>
              <w:right w:w="57" w:type="dxa"/>
            </w:tcMar>
          </w:tcPr>
          <w:p w:rsidR="00067B5E" w:rsidRPr="00C15FA3" w:rsidRDefault="00F01ADF" w:rsidP="008C35D4">
            <w:pPr>
              <w:rPr>
                <w:b/>
                <w:sz w:val="20"/>
                <w:szCs w:val="20"/>
              </w:rPr>
            </w:pPr>
            <w:r w:rsidRPr="00F01ADF">
              <w:rPr>
                <w:b/>
                <w:sz w:val="20"/>
                <w:szCs w:val="20"/>
                <w:highlight w:val="yellow"/>
              </w:rPr>
              <w:t>1771590,65</w:t>
            </w:r>
          </w:p>
        </w:tc>
        <w:tc>
          <w:tcPr>
            <w:tcW w:w="852" w:type="dxa"/>
            <w:shd w:val="clear" w:color="auto" w:fill="auto"/>
            <w:tcMar>
              <w:top w:w="57" w:type="dxa"/>
              <w:left w:w="57" w:type="dxa"/>
              <w:bottom w:w="57" w:type="dxa"/>
              <w:right w:w="57" w:type="dxa"/>
            </w:tcMar>
          </w:tcPr>
          <w:p w:rsidR="00067B5E" w:rsidRPr="00C15FA3" w:rsidRDefault="00067B5E" w:rsidP="008C35D4">
            <w:pPr>
              <w:rPr>
                <w:b/>
                <w:sz w:val="20"/>
                <w:szCs w:val="20"/>
              </w:rPr>
            </w:pPr>
            <w:r w:rsidRPr="00C15FA3">
              <w:rPr>
                <w:b/>
                <w:sz w:val="20"/>
                <w:szCs w:val="20"/>
              </w:rPr>
              <w:t>80586,50</w:t>
            </w:r>
          </w:p>
        </w:tc>
        <w:tc>
          <w:tcPr>
            <w:tcW w:w="852" w:type="dxa"/>
            <w:shd w:val="clear" w:color="auto" w:fill="auto"/>
            <w:tcMar>
              <w:top w:w="57" w:type="dxa"/>
              <w:left w:w="57" w:type="dxa"/>
              <w:bottom w:w="57" w:type="dxa"/>
              <w:right w:w="57" w:type="dxa"/>
            </w:tcMar>
          </w:tcPr>
          <w:p w:rsidR="00067B5E" w:rsidRPr="00C15FA3" w:rsidRDefault="00067B5E" w:rsidP="008C35D4">
            <w:pPr>
              <w:rPr>
                <w:b/>
                <w:sz w:val="20"/>
                <w:szCs w:val="20"/>
              </w:rPr>
            </w:pPr>
            <w:r w:rsidRPr="00C15FA3">
              <w:rPr>
                <w:b/>
                <w:sz w:val="20"/>
                <w:szCs w:val="20"/>
              </w:rPr>
              <w:t>92279,60</w:t>
            </w:r>
          </w:p>
        </w:tc>
        <w:tc>
          <w:tcPr>
            <w:tcW w:w="852" w:type="dxa"/>
            <w:shd w:val="clear" w:color="auto" w:fill="auto"/>
            <w:tcMar>
              <w:top w:w="57" w:type="dxa"/>
              <w:left w:w="57" w:type="dxa"/>
              <w:bottom w:w="57" w:type="dxa"/>
              <w:right w:w="57" w:type="dxa"/>
            </w:tcMar>
          </w:tcPr>
          <w:p w:rsidR="00067B5E" w:rsidRPr="00C15FA3" w:rsidRDefault="00067B5E" w:rsidP="008C35D4">
            <w:pPr>
              <w:rPr>
                <w:b/>
                <w:sz w:val="20"/>
                <w:szCs w:val="20"/>
              </w:rPr>
            </w:pPr>
            <w:r w:rsidRPr="00C15FA3">
              <w:rPr>
                <w:b/>
                <w:sz w:val="20"/>
                <w:szCs w:val="20"/>
              </w:rPr>
              <w:t>93057,20</w:t>
            </w:r>
          </w:p>
        </w:tc>
        <w:tc>
          <w:tcPr>
            <w:tcW w:w="852" w:type="dxa"/>
            <w:shd w:val="clear" w:color="auto" w:fill="auto"/>
            <w:tcMar>
              <w:top w:w="57" w:type="dxa"/>
              <w:left w:w="57" w:type="dxa"/>
              <w:bottom w:w="57" w:type="dxa"/>
              <w:right w:w="57" w:type="dxa"/>
            </w:tcMar>
          </w:tcPr>
          <w:p w:rsidR="00067B5E" w:rsidRPr="00C15FA3" w:rsidRDefault="00067B5E" w:rsidP="008C35D4">
            <w:pPr>
              <w:rPr>
                <w:b/>
                <w:sz w:val="20"/>
                <w:szCs w:val="20"/>
              </w:rPr>
            </w:pPr>
            <w:r w:rsidRPr="00C15FA3">
              <w:rPr>
                <w:b/>
                <w:sz w:val="20"/>
                <w:szCs w:val="20"/>
              </w:rPr>
              <w:t>110229,30</w:t>
            </w:r>
          </w:p>
        </w:tc>
        <w:tc>
          <w:tcPr>
            <w:tcW w:w="852" w:type="dxa"/>
            <w:shd w:val="clear" w:color="auto" w:fill="auto"/>
            <w:tcMar>
              <w:top w:w="57" w:type="dxa"/>
              <w:left w:w="57" w:type="dxa"/>
              <w:bottom w:w="57" w:type="dxa"/>
              <w:right w:w="57" w:type="dxa"/>
            </w:tcMar>
          </w:tcPr>
          <w:p w:rsidR="00067B5E" w:rsidRPr="00C15FA3" w:rsidRDefault="00067B5E" w:rsidP="008C35D4">
            <w:pPr>
              <w:rPr>
                <w:b/>
                <w:sz w:val="20"/>
                <w:szCs w:val="20"/>
              </w:rPr>
            </w:pPr>
            <w:r w:rsidRPr="00C15FA3">
              <w:rPr>
                <w:b/>
                <w:sz w:val="20"/>
                <w:szCs w:val="20"/>
              </w:rPr>
              <w:t>155821,90</w:t>
            </w:r>
          </w:p>
        </w:tc>
        <w:tc>
          <w:tcPr>
            <w:tcW w:w="852" w:type="dxa"/>
            <w:shd w:val="clear" w:color="auto" w:fill="auto"/>
            <w:tcMar>
              <w:top w:w="57" w:type="dxa"/>
              <w:left w:w="57" w:type="dxa"/>
              <w:bottom w:w="57" w:type="dxa"/>
              <w:right w:w="57" w:type="dxa"/>
            </w:tcMar>
          </w:tcPr>
          <w:p w:rsidR="00067B5E" w:rsidRPr="00C15FA3" w:rsidRDefault="00067B5E" w:rsidP="008C35D4">
            <w:pPr>
              <w:rPr>
                <w:b/>
                <w:sz w:val="20"/>
                <w:szCs w:val="20"/>
              </w:rPr>
            </w:pPr>
            <w:r w:rsidRPr="00C15FA3">
              <w:rPr>
                <w:b/>
                <w:sz w:val="20"/>
                <w:szCs w:val="20"/>
              </w:rPr>
              <w:t>147706,65</w:t>
            </w:r>
          </w:p>
        </w:tc>
        <w:tc>
          <w:tcPr>
            <w:tcW w:w="1221" w:type="dxa"/>
            <w:shd w:val="clear" w:color="auto" w:fill="auto"/>
            <w:tcMar>
              <w:top w:w="57" w:type="dxa"/>
              <w:left w:w="57" w:type="dxa"/>
              <w:bottom w:w="57" w:type="dxa"/>
              <w:right w:w="57" w:type="dxa"/>
            </w:tcMar>
          </w:tcPr>
          <w:p w:rsidR="00067B5E" w:rsidRPr="00C15FA3" w:rsidRDefault="00067B5E" w:rsidP="008C35D4">
            <w:pPr>
              <w:rPr>
                <w:b/>
                <w:sz w:val="20"/>
                <w:szCs w:val="20"/>
              </w:rPr>
            </w:pPr>
            <w:r w:rsidRPr="00C15FA3">
              <w:rPr>
                <w:b/>
                <w:sz w:val="20"/>
                <w:szCs w:val="20"/>
              </w:rPr>
              <w:t>679681,15</w:t>
            </w:r>
          </w:p>
        </w:tc>
      </w:tr>
      <w:tr w:rsidR="002F05FF" w:rsidRPr="00C15FA3" w:rsidTr="008C35D4">
        <w:trPr>
          <w:jc w:val="center"/>
        </w:trPr>
        <w:tc>
          <w:tcPr>
            <w:tcW w:w="1134" w:type="dxa"/>
            <w:vMerge/>
            <w:tcMar>
              <w:top w:w="57" w:type="dxa"/>
              <w:left w:w="57" w:type="dxa"/>
              <w:bottom w:w="57" w:type="dxa"/>
              <w:right w:w="57" w:type="dxa"/>
            </w:tcMar>
          </w:tcPr>
          <w:p w:rsidR="00FB71AA" w:rsidRPr="00C15FA3" w:rsidRDefault="00FB71AA" w:rsidP="008C35D4">
            <w:pPr>
              <w:jc w:val="center"/>
              <w:rPr>
                <w:sz w:val="20"/>
                <w:szCs w:val="20"/>
              </w:rPr>
            </w:pPr>
          </w:p>
        </w:tc>
        <w:tc>
          <w:tcPr>
            <w:tcW w:w="1843" w:type="dxa"/>
            <w:vMerge/>
            <w:tcMar>
              <w:top w:w="57" w:type="dxa"/>
              <w:left w:w="57" w:type="dxa"/>
              <w:bottom w:w="57" w:type="dxa"/>
              <w:right w:w="57" w:type="dxa"/>
            </w:tcMar>
          </w:tcPr>
          <w:p w:rsidR="00FB71AA" w:rsidRPr="00C15FA3" w:rsidRDefault="00FB71AA" w:rsidP="008C35D4">
            <w:pPr>
              <w:ind w:left="20" w:right="33"/>
              <w:jc w:val="center"/>
              <w:rPr>
                <w:sz w:val="20"/>
                <w:szCs w:val="20"/>
              </w:rPr>
            </w:pPr>
          </w:p>
        </w:tc>
        <w:tc>
          <w:tcPr>
            <w:tcW w:w="1541" w:type="dxa"/>
            <w:vMerge/>
            <w:tcMar>
              <w:top w:w="57" w:type="dxa"/>
              <w:left w:w="57" w:type="dxa"/>
              <w:bottom w:w="57" w:type="dxa"/>
              <w:right w:w="57" w:type="dxa"/>
            </w:tcMar>
          </w:tcPr>
          <w:p w:rsidR="00FB71AA" w:rsidRPr="00C15FA3" w:rsidRDefault="00FB71AA" w:rsidP="008C35D4">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FB71AA" w:rsidRPr="00C15FA3" w:rsidRDefault="00FB71AA" w:rsidP="008C35D4">
            <w:pPr>
              <w:pStyle w:val="TableParagraph"/>
              <w:rPr>
                <w:sz w:val="20"/>
                <w:szCs w:val="20"/>
              </w:rPr>
            </w:pPr>
          </w:p>
        </w:tc>
        <w:tc>
          <w:tcPr>
            <w:tcW w:w="852" w:type="dxa"/>
            <w:tcMar>
              <w:top w:w="57" w:type="dxa"/>
              <w:left w:w="57" w:type="dxa"/>
              <w:bottom w:w="57" w:type="dxa"/>
              <w:right w:w="57" w:type="dxa"/>
            </w:tcMar>
          </w:tcPr>
          <w:p w:rsidR="00FB71AA" w:rsidRPr="00C15FA3" w:rsidRDefault="00FB71AA" w:rsidP="008C35D4">
            <w:pPr>
              <w:pStyle w:val="TableParagraph"/>
              <w:rPr>
                <w:sz w:val="20"/>
                <w:szCs w:val="20"/>
              </w:rPr>
            </w:pPr>
          </w:p>
        </w:tc>
        <w:tc>
          <w:tcPr>
            <w:tcW w:w="852" w:type="dxa"/>
            <w:tcMar>
              <w:top w:w="57" w:type="dxa"/>
              <w:left w:w="57" w:type="dxa"/>
              <w:bottom w:w="57" w:type="dxa"/>
              <w:right w:w="57" w:type="dxa"/>
            </w:tcMar>
          </w:tcPr>
          <w:p w:rsidR="00FB71AA" w:rsidRPr="00C15FA3" w:rsidRDefault="00FB71AA" w:rsidP="008C35D4">
            <w:pPr>
              <w:pStyle w:val="TableParagraph"/>
              <w:rPr>
                <w:sz w:val="20"/>
                <w:szCs w:val="20"/>
              </w:rPr>
            </w:pPr>
          </w:p>
        </w:tc>
        <w:tc>
          <w:tcPr>
            <w:tcW w:w="709" w:type="dxa"/>
            <w:tcMar>
              <w:top w:w="57" w:type="dxa"/>
              <w:left w:w="57" w:type="dxa"/>
              <w:bottom w:w="57" w:type="dxa"/>
              <w:right w:w="57" w:type="dxa"/>
            </w:tcMar>
          </w:tcPr>
          <w:p w:rsidR="00FB71AA" w:rsidRPr="00C15FA3" w:rsidRDefault="00FB71AA" w:rsidP="008C35D4">
            <w:pPr>
              <w:pStyle w:val="TableParagraph"/>
              <w:ind w:right="33"/>
              <w:rPr>
                <w:sz w:val="20"/>
                <w:szCs w:val="20"/>
              </w:rPr>
            </w:pPr>
          </w:p>
        </w:tc>
        <w:tc>
          <w:tcPr>
            <w:tcW w:w="995" w:type="dxa"/>
            <w:tcMar>
              <w:top w:w="57" w:type="dxa"/>
              <w:left w:w="57" w:type="dxa"/>
              <w:bottom w:w="57" w:type="dxa"/>
              <w:right w:w="57" w:type="dxa"/>
            </w:tcMar>
          </w:tcPr>
          <w:p w:rsidR="00FB71AA" w:rsidRPr="00C15FA3" w:rsidRDefault="00FB71AA" w:rsidP="008C35D4">
            <w:pPr>
              <w:pStyle w:val="TableParagraph"/>
              <w:rPr>
                <w:sz w:val="20"/>
                <w:szCs w:val="20"/>
              </w:rPr>
            </w:pPr>
          </w:p>
        </w:tc>
        <w:tc>
          <w:tcPr>
            <w:tcW w:w="852" w:type="dxa"/>
            <w:tcMar>
              <w:top w:w="57" w:type="dxa"/>
              <w:left w:w="57" w:type="dxa"/>
              <w:bottom w:w="57" w:type="dxa"/>
              <w:right w:w="57" w:type="dxa"/>
            </w:tcMar>
          </w:tcPr>
          <w:p w:rsidR="00FB71AA" w:rsidRPr="00C15FA3" w:rsidRDefault="00FB71AA" w:rsidP="008C35D4">
            <w:pPr>
              <w:pStyle w:val="TableParagraph"/>
              <w:rPr>
                <w:sz w:val="20"/>
                <w:szCs w:val="20"/>
              </w:rPr>
            </w:pPr>
          </w:p>
        </w:tc>
        <w:tc>
          <w:tcPr>
            <w:tcW w:w="852" w:type="dxa"/>
            <w:tcMar>
              <w:top w:w="57" w:type="dxa"/>
              <w:left w:w="57" w:type="dxa"/>
              <w:bottom w:w="57" w:type="dxa"/>
              <w:right w:w="57" w:type="dxa"/>
            </w:tcMar>
          </w:tcPr>
          <w:p w:rsidR="00FB71AA" w:rsidRPr="00C15FA3" w:rsidRDefault="00FB71AA" w:rsidP="008C35D4">
            <w:pPr>
              <w:pStyle w:val="TableParagraph"/>
              <w:rPr>
                <w:sz w:val="20"/>
                <w:szCs w:val="20"/>
              </w:rPr>
            </w:pPr>
          </w:p>
        </w:tc>
        <w:tc>
          <w:tcPr>
            <w:tcW w:w="852" w:type="dxa"/>
            <w:tcMar>
              <w:top w:w="57" w:type="dxa"/>
              <w:left w:w="57" w:type="dxa"/>
              <w:bottom w:w="57" w:type="dxa"/>
              <w:right w:w="57" w:type="dxa"/>
            </w:tcMar>
          </w:tcPr>
          <w:p w:rsidR="00FB71AA" w:rsidRPr="00C15FA3" w:rsidRDefault="00FB71AA" w:rsidP="008C35D4">
            <w:pPr>
              <w:pStyle w:val="TableParagraph"/>
              <w:rPr>
                <w:sz w:val="20"/>
                <w:szCs w:val="20"/>
              </w:rPr>
            </w:pPr>
          </w:p>
        </w:tc>
        <w:tc>
          <w:tcPr>
            <w:tcW w:w="852" w:type="dxa"/>
            <w:tcMar>
              <w:top w:w="57" w:type="dxa"/>
              <w:left w:w="57" w:type="dxa"/>
              <w:bottom w:w="57" w:type="dxa"/>
              <w:right w:w="57" w:type="dxa"/>
            </w:tcMar>
          </w:tcPr>
          <w:p w:rsidR="00FB71AA" w:rsidRPr="00C15FA3" w:rsidRDefault="00FB71AA" w:rsidP="008C35D4">
            <w:pPr>
              <w:pStyle w:val="TableParagraph"/>
              <w:rPr>
                <w:sz w:val="20"/>
                <w:szCs w:val="20"/>
              </w:rPr>
            </w:pPr>
          </w:p>
        </w:tc>
        <w:tc>
          <w:tcPr>
            <w:tcW w:w="852" w:type="dxa"/>
            <w:tcMar>
              <w:top w:w="57" w:type="dxa"/>
              <w:left w:w="57" w:type="dxa"/>
              <w:bottom w:w="57" w:type="dxa"/>
              <w:right w:w="57" w:type="dxa"/>
            </w:tcMar>
          </w:tcPr>
          <w:p w:rsidR="00FB71AA" w:rsidRPr="00C15FA3" w:rsidRDefault="00FB71AA" w:rsidP="008C35D4">
            <w:pPr>
              <w:pStyle w:val="TableParagraph"/>
              <w:rPr>
                <w:sz w:val="20"/>
                <w:szCs w:val="20"/>
              </w:rPr>
            </w:pPr>
          </w:p>
        </w:tc>
        <w:tc>
          <w:tcPr>
            <w:tcW w:w="852" w:type="dxa"/>
            <w:tcMar>
              <w:top w:w="57" w:type="dxa"/>
              <w:left w:w="57" w:type="dxa"/>
              <w:bottom w:w="57" w:type="dxa"/>
              <w:right w:w="57" w:type="dxa"/>
            </w:tcMar>
          </w:tcPr>
          <w:p w:rsidR="00FB71AA" w:rsidRPr="00C15FA3" w:rsidRDefault="00FB71AA" w:rsidP="008C35D4">
            <w:pPr>
              <w:pStyle w:val="TableParagraph"/>
              <w:rPr>
                <w:sz w:val="20"/>
                <w:szCs w:val="20"/>
              </w:rPr>
            </w:pPr>
          </w:p>
        </w:tc>
        <w:tc>
          <w:tcPr>
            <w:tcW w:w="1221" w:type="dxa"/>
            <w:shd w:val="clear" w:color="auto" w:fill="auto"/>
            <w:tcMar>
              <w:top w:w="57" w:type="dxa"/>
              <w:left w:w="57" w:type="dxa"/>
              <w:bottom w:w="57" w:type="dxa"/>
              <w:right w:w="57" w:type="dxa"/>
            </w:tcMar>
          </w:tcPr>
          <w:p w:rsidR="00FB71AA" w:rsidRPr="00C15FA3" w:rsidRDefault="00FB71AA" w:rsidP="008C35D4">
            <w:pPr>
              <w:rPr>
                <w:sz w:val="20"/>
                <w:szCs w:val="20"/>
              </w:rPr>
            </w:pPr>
          </w:p>
        </w:tc>
      </w:tr>
      <w:tr w:rsidR="002F05FF" w:rsidRPr="00C15FA3" w:rsidTr="008C35D4">
        <w:trPr>
          <w:jc w:val="center"/>
        </w:trPr>
        <w:tc>
          <w:tcPr>
            <w:tcW w:w="1134" w:type="dxa"/>
            <w:tcMar>
              <w:top w:w="57" w:type="dxa"/>
              <w:left w:w="57" w:type="dxa"/>
              <w:bottom w:w="57" w:type="dxa"/>
              <w:right w:w="57" w:type="dxa"/>
            </w:tcMar>
          </w:tcPr>
          <w:p w:rsidR="008616F2" w:rsidRPr="00C15FA3" w:rsidRDefault="008616F2" w:rsidP="008C35D4">
            <w:pPr>
              <w:jc w:val="center"/>
              <w:rPr>
                <w:sz w:val="20"/>
                <w:szCs w:val="20"/>
              </w:rPr>
            </w:pPr>
            <w:r w:rsidRPr="00C15FA3">
              <w:rPr>
                <w:sz w:val="20"/>
                <w:szCs w:val="20"/>
                <w:lang w:val="en-US"/>
              </w:rPr>
              <w:lastRenderedPageBreak/>
              <w:t xml:space="preserve">  </w:t>
            </w:r>
            <w:r w:rsidRPr="00C15FA3">
              <w:rPr>
                <w:sz w:val="20"/>
                <w:szCs w:val="20"/>
              </w:rPr>
              <w:t>Подпрог</w:t>
            </w:r>
            <w:r w:rsidR="00DB3A92" w:rsidRPr="00C15FA3">
              <w:rPr>
                <w:sz w:val="20"/>
                <w:szCs w:val="20"/>
              </w:rPr>
              <w:t>-</w:t>
            </w:r>
            <w:r w:rsidRPr="00C15FA3">
              <w:rPr>
                <w:sz w:val="20"/>
                <w:szCs w:val="20"/>
              </w:rPr>
              <w:t>рамма 1</w:t>
            </w:r>
          </w:p>
        </w:tc>
        <w:tc>
          <w:tcPr>
            <w:tcW w:w="1843" w:type="dxa"/>
            <w:tcMar>
              <w:top w:w="57" w:type="dxa"/>
              <w:left w:w="57" w:type="dxa"/>
              <w:bottom w:w="57" w:type="dxa"/>
              <w:right w:w="57" w:type="dxa"/>
            </w:tcMar>
          </w:tcPr>
          <w:p w:rsidR="008616F2" w:rsidRPr="00C15FA3" w:rsidRDefault="008616F2" w:rsidP="008C35D4">
            <w:pPr>
              <w:ind w:left="20" w:right="33"/>
              <w:jc w:val="center"/>
              <w:rPr>
                <w:sz w:val="20"/>
                <w:szCs w:val="20"/>
              </w:rPr>
            </w:pPr>
            <w:r w:rsidRPr="00C15FA3">
              <w:rPr>
                <w:sz w:val="20"/>
                <w:szCs w:val="20"/>
              </w:rPr>
              <w:t>Развитие библиотечного дела</w:t>
            </w:r>
          </w:p>
        </w:tc>
        <w:tc>
          <w:tcPr>
            <w:tcW w:w="1541" w:type="dxa"/>
            <w:tcMar>
              <w:top w:w="57" w:type="dxa"/>
              <w:left w:w="57" w:type="dxa"/>
              <w:bottom w:w="57" w:type="dxa"/>
              <w:right w:w="57" w:type="dxa"/>
            </w:tcMar>
          </w:tcPr>
          <w:p w:rsidR="008616F2" w:rsidRPr="00C15FA3" w:rsidRDefault="008616F2" w:rsidP="008C35D4">
            <w:pPr>
              <w:pStyle w:val="TableParagraph"/>
              <w:tabs>
                <w:tab w:val="left" w:pos="0"/>
              </w:tabs>
              <w:ind w:right="33"/>
              <w:jc w:val="center"/>
              <w:rPr>
                <w:sz w:val="20"/>
                <w:szCs w:val="20"/>
              </w:rPr>
            </w:pPr>
            <w:r w:rsidRPr="00C15FA3">
              <w:rPr>
                <w:sz w:val="20"/>
                <w:szCs w:val="20"/>
              </w:rPr>
              <w:t>Муниципальное казённое</w:t>
            </w:r>
          </w:p>
          <w:p w:rsidR="008616F2" w:rsidRPr="00C15FA3" w:rsidRDefault="008616F2" w:rsidP="008C35D4">
            <w:pPr>
              <w:pStyle w:val="TableParagraph"/>
              <w:tabs>
                <w:tab w:val="left" w:pos="0"/>
              </w:tabs>
              <w:ind w:right="33"/>
              <w:jc w:val="center"/>
              <w:rPr>
                <w:sz w:val="20"/>
                <w:szCs w:val="20"/>
              </w:rPr>
            </w:pPr>
            <w:r w:rsidRPr="00C15FA3">
              <w:rPr>
                <w:sz w:val="20"/>
                <w:szCs w:val="20"/>
              </w:rPr>
              <w:t>учреждение</w:t>
            </w:r>
          </w:p>
          <w:p w:rsidR="008616F2" w:rsidRPr="00C15FA3" w:rsidRDefault="008616F2" w:rsidP="008C35D4">
            <w:pPr>
              <w:pStyle w:val="TableParagraph"/>
              <w:tabs>
                <w:tab w:val="left" w:pos="0"/>
              </w:tabs>
              <w:ind w:right="33"/>
              <w:jc w:val="center"/>
              <w:rPr>
                <w:sz w:val="20"/>
                <w:szCs w:val="20"/>
              </w:rPr>
            </w:pPr>
            <w:r w:rsidRPr="00C15FA3">
              <w:rPr>
                <w:sz w:val="20"/>
                <w:szCs w:val="20"/>
              </w:rPr>
              <w:t>«Управление культуры</w:t>
            </w:r>
          </w:p>
          <w:p w:rsidR="008616F2" w:rsidRPr="00C15FA3" w:rsidRDefault="008616F2" w:rsidP="008C35D4">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8616F2" w:rsidRPr="00C15FA3" w:rsidRDefault="008616F2" w:rsidP="008C35D4">
            <w:pPr>
              <w:pStyle w:val="TableParagraph"/>
              <w:tabs>
                <w:tab w:val="left" w:pos="0"/>
              </w:tabs>
              <w:ind w:right="33"/>
              <w:jc w:val="center"/>
              <w:rPr>
                <w:sz w:val="20"/>
                <w:szCs w:val="20"/>
              </w:rPr>
            </w:pPr>
          </w:p>
          <w:p w:rsidR="002A1DFD" w:rsidRPr="00C15FA3" w:rsidRDefault="002A1DFD" w:rsidP="002A1DFD">
            <w:pPr>
              <w:pStyle w:val="TableParagraph"/>
              <w:tabs>
                <w:tab w:val="left" w:pos="0"/>
              </w:tabs>
              <w:ind w:right="33"/>
              <w:jc w:val="center"/>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w:t>
            </w:r>
          </w:p>
          <w:p w:rsidR="008616F2" w:rsidRPr="00C15FA3" w:rsidRDefault="002A1DFD" w:rsidP="002A1DFD">
            <w:pPr>
              <w:pStyle w:val="TableParagraph"/>
              <w:tabs>
                <w:tab w:val="left" w:pos="0"/>
              </w:tabs>
              <w:ind w:right="33"/>
              <w:jc w:val="center"/>
              <w:rPr>
                <w:sz w:val="20"/>
                <w:szCs w:val="20"/>
              </w:rPr>
            </w:pPr>
            <w:r w:rsidRPr="00C15FA3">
              <w:rPr>
                <w:sz w:val="20"/>
                <w:szCs w:val="20"/>
              </w:rPr>
              <w:t>«Централ</w:t>
            </w:r>
            <w:r>
              <w:rPr>
                <w:sz w:val="20"/>
                <w:szCs w:val="20"/>
              </w:rPr>
              <w:t>изованная библиотечная система Ивнянского района</w:t>
            </w:r>
            <w:r w:rsidRPr="00C15FA3">
              <w:rPr>
                <w:sz w:val="20"/>
                <w:szCs w:val="20"/>
              </w:rPr>
              <w:t>»</w:t>
            </w:r>
          </w:p>
        </w:tc>
        <w:tc>
          <w:tcPr>
            <w:tcW w:w="852" w:type="dxa"/>
            <w:tcMar>
              <w:top w:w="57" w:type="dxa"/>
              <w:left w:w="57" w:type="dxa"/>
              <w:bottom w:w="57" w:type="dxa"/>
              <w:right w:w="57" w:type="dxa"/>
            </w:tcMar>
          </w:tcPr>
          <w:p w:rsidR="008616F2" w:rsidRPr="00C15FA3" w:rsidRDefault="008616F2" w:rsidP="008C35D4">
            <w:pPr>
              <w:pStyle w:val="TableParagraph"/>
              <w:ind w:left="15" w:right="6"/>
              <w:rPr>
                <w:b/>
                <w:sz w:val="20"/>
                <w:szCs w:val="20"/>
              </w:rPr>
            </w:pPr>
            <w:r w:rsidRPr="00C15FA3">
              <w:rPr>
                <w:b/>
                <w:sz w:val="20"/>
                <w:szCs w:val="20"/>
              </w:rPr>
              <w:t>872</w:t>
            </w:r>
          </w:p>
        </w:tc>
        <w:tc>
          <w:tcPr>
            <w:tcW w:w="852" w:type="dxa"/>
            <w:tcMar>
              <w:top w:w="57" w:type="dxa"/>
              <w:left w:w="57" w:type="dxa"/>
              <w:bottom w:w="57" w:type="dxa"/>
              <w:right w:w="57" w:type="dxa"/>
            </w:tcMar>
          </w:tcPr>
          <w:p w:rsidR="008616F2" w:rsidRPr="00C15FA3" w:rsidRDefault="008616F2" w:rsidP="008C35D4">
            <w:pPr>
              <w:pStyle w:val="TableParagraph"/>
              <w:ind w:left="87" w:right="79"/>
              <w:rPr>
                <w:b/>
                <w:sz w:val="20"/>
                <w:szCs w:val="20"/>
              </w:rPr>
            </w:pPr>
            <w:r w:rsidRPr="00C15FA3">
              <w:rPr>
                <w:b/>
                <w:sz w:val="20"/>
                <w:szCs w:val="20"/>
              </w:rPr>
              <w:t>0801</w:t>
            </w:r>
          </w:p>
        </w:tc>
        <w:tc>
          <w:tcPr>
            <w:tcW w:w="852" w:type="dxa"/>
            <w:tcMar>
              <w:top w:w="57" w:type="dxa"/>
              <w:left w:w="57" w:type="dxa"/>
              <w:bottom w:w="57" w:type="dxa"/>
              <w:right w:w="57" w:type="dxa"/>
            </w:tcMar>
          </w:tcPr>
          <w:p w:rsidR="008616F2" w:rsidRPr="00C15FA3" w:rsidRDefault="008616F2" w:rsidP="008C35D4">
            <w:pPr>
              <w:pStyle w:val="TableParagraph"/>
              <w:ind w:left="16" w:right="12"/>
              <w:rPr>
                <w:b/>
                <w:sz w:val="20"/>
                <w:szCs w:val="20"/>
              </w:rPr>
            </w:pPr>
            <w:r w:rsidRPr="00C15FA3">
              <w:rPr>
                <w:b/>
                <w:sz w:val="20"/>
                <w:szCs w:val="20"/>
              </w:rPr>
              <w:t>041ХХХХ</w:t>
            </w:r>
          </w:p>
        </w:tc>
        <w:tc>
          <w:tcPr>
            <w:tcW w:w="709" w:type="dxa"/>
            <w:tcMar>
              <w:top w:w="57" w:type="dxa"/>
              <w:left w:w="57" w:type="dxa"/>
              <w:bottom w:w="57" w:type="dxa"/>
              <w:right w:w="57" w:type="dxa"/>
            </w:tcMar>
          </w:tcPr>
          <w:p w:rsidR="008616F2" w:rsidRPr="00C15FA3" w:rsidRDefault="008616F2" w:rsidP="008C35D4">
            <w:pPr>
              <w:pStyle w:val="TableParagraph"/>
              <w:ind w:right="33"/>
              <w:rPr>
                <w:b/>
                <w:sz w:val="20"/>
                <w:szCs w:val="20"/>
              </w:rPr>
            </w:pPr>
            <w:r w:rsidRPr="00C15FA3">
              <w:rPr>
                <w:b/>
                <w:sz w:val="20"/>
                <w:szCs w:val="20"/>
              </w:rPr>
              <w:t>Х</w:t>
            </w:r>
          </w:p>
        </w:tc>
        <w:tc>
          <w:tcPr>
            <w:tcW w:w="995" w:type="dxa"/>
            <w:shd w:val="clear" w:color="auto" w:fill="auto"/>
            <w:tcMar>
              <w:top w:w="57" w:type="dxa"/>
              <w:left w:w="57" w:type="dxa"/>
              <w:bottom w:w="57" w:type="dxa"/>
              <w:right w:w="57" w:type="dxa"/>
            </w:tcMar>
          </w:tcPr>
          <w:p w:rsidR="008616F2" w:rsidRPr="00C15FA3" w:rsidRDefault="00F01ADF" w:rsidP="008C35D4">
            <w:pPr>
              <w:rPr>
                <w:b/>
                <w:sz w:val="20"/>
                <w:szCs w:val="20"/>
              </w:rPr>
            </w:pPr>
            <w:r w:rsidRPr="00F01ADF">
              <w:rPr>
                <w:b/>
                <w:sz w:val="20"/>
                <w:szCs w:val="20"/>
                <w:highlight w:val="yellow"/>
              </w:rPr>
              <w:t>373634,55</w:t>
            </w:r>
          </w:p>
        </w:tc>
        <w:tc>
          <w:tcPr>
            <w:tcW w:w="852" w:type="dxa"/>
            <w:shd w:val="clear" w:color="auto" w:fill="auto"/>
            <w:tcMar>
              <w:top w:w="57" w:type="dxa"/>
              <w:left w:w="57" w:type="dxa"/>
              <w:bottom w:w="57" w:type="dxa"/>
              <w:right w:w="57" w:type="dxa"/>
            </w:tcMar>
          </w:tcPr>
          <w:p w:rsidR="008616F2" w:rsidRPr="00C15FA3" w:rsidRDefault="008616F2" w:rsidP="008C35D4">
            <w:pPr>
              <w:rPr>
                <w:b/>
                <w:sz w:val="20"/>
                <w:szCs w:val="20"/>
              </w:rPr>
            </w:pPr>
            <w:r w:rsidRPr="00C15FA3">
              <w:rPr>
                <w:b/>
                <w:sz w:val="20"/>
                <w:szCs w:val="20"/>
              </w:rPr>
              <w:t>16590,60</w:t>
            </w:r>
          </w:p>
        </w:tc>
        <w:tc>
          <w:tcPr>
            <w:tcW w:w="852" w:type="dxa"/>
            <w:shd w:val="clear" w:color="auto" w:fill="auto"/>
            <w:tcMar>
              <w:top w:w="57" w:type="dxa"/>
              <w:left w:w="57" w:type="dxa"/>
              <w:bottom w:w="57" w:type="dxa"/>
              <w:right w:w="57" w:type="dxa"/>
            </w:tcMar>
          </w:tcPr>
          <w:p w:rsidR="008616F2" w:rsidRPr="00C15FA3" w:rsidRDefault="008616F2" w:rsidP="008C35D4">
            <w:pPr>
              <w:rPr>
                <w:b/>
                <w:sz w:val="20"/>
                <w:szCs w:val="20"/>
              </w:rPr>
            </w:pPr>
            <w:r w:rsidRPr="00C15FA3">
              <w:rPr>
                <w:b/>
                <w:sz w:val="20"/>
                <w:szCs w:val="20"/>
              </w:rPr>
              <w:t>18434,00</w:t>
            </w:r>
          </w:p>
        </w:tc>
        <w:tc>
          <w:tcPr>
            <w:tcW w:w="852" w:type="dxa"/>
            <w:shd w:val="clear" w:color="auto" w:fill="auto"/>
            <w:tcMar>
              <w:top w:w="57" w:type="dxa"/>
              <w:left w:w="57" w:type="dxa"/>
              <w:bottom w:w="57" w:type="dxa"/>
              <w:right w:w="57" w:type="dxa"/>
            </w:tcMar>
          </w:tcPr>
          <w:p w:rsidR="008616F2" w:rsidRPr="00C15FA3" w:rsidRDefault="008616F2" w:rsidP="008C35D4">
            <w:pPr>
              <w:rPr>
                <w:b/>
                <w:sz w:val="20"/>
                <w:szCs w:val="20"/>
              </w:rPr>
            </w:pPr>
            <w:r w:rsidRPr="00C15FA3">
              <w:rPr>
                <w:b/>
                <w:sz w:val="20"/>
                <w:szCs w:val="20"/>
              </w:rPr>
              <w:t>20251,30</w:t>
            </w:r>
          </w:p>
        </w:tc>
        <w:tc>
          <w:tcPr>
            <w:tcW w:w="852" w:type="dxa"/>
            <w:shd w:val="clear" w:color="auto" w:fill="auto"/>
            <w:tcMar>
              <w:top w:w="57" w:type="dxa"/>
              <w:left w:w="57" w:type="dxa"/>
              <w:bottom w:w="57" w:type="dxa"/>
              <w:right w:w="57" w:type="dxa"/>
            </w:tcMar>
          </w:tcPr>
          <w:p w:rsidR="008616F2" w:rsidRPr="00C15FA3" w:rsidRDefault="008616F2" w:rsidP="008C35D4">
            <w:pPr>
              <w:rPr>
                <w:b/>
                <w:sz w:val="20"/>
                <w:szCs w:val="20"/>
              </w:rPr>
            </w:pPr>
            <w:r w:rsidRPr="00C15FA3">
              <w:rPr>
                <w:b/>
                <w:sz w:val="20"/>
                <w:szCs w:val="20"/>
              </w:rPr>
              <w:t>24650,70</w:t>
            </w:r>
          </w:p>
        </w:tc>
        <w:tc>
          <w:tcPr>
            <w:tcW w:w="852" w:type="dxa"/>
            <w:shd w:val="clear" w:color="auto" w:fill="auto"/>
            <w:tcMar>
              <w:top w:w="57" w:type="dxa"/>
              <w:left w:w="57" w:type="dxa"/>
              <w:bottom w:w="57" w:type="dxa"/>
              <w:right w:w="57" w:type="dxa"/>
            </w:tcMar>
          </w:tcPr>
          <w:p w:rsidR="008616F2" w:rsidRPr="00C15FA3" w:rsidRDefault="008616F2" w:rsidP="008C35D4">
            <w:pPr>
              <w:rPr>
                <w:b/>
                <w:sz w:val="20"/>
                <w:szCs w:val="20"/>
              </w:rPr>
            </w:pPr>
            <w:r w:rsidRPr="00C15FA3">
              <w:rPr>
                <w:b/>
                <w:sz w:val="20"/>
                <w:szCs w:val="20"/>
              </w:rPr>
              <w:t>28993,10</w:t>
            </w:r>
          </w:p>
        </w:tc>
        <w:tc>
          <w:tcPr>
            <w:tcW w:w="852" w:type="dxa"/>
            <w:shd w:val="clear" w:color="auto" w:fill="auto"/>
            <w:tcMar>
              <w:top w:w="57" w:type="dxa"/>
              <w:left w:w="57" w:type="dxa"/>
              <w:bottom w:w="57" w:type="dxa"/>
              <w:right w:w="57" w:type="dxa"/>
            </w:tcMar>
          </w:tcPr>
          <w:p w:rsidR="008616F2" w:rsidRPr="00C15FA3" w:rsidRDefault="008616F2" w:rsidP="008C35D4">
            <w:pPr>
              <w:rPr>
                <w:b/>
                <w:sz w:val="20"/>
                <w:szCs w:val="20"/>
              </w:rPr>
            </w:pPr>
            <w:r w:rsidRPr="00C15FA3">
              <w:rPr>
                <w:b/>
                <w:sz w:val="20"/>
                <w:szCs w:val="20"/>
              </w:rPr>
              <w:t>29847,35</w:t>
            </w:r>
          </w:p>
        </w:tc>
        <w:tc>
          <w:tcPr>
            <w:tcW w:w="1221" w:type="dxa"/>
            <w:shd w:val="clear" w:color="auto" w:fill="auto"/>
            <w:tcMar>
              <w:top w:w="57" w:type="dxa"/>
              <w:left w:w="57" w:type="dxa"/>
              <w:bottom w:w="57" w:type="dxa"/>
              <w:right w:w="57" w:type="dxa"/>
            </w:tcMar>
          </w:tcPr>
          <w:p w:rsidR="008616F2" w:rsidRPr="00C15FA3" w:rsidRDefault="008616F2" w:rsidP="008C35D4">
            <w:pPr>
              <w:rPr>
                <w:b/>
                <w:sz w:val="20"/>
                <w:szCs w:val="20"/>
              </w:rPr>
            </w:pPr>
            <w:r w:rsidRPr="00C15FA3">
              <w:rPr>
                <w:b/>
                <w:sz w:val="20"/>
                <w:szCs w:val="20"/>
              </w:rPr>
              <w:t>138767,05</w:t>
            </w:r>
          </w:p>
        </w:tc>
      </w:tr>
      <w:tr w:rsidR="003B70A2" w:rsidRPr="00C15FA3" w:rsidTr="00B7742E">
        <w:trPr>
          <w:jc w:val="center"/>
        </w:trPr>
        <w:tc>
          <w:tcPr>
            <w:tcW w:w="1134" w:type="dxa"/>
            <w:vMerge w:val="restart"/>
            <w:tcMar>
              <w:top w:w="57" w:type="dxa"/>
              <w:left w:w="57" w:type="dxa"/>
              <w:bottom w:w="57" w:type="dxa"/>
              <w:right w:w="57" w:type="dxa"/>
            </w:tcMar>
          </w:tcPr>
          <w:p w:rsidR="003B70A2" w:rsidRPr="00C15FA3" w:rsidRDefault="003B70A2" w:rsidP="002A0C05">
            <w:pPr>
              <w:pStyle w:val="TableParagraph"/>
              <w:jc w:val="center"/>
              <w:rPr>
                <w:sz w:val="20"/>
                <w:szCs w:val="20"/>
              </w:rPr>
            </w:pPr>
            <w:r w:rsidRPr="00C15FA3">
              <w:rPr>
                <w:sz w:val="20"/>
                <w:szCs w:val="20"/>
              </w:rPr>
              <w:t>Основное мероприя-тие 1.1.1</w:t>
            </w:r>
          </w:p>
        </w:tc>
        <w:tc>
          <w:tcPr>
            <w:tcW w:w="1843" w:type="dxa"/>
            <w:vMerge w:val="restart"/>
            <w:tcMar>
              <w:top w:w="57" w:type="dxa"/>
              <w:left w:w="57" w:type="dxa"/>
              <w:bottom w:w="57" w:type="dxa"/>
              <w:right w:w="57" w:type="dxa"/>
            </w:tcMar>
          </w:tcPr>
          <w:p w:rsidR="003B70A2" w:rsidRPr="00C15FA3" w:rsidRDefault="003B70A2" w:rsidP="002A0C05">
            <w:pPr>
              <w:pStyle w:val="TableParagraph"/>
              <w:ind w:left="20" w:right="33"/>
              <w:jc w:val="center"/>
              <w:rPr>
                <w:sz w:val="20"/>
                <w:szCs w:val="20"/>
              </w:rPr>
            </w:pPr>
            <w:r w:rsidRPr="00C15FA3">
              <w:rPr>
                <w:sz w:val="20"/>
                <w:szCs w:val="20"/>
              </w:rPr>
              <w:t>Обеспечение деятельности (оказание услуг) муниципальной библиотеки района и её структурных подразделений</w:t>
            </w:r>
          </w:p>
        </w:tc>
        <w:tc>
          <w:tcPr>
            <w:tcW w:w="1541" w:type="dxa"/>
            <w:vMerge w:val="restart"/>
            <w:tcMar>
              <w:top w:w="57" w:type="dxa"/>
              <w:left w:w="57" w:type="dxa"/>
              <w:bottom w:w="57" w:type="dxa"/>
              <w:right w:w="57" w:type="dxa"/>
            </w:tcMar>
          </w:tcPr>
          <w:p w:rsidR="003B70A2" w:rsidRPr="00C15FA3" w:rsidRDefault="003B70A2" w:rsidP="002A0C05">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2A0C05">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2A0C05">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2A0C05">
            <w:pPr>
              <w:pStyle w:val="TableParagraph"/>
              <w:tabs>
                <w:tab w:val="left" w:pos="0"/>
              </w:tabs>
              <w:ind w:right="33"/>
              <w:jc w:val="center"/>
              <w:rPr>
                <w:sz w:val="20"/>
                <w:szCs w:val="20"/>
              </w:rPr>
            </w:pPr>
            <w:r w:rsidRPr="00C15FA3">
              <w:rPr>
                <w:sz w:val="20"/>
                <w:szCs w:val="20"/>
              </w:rPr>
              <w:t>администрации муниципальног</w:t>
            </w:r>
            <w:r w:rsidRPr="00C15FA3">
              <w:rPr>
                <w:sz w:val="20"/>
                <w:szCs w:val="20"/>
              </w:rPr>
              <w:lastRenderedPageBreak/>
              <w:t>о района «Ивнянский район» Белгородской области»</w:t>
            </w:r>
          </w:p>
          <w:p w:rsidR="003B70A2" w:rsidRPr="00C15FA3" w:rsidRDefault="003B70A2" w:rsidP="002A0C05">
            <w:pPr>
              <w:pStyle w:val="TableParagraph"/>
              <w:tabs>
                <w:tab w:val="left" w:pos="0"/>
              </w:tabs>
              <w:ind w:right="33"/>
              <w:jc w:val="center"/>
              <w:rPr>
                <w:sz w:val="20"/>
                <w:szCs w:val="20"/>
              </w:rPr>
            </w:pPr>
          </w:p>
          <w:p w:rsidR="002A1DFD" w:rsidRPr="00C15FA3" w:rsidRDefault="002A1DFD" w:rsidP="002A1DFD">
            <w:pPr>
              <w:pStyle w:val="TableParagraph"/>
              <w:tabs>
                <w:tab w:val="left" w:pos="0"/>
              </w:tabs>
              <w:ind w:right="33"/>
              <w:jc w:val="center"/>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w:t>
            </w:r>
          </w:p>
          <w:p w:rsidR="003B70A2" w:rsidRPr="00C15FA3" w:rsidRDefault="002A1DFD" w:rsidP="002A1DFD">
            <w:pPr>
              <w:pStyle w:val="TableParagraph"/>
              <w:tabs>
                <w:tab w:val="left" w:pos="0"/>
              </w:tabs>
              <w:ind w:right="33"/>
              <w:jc w:val="center"/>
              <w:rPr>
                <w:sz w:val="20"/>
                <w:szCs w:val="20"/>
              </w:rPr>
            </w:pPr>
            <w:r w:rsidRPr="00C15FA3">
              <w:rPr>
                <w:sz w:val="20"/>
                <w:szCs w:val="20"/>
              </w:rPr>
              <w:t>«Централ</w:t>
            </w:r>
            <w:r>
              <w:rPr>
                <w:sz w:val="20"/>
                <w:szCs w:val="20"/>
              </w:rPr>
              <w:t>изованная библиотечная система Ивнянского района</w:t>
            </w:r>
            <w:r w:rsidRPr="00C15FA3">
              <w:rPr>
                <w:sz w:val="20"/>
                <w:szCs w:val="20"/>
              </w:rPr>
              <w:t>»</w:t>
            </w:r>
            <w:r w:rsidR="003B70A2" w:rsidRPr="00C15FA3">
              <w:rPr>
                <w:sz w:val="20"/>
                <w:szCs w:val="20"/>
              </w:rPr>
              <w:t>»</w:t>
            </w:r>
          </w:p>
        </w:tc>
        <w:tc>
          <w:tcPr>
            <w:tcW w:w="852" w:type="dxa"/>
            <w:shd w:val="clear" w:color="auto" w:fill="auto"/>
            <w:tcMar>
              <w:top w:w="57" w:type="dxa"/>
              <w:left w:w="57" w:type="dxa"/>
              <w:bottom w:w="57" w:type="dxa"/>
              <w:right w:w="57" w:type="dxa"/>
            </w:tcMar>
          </w:tcPr>
          <w:p w:rsidR="003B70A2" w:rsidRPr="00C15FA3" w:rsidRDefault="003B70A2" w:rsidP="002A0C05">
            <w:pPr>
              <w:rPr>
                <w:b/>
                <w:sz w:val="20"/>
                <w:szCs w:val="20"/>
              </w:rPr>
            </w:pPr>
            <w:r w:rsidRPr="00C15FA3">
              <w:rPr>
                <w:b/>
                <w:sz w:val="20"/>
                <w:szCs w:val="20"/>
              </w:rPr>
              <w:lastRenderedPageBreak/>
              <w:t>872</w:t>
            </w:r>
          </w:p>
        </w:tc>
        <w:tc>
          <w:tcPr>
            <w:tcW w:w="852" w:type="dxa"/>
            <w:shd w:val="clear" w:color="auto" w:fill="auto"/>
            <w:tcMar>
              <w:top w:w="57" w:type="dxa"/>
              <w:left w:w="57" w:type="dxa"/>
              <w:bottom w:w="57" w:type="dxa"/>
              <w:right w:w="57" w:type="dxa"/>
            </w:tcMar>
          </w:tcPr>
          <w:p w:rsidR="003B70A2" w:rsidRPr="00C15FA3" w:rsidRDefault="003B70A2" w:rsidP="002A0C05">
            <w:pPr>
              <w:rPr>
                <w:b/>
                <w:sz w:val="20"/>
                <w:szCs w:val="20"/>
              </w:rPr>
            </w:pPr>
            <w:r w:rsidRPr="00C15FA3">
              <w:rPr>
                <w:b/>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2A0C05">
            <w:pPr>
              <w:rPr>
                <w:b/>
                <w:sz w:val="20"/>
                <w:szCs w:val="20"/>
              </w:rPr>
            </w:pPr>
            <w:r w:rsidRPr="00C15FA3">
              <w:rPr>
                <w:b/>
                <w:sz w:val="20"/>
                <w:szCs w:val="20"/>
              </w:rPr>
              <w:t>041ХХХХ</w:t>
            </w:r>
          </w:p>
        </w:tc>
        <w:tc>
          <w:tcPr>
            <w:tcW w:w="709" w:type="dxa"/>
            <w:shd w:val="clear" w:color="auto" w:fill="auto"/>
            <w:tcMar>
              <w:top w:w="57" w:type="dxa"/>
              <w:left w:w="57" w:type="dxa"/>
              <w:bottom w:w="57" w:type="dxa"/>
              <w:right w:w="57" w:type="dxa"/>
            </w:tcMar>
          </w:tcPr>
          <w:p w:rsidR="003B70A2" w:rsidRPr="00C15FA3" w:rsidRDefault="003B70A2" w:rsidP="002A0C05">
            <w:pPr>
              <w:rPr>
                <w:b/>
                <w:sz w:val="20"/>
                <w:szCs w:val="20"/>
              </w:rPr>
            </w:pPr>
            <w:r w:rsidRPr="00C15FA3">
              <w:rPr>
                <w:b/>
                <w:sz w:val="20"/>
                <w:szCs w:val="20"/>
              </w:rPr>
              <w:t>Х</w:t>
            </w:r>
          </w:p>
        </w:tc>
        <w:tc>
          <w:tcPr>
            <w:tcW w:w="995"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tcPr>
          <w:p w:rsidR="003B70A2" w:rsidRPr="003B70A2" w:rsidRDefault="003B70A2" w:rsidP="002A0C05">
            <w:pPr>
              <w:jc w:val="center"/>
              <w:rPr>
                <w:b/>
                <w:bCs/>
                <w:sz w:val="18"/>
                <w:szCs w:val="18"/>
                <w:highlight w:val="yellow"/>
              </w:rPr>
            </w:pPr>
            <w:r w:rsidRPr="003B70A2">
              <w:rPr>
                <w:b/>
                <w:bCs/>
                <w:sz w:val="18"/>
                <w:szCs w:val="18"/>
                <w:highlight w:val="yellow"/>
              </w:rPr>
              <w:t>366199,29</w:t>
            </w:r>
          </w:p>
          <w:p w:rsidR="003B70A2" w:rsidRPr="003B70A2" w:rsidRDefault="003B70A2" w:rsidP="002A0C05">
            <w:pPr>
              <w:jc w:val="center"/>
              <w:rPr>
                <w:b/>
                <w:bCs/>
                <w:sz w:val="18"/>
                <w:szCs w:val="18"/>
                <w:highlight w:val="yellow"/>
              </w:rPr>
            </w:pPr>
          </w:p>
        </w:tc>
        <w:tc>
          <w:tcPr>
            <w:tcW w:w="852" w:type="dxa"/>
            <w:shd w:val="clear" w:color="auto" w:fill="auto"/>
            <w:tcMar>
              <w:top w:w="57" w:type="dxa"/>
              <w:left w:w="57" w:type="dxa"/>
              <w:bottom w:w="57" w:type="dxa"/>
              <w:right w:w="57" w:type="dxa"/>
            </w:tcMar>
          </w:tcPr>
          <w:p w:rsidR="003B70A2" w:rsidRPr="00C15FA3" w:rsidRDefault="003B70A2" w:rsidP="002A0C05">
            <w:pPr>
              <w:rPr>
                <w:b/>
                <w:sz w:val="20"/>
                <w:szCs w:val="20"/>
              </w:rPr>
            </w:pPr>
            <w:r w:rsidRPr="00C15FA3">
              <w:rPr>
                <w:b/>
                <w:sz w:val="20"/>
                <w:szCs w:val="20"/>
              </w:rPr>
              <w:t>15837,5</w:t>
            </w:r>
          </w:p>
        </w:tc>
        <w:tc>
          <w:tcPr>
            <w:tcW w:w="852" w:type="dxa"/>
            <w:shd w:val="clear" w:color="auto" w:fill="auto"/>
            <w:tcMar>
              <w:top w:w="57" w:type="dxa"/>
              <w:left w:w="57" w:type="dxa"/>
              <w:bottom w:w="57" w:type="dxa"/>
              <w:right w:w="57" w:type="dxa"/>
            </w:tcMar>
          </w:tcPr>
          <w:p w:rsidR="003B70A2" w:rsidRPr="00C15FA3" w:rsidRDefault="003B70A2" w:rsidP="002A0C05">
            <w:pPr>
              <w:rPr>
                <w:b/>
                <w:sz w:val="20"/>
                <w:szCs w:val="20"/>
              </w:rPr>
            </w:pPr>
            <w:r w:rsidRPr="00C15FA3">
              <w:rPr>
                <w:b/>
                <w:sz w:val="20"/>
                <w:szCs w:val="20"/>
              </w:rPr>
              <w:t>18038</w:t>
            </w:r>
          </w:p>
        </w:tc>
        <w:tc>
          <w:tcPr>
            <w:tcW w:w="852" w:type="dxa"/>
            <w:shd w:val="clear" w:color="auto" w:fill="auto"/>
            <w:tcMar>
              <w:top w:w="57" w:type="dxa"/>
              <w:left w:w="57" w:type="dxa"/>
              <w:bottom w:w="57" w:type="dxa"/>
              <w:right w:w="57" w:type="dxa"/>
            </w:tcMar>
          </w:tcPr>
          <w:p w:rsidR="003B70A2" w:rsidRPr="00C15FA3" w:rsidRDefault="003B70A2" w:rsidP="002A0C05">
            <w:pPr>
              <w:rPr>
                <w:b/>
                <w:sz w:val="20"/>
                <w:szCs w:val="20"/>
              </w:rPr>
            </w:pPr>
            <w:r w:rsidRPr="00C15FA3">
              <w:rPr>
                <w:b/>
                <w:sz w:val="20"/>
                <w:szCs w:val="20"/>
              </w:rPr>
              <w:t>19796,3</w:t>
            </w:r>
          </w:p>
        </w:tc>
        <w:tc>
          <w:tcPr>
            <w:tcW w:w="852" w:type="dxa"/>
            <w:shd w:val="clear" w:color="auto" w:fill="auto"/>
            <w:tcMar>
              <w:top w:w="57" w:type="dxa"/>
              <w:left w:w="57" w:type="dxa"/>
              <w:bottom w:w="57" w:type="dxa"/>
              <w:right w:w="57" w:type="dxa"/>
            </w:tcMar>
          </w:tcPr>
          <w:p w:rsidR="003B70A2" w:rsidRPr="00C15FA3" w:rsidRDefault="003B70A2" w:rsidP="002A0C05">
            <w:pPr>
              <w:rPr>
                <w:b/>
                <w:sz w:val="20"/>
                <w:szCs w:val="20"/>
              </w:rPr>
            </w:pPr>
            <w:r w:rsidRPr="00C15FA3">
              <w:rPr>
                <w:b/>
                <w:sz w:val="20"/>
                <w:szCs w:val="20"/>
              </w:rPr>
              <w:t>24161</w:t>
            </w:r>
          </w:p>
        </w:tc>
        <w:tc>
          <w:tcPr>
            <w:tcW w:w="852" w:type="dxa"/>
            <w:shd w:val="clear" w:color="auto" w:fill="auto"/>
            <w:tcMar>
              <w:top w:w="57" w:type="dxa"/>
              <w:left w:w="57" w:type="dxa"/>
              <w:bottom w:w="57" w:type="dxa"/>
              <w:right w:w="57" w:type="dxa"/>
            </w:tcMar>
          </w:tcPr>
          <w:p w:rsidR="003B70A2" w:rsidRPr="00C15FA3" w:rsidRDefault="003B70A2" w:rsidP="002A0C05">
            <w:pPr>
              <w:rPr>
                <w:b/>
                <w:sz w:val="20"/>
                <w:szCs w:val="20"/>
              </w:rPr>
            </w:pPr>
            <w:r w:rsidRPr="00C15FA3">
              <w:rPr>
                <w:b/>
                <w:sz w:val="20"/>
                <w:szCs w:val="20"/>
              </w:rPr>
              <w:t>28568,1</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2A0C05">
            <w:pPr>
              <w:rPr>
                <w:b/>
                <w:sz w:val="20"/>
                <w:szCs w:val="20"/>
              </w:rPr>
            </w:pPr>
            <w:r w:rsidRPr="00C15FA3">
              <w:rPr>
                <w:b/>
                <w:sz w:val="20"/>
                <w:szCs w:val="20"/>
              </w:rPr>
              <w:t>29233,29</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2A0C05">
            <w:pPr>
              <w:rPr>
                <w:b/>
                <w:sz w:val="20"/>
                <w:szCs w:val="20"/>
              </w:rPr>
            </w:pPr>
            <w:r w:rsidRPr="00C15FA3">
              <w:rPr>
                <w:b/>
                <w:sz w:val="20"/>
                <w:szCs w:val="20"/>
              </w:rPr>
              <w:t>135634,19</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2A0C05">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2A0C05">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2A0C05">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410100590</w:t>
            </w:r>
          </w:p>
        </w:tc>
        <w:tc>
          <w:tcPr>
            <w:tcW w:w="709"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100</w:t>
            </w:r>
          </w:p>
        </w:tc>
        <w:tc>
          <w:tcPr>
            <w:tcW w:w="995" w:type="dxa"/>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tcPr>
          <w:p w:rsidR="003B70A2" w:rsidRPr="003B70A2" w:rsidRDefault="003B70A2" w:rsidP="002A0C05">
            <w:pPr>
              <w:jc w:val="center"/>
              <w:rPr>
                <w:bCs/>
                <w:sz w:val="18"/>
                <w:szCs w:val="18"/>
                <w:highlight w:val="yellow"/>
              </w:rPr>
            </w:pPr>
            <w:r w:rsidRPr="003B70A2">
              <w:rPr>
                <w:bCs/>
                <w:sz w:val="18"/>
                <w:szCs w:val="18"/>
                <w:highlight w:val="yellow"/>
              </w:rPr>
              <w:t>227837,6</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13764,4</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16921,3</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17867,9</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22660,5</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25214,8</w:t>
            </w:r>
          </w:p>
        </w:tc>
        <w:tc>
          <w:tcPr>
            <w:tcW w:w="852"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23692,6</w:t>
            </w:r>
          </w:p>
        </w:tc>
        <w:tc>
          <w:tcPr>
            <w:tcW w:w="1221"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120121,5</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2A0C05">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2A0C05">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2A0C05">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04110S7780</w:t>
            </w:r>
          </w:p>
        </w:tc>
        <w:tc>
          <w:tcPr>
            <w:tcW w:w="709" w:type="dxa"/>
            <w:tcBorders>
              <w:top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100</w:t>
            </w:r>
          </w:p>
        </w:tc>
        <w:tc>
          <w:tcPr>
            <w:tcW w:w="995" w:type="dxa"/>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tcPr>
          <w:p w:rsidR="003B70A2" w:rsidRPr="00C15FA3" w:rsidRDefault="003B70A2" w:rsidP="002A0C05">
            <w:pPr>
              <w:jc w:val="center"/>
              <w:rPr>
                <w:bCs/>
                <w:sz w:val="18"/>
                <w:szCs w:val="18"/>
              </w:rPr>
            </w:pPr>
            <w:r w:rsidRPr="003B70A2">
              <w:rPr>
                <w:bCs/>
                <w:sz w:val="18"/>
                <w:szCs w:val="18"/>
                <w:highlight w:val="yellow"/>
              </w:rPr>
              <w:t>2321,60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p>
        </w:tc>
        <w:tc>
          <w:tcPr>
            <w:tcW w:w="852" w:type="dxa"/>
            <w:tcBorders>
              <w:top w:val="single" w:sz="4" w:space="0" w:color="auto"/>
              <w:left w:val="single" w:sz="4" w:space="0" w:color="auto"/>
              <w:bottom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p>
        </w:tc>
        <w:tc>
          <w:tcPr>
            <w:tcW w:w="852" w:type="dxa"/>
            <w:tcBorders>
              <w:top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2321,6</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2321,6</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2A0C05">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2A0C05">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2A0C05">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410100590</w:t>
            </w:r>
          </w:p>
        </w:tc>
        <w:tc>
          <w:tcPr>
            <w:tcW w:w="709" w:type="dxa"/>
            <w:tcBorders>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200</w:t>
            </w:r>
          </w:p>
        </w:tc>
        <w:tc>
          <w:tcPr>
            <w:tcW w:w="995" w:type="dxa"/>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tcPr>
          <w:p w:rsidR="003B70A2" w:rsidRPr="00C15FA3" w:rsidRDefault="003B70A2" w:rsidP="002A0C05">
            <w:pPr>
              <w:jc w:val="center"/>
              <w:rPr>
                <w:bCs/>
                <w:sz w:val="18"/>
                <w:szCs w:val="18"/>
              </w:rPr>
            </w:pPr>
            <w:r w:rsidRPr="003B70A2">
              <w:rPr>
                <w:bCs/>
                <w:sz w:val="18"/>
                <w:szCs w:val="18"/>
                <w:highlight w:val="yellow"/>
              </w:rPr>
              <w:t>15625,5</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1855,3</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1102,8</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1585,1</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1301,8</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1779</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1469,1</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9093,1</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2A0C05">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2A0C05">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2A0C05">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410100590</w:t>
            </w:r>
          </w:p>
        </w:tc>
        <w:tc>
          <w:tcPr>
            <w:tcW w:w="709"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300</w:t>
            </w:r>
          </w:p>
        </w:tc>
        <w:tc>
          <w:tcPr>
            <w:tcW w:w="995" w:type="dxa"/>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tcPr>
          <w:p w:rsidR="003B70A2" w:rsidRPr="003B70A2" w:rsidRDefault="003B70A2" w:rsidP="002A0C05">
            <w:pPr>
              <w:jc w:val="center"/>
              <w:rPr>
                <w:bCs/>
                <w:sz w:val="18"/>
                <w:szCs w:val="18"/>
                <w:highlight w:val="yellow"/>
              </w:rPr>
            </w:pPr>
            <w:r w:rsidRPr="003B70A2">
              <w:rPr>
                <w:bCs/>
                <w:sz w:val="18"/>
                <w:szCs w:val="18"/>
                <w:highlight w:val="yellow"/>
              </w:rPr>
              <w:t>2566,65</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197</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0</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338,3</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182,2</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199,1</w:t>
            </w: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222,45</w:t>
            </w:r>
          </w:p>
        </w:tc>
        <w:tc>
          <w:tcPr>
            <w:tcW w:w="1221"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1139,05</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2A0C05">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2A0C05">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2A0C05">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410100590</w:t>
            </w:r>
          </w:p>
        </w:tc>
        <w:tc>
          <w:tcPr>
            <w:tcW w:w="709"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800</w:t>
            </w:r>
          </w:p>
        </w:tc>
        <w:tc>
          <w:tcPr>
            <w:tcW w:w="995" w:type="dxa"/>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tcPr>
          <w:p w:rsidR="003B70A2" w:rsidRPr="003B70A2" w:rsidRDefault="003B70A2" w:rsidP="002A0C05">
            <w:pPr>
              <w:jc w:val="center"/>
              <w:rPr>
                <w:bCs/>
                <w:sz w:val="18"/>
                <w:szCs w:val="18"/>
                <w:highlight w:val="yellow"/>
              </w:rPr>
            </w:pPr>
            <w:r w:rsidRPr="003B70A2">
              <w:rPr>
                <w:bCs/>
                <w:sz w:val="18"/>
                <w:szCs w:val="18"/>
                <w:highlight w:val="yellow"/>
              </w:rPr>
              <w:t>7768,49</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20,8</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13,9</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5</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16,5</w:t>
            </w:r>
          </w:p>
        </w:tc>
        <w:tc>
          <w:tcPr>
            <w:tcW w:w="852" w:type="dxa"/>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1375,2</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1524,19</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2955,59</w:t>
            </w:r>
          </w:p>
        </w:tc>
      </w:tr>
      <w:tr w:rsidR="003B70A2" w:rsidRPr="00C15FA3" w:rsidTr="003B70A2">
        <w:trPr>
          <w:trHeight w:val="459"/>
          <w:jc w:val="center"/>
        </w:trPr>
        <w:tc>
          <w:tcPr>
            <w:tcW w:w="1134" w:type="dxa"/>
            <w:vMerge/>
            <w:tcMar>
              <w:top w:w="57" w:type="dxa"/>
              <w:left w:w="57" w:type="dxa"/>
              <w:bottom w:w="57" w:type="dxa"/>
              <w:right w:w="57" w:type="dxa"/>
            </w:tcMar>
          </w:tcPr>
          <w:p w:rsidR="003B70A2" w:rsidRPr="00C15FA3" w:rsidRDefault="003B70A2" w:rsidP="002A0C05">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2A0C05">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2A0C05">
            <w:pPr>
              <w:pStyle w:val="TableParagraph"/>
              <w:tabs>
                <w:tab w:val="left" w:pos="0"/>
              </w:tabs>
              <w:ind w:right="33"/>
              <w:jc w:val="center"/>
              <w:rPr>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872</w:t>
            </w:r>
          </w:p>
          <w:p w:rsidR="003B70A2" w:rsidRPr="00C15FA3" w:rsidRDefault="003B70A2" w:rsidP="002A0C05">
            <w:pPr>
              <w:rPr>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801</w:t>
            </w:r>
          </w:p>
          <w:p w:rsidR="003B70A2" w:rsidRPr="00C15FA3" w:rsidRDefault="003B70A2" w:rsidP="002A0C05">
            <w:pPr>
              <w:rPr>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4111</w:t>
            </w:r>
            <w:r w:rsidRPr="00C15FA3">
              <w:rPr>
                <w:sz w:val="20"/>
                <w:szCs w:val="20"/>
                <w:lang w:val="en-US"/>
              </w:rPr>
              <w:t>R</w:t>
            </w:r>
            <w:r w:rsidRPr="00C15FA3">
              <w:rPr>
                <w:sz w:val="20"/>
                <w:szCs w:val="20"/>
              </w:rPr>
              <w:t>5195</w:t>
            </w:r>
          </w:p>
        </w:tc>
        <w:tc>
          <w:tcPr>
            <w:tcW w:w="709"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350</w:t>
            </w:r>
          </w:p>
          <w:p w:rsidR="003B70A2" w:rsidRPr="00C15FA3" w:rsidRDefault="003B70A2" w:rsidP="002A0C05">
            <w:pPr>
              <w:rPr>
                <w:sz w:val="20"/>
                <w:szCs w:val="20"/>
              </w:rPr>
            </w:pPr>
          </w:p>
        </w:tc>
        <w:tc>
          <w:tcPr>
            <w:tcW w:w="995" w:type="dxa"/>
            <w:tcBorders>
              <w:top w:val="nil"/>
              <w:left w:val="nil"/>
              <w:bottom w:val="single" w:sz="4" w:space="0" w:color="auto"/>
              <w:right w:val="single" w:sz="8" w:space="0" w:color="auto"/>
            </w:tcBorders>
            <w:shd w:val="clear" w:color="auto" w:fill="auto"/>
            <w:tcMar>
              <w:top w:w="57" w:type="dxa"/>
              <w:left w:w="57" w:type="dxa"/>
              <w:bottom w:w="57" w:type="dxa"/>
              <w:right w:w="57" w:type="dxa"/>
            </w:tcMar>
            <w:vAlign w:val="center"/>
          </w:tcPr>
          <w:p w:rsidR="003B70A2" w:rsidRPr="003B70A2" w:rsidRDefault="003B70A2" w:rsidP="002A0C05">
            <w:pPr>
              <w:jc w:val="center"/>
              <w:rPr>
                <w:bCs/>
                <w:sz w:val="18"/>
                <w:szCs w:val="18"/>
                <w:highlight w:val="yellow"/>
              </w:rPr>
            </w:pPr>
            <w:r w:rsidRPr="003B70A2">
              <w:rPr>
                <w:bCs/>
                <w:sz w:val="18"/>
                <w:szCs w:val="18"/>
                <w:highlight w:val="yellow"/>
              </w:rPr>
              <w:t>10,25</w:t>
            </w:r>
          </w:p>
          <w:p w:rsidR="003B70A2" w:rsidRPr="003B70A2" w:rsidRDefault="003B70A2" w:rsidP="002A0C05">
            <w:pPr>
              <w:jc w:val="center"/>
              <w:rPr>
                <w:bCs/>
                <w:sz w:val="18"/>
                <w:szCs w:val="18"/>
                <w:highlight w:val="yellow"/>
              </w:rPr>
            </w:pPr>
          </w:p>
          <w:p w:rsidR="003B70A2" w:rsidRPr="003B70A2" w:rsidRDefault="003B70A2" w:rsidP="002A0C05">
            <w:pPr>
              <w:jc w:val="center"/>
              <w:rPr>
                <w:bCs/>
                <w:sz w:val="18"/>
                <w:szCs w:val="18"/>
                <w:highlight w:val="yellow"/>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bCs/>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bCs/>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bCs/>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bCs/>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2A0C05">
            <w:pPr>
              <w:rPr>
                <w:bCs/>
                <w:sz w:val="20"/>
                <w:szCs w:val="20"/>
              </w:rPr>
            </w:pPr>
          </w:p>
        </w:tc>
        <w:tc>
          <w:tcPr>
            <w:tcW w:w="852" w:type="dxa"/>
            <w:tcBorders>
              <w:top w:val="nil"/>
              <w:left w:val="single" w:sz="8" w:space="0" w:color="auto"/>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2A0C05">
            <w:pPr>
              <w:rPr>
                <w:bCs/>
                <w:sz w:val="20"/>
                <w:szCs w:val="20"/>
              </w:rPr>
            </w:pPr>
            <w:r w:rsidRPr="00C15FA3">
              <w:rPr>
                <w:bCs/>
                <w:sz w:val="20"/>
                <w:szCs w:val="20"/>
              </w:rPr>
              <w:t>3,35</w:t>
            </w:r>
          </w:p>
        </w:tc>
        <w:tc>
          <w:tcPr>
            <w:tcW w:w="1221" w:type="dxa"/>
            <w:tcBorders>
              <w:top w:val="nil"/>
              <w:left w:val="single" w:sz="8" w:space="0" w:color="auto"/>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2A0C05">
            <w:pPr>
              <w:rPr>
                <w:sz w:val="20"/>
                <w:szCs w:val="20"/>
              </w:rPr>
            </w:pPr>
            <w:r w:rsidRPr="00C15FA3">
              <w:rPr>
                <w:sz w:val="20"/>
                <w:szCs w:val="20"/>
              </w:rPr>
              <w:t>3,35</w:t>
            </w:r>
          </w:p>
        </w:tc>
      </w:tr>
      <w:tr w:rsidR="003B70A2" w:rsidRPr="00C15FA3" w:rsidTr="00762A6D">
        <w:trPr>
          <w:trHeight w:val="1134"/>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410100590</w:t>
            </w:r>
          </w:p>
        </w:tc>
        <w:tc>
          <w:tcPr>
            <w:tcW w:w="709"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Pr>
                <w:sz w:val="20"/>
                <w:szCs w:val="20"/>
              </w:rPr>
              <w:t>600</w:t>
            </w:r>
          </w:p>
        </w:tc>
        <w:tc>
          <w:tcPr>
            <w:tcW w:w="995"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tcPr>
          <w:p w:rsidR="003B70A2" w:rsidRPr="003B70A2" w:rsidRDefault="003B70A2" w:rsidP="003B70A2">
            <w:pPr>
              <w:jc w:val="center"/>
              <w:rPr>
                <w:bCs/>
                <w:sz w:val="18"/>
                <w:szCs w:val="18"/>
                <w:highlight w:val="yellow"/>
              </w:rPr>
            </w:pPr>
            <w:r w:rsidRPr="003B70A2">
              <w:rPr>
                <w:bCs/>
                <w:sz w:val="18"/>
                <w:szCs w:val="18"/>
                <w:highlight w:val="yellow"/>
              </w:rPr>
              <w:t>110069,20</w:t>
            </w:r>
          </w:p>
          <w:p w:rsidR="003B70A2" w:rsidRPr="003B70A2" w:rsidRDefault="003B70A2" w:rsidP="003B70A2">
            <w:pPr>
              <w:jc w:val="center"/>
              <w:rPr>
                <w:bCs/>
                <w:sz w:val="18"/>
                <w:szCs w:val="18"/>
                <w:highlight w:val="yellow"/>
              </w:rPr>
            </w:pPr>
          </w:p>
          <w:p w:rsidR="003B70A2" w:rsidRPr="003B70A2" w:rsidRDefault="003B70A2" w:rsidP="003B70A2">
            <w:pPr>
              <w:jc w:val="center"/>
              <w:rPr>
                <w:bCs/>
                <w:sz w:val="18"/>
                <w:szCs w:val="18"/>
                <w:highlight w:val="yellow"/>
              </w:rPr>
            </w:pPr>
          </w:p>
          <w:p w:rsidR="003B70A2" w:rsidRPr="003B70A2" w:rsidRDefault="003B70A2" w:rsidP="003B70A2">
            <w:pPr>
              <w:jc w:val="center"/>
              <w:rPr>
                <w:bCs/>
                <w:sz w:val="18"/>
                <w:szCs w:val="18"/>
                <w:highlight w:val="yellow"/>
              </w:rPr>
            </w:pP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852" w:type="dxa"/>
            <w:tcBorders>
              <w:top w:val="single" w:sz="4" w:space="0" w:color="auto"/>
              <w:left w:val="single" w:sz="8" w:space="0" w:color="auto"/>
              <w:bottom w:val="single" w:sz="8" w:space="0" w:color="000000"/>
              <w:right w:val="single" w:sz="8" w:space="0" w:color="auto"/>
            </w:tcBorders>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1221" w:type="dxa"/>
            <w:tcBorders>
              <w:top w:val="single" w:sz="4" w:space="0" w:color="auto"/>
              <w:left w:val="single" w:sz="8" w:space="0" w:color="auto"/>
              <w:bottom w:val="single" w:sz="8" w:space="0" w:color="000000"/>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r>
      <w:tr w:rsidR="002F05FF" w:rsidRPr="00C15FA3" w:rsidTr="008C35D4">
        <w:trPr>
          <w:jc w:val="center"/>
        </w:trPr>
        <w:tc>
          <w:tcPr>
            <w:tcW w:w="1134" w:type="dxa"/>
            <w:tcMar>
              <w:top w:w="57" w:type="dxa"/>
              <w:left w:w="57" w:type="dxa"/>
              <w:bottom w:w="57" w:type="dxa"/>
              <w:right w:w="57" w:type="dxa"/>
            </w:tcMar>
          </w:tcPr>
          <w:p w:rsidR="00A015B0" w:rsidRPr="00C15FA3" w:rsidRDefault="00A015B0" w:rsidP="008C35D4">
            <w:pPr>
              <w:pStyle w:val="TableParagraph"/>
              <w:jc w:val="center"/>
              <w:rPr>
                <w:sz w:val="20"/>
                <w:szCs w:val="20"/>
              </w:rPr>
            </w:pPr>
            <w:r w:rsidRPr="00C15FA3">
              <w:rPr>
                <w:sz w:val="20"/>
                <w:szCs w:val="20"/>
              </w:rPr>
              <w:t>Основное</w:t>
            </w:r>
          </w:p>
          <w:p w:rsidR="00A015B0" w:rsidRPr="00C15FA3" w:rsidRDefault="00A015B0" w:rsidP="008C35D4">
            <w:pPr>
              <w:pStyle w:val="TableParagraph"/>
              <w:jc w:val="center"/>
              <w:rPr>
                <w:sz w:val="20"/>
                <w:szCs w:val="20"/>
              </w:rPr>
            </w:pPr>
            <w:r w:rsidRPr="00C15FA3">
              <w:rPr>
                <w:sz w:val="20"/>
                <w:szCs w:val="20"/>
              </w:rPr>
              <w:t>мероприя</w:t>
            </w:r>
            <w:r w:rsidR="00DE581E" w:rsidRPr="00C15FA3">
              <w:rPr>
                <w:sz w:val="20"/>
                <w:szCs w:val="20"/>
              </w:rPr>
              <w:t>-</w:t>
            </w:r>
          </w:p>
          <w:p w:rsidR="00A015B0" w:rsidRPr="00C15FA3" w:rsidRDefault="00A015B0" w:rsidP="008C35D4">
            <w:pPr>
              <w:pStyle w:val="TableParagraph"/>
              <w:jc w:val="center"/>
              <w:rPr>
                <w:sz w:val="20"/>
                <w:szCs w:val="20"/>
              </w:rPr>
            </w:pPr>
            <w:r w:rsidRPr="00C15FA3">
              <w:rPr>
                <w:sz w:val="20"/>
                <w:szCs w:val="20"/>
              </w:rPr>
              <w:t>тие 1.1.2</w:t>
            </w:r>
          </w:p>
          <w:p w:rsidR="00A015B0" w:rsidRPr="00C15FA3" w:rsidRDefault="00A015B0" w:rsidP="008C35D4">
            <w:pPr>
              <w:pStyle w:val="TableParagraph"/>
              <w:jc w:val="center"/>
              <w:rPr>
                <w:sz w:val="20"/>
                <w:szCs w:val="20"/>
              </w:rPr>
            </w:pPr>
          </w:p>
        </w:tc>
        <w:tc>
          <w:tcPr>
            <w:tcW w:w="1843" w:type="dxa"/>
            <w:tcMar>
              <w:top w:w="57" w:type="dxa"/>
              <w:left w:w="57" w:type="dxa"/>
              <w:bottom w:w="57" w:type="dxa"/>
              <w:right w:w="57" w:type="dxa"/>
            </w:tcMar>
          </w:tcPr>
          <w:p w:rsidR="00A015B0" w:rsidRPr="00C15FA3" w:rsidRDefault="00A015B0" w:rsidP="008C35D4">
            <w:pPr>
              <w:pStyle w:val="TableParagraph"/>
              <w:ind w:left="20" w:right="33"/>
              <w:jc w:val="center"/>
              <w:rPr>
                <w:sz w:val="20"/>
                <w:szCs w:val="20"/>
              </w:rPr>
            </w:pPr>
            <w:r w:rsidRPr="00C15FA3">
              <w:rPr>
                <w:sz w:val="20"/>
                <w:szCs w:val="20"/>
              </w:rPr>
              <w:t xml:space="preserve">Организация общественно значимых мероприятий, направленных </w:t>
            </w:r>
            <w:r w:rsidRPr="00C15FA3">
              <w:rPr>
                <w:sz w:val="20"/>
                <w:szCs w:val="20"/>
              </w:rPr>
              <w:br/>
              <w:t>на создание единого библиотечно- информационного и культурного пространства района и области, библиотеками района</w:t>
            </w:r>
          </w:p>
        </w:tc>
        <w:tc>
          <w:tcPr>
            <w:tcW w:w="1541" w:type="dxa"/>
            <w:tcMar>
              <w:top w:w="57" w:type="dxa"/>
              <w:left w:w="57" w:type="dxa"/>
              <w:bottom w:w="57" w:type="dxa"/>
              <w:right w:w="57" w:type="dxa"/>
            </w:tcMar>
          </w:tcPr>
          <w:p w:rsidR="00A015B0" w:rsidRPr="00C15FA3" w:rsidRDefault="00A015B0" w:rsidP="008C35D4">
            <w:pPr>
              <w:pStyle w:val="TableParagraph"/>
              <w:tabs>
                <w:tab w:val="left" w:pos="0"/>
              </w:tabs>
              <w:ind w:right="33"/>
              <w:jc w:val="center"/>
              <w:rPr>
                <w:sz w:val="20"/>
                <w:szCs w:val="20"/>
              </w:rPr>
            </w:pPr>
            <w:r w:rsidRPr="00C15FA3">
              <w:rPr>
                <w:sz w:val="20"/>
                <w:szCs w:val="20"/>
              </w:rPr>
              <w:t>Муниципальное казённое</w:t>
            </w:r>
          </w:p>
          <w:p w:rsidR="00A015B0" w:rsidRPr="00C15FA3" w:rsidRDefault="00A015B0" w:rsidP="008C35D4">
            <w:pPr>
              <w:pStyle w:val="TableParagraph"/>
              <w:tabs>
                <w:tab w:val="left" w:pos="0"/>
              </w:tabs>
              <w:ind w:right="33"/>
              <w:jc w:val="center"/>
              <w:rPr>
                <w:sz w:val="20"/>
                <w:szCs w:val="20"/>
              </w:rPr>
            </w:pPr>
            <w:r w:rsidRPr="00C15FA3">
              <w:rPr>
                <w:sz w:val="20"/>
                <w:szCs w:val="20"/>
              </w:rPr>
              <w:t>учреждение</w:t>
            </w:r>
          </w:p>
          <w:p w:rsidR="00A015B0" w:rsidRPr="00C15FA3" w:rsidRDefault="00A015B0" w:rsidP="008C35D4">
            <w:pPr>
              <w:pStyle w:val="TableParagraph"/>
              <w:tabs>
                <w:tab w:val="left" w:pos="0"/>
              </w:tabs>
              <w:ind w:right="33"/>
              <w:jc w:val="center"/>
              <w:rPr>
                <w:sz w:val="20"/>
                <w:szCs w:val="20"/>
              </w:rPr>
            </w:pPr>
            <w:r w:rsidRPr="00C15FA3">
              <w:rPr>
                <w:sz w:val="20"/>
                <w:szCs w:val="20"/>
              </w:rPr>
              <w:t>«Управление культуры</w:t>
            </w:r>
          </w:p>
          <w:p w:rsidR="00A015B0" w:rsidRPr="00C15FA3" w:rsidRDefault="00A015B0" w:rsidP="008C35D4">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A015B0" w:rsidRPr="00C15FA3" w:rsidRDefault="00A015B0" w:rsidP="008C35D4">
            <w:pPr>
              <w:pStyle w:val="TableParagraph"/>
              <w:tabs>
                <w:tab w:val="left" w:pos="0"/>
              </w:tabs>
              <w:ind w:right="33"/>
              <w:jc w:val="center"/>
              <w:rPr>
                <w:sz w:val="20"/>
                <w:szCs w:val="20"/>
              </w:rPr>
            </w:pPr>
          </w:p>
          <w:p w:rsidR="002A1DFD" w:rsidRPr="00C15FA3" w:rsidRDefault="002A1DFD" w:rsidP="002A1DFD">
            <w:pPr>
              <w:pStyle w:val="TableParagraph"/>
              <w:tabs>
                <w:tab w:val="left" w:pos="0"/>
              </w:tabs>
              <w:ind w:right="33"/>
              <w:jc w:val="center"/>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w:t>
            </w:r>
          </w:p>
          <w:p w:rsidR="00A015B0" w:rsidRPr="00C15FA3" w:rsidRDefault="002A1DFD" w:rsidP="002A1DFD">
            <w:pPr>
              <w:pStyle w:val="TableParagraph"/>
              <w:tabs>
                <w:tab w:val="left" w:pos="0"/>
              </w:tabs>
              <w:ind w:right="33"/>
              <w:jc w:val="center"/>
              <w:rPr>
                <w:sz w:val="20"/>
                <w:szCs w:val="20"/>
              </w:rPr>
            </w:pPr>
            <w:r w:rsidRPr="00C15FA3">
              <w:rPr>
                <w:sz w:val="20"/>
                <w:szCs w:val="20"/>
              </w:rPr>
              <w:t>«Централ</w:t>
            </w:r>
            <w:r>
              <w:rPr>
                <w:sz w:val="20"/>
                <w:szCs w:val="20"/>
              </w:rPr>
              <w:t>изованная библиотечная система Ивнянского района</w:t>
            </w:r>
            <w:r w:rsidRPr="00C15FA3">
              <w:rPr>
                <w:sz w:val="20"/>
                <w:szCs w:val="20"/>
              </w:rPr>
              <w:t>»</w:t>
            </w:r>
          </w:p>
        </w:tc>
        <w:tc>
          <w:tcPr>
            <w:tcW w:w="852" w:type="dxa"/>
            <w:shd w:val="clear" w:color="auto" w:fill="auto"/>
            <w:tcMar>
              <w:top w:w="57" w:type="dxa"/>
              <w:left w:w="57" w:type="dxa"/>
              <w:bottom w:w="57" w:type="dxa"/>
              <w:right w:w="57" w:type="dxa"/>
            </w:tcMar>
          </w:tcPr>
          <w:p w:rsidR="00A015B0" w:rsidRPr="00C15FA3" w:rsidRDefault="00A015B0" w:rsidP="008C35D4">
            <w:pPr>
              <w:rPr>
                <w:b/>
                <w:sz w:val="20"/>
                <w:szCs w:val="20"/>
              </w:rPr>
            </w:pPr>
            <w:r w:rsidRPr="00C15FA3">
              <w:rPr>
                <w:b/>
                <w:sz w:val="20"/>
                <w:szCs w:val="20"/>
              </w:rPr>
              <w:t>872</w:t>
            </w:r>
          </w:p>
        </w:tc>
        <w:tc>
          <w:tcPr>
            <w:tcW w:w="852" w:type="dxa"/>
            <w:shd w:val="clear" w:color="auto" w:fill="auto"/>
            <w:tcMar>
              <w:top w:w="57" w:type="dxa"/>
              <w:left w:w="57" w:type="dxa"/>
              <w:bottom w:w="57" w:type="dxa"/>
              <w:right w:w="57" w:type="dxa"/>
            </w:tcMar>
          </w:tcPr>
          <w:p w:rsidR="00A015B0" w:rsidRPr="00C15FA3" w:rsidRDefault="00A015B0" w:rsidP="008C35D4">
            <w:pPr>
              <w:rPr>
                <w:b/>
                <w:sz w:val="20"/>
                <w:szCs w:val="20"/>
              </w:rPr>
            </w:pPr>
            <w:r w:rsidRPr="00C15FA3">
              <w:rPr>
                <w:b/>
                <w:sz w:val="20"/>
                <w:szCs w:val="20"/>
              </w:rPr>
              <w:t>801</w:t>
            </w:r>
          </w:p>
        </w:tc>
        <w:tc>
          <w:tcPr>
            <w:tcW w:w="852" w:type="dxa"/>
            <w:shd w:val="clear" w:color="auto" w:fill="auto"/>
            <w:tcMar>
              <w:top w:w="57" w:type="dxa"/>
              <w:left w:w="57" w:type="dxa"/>
              <w:bottom w:w="57" w:type="dxa"/>
              <w:right w:w="57" w:type="dxa"/>
            </w:tcMar>
          </w:tcPr>
          <w:p w:rsidR="00A015B0" w:rsidRPr="00C15FA3" w:rsidRDefault="00A015B0" w:rsidP="008C35D4">
            <w:pPr>
              <w:rPr>
                <w:b/>
                <w:sz w:val="20"/>
                <w:szCs w:val="20"/>
              </w:rPr>
            </w:pPr>
            <w:r w:rsidRPr="00C15FA3">
              <w:rPr>
                <w:b/>
                <w:sz w:val="20"/>
                <w:szCs w:val="20"/>
              </w:rPr>
              <w:t>410429990</w:t>
            </w:r>
          </w:p>
        </w:tc>
        <w:tc>
          <w:tcPr>
            <w:tcW w:w="709" w:type="dxa"/>
            <w:shd w:val="clear" w:color="auto" w:fill="auto"/>
            <w:tcMar>
              <w:top w:w="57" w:type="dxa"/>
              <w:left w:w="57" w:type="dxa"/>
              <w:bottom w:w="57" w:type="dxa"/>
              <w:right w:w="57" w:type="dxa"/>
            </w:tcMar>
          </w:tcPr>
          <w:p w:rsidR="00A015B0" w:rsidRPr="00C15FA3" w:rsidRDefault="00A015B0" w:rsidP="008C35D4">
            <w:pPr>
              <w:rPr>
                <w:b/>
                <w:sz w:val="20"/>
                <w:szCs w:val="20"/>
              </w:rPr>
            </w:pPr>
            <w:r w:rsidRPr="00C15FA3">
              <w:rPr>
                <w:b/>
                <w:sz w:val="20"/>
                <w:szCs w:val="20"/>
              </w:rPr>
              <w:t>200</w:t>
            </w:r>
          </w:p>
        </w:tc>
        <w:tc>
          <w:tcPr>
            <w:tcW w:w="995" w:type="dxa"/>
            <w:shd w:val="clear" w:color="auto" w:fill="auto"/>
            <w:tcMar>
              <w:top w:w="57" w:type="dxa"/>
              <w:left w:w="57" w:type="dxa"/>
              <w:bottom w:w="57" w:type="dxa"/>
              <w:right w:w="57" w:type="dxa"/>
            </w:tcMar>
          </w:tcPr>
          <w:p w:rsidR="00A015B0" w:rsidRPr="00C15FA3" w:rsidRDefault="002A0C05" w:rsidP="008C35D4">
            <w:pPr>
              <w:rPr>
                <w:b/>
                <w:sz w:val="20"/>
                <w:szCs w:val="20"/>
              </w:rPr>
            </w:pPr>
            <w:r w:rsidRPr="00C15FA3">
              <w:rPr>
                <w:b/>
                <w:sz w:val="20"/>
                <w:szCs w:val="20"/>
              </w:rPr>
              <w:t>477,26</w:t>
            </w:r>
          </w:p>
        </w:tc>
        <w:tc>
          <w:tcPr>
            <w:tcW w:w="852" w:type="dxa"/>
            <w:shd w:val="clear" w:color="auto" w:fill="auto"/>
            <w:tcMar>
              <w:top w:w="57" w:type="dxa"/>
              <w:left w:w="57" w:type="dxa"/>
              <w:bottom w:w="57" w:type="dxa"/>
              <w:right w:w="57" w:type="dxa"/>
            </w:tcMar>
          </w:tcPr>
          <w:p w:rsidR="00A015B0" w:rsidRPr="00C15FA3" w:rsidRDefault="00A015B0" w:rsidP="008C35D4">
            <w:pPr>
              <w:rPr>
                <w:b/>
                <w:sz w:val="20"/>
                <w:szCs w:val="20"/>
              </w:rPr>
            </w:pPr>
            <w:r w:rsidRPr="00C15FA3">
              <w:rPr>
                <w:b/>
                <w:sz w:val="20"/>
                <w:szCs w:val="20"/>
              </w:rPr>
              <w:t>64,8</w:t>
            </w:r>
          </w:p>
        </w:tc>
        <w:tc>
          <w:tcPr>
            <w:tcW w:w="852" w:type="dxa"/>
            <w:shd w:val="clear" w:color="auto" w:fill="auto"/>
            <w:tcMar>
              <w:top w:w="57" w:type="dxa"/>
              <w:left w:w="57" w:type="dxa"/>
              <w:bottom w:w="57" w:type="dxa"/>
              <w:right w:w="57" w:type="dxa"/>
            </w:tcMar>
          </w:tcPr>
          <w:p w:rsidR="00A015B0" w:rsidRPr="00C15FA3" w:rsidRDefault="00A015B0" w:rsidP="008C35D4">
            <w:pPr>
              <w:rPr>
                <w:b/>
                <w:sz w:val="20"/>
                <w:szCs w:val="20"/>
              </w:rPr>
            </w:pPr>
            <w:r w:rsidRPr="00C15FA3">
              <w:rPr>
                <w:b/>
                <w:sz w:val="20"/>
                <w:szCs w:val="20"/>
              </w:rPr>
              <w:t>80</w:t>
            </w:r>
          </w:p>
        </w:tc>
        <w:tc>
          <w:tcPr>
            <w:tcW w:w="852" w:type="dxa"/>
            <w:shd w:val="clear" w:color="auto" w:fill="auto"/>
            <w:tcMar>
              <w:top w:w="57" w:type="dxa"/>
              <w:left w:w="57" w:type="dxa"/>
              <w:bottom w:w="57" w:type="dxa"/>
              <w:right w:w="57" w:type="dxa"/>
            </w:tcMar>
          </w:tcPr>
          <w:p w:rsidR="00A015B0" w:rsidRPr="00C15FA3" w:rsidRDefault="00A015B0" w:rsidP="008C35D4">
            <w:pPr>
              <w:rPr>
                <w:b/>
                <w:sz w:val="20"/>
                <w:szCs w:val="20"/>
              </w:rPr>
            </w:pPr>
            <w:r w:rsidRPr="00C15FA3">
              <w:rPr>
                <w:b/>
                <w:sz w:val="20"/>
                <w:szCs w:val="20"/>
              </w:rPr>
              <w:t>38</w:t>
            </w:r>
          </w:p>
        </w:tc>
        <w:tc>
          <w:tcPr>
            <w:tcW w:w="852" w:type="dxa"/>
            <w:shd w:val="clear" w:color="auto" w:fill="auto"/>
            <w:tcMar>
              <w:top w:w="57" w:type="dxa"/>
              <w:left w:w="57" w:type="dxa"/>
              <w:bottom w:w="57" w:type="dxa"/>
              <w:right w:w="57" w:type="dxa"/>
            </w:tcMar>
          </w:tcPr>
          <w:p w:rsidR="00A015B0" w:rsidRPr="00C15FA3" w:rsidRDefault="00A015B0" w:rsidP="008C35D4">
            <w:pPr>
              <w:rPr>
                <w:b/>
                <w:sz w:val="20"/>
                <w:szCs w:val="20"/>
              </w:rPr>
            </w:pPr>
            <w:r w:rsidRPr="00C15FA3">
              <w:rPr>
                <w:b/>
                <w:sz w:val="20"/>
                <w:szCs w:val="20"/>
              </w:rPr>
              <w:t>89,7</w:t>
            </w:r>
          </w:p>
        </w:tc>
        <w:tc>
          <w:tcPr>
            <w:tcW w:w="852" w:type="dxa"/>
            <w:shd w:val="clear" w:color="auto" w:fill="auto"/>
            <w:tcMar>
              <w:top w:w="57" w:type="dxa"/>
              <w:left w:w="57" w:type="dxa"/>
              <w:bottom w:w="57" w:type="dxa"/>
              <w:right w:w="57" w:type="dxa"/>
            </w:tcMar>
          </w:tcPr>
          <w:p w:rsidR="00A015B0" w:rsidRPr="00C15FA3" w:rsidRDefault="00A015B0" w:rsidP="008C35D4">
            <w:pPr>
              <w:rPr>
                <w:b/>
                <w:sz w:val="20"/>
                <w:szCs w:val="20"/>
              </w:rPr>
            </w:pPr>
            <w:r w:rsidRPr="00C15FA3">
              <w:rPr>
                <w:b/>
                <w:sz w:val="20"/>
                <w:szCs w:val="20"/>
              </w:rPr>
              <w:t>16</w:t>
            </w:r>
          </w:p>
        </w:tc>
        <w:tc>
          <w:tcPr>
            <w:tcW w:w="852" w:type="dxa"/>
            <w:shd w:val="clear" w:color="auto" w:fill="auto"/>
            <w:tcMar>
              <w:top w:w="57" w:type="dxa"/>
              <w:left w:w="57" w:type="dxa"/>
              <w:bottom w:w="57" w:type="dxa"/>
              <w:right w:w="57" w:type="dxa"/>
            </w:tcMar>
          </w:tcPr>
          <w:p w:rsidR="00A015B0" w:rsidRPr="00C15FA3" w:rsidRDefault="00A015B0" w:rsidP="008C35D4">
            <w:pPr>
              <w:rPr>
                <w:b/>
                <w:sz w:val="20"/>
                <w:szCs w:val="20"/>
              </w:rPr>
            </w:pPr>
            <w:r w:rsidRPr="00C15FA3">
              <w:rPr>
                <w:b/>
                <w:sz w:val="20"/>
                <w:szCs w:val="20"/>
              </w:rPr>
              <w:t>44,66</w:t>
            </w:r>
          </w:p>
        </w:tc>
        <w:tc>
          <w:tcPr>
            <w:tcW w:w="1221" w:type="dxa"/>
            <w:shd w:val="clear" w:color="auto" w:fill="auto"/>
            <w:tcMar>
              <w:top w:w="57" w:type="dxa"/>
              <w:left w:w="57" w:type="dxa"/>
              <w:bottom w:w="57" w:type="dxa"/>
              <w:right w:w="57" w:type="dxa"/>
            </w:tcMar>
          </w:tcPr>
          <w:p w:rsidR="00A015B0" w:rsidRPr="00C15FA3" w:rsidRDefault="00A015B0" w:rsidP="008C35D4">
            <w:pPr>
              <w:rPr>
                <w:b/>
                <w:sz w:val="20"/>
                <w:szCs w:val="20"/>
              </w:rPr>
            </w:pPr>
            <w:r w:rsidRPr="00C15FA3">
              <w:rPr>
                <w:b/>
                <w:sz w:val="20"/>
                <w:szCs w:val="20"/>
              </w:rPr>
              <w:t>333,16</w:t>
            </w:r>
          </w:p>
        </w:tc>
      </w:tr>
      <w:tr w:rsidR="003B70A2" w:rsidRPr="00C15FA3" w:rsidTr="008C35D4">
        <w:trPr>
          <w:jc w:val="center"/>
        </w:trPr>
        <w:tc>
          <w:tcPr>
            <w:tcW w:w="1134" w:type="dxa"/>
            <w:vMerge w:val="restart"/>
            <w:tcMar>
              <w:top w:w="57" w:type="dxa"/>
              <w:left w:w="57" w:type="dxa"/>
              <w:bottom w:w="57" w:type="dxa"/>
              <w:right w:w="57" w:type="dxa"/>
            </w:tcMar>
          </w:tcPr>
          <w:p w:rsidR="003B70A2" w:rsidRPr="00C15FA3" w:rsidRDefault="003B70A2" w:rsidP="008C35D4">
            <w:pPr>
              <w:pStyle w:val="TableParagraph"/>
              <w:jc w:val="center"/>
              <w:rPr>
                <w:sz w:val="20"/>
                <w:szCs w:val="20"/>
              </w:rPr>
            </w:pPr>
            <w:r w:rsidRPr="00C15FA3">
              <w:rPr>
                <w:sz w:val="20"/>
                <w:szCs w:val="20"/>
              </w:rPr>
              <w:t>Основное</w:t>
            </w:r>
          </w:p>
          <w:p w:rsidR="003B70A2" w:rsidRPr="00C15FA3" w:rsidRDefault="003B70A2" w:rsidP="008C35D4">
            <w:pPr>
              <w:pStyle w:val="TableParagraph"/>
              <w:jc w:val="center"/>
              <w:rPr>
                <w:sz w:val="20"/>
                <w:szCs w:val="20"/>
              </w:rPr>
            </w:pPr>
            <w:r w:rsidRPr="00C15FA3">
              <w:rPr>
                <w:sz w:val="20"/>
                <w:szCs w:val="20"/>
              </w:rPr>
              <w:lastRenderedPageBreak/>
              <w:t>мероприя-</w:t>
            </w:r>
          </w:p>
          <w:p w:rsidR="003B70A2" w:rsidRPr="00C15FA3" w:rsidRDefault="003B70A2" w:rsidP="008C35D4">
            <w:pPr>
              <w:pStyle w:val="TableParagraph"/>
              <w:jc w:val="center"/>
              <w:rPr>
                <w:sz w:val="20"/>
                <w:szCs w:val="20"/>
              </w:rPr>
            </w:pPr>
            <w:r w:rsidRPr="00C15FA3">
              <w:rPr>
                <w:sz w:val="20"/>
                <w:szCs w:val="20"/>
              </w:rPr>
              <w:t>тие 1.2.1</w:t>
            </w:r>
          </w:p>
          <w:p w:rsidR="003B70A2" w:rsidRPr="00C15FA3" w:rsidRDefault="003B70A2" w:rsidP="008C35D4">
            <w:pPr>
              <w:pStyle w:val="TableParagraph"/>
              <w:jc w:val="center"/>
              <w:rPr>
                <w:sz w:val="20"/>
                <w:szCs w:val="20"/>
              </w:rPr>
            </w:pPr>
          </w:p>
          <w:p w:rsidR="003B70A2" w:rsidRPr="00C15FA3" w:rsidRDefault="003B70A2" w:rsidP="008C35D4">
            <w:pPr>
              <w:pStyle w:val="TableParagraph"/>
              <w:jc w:val="center"/>
              <w:rPr>
                <w:sz w:val="20"/>
                <w:szCs w:val="20"/>
              </w:rPr>
            </w:pPr>
          </w:p>
        </w:tc>
        <w:tc>
          <w:tcPr>
            <w:tcW w:w="1843" w:type="dxa"/>
            <w:vMerge w:val="restart"/>
            <w:tcMar>
              <w:top w:w="57" w:type="dxa"/>
              <w:left w:w="57" w:type="dxa"/>
              <w:bottom w:w="57" w:type="dxa"/>
              <w:right w:w="57" w:type="dxa"/>
            </w:tcMar>
          </w:tcPr>
          <w:p w:rsidR="003B70A2" w:rsidRPr="00C15FA3" w:rsidRDefault="003B70A2" w:rsidP="008C35D4">
            <w:pPr>
              <w:pStyle w:val="TableParagraph"/>
              <w:ind w:left="20" w:right="33"/>
              <w:jc w:val="center"/>
              <w:rPr>
                <w:sz w:val="20"/>
                <w:szCs w:val="20"/>
              </w:rPr>
            </w:pPr>
            <w:r w:rsidRPr="00C15FA3">
              <w:rPr>
                <w:sz w:val="20"/>
                <w:szCs w:val="20"/>
              </w:rPr>
              <w:lastRenderedPageBreak/>
              <w:t xml:space="preserve">Комплектование </w:t>
            </w:r>
            <w:r w:rsidRPr="00C15FA3">
              <w:rPr>
                <w:sz w:val="20"/>
                <w:szCs w:val="20"/>
              </w:rPr>
              <w:lastRenderedPageBreak/>
              <w:t>книжных фондов библиотек района в рамках подпрограммы</w:t>
            </w:r>
          </w:p>
          <w:p w:rsidR="003B70A2" w:rsidRPr="00C15FA3" w:rsidRDefault="003B70A2" w:rsidP="008C35D4">
            <w:pPr>
              <w:pStyle w:val="TableParagraph"/>
              <w:ind w:left="20" w:right="33"/>
              <w:jc w:val="center"/>
              <w:rPr>
                <w:sz w:val="20"/>
                <w:szCs w:val="20"/>
              </w:rPr>
            </w:pPr>
            <w:r w:rsidRPr="00C15FA3">
              <w:rPr>
                <w:sz w:val="20"/>
                <w:szCs w:val="20"/>
              </w:rPr>
              <w:t>«Развитие библиотечного дела»</w:t>
            </w:r>
          </w:p>
        </w:tc>
        <w:tc>
          <w:tcPr>
            <w:tcW w:w="1541" w:type="dxa"/>
            <w:vMerge w:val="restart"/>
            <w:tcMar>
              <w:top w:w="57" w:type="dxa"/>
              <w:left w:w="57" w:type="dxa"/>
              <w:bottom w:w="57" w:type="dxa"/>
              <w:right w:w="57" w:type="dxa"/>
            </w:tcMar>
          </w:tcPr>
          <w:p w:rsidR="003B70A2" w:rsidRPr="00C15FA3" w:rsidRDefault="003B70A2" w:rsidP="008C35D4">
            <w:pPr>
              <w:pStyle w:val="TableParagraph"/>
              <w:tabs>
                <w:tab w:val="left" w:pos="0"/>
              </w:tabs>
              <w:ind w:right="33"/>
              <w:jc w:val="center"/>
              <w:rPr>
                <w:sz w:val="20"/>
                <w:szCs w:val="20"/>
              </w:rPr>
            </w:pPr>
            <w:r w:rsidRPr="00C15FA3">
              <w:rPr>
                <w:sz w:val="20"/>
                <w:szCs w:val="20"/>
              </w:rPr>
              <w:lastRenderedPageBreak/>
              <w:t xml:space="preserve">Муниципальное </w:t>
            </w:r>
            <w:r w:rsidRPr="00C15FA3">
              <w:rPr>
                <w:sz w:val="20"/>
                <w:szCs w:val="20"/>
              </w:rPr>
              <w:lastRenderedPageBreak/>
              <w:t>казённое</w:t>
            </w:r>
          </w:p>
          <w:p w:rsidR="003B70A2" w:rsidRPr="00C15FA3" w:rsidRDefault="003B70A2" w:rsidP="008C35D4">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8C35D4">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8C35D4">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8C35D4">
            <w:pPr>
              <w:pStyle w:val="TableParagraph"/>
              <w:tabs>
                <w:tab w:val="left" w:pos="0"/>
              </w:tabs>
              <w:ind w:right="33"/>
              <w:jc w:val="center"/>
              <w:rPr>
                <w:sz w:val="20"/>
                <w:szCs w:val="20"/>
              </w:rPr>
            </w:pPr>
          </w:p>
          <w:p w:rsidR="002A1DFD" w:rsidRPr="00C15FA3" w:rsidRDefault="002A1DFD" w:rsidP="002A1DFD">
            <w:pPr>
              <w:pStyle w:val="TableParagraph"/>
              <w:tabs>
                <w:tab w:val="left" w:pos="0"/>
              </w:tabs>
              <w:ind w:right="33"/>
              <w:jc w:val="center"/>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w:t>
            </w:r>
          </w:p>
          <w:p w:rsidR="003B70A2" w:rsidRPr="00C15FA3" w:rsidRDefault="002A1DFD" w:rsidP="002A1DFD">
            <w:pPr>
              <w:pStyle w:val="TableParagraph"/>
              <w:tabs>
                <w:tab w:val="left" w:pos="0"/>
              </w:tabs>
              <w:ind w:right="33"/>
              <w:jc w:val="center"/>
              <w:rPr>
                <w:sz w:val="20"/>
                <w:szCs w:val="20"/>
              </w:rPr>
            </w:pPr>
            <w:r w:rsidRPr="00C15FA3">
              <w:rPr>
                <w:sz w:val="20"/>
                <w:szCs w:val="20"/>
              </w:rPr>
              <w:t>«Централ</w:t>
            </w:r>
            <w:r>
              <w:rPr>
                <w:sz w:val="20"/>
                <w:szCs w:val="20"/>
              </w:rPr>
              <w:t>изованная библиотечная система Ивнянского района</w:t>
            </w:r>
            <w:r w:rsidRPr="00C15FA3">
              <w:rPr>
                <w:sz w:val="20"/>
                <w:szCs w:val="20"/>
              </w:rPr>
              <w:t>»</w:t>
            </w:r>
          </w:p>
        </w:tc>
        <w:tc>
          <w:tcPr>
            <w:tcW w:w="852" w:type="dxa"/>
            <w:shd w:val="clear" w:color="auto" w:fill="auto"/>
            <w:tcMar>
              <w:top w:w="57" w:type="dxa"/>
              <w:left w:w="57" w:type="dxa"/>
              <w:bottom w:w="57" w:type="dxa"/>
              <w:right w:w="57" w:type="dxa"/>
            </w:tcMar>
          </w:tcPr>
          <w:p w:rsidR="003B70A2" w:rsidRPr="00C15FA3" w:rsidRDefault="003B70A2" w:rsidP="008C35D4">
            <w:pPr>
              <w:rPr>
                <w:b/>
                <w:sz w:val="20"/>
                <w:szCs w:val="20"/>
              </w:rPr>
            </w:pPr>
            <w:r w:rsidRPr="00C15FA3">
              <w:rPr>
                <w:b/>
                <w:sz w:val="20"/>
                <w:szCs w:val="20"/>
              </w:rPr>
              <w:lastRenderedPageBreak/>
              <w:t>872</w:t>
            </w:r>
          </w:p>
        </w:tc>
        <w:tc>
          <w:tcPr>
            <w:tcW w:w="852" w:type="dxa"/>
            <w:shd w:val="clear" w:color="auto" w:fill="auto"/>
            <w:tcMar>
              <w:top w:w="57" w:type="dxa"/>
              <w:left w:w="57" w:type="dxa"/>
              <w:bottom w:w="57" w:type="dxa"/>
              <w:right w:w="57" w:type="dxa"/>
            </w:tcMar>
          </w:tcPr>
          <w:p w:rsidR="003B70A2" w:rsidRPr="00C15FA3" w:rsidRDefault="003B70A2" w:rsidP="008C35D4">
            <w:pPr>
              <w:rPr>
                <w:b/>
                <w:sz w:val="20"/>
                <w:szCs w:val="20"/>
              </w:rPr>
            </w:pPr>
            <w:r w:rsidRPr="00C15FA3">
              <w:rPr>
                <w:b/>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8C35D4">
            <w:pPr>
              <w:rPr>
                <w:b/>
                <w:sz w:val="20"/>
                <w:szCs w:val="20"/>
              </w:rPr>
            </w:pPr>
            <w:r w:rsidRPr="00C15FA3">
              <w:rPr>
                <w:b/>
                <w:sz w:val="20"/>
                <w:szCs w:val="20"/>
              </w:rPr>
              <w:t>ХХХ</w:t>
            </w:r>
          </w:p>
        </w:tc>
        <w:tc>
          <w:tcPr>
            <w:tcW w:w="709" w:type="dxa"/>
            <w:shd w:val="clear" w:color="auto" w:fill="auto"/>
            <w:tcMar>
              <w:top w:w="57" w:type="dxa"/>
              <w:left w:w="57" w:type="dxa"/>
              <w:bottom w:w="57" w:type="dxa"/>
              <w:right w:w="57" w:type="dxa"/>
            </w:tcMar>
          </w:tcPr>
          <w:p w:rsidR="003B70A2" w:rsidRPr="00C15FA3" w:rsidRDefault="003B70A2" w:rsidP="008C35D4">
            <w:pPr>
              <w:rPr>
                <w:b/>
                <w:sz w:val="20"/>
                <w:szCs w:val="20"/>
              </w:rPr>
            </w:pPr>
            <w:r w:rsidRPr="00C15FA3">
              <w:rPr>
                <w:b/>
                <w:sz w:val="20"/>
                <w:szCs w:val="20"/>
              </w:rPr>
              <w:t>200</w:t>
            </w:r>
          </w:p>
        </w:tc>
        <w:tc>
          <w:tcPr>
            <w:tcW w:w="995" w:type="dxa"/>
            <w:shd w:val="clear" w:color="auto" w:fill="auto"/>
            <w:tcMar>
              <w:top w:w="57" w:type="dxa"/>
              <w:left w:w="57" w:type="dxa"/>
              <w:bottom w:w="57" w:type="dxa"/>
              <w:right w:w="57" w:type="dxa"/>
            </w:tcMar>
          </w:tcPr>
          <w:p w:rsidR="003B70A2" w:rsidRPr="003B70A2" w:rsidRDefault="003B70A2" w:rsidP="008C35D4">
            <w:pPr>
              <w:rPr>
                <w:b/>
                <w:sz w:val="20"/>
                <w:szCs w:val="20"/>
                <w:highlight w:val="yellow"/>
              </w:rPr>
            </w:pPr>
            <w:r w:rsidRPr="003B70A2">
              <w:rPr>
                <w:b/>
                <w:sz w:val="20"/>
                <w:szCs w:val="20"/>
                <w:highlight w:val="yellow"/>
              </w:rPr>
              <w:t>6958</w:t>
            </w:r>
          </w:p>
        </w:tc>
        <w:tc>
          <w:tcPr>
            <w:tcW w:w="852" w:type="dxa"/>
            <w:shd w:val="clear" w:color="auto" w:fill="auto"/>
            <w:tcMar>
              <w:top w:w="57" w:type="dxa"/>
              <w:left w:w="57" w:type="dxa"/>
              <w:bottom w:w="57" w:type="dxa"/>
              <w:right w:w="57" w:type="dxa"/>
            </w:tcMar>
          </w:tcPr>
          <w:p w:rsidR="003B70A2" w:rsidRPr="00C15FA3" w:rsidRDefault="003B70A2" w:rsidP="008C35D4">
            <w:pPr>
              <w:rPr>
                <w:b/>
                <w:sz w:val="20"/>
                <w:szCs w:val="20"/>
              </w:rPr>
            </w:pPr>
            <w:r w:rsidRPr="00C15FA3">
              <w:rPr>
                <w:b/>
                <w:sz w:val="20"/>
                <w:szCs w:val="20"/>
              </w:rPr>
              <w:t>688,3</w:t>
            </w:r>
          </w:p>
        </w:tc>
        <w:tc>
          <w:tcPr>
            <w:tcW w:w="852" w:type="dxa"/>
            <w:shd w:val="clear" w:color="auto" w:fill="auto"/>
            <w:tcMar>
              <w:top w:w="57" w:type="dxa"/>
              <w:left w:w="57" w:type="dxa"/>
              <w:bottom w:w="57" w:type="dxa"/>
              <w:right w:w="57" w:type="dxa"/>
            </w:tcMar>
          </w:tcPr>
          <w:p w:rsidR="003B70A2" w:rsidRPr="00C15FA3" w:rsidRDefault="003B70A2" w:rsidP="008C35D4">
            <w:pPr>
              <w:rPr>
                <w:b/>
                <w:sz w:val="20"/>
                <w:szCs w:val="20"/>
              </w:rPr>
            </w:pPr>
            <w:r w:rsidRPr="00C15FA3">
              <w:rPr>
                <w:b/>
                <w:sz w:val="20"/>
                <w:szCs w:val="20"/>
              </w:rPr>
              <w:t>316</w:t>
            </w:r>
          </w:p>
        </w:tc>
        <w:tc>
          <w:tcPr>
            <w:tcW w:w="852" w:type="dxa"/>
            <w:shd w:val="clear" w:color="auto" w:fill="auto"/>
            <w:tcMar>
              <w:top w:w="57" w:type="dxa"/>
              <w:left w:w="57" w:type="dxa"/>
              <w:bottom w:w="57" w:type="dxa"/>
              <w:right w:w="57" w:type="dxa"/>
            </w:tcMar>
          </w:tcPr>
          <w:p w:rsidR="003B70A2" w:rsidRPr="00C15FA3" w:rsidRDefault="003B70A2" w:rsidP="008C35D4">
            <w:pPr>
              <w:rPr>
                <w:b/>
                <w:sz w:val="20"/>
                <w:szCs w:val="20"/>
              </w:rPr>
            </w:pPr>
            <w:r w:rsidRPr="00C15FA3">
              <w:rPr>
                <w:b/>
                <w:sz w:val="20"/>
                <w:szCs w:val="20"/>
              </w:rPr>
              <w:t>417</w:t>
            </w:r>
          </w:p>
        </w:tc>
        <w:tc>
          <w:tcPr>
            <w:tcW w:w="852" w:type="dxa"/>
            <w:shd w:val="clear" w:color="auto" w:fill="auto"/>
            <w:tcMar>
              <w:top w:w="57" w:type="dxa"/>
              <w:left w:w="57" w:type="dxa"/>
              <w:bottom w:w="57" w:type="dxa"/>
              <w:right w:w="57" w:type="dxa"/>
            </w:tcMar>
          </w:tcPr>
          <w:p w:rsidR="003B70A2" w:rsidRPr="00C15FA3" w:rsidRDefault="003B70A2" w:rsidP="008C35D4">
            <w:pPr>
              <w:rPr>
                <w:b/>
                <w:sz w:val="20"/>
                <w:szCs w:val="20"/>
              </w:rPr>
            </w:pPr>
            <w:r w:rsidRPr="00C15FA3">
              <w:rPr>
                <w:b/>
                <w:sz w:val="20"/>
                <w:szCs w:val="20"/>
              </w:rPr>
              <w:t>400</w:t>
            </w:r>
          </w:p>
        </w:tc>
        <w:tc>
          <w:tcPr>
            <w:tcW w:w="852" w:type="dxa"/>
            <w:shd w:val="clear" w:color="auto" w:fill="auto"/>
            <w:tcMar>
              <w:top w:w="57" w:type="dxa"/>
              <w:left w:w="57" w:type="dxa"/>
              <w:bottom w:w="57" w:type="dxa"/>
              <w:right w:w="57" w:type="dxa"/>
            </w:tcMar>
          </w:tcPr>
          <w:p w:rsidR="003B70A2" w:rsidRPr="00C15FA3" w:rsidRDefault="003B70A2" w:rsidP="008C35D4">
            <w:pPr>
              <w:rPr>
                <w:b/>
                <w:sz w:val="20"/>
                <w:szCs w:val="20"/>
              </w:rPr>
            </w:pPr>
            <w:r w:rsidRPr="00C15FA3">
              <w:rPr>
                <w:b/>
                <w:sz w:val="20"/>
                <w:szCs w:val="20"/>
              </w:rPr>
              <w:t>409</w:t>
            </w:r>
          </w:p>
        </w:tc>
        <w:tc>
          <w:tcPr>
            <w:tcW w:w="852" w:type="dxa"/>
            <w:shd w:val="clear" w:color="auto" w:fill="auto"/>
            <w:tcMar>
              <w:top w:w="57" w:type="dxa"/>
              <w:left w:w="57" w:type="dxa"/>
              <w:bottom w:w="57" w:type="dxa"/>
              <w:right w:w="57" w:type="dxa"/>
            </w:tcMar>
          </w:tcPr>
          <w:p w:rsidR="003B70A2" w:rsidRPr="00C15FA3" w:rsidRDefault="003B70A2" w:rsidP="008C35D4">
            <w:pPr>
              <w:rPr>
                <w:b/>
                <w:sz w:val="20"/>
                <w:szCs w:val="20"/>
              </w:rPr>
            </w:pPr>
            <w:r w:rsidRPr="00C15FA3">
              <w:rPr>
                <w:b/>
                <w:sz w:val="20"/>
                <w:szCs w:val="20"/>
              </w:rPr>
              <w:t>569,4</w:t>
            </w:r>
          </w:p>
        </w:tc>
        <w:tc>
          <w:tcPr>
            <w:tcW w:w="1221" w:type="dxa"/>
            <w:shd w:val="clear" w:color="auto" w:fill="auto"/>
            <w:tcMar>
              <w:top w:w="57" w:type="dxa"/>
              <w:left w:w="57" w:type="dxa"/>
              <w:bottom w:w="57" w:type="dxa"/>
              <w:right w:w="57" w:type="dxa"/>
            </w:tcMar>
          </w:tcPr>
          <w:p w:rsidR="003B70A2" w:rsidRPr="00C15FA3" w:rsidRDefault="003B70A2" w:rsidP="008C35D4">
            <w:pPr>
              <w:rPr>
                <w:b/>
                <w:sz w:val="20"/>
                <w:szCs w:val="20"/>
              </w:rPr>
            </w:pPr>
            <w:r w:rsidRPr="00C15FA3">
              <w:rPr>
                <w:b/>
                <w:sz w:val="20"/>
                <w:szCs w:val="20"/>
              </w:rPr>
              <w:t>2799,7</w:t>
            </w:r>
          </w:p>
        </w:tc>
      </w:tr>
      <w:tr w:rsidR="003B70A2" w:rsidRPr="00C15FA3" w:rsidTr="008C35D4">
        <w:trPr>
          <w:jc w:val="center"/>
        </w:trPr>
        <w:tc>
          <w:tcPr>
            <w:tcW w:w="1134" w:type="dxa"/>
            <w:vMerge/>
            <w:tcMar>
              <w:top w:w="57" w:type="dxa"/>
              <w:left w:w="57" w:type="dxa"/>
              <w:bottom w:w="57" w:type="dxa"/>
              <w:right w:w="57" w:type="dxa"/>
            </w:tcMar>
          </w:tcPr>
          <w:p w:rsidR="003B70A2" w:rsidRPr="00C15FA3" w:rsidRDefault="003B70A2" w:rsidP="008C35D4">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8C35D4">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8C35D4">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0410220070</w:t>
            </w:r>
          </w:p>
        </w:tc>
        <w:tc>
          <w:tcPr>
            <w:tcW w:w="709"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200</w:t>
            </w:r>
          </w:p>
        </w:tc>
        <w:tc>
          <w:tcPr>
            <w:tcW w:w="995" w:type="dxa"/>
            <w:shd w:val="clear" w:color="auto" w:fill="auto"/>
            <w:tcMar>
              <w:top w:w="57" w:type="dxa"/>
              <w:left w:w="57" w:type="dxa"/>
              <w:bottom w:w="57" w:type="dxa"/>
              <w:right w:w="57" w:type="dxa"/>
            </w:tcMar>
          </w:tcPr>
          <w:p w:rsidR="003B70A2" w:rsidRPr="003B70A2" w:rsidRDefault="003B70A2" w:rsidP="008C35D4">
            <w:pPr>
              <w:rPr>
                <w:sz w:val="20"/>
                <w:szCs w:val="20"/>
                <w:highlight w:val="yellow"/>
              </w:rPr>
            </w:pPr>
            <w:r w:rsidRPr="003B70A2">
              <w:rPr>
                <w:sz w:val="20"/>
                <w:szCs w:val="20"/>
                <w:highlight w:val="yellow"/>
              </w:rPr>
              <w:t>6380,5</w:t>
            </w: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688,3</w:t>
            </w: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316</w:t>
            </w: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417</w:t>
            </w: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400</w:t>
            </w: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409</w:t>
            </w: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569,4</w:t>
            </w:r>
          </w:p>
        </w:tc>
        <w:tc>
          <w:tcPr>
            <w:tcW w:w="1221"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2799,7</w:t>
            </w:r>
          </w:p>
        </w:tc>
      </w:tr>
      <w:tr w:rsidR="003B70A2" w:rsidRPr="00C15FA3" w:rsidTr="008C35D4">
        <w:trPr>
          <w:jc w:val="center"/>
        </w:trPr>
        <w:tc>
          <w:tcPr>
            <w:tcW w:w="1134" w:type="dxa"/>
            <w:vMerge/>
            <w:tcMar>
              <w:top w:w="57" w:type="dxa"/>
              <w:left w:w="57" w:type="dxa"/>
              <w:bottom w:w="57" w:type="dxa"/>
              <w:right w:w="57" w:type="dxa"/>
            </w:tcMar>
          </w:tcPr>
          <w:p w:rsidR="003B70A2" w:rsidRPr="00C15FA3" w:rsidRDefault="003B70A2" w:rsidP="008C35D4">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8C35D4">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8C35D4">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lang w:val="en-US"/>
              </w:rPr>
            </w:pPr>
            <w:r w:rsidRPr="00C15FA3">
              <w:rPr>
                <w:sz w:val="20"/>
                <w:szCs w:val="20"/>
              </w:rPr>
              <w:t>04105</w:t>
            </w:r>
            <w:r w:rsidRPr="00C15FA3">
              <w:rPr>
                <w:sz w:val="20"/>
                <w:szCs w:val="20"/>
                <w:lang w:val="en-US"/>
              </w:rPr>
              <w:t>L519F</w:t>
            </w:r>
          </w:p>
        </w:tc>
        <w:tc>
          <w:tcPr>
            <w:tcW w:w="709"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200</w:t>
            </w:r>
          </w:p>
        </w:tc>
        <w:tc>
          <w:tcPr>
            <w:tcW w:w="995" w:type="dxa"/>
            <w:shd w:val="clear" w:color="auto" w:fill="auto"/>
            <w:tcMar>
              <w:top w:w="57" w:type="dxa"/>
              <w:left w:w="57" w:type="dxa"/>
              <w:bottom w:w="57" w:type="dxa"/>
              <w:right w:w="57" w:type="dxa"/>
            </w:tcMar>
          </w:tcPr>
          <w:p w:rsidR="003B70A2" w:rsidRPr="00C15FA3" w:rsidRDefault="003B70A2" w:rsidP="008C35D4">
            <w:pPr>
              <w:rPr>
                <w:bCs/>
                <w:sz w:val="20"/>
                <w:szCs w:val="20"/>
                <w:lang w:val="en-US"/>
              </w:rPr>
            </w:pPr>
            <w:r w:rsidRPr="00C15FA3">
              <w:rPr>
                <w:bCs/>
                <w:sz w:val="20"/>
                <w:szCs w:val="20"/>
                <w:lang w:val="en-US"/>
              </w:rPr>
              <w:t>9.6</w:t>
            </w:r>
          </w:p>
          <w:p w:rsidR="003B70A2" w:rsidRPr="00C15FA3" w:rsidRDefault="003B70A2" w:rsidP="008C35D4">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8C35D4">
            <w:pPr>
              <w:rPr>
                <w:bCs/>
                <w:sz w:val="20"/>
                <w:szCs w:val="20"/>
                <w:lang w:val="en-US"/>
              </w:rPr>
            </w:pPr>
            <w:r w:rsidRPr="00C15FA3">
              <w:rPr>
                <w:bCs/>
                <w:sz w:val="20"/>
                <w:szCs w:val="20"/>
                <w:lang w:val="en-US"/>
              </w:rPr>
              <w:t xml:space="preserve"> </w:t>
            </w:r>
          </w:p>
        </w:tc>
        <w:tc>
          <w:tcPr>
            <w:tcW w:w="852" w:type="dxa"/>
            <w:shd w:val="clear" w:color="auto" w:fill="auto"/>
            <w:tcMar>
              <w:top w:w="57" w:type="dxa"/>
              <w:left w:w="57" w:type="dxa"/>
              <w:bottom w:w="57" w:type="dxa"/>
              <w:right w:w="57" w:type="dxa"/>
            </w:tcMar>
          </w:tcPr>
          <w:p w:rsidR="003B70A2" w:rsidRPr="00C15FA3" w:rsidRDefault="003B70A2" w:rsidP="008C35D4">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8C35D4">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8C35D4">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8C35D4">
            <w:pPr>
              <w:rPr>
                <w:bCs/>
                <w:sz w:val="20"/>
                <w:szCs w:val="20"/>
                <w:lang w:val="en-US"/>
              </w:rPr>
            </w:pPr>
            <w:r w:rsidRPr="00C15FA3">
              <w:rPr>
                <w:bCs/>
                <w:sz w:val="20"/>
                <w:szCs w:val="20"/>
                <w:lang w:val="en-US"/>
              </w:rPr>
              <w:t xml:space="preserve"> </w:t>
            </w:r>
          </w:p>
        </w:tc>
        <w:tc>
          <w:tcPr>
            <w:tcW w:w="852" w:type="dxa"/>
            <w:shd w:val="clear" w:color="auto" w:fill="auto"/>
            <w:tcMar>
              <w:top w:w="57" w:type="dxa"/>
              <w:left w:w="57" w:type="dxa"/>
              <w:bottom w:w="57" w:type="dxa"/>
              <w:right w:w="57" w:type="dxa"/>
            </w:tcMar>
          </w:tcPr>
          <w:p w:rsidR="003B70A2" w:rsidRPr="00C15FA3" w:rsidRDefault="003B70A2" w:rsidP="008C35D4">
            <w:pPr>
              <w:rPr>
                <w:bCs/>
                <w:sz w:val="20"/>
                <w:szCs w:val="20"/>
              </w:rPr>
            </w:pPr>
          </w:p>
        </w:tc>
        <w:tc>
          <w:tcPr>
            <w:tcW w:w="1221" w:type="dxa"/>
            <w:shd w:val="clear" w:color="auto" w:fill="auto"/>
            <w:tcMar>
              <w:top w:w="57" w:type="dxa"/>
              <w:left w:w="57" w:type="dxa"/>
              <w:bottom w:w="57" w:type="dxa"/>
              <w:right w:w="57" w:type="dxa"/>
            </w:tcMar>
          </w:tcPr>
          <w:p w:rsidR="003B70A2" w:rsidRPr="00C15FA3" w:rsidRDefault="003B70A2" w:rsidP="008C35D4">
            <w:pPr>
              <w:rPr>
                <w:bCs/>
                <w:sz w:val="20"/>
                <w:szCs w:val="20"/>
              </w:rPr>
            </w:pPr>
          </w:p>
        </w:tc>
      </w:tr>
      <w:tr w:rsidR="003B70A2" w:rsidRPr="00C15FA3" w:rsidTr="003B70A2">
        <w:trPr>
          <w:trHeight w:val="1593"/>
          <w:jc w:val="center"/>
        </w:trPr>
        <w:tc>
          <w:tcPr>
            <w:tcW w:w="1134" w:type="dxa"/>
            <w:vMerge/>
            <w:tcMar>
              <w:top w:w="57" w:type="dxa"/>
              <w:left w:w="57" w:type="dxa"/>
              <w:bottom w:w="57" w:type="dxa"/>
              <w:right w:w="57" w:type="dxa"/>
            </w:tcMar>
          </w:tcPr>
          <w:p w:rsidR="003B70A2" w:rsidRPr="00C15FA3" w:rsidRDefault="003B70A2" w:rsidP="008C35D4">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8C35D4">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8C35D4">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8C35D4">
            <w:pPr>
              <w:rPr>
                <w:sz w:val="20"/>
                <w:szCs w:val="20"/>
                <w:lang w:val="en-US"/>
              </w:rPr>
            </w:pPr>
            <w:r w:rsidRPr="00C15FA3">
              <w:rPr>
                <w:sz w:val="20"/>
                <w:szCs w:val="20"/>
              </w:rPr>
              <w:t>04105</w:t>
            </w:r>
            <w:r w:rsidRPr="00C15FA3">
              <w:rPr>
                <w:sz w:val="20"/>
                <w:szCs w:val="20"/>
                <w:lang w:val="en-US"/>
              </w:rPr>
              <w:t>R</w:t>
            </w:r>
            <w:r w:rsidRPr="00C15FA3">
              <w:rPr>
                <w:sz w:val="20"/>
                <w:szCs w:val="20"/>
              </w:rPr>
              <w:t>519</w:t>
            </w:r>
            <w:r w:rsidRPr="00C15FA3">
              <w:rPr>
                <w:sz w:val="20"/>
                <w:szCs w:val="20"/>
                <w:lang w:val="en-US"/>
              </w:rPr>
              <w:t>2</w:t>
            </w:r>
          </w:p>
        </w:tc>
        <w:tc>
          <w:tcPr>
            <w:tcW w:w="709" w:type="dxa"/>
            <w:shd w:val="clear" w:color="auto" w:fill="auto"/>
            <w:tcMar>
              <w:top w:w="57" w:type="dxa"/>
              <w:left w:w="57" w:type="dxa"/>
              <w:bottom w:w="57" w:type="dxa"/>
              <w:right w:w="57" w:type="dxa"/>
            </w:tcMar>
          </w:tcPr>
          <w:p w:rsidR="003B70A2" w:rsidRPr="00C15FA3" w:rsidRDefault="003B70A2" w:rsidP="008C35D4">
            <w:pPr>
              <w:rPr>
                <w:sz w:val="20"/>
                <w:szCs w:val="20"/>
              </w:rPr>
            </w:pPr>
            <w:r w:rsidRPr="00C15FA3">
              <w:rPr>
                <w:sz w:val="20"/>
                <w:szCs w:val="20"/>
              </w:rPr>
              <w:t>200</w:t>
            </w:r>
          </w:p>
        </w:tc>
        <w:tc>
          <w:tcPr>
            <w:tcW w:w="995" w:type="dxa"/>
            <w:shd w:val="clear" w:color="auto" w:fill="auto"/>
            <w:tcMar>
              <w:top w:w="57" w:type="dxa"/>
              <w:left w:w="57" w:type="dxa"/>
              <w:bottom w:w="57" w:type="dxa"/>
              <w:right w:w="57" w:type="dxa"/>
            </w:tcMar>
          </w:tcPr>
          <w:p w:rsidR="003B70A2" w:rsidRPr="00954E57" w:rsidRDefault="003B70A2" w:rsidP="008C35D4">
            <w:pPr>
              <w:rPr>
                <w:sz w:val="20"/>
                <w:szCs w:val="20"/>
                <w:highlight w:val="yellow"/>
              </w:rPr>
            </w:pPr>
            <w:r w:rsidRPr="00954E57">
              <w:rPr>
                <w:sz w:val="20"/>
                <w:szCs w:val="20"/>
                <w:highlight w:val="yellow"/>
              </w:rPr>
              <w:t>17,9</w:t>
            </w:r>
          </w:p>
        </w:tc>
        <w:tc>
          <w:tcPr>
            <w:tcW w:w="852" w:type="dxa"/>
            <w:shd w:val="clear" w:color="auto" w:fill="auto"/>
            <w:tcMar>
              <w:top w:w="57" w:type="dxa"/>
              <w:left w:w="57" w:type="dxa"/>
              <w:bottom w:w="57" w:type="dxa"/>
              <w:right w:w="57" w:type="dxa"/>
            </w:tcMar>
          </w:tcPr>
          <w:p w:rsidR="003B70A2" w:rsidRPr="00C15FA3" w:rsidRDefault="003B70A2" w:rsidP="008C35D4">
            <w:pPr>
              <w:rPr>
                <w:bCs/>
                <w:sz w:val="20"/>
                <w:szCs w:val="20"/>
                <w:lang w:val="en-US"/>
              </w:rPr>
            </w:pPr>
          </w:p>
        </w:tc>
        <w:tc>
          <w:tcPr>
            <w:tcW w:w="852" w:type="dxa"/>
            <w:shd w:val="clear" w:color="auto" w:fill="auto"/>
            <w:tcMar>
              <w:top w:w="57" w:type="dxa"/>
              <w:left w:w="57" w:type="dxa"/>
              <w:bottom w:w="57" w:type="dxa"/>
              <w:right w:w="57" w:type="dxa"/>
            </w:tcMar>
          </w:tcPr>
          <w:p w:rsidR="003B70A2" w:rsidRPr="00C15FA3" w:rsidRDefault="003B70A2" w:rsidP="008C35D4">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8C35D4">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8C35D4">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8C35D4">
            <w:pPr>
              <w:rPr>
                <w:bCs/>
                <w:sz w:val="20"/>
                <w:szCs w:val="20"/>
                <w:lang w:val="en-US"/>
              </w:rPr>
            </w:pPr>
          </w:p>
        </w:tc>
        <w:tc>
          <w:tcPr>
            <w:tcW w:w="852" w:type="dxa"/>
            <w:shd w:val="clear" w:color="auto" w:fill="auto"/>
            <w:tcMar>
              <w:top w:w="57" w:type="dxa"/>
              <w:left w:w="57" w:type="dxa"/>
              <w:bottom w:w="57" w:type="dxa"/>
              <w:right w:w="57" w:type="dxa"/>
            </w:tcMar>
          </w:tcPr>
          <w:p w:rsidR="003B70A2" w:rsidRPr="00C15FA3" w:rsidRDefault="003B70A2" w:rsidP="008C35D4">
            <w:pPr>
              <w:rPr>
                <w:bCs/>
                <w:sz w:val="20"/>
                <w:szCs w:val="20"/>
              </w:rPr>
            </w:pPr>
          </w:p>
        </w:tc>
        <w:tc>
          <w:tcPr>
            <w:tcW w:w="1221" w:type="dxa"/>
            <w:shd w:val="clear" w:color="auto" w:fill="auto"/>
            <w:tcMar>
              <w:top w:w="57" w:type="dxa"/>
              <w:left w:w="57" w:type="dxa"/>
              <w:bottom w:w="57" w:type="dxa"/>
              <w:right w:w="57" w:type="dxa"/>
            </w:tcMar>
          </w:tcPr>
          <w:p w:rsidR="003B70A2" w:rsidRPr="00C15FA3" w:rsidRDefault="003B70A2" w:rsidP="008C35D4">
            <w:pPr>
              <w:rPr>
                <w:bCs/>
                <w:sz w:val="20"/>
                <w:szCs w:val="20"/>
              </w:rPr>
            </w:pPr>
          </w:p>
        </w:tc>
      </w:tr>
      <w:tr w:rsidR="003B70A2" w:rsidRPr="00C15FA3" w:rsidTr="003B70A2">
        <w:trPr>
          <w:trHeight w:val="674"/>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Pr>
                <w:sz w:val="20"/>
                <w:szCs w:val="20"/>
              </w:rPr>
              <w:t>0410220070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Pr>
                <w:sz w:val="20"/>
                <w:szCs w:val="20"/>
              </w:rPr>
              <w:t>600</w:t>
            </w:r>
          </w:p>
        </w:tc>
        <w:tc>
          <w:tcPr>
            <w:tcW w:w="995" w:type="dxa"/>
            <w:shd w:val="clear" w:color="auto" w:fill="auto"/>
            <w:tcMar>
              <w:top w:w="57" w:type="dxa"/>
              <w:left w:w="57" w:type="dxa"/>
              <w:bottom w:w="57" w:type="dxa"/>
              <w:right w:w="57" w:type="dxa"/>
            </w:tcMar>
          </w:tcPr>
          <w:p w:rsidR="003B70A2" w:rsidRPr="00954E57" w:rsidRDefault="003B70A2" w:rsidP="003B70A2">
            <w:pPr>
              <w:rPr>
                <w:sz w:val="20"/>
                <w:szCs w:val="20"/>
                <w:highlight w:val="yellow"/>
              </w:rPr>
            </w:pPr>
            <w:r w:rsidRPr="00954E57">
              <w:rPr>
                <w:sz w:val="20"/>
                <w:szCs w:val="20"/>
                <w:highlight w:val="yellow"/>
              </w:rPr>
              <w:t>543</w:t>
            </w:r>
          </w:p>
        </w:tc>
        <w:tc>
          <w:tcPr>
            <w:tcW w:w="852" w:type="dxa"/>
            <w:shd w:val="clear" w:color="auto" w:fill="auto"/>
            <w:tcMar>
              <w:top w:w="57" w:type="dxa"/>
              <w:left w:w="57" w:type="dxa"/>
              <w:bottom w:w="57" w:type="dxa"/>
              <w:right w:w="57" w:type="dxa"/>
            </w:tcMar>
          </w:tcPr>
          <w:p w:rsidR="003B70A2" w:rsidRPr="00C15FA3" w:rsidRDefault="003B70A2" w:rsidP="003B70A2">
            <w:pPr>
              <w:rPr>
                <w:bCs/>
                <w:sz w:val="20"/>
                <w:szCs w:val="20"/>
                <w:lang w:val="en-US"/>
              </w:rPr>
            </w:pPr>
          </w:p>
        </w:tc>
        <w:tc>
          <w:tcPr>
            <w:tcW w:w="852" w:type="dxa"/>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bCs/>
                <w:sz w:val="20"/>
                <w:szCs w:val="20"/>
                <w:lang w:val="en-US"/>
              </w:rPr>
            </w:pPr>
          </w:p>
        </w:tc>
        <w:tc>
          <w:tcPr>
            <w:tcW w:w="852" w:type="dxa"/>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1221" w:type="dxa"/>
            <w:shd w:val="clear" w:color="auto" w:fill="auto"/>
            <w:tcMar>
              <w:top w:w="57" w:type="dxa"/>
              <w:left w:w="57" w:type="dxa"/>
              <w:bottom w:w="57" w:type="dxa"/>
              <w:right w:w="57" w:type="dxa"/>
            </w:tcMar>
          </w:tcPr>
          <w:p w:rsidR="003B70A2" w:rsidRPr="00C15FA3" w:rsidRDefault="003B70A2" w:rsidP="003B70A2">
            <w:pPr>
              <w:rPr>
                <w:bCs/>
                <w:sz w:val="20"/>
                <w:szCs w:val="20"/>
              </w:rPr>
            </w:pPr>
          </w:p>
        </w:tc>
      </w:tr>
      <w:tr w:rsidR="003B70A2" w:rsidRPr="00C15FA3" w:rsidTr="008C35D4">
        <w:trPr>
          <w:trHeight w:val="1149"/>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954E57" w:rsidRDefault="003B70A2" w:rsidP="003B70A2">
            <w:pPr>
              <w:rPr>
                <w:sz w:val="20"/>
                <w:szCs w:val="20"/>
                <w:lang w:val="en-US"/>
              </w:rPr>
            </w:pPr>
            <w:r>
              <w:rPr>
                <w:sz w:val="20"/>
                <w:szCs w:val="20"/>
              </w:rPr>
              <w:t>04105</w:t>
            </w:r>
            <w:r w:rsidR="00954E57">
              <w:rPr>
                <w:sz w:val="20"/>
                <w:szCs w:val="20"/>
                <w:lang w:val="en-US"/>
              </w:rPr>
              <w:t>R5192</w:t>
            </w:r>
          </w:p>
        </w:tc>
        <w:tc>
          <w:tcPr>
            <w:tcW w:w="709" w:type="dxa"/>
            <w:shd w:val="clear" w:color="auto" w:fill="auto"/>
            <w:tcMar>
              <w:top w:w="57" w:type="dxa"/>
              <w:left w:w="57" w:type="dxa"/>
              <w:bottom w:w="57" w:type="dxa"/>
              <w:right w:w="57" w:type="dxa"/>
            </w:tcMar>
          </w:tcPr>
          <w:p w:rsidR="003B70A2" w:rsidRPr="00954E57" w:rsidRDefault="00954E57" w:rsidP="003B70A2">
            <w:pPr>
              <w:rPr>
                <w:sz w:val="20"/>
                <w:szCs w:val="20"/>
                <w:lang w:val="en-US"/>
              </w:rPr>
            </w:pPr>
            <w:r>
              <w:rPr>
                <w:sz w:val="20"/>
                <w:szCs w:val="20"/>
                <w:lang w:val="en-US"/>
              </w:rPr>
              <w:t>600</w:t>
            </w:r>
          </w:p>
        </w:tc>
        <w:tc>
          <w:tcPr>
            <w:tcW w:w="995" w:type="dxa"/>
            <w:shd w:val="clear" w:color="auto" w:fill="auto"/>
            <w:tcMar>
              <w:top w:w="57" w:type="dxa"/>
              <w:left w:w="57" w:type="dxa"/>
              <w:bottom w:w="57" w:type="dxa"/>
              <w:right w:w="57" w:type="dxa"/>
            </w:tcMar>
          </w:tcPr>
          <w:p w:rsidR="003B70A2" w:rsidRPr="00954E57" w:rsidRDefault="00954E57" w:rsidP="003B70A2">
            <w:pPr>
              <w:rPr>
                <w:sz w:val="20"/>
                <w:szCs w:val="20"/>
                <w:highlight w:val="yellow"/>
                <w:lang w:val="en-US"/>
              </w:rPr>
            </w:pPr>
            <w:r w:rsidRPr="00954E57">
              <w:rPr>
                <w:sz w:val="20"/>
                <w:szCs w:val="20"/>
                <w:highlight w:val="yellow"/>
                <w:lang w:val="en-US"/>
              </w:rPr>
              <w:t>7.0</w:t>
            </w:r>
          </w:p>
        </w:tc>
        <w:tc>
          <w:tcPr>
            <w:tcW w:w="852" w:type="dxa"/>
            <w:shd w:val="clear" w:color="auto" w:fill="auto"/>
            <w:tcMar>
              <w:top w:w="57" w:type="dxa"/>
              <w:left w:w="57" w:type="dxa"/>
              <w:bottom w:w="57" w:type="dxa"/>
              <w:right w:w="57" w:type="dxa"/>
            </w:tcMar>
          </w:tcPr>
          <w:p w:rsidR="003B70A2" w:rsidRPr="00C15FA3" w:rsidRDefault="003B70A2" w:rsidP="003B70A2">
            <w:pPr>
              <w:rPr>
                <w:bCs/>
                <w:sz w:val="20"/>
                <w:szCs w:val="20"/>
                <w:lang w:val="en-US"/>
              </w:rPr>
            </w:pPr>
          </w:p>
        </w:tc>
        <w:tc>
          <w:tcPr>
            <w:tcW w:w="852" w:type="dxa"/>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bCs/>
                <w:sz w:val="20"/>
                <w:szCs w:val="20"/>
                <w:lang w:val="en-US"/>
              </w:rPr>
            </w:pPr>
          </w:p>
        </w:tc>
        <w:tc>
          <w:tcPr>
            <w:tcW w:w="852" w:type="dxa"/>
            <w:shd w:val="clear" w:color="auto" w:fill="auto"/>
            <w:tcMar>
              <w:top w:w="57" w:type="dxa"/>
              <w:left w:w="57" w:type="dxa"/>
              <w:bottom w:w="57" w:type="dxa"/>
              <w:right w:w="57" w:type="dxa"/>
            </w:tcMar>
          </w:tcPr>
          <w:p w:rsidR="003B70A2" w:rsidRPr="00C15FA3" w:rsidRDefault="003B70A2" w:rsidP="003B70A2">
            <w:pPr>
              <w:rPr>
                <w:bCs/>
                <w:sz w:val="20"/>
                <w:szCs w:val="20"/>
              </w:rPr>
            </w:pPr>
          </w:p>
        </w:tc>
        <w:tc>
          <w:tcPr>
            <w:tcW w:w="1221" w:type="dxa"/>
            <w:shd w:val="clear" w:color="auto" w:fill="auto"/>
            <w:tcMar>
              <w:top w:w="57" w:type="dxa"/>
              <w:left w:w="57" w:type="dxa"/>
              <w:bottom w:w="57" w:type="dxa"/>
              <w:right w:w="57" w:type="dxa"/>
            </w:tcMar>
          </w:tcPr>
          <w:p w:rsidR="003B70A2" w:rsidRPr="00C15FA3" w:rsidRDefault="003B70A2" w:rsidP="003B70A2">
            <w:pPr>
              <w:rPr>
                <w:bCs/>
                <w:sz w:val="20"/>
                <w:szCs w:val="20"/>
              </w:rPr>
            </w:pPr>
          </w:p>
        </w:tc>
      </w:tr>
      <w:tr w:rsidR="003B70A2" w:rsidRPr="00C15FA3" w:rsidTr="008C35D4">
        <w:trPr>
          <w:jc w:val="center"/>
        </w:trPr>
        <w:tc>
          <w:tcPr>
            <w:tcW w:w="1134" w:type="dxa"/>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t>Подпро-грамма 2</w:t>
            </w:r>
          </w:p>
          <w:p w:rsidR="003B70A2" w:rsidRPr="00C15FA3" w:rsidRDefault="003B70A2" w:rsidP="003B70A2">
            <w:pPr>
              <w:pStyle w:val="TableParagraph"/>
              <w:jc w:val="center"/>
              <w:rPr>
                <w:sz w:val="20"/>
                <w:szCs w:val="20"/>
              </w:rPr>
            </w:pPr>
          </w:p>
        </w:tc>
        <w:tc>
          <w:tcPr>
            <w:tcW w:w="1843" w:type="dxa"/>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Развитие музейного</w:t>
            </w:r>
          </w:p>
          <w:p w:rsidR="003B70A2" w:rsidRPr="00C15FA3" w:rsidRDefault="003B70A2" w:rsidP="003B70A2">
            <w:pPr>
              <w:pStyle w:val="TableParagraph"/>
              <w:ind w:left="20" w:right="33"/>
              <w:jc w:val="center"/>
              <w:rPr>
                <w:sz w:val="20"/>
                <w:szCs w:val="20"/>
              </w:rPr>
            </w:pPr>
            <w:r w:rsidRPr="00C15FA3">
              <w:rPr>
                <w:sz w:val="20"/>
                <w:szCs w:val="20"/>
              </w:rPr>
              <w:t>дела</w:t>
            </w:r>
          </w:p>
        </w:tc>
        <w:tc>
          <w:tcPr>
            <w:tcW w:w="1541" w:type="dxa"/>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3B70A2" w:rsidRPr="00C15FA3" w:rsidRDefault="003B70A2" w:rsidP="003B70A2">
            <w:pPr>
              <w:pStyle w:val="TableParagraph"/>
              <w:tabs>
                <w:tab w:val="left" w:pos="0"/>
              </w:tabs>
              <w:ind w:right="33"/>
              <w:jc w:val="center"/>
              <w:rPr>
                <w:sz w:val="20"/>
                <w:szCs w:val="20"/>
              </w:rPr>
            </w:pPr>
            <w:r w:rsidRPr="00C15FA3">
              <w:rPr>
                <w:sz w:val="20"/>
                <w:szCs w:val="20"/>
              </w:rPr>
              <w:t xml:space="preserve">Муниципальное </w:t>
            </w:r>
            <w:r w:rsidR="002A1DFD">
              <w:rPr>
                <w:sz w:val="20"/>
                <w:szCs w:val="20"/>
              </w:rPr>
              <w:t xml:space="preserve">бюджетное </w:t>
            </w:r>
            <w:r w:rsidRPr="00C15FA3">
              <w:rPr>
                <w:sz w:val="20"/>
                <w:szCs w:val="20"/>
              </w:rPr>
              <w:t>учреждение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 xml:space="preserve">«Ивнянский </w:t>
            </w:r>
            <w:r w:rsidRPr="00C15FA3">
              <w:rPr>
                <w:sz w:val="20"/>
                <w:szCs w:val="20"/>
              </w:rPr>
              <w:lastRenderedPageBreak/>
              <w:t>историко- краеведческий</w:t>
            </w:r>
          </w:p>
          <w:p w:rsidR="003B70A2" w:rsidRPr="00C15FA3" w:rsidRDefault="003B70A2" w:rsidP="003B70A2">
            <w:pPr>
              <w:pStyle w:val="TableParagraph"/>
              <w:tabs>
                <w:tab w:val="left" w:pos="0"/>
              </w:tabs>
              <w:ind w:right="33"/>
              <w:jc w:val="center"/>
              <w:rPr>
                <w:sz w:val="20"/>
                <w:szCs w:val="20"/>
              </w:rPr>
            </w:pPr>
            <w:r w:rsidRPr="00C15FA3">
              <w:rPr>
                <w:sz w:val="20"/>
                <w:szCs w:val="20"/>
              </w:rPr>
              <w:t>музей»</w:t>
            </w:r>
          </w:p>
        </w:tc>
        <w:tc>
          <w:tcPr>
            <w:tcW w:w="852" w:type="dxa"/>
            <w:tcMar>
              <w:top w:w="57" w:type="dxa"/>
              <w:left w:w="57" w:type="dxa"/>
              <w:bottom w:w="57" w:type="dxa"/>
              <w:right w:w="57" w:type="dxa"/>
            </w:tcMar>
          </w:tcPr>
          <w:p w:rsidR="003B70A2" w:rsidRPr="00C15FA3" w:rsidRDefault="003B70A2" w:rsidP="003B70A2">
            <w:pPr>
              <w:pStyle w:val="TableParagraph"/>
              <w:rPr>
                <w:b/>
                <w:sz w:val="20"/>
                <w:szCs w:val="20"/>
              </w:rPr>
            </w:pPr>
            <w:r w:rsidRPr="00C15FA3">
              <w:rPr>
                <w:b/>
                <w:sz w:val="20"/>
                <w:szCs w:val="20"/>
              </w:rPr>
              <w:lastRenderedPageBreak/>
              <w:t>872</w:t>
            </w:r>
          </w:p>
          <w:p w:rsidR="003B70A2" w:rsidRPr="00C15FA3" w:rsidRDefault="003B70A2" w:rsidP="003B70A2">
            <w:pPr>
              <w:pStyle w:val="TableParagraph"/>
              <w:ind w:left="110"/>
              <w:rPr>
                <w:b/>
                <w:sz w:val="20"/>
                <w:szCs w:val="20"/>
              </w:rPr>
            </w:pPr>
          </w:p>
          <w:p w:rsidR="003B70A2" w:rsidRPr="00C15FA3" w:rsidRDefault="003B70A2" w:rsidP="003B70A2">
            <w:pPr>
              <w:pStyle w:val="TableParagraph"/>
              <w:ind w:left="110"/>
              <w:rPr>
                <w:b/>
                <w:sz w:val="20"/>
                <w:szCs w:val="20"/>
              </w:rPr>
            </w:pPr>
          </w:p>
          <w:p w:rsidR="003B70A2" w:rsidRPr="00C15FA3" w:rsidRDefault="003B70A2" w:rsidP="003B70A2">
            <w:pPr>
              <w:pStyle w:val="TableParagraph"/>
              <w:ind w:left="110"/>
              <w:rPr>
                <w:b/>
                <w:sz w:val="20"/>
                <w:szCs w:val="20"/>
              </w:rPr>
            </w:pPr>
          </w:p>
          <w:p w:rsidR="003B70A2" w:rsidRPr="00C15FA3" w:rsidRDefault="003B70A2" w:rsidP="003B70A2">
            <w:pPr>
              <w:pStyle w:val="TableParagraph"/>
              <w:rPr>
                <w:b/>
                <w:sz w:val="20"/>
                <w:szCs w:val="20"/>
              </w:rPr>
            </w:pPr>
          </w:p>
        </w:tc>
        <w:tc>
          <w:tcPr>
            <w:tcW w:w="852" w:type="dxa"/>
            <w:tcMar>
              <w:top w:w="57" w:type="dxa"/>
              <w:left w:w="57" w:type="dxa"/>
              <w:bottom w:w="57" w:type="dxa"/>
              <w:right w:w="57" w:type="dxa"/>
            </w:tcMar>
          </w:tcPr>
          <w:p w:rsidR="003B70A2" w:rsidRPr="00C15FA3" w:rsidRDefault="003B70A2" w:rsidP="003B70A2">
            <w:pPr>
              <w:pStyle w:val="TableParagraph"/>
              <w:ind w:left="109"/>
              <w:rPr>
                <w:b/>
                <w:sz w:val="20"/>
                <w:szCs w:val="20"/>
              </w:rPr>
            </w:pPr>
            <w:r w:rsidRPr="00C15FA3">
              <w:rPr>
                <w:b/>
                <w:sz w:val="20"/>
                <w:szCs w:val="20"/>
              </w:rPr>
              <w:t>0801</w:t>
            </w:r>
          </w:p>
          <w:p w:rsidR="003B70A2" w:rsidRPr="00C15FA3" w:rsidRDefault="003B70A2" w:rsidP="003B70A2">
            <w:pPr>
              <w:pStyle w:val="TableParagraph"/>
              <w:ind w:left="109"/>
              <w:rPr>
                <w:b/>
                <w:sz w:val="20"/>
                <w:szCs w:val="20"/>
              </w:rPr>
            </w:pPr>
          </w:p>
          <w:p w:rsidR="003B70A2" w:rsidRPr="00C15FA3" w:rsidRDefault="003B70A2" w:rsidP="003B70A2">
            <w:pPr>
              <w:pStyle w:val="TableParagraph"/>
              <w:ind w:left="109"/>
              <w:rPr>
                <w:b/>
                <w:sz w:val="20"/>
                <w:szCs w:val="20"/>
              </w:rPr>
            </w:pPr>
          </w:p>
          <w:p w:rsidR="003B70A2" w:rsidRPr="00C15FA3" w:rsidRDefault="003B70A2" w:rsidP="003B70A2">
            <w:pPr>
              <w:pStyle w:val="TableParagraph"/>
              <w:ind w:left="109"/>
              <w:rPr>
                <w:b/>
                <w:sz w:val="20"/>
                <w:szCs w:val="20"/>
              </w:rPr>
            </w:pPr>
          </w:p>
        </w:tc>
        <w:tc>
          <w:tcPr>
            <w:tcW w:w="852" w:type="dxa"/>
            <w:tcMar>
              <w:top w:w="57" w:type="dxa"/>
              <w:left w:w="57" w:type="dxa"/>
              <w:bottom w:w="57" w:type="dxa"/>
              <w:right w:w="57" w:type="dxa"/>
            </w:tcMar>
          </w:tcPr>
          <w:p w:rsidR="003B70A2" w:rsidRPr="00C15FA3" w:rsidRDefault="003B70A2" w:rsidP="003B70A2">
            <w:pPr>
              <w:pStyle w:val="TableParagraph"/>
              <w:ind w:left="-1"/>
              <w:rPr>
                <w:b/>
                <w:sz w:val="20"/>
                <w:szCs w:val="20"/>
              </w:rPr>
            </w:pPr>
            <w:r w:rsidRPr="00C15FA3">
              <w:rPr>
                <w:b/>
                <w:sz w:val="20"/>
                <w:szCs w:val="20"/>
              </w:rPr>
              <w:t>042ХХХХХ</w:t>
            </w:r>
          </w:p>
          <w:p w:rsidR="003B70A2" w:rsidRPr="00C15FA3" w:rsidRDefault="003B70A2" w:rsidP="003B70A2">
            <w:pPr>
              <w:pStyle w:val="TableParagraph"/>
              <w:ind w:left="-1"/>
              <w:rPr>
                <w:b/>
                <w:sz w:val="20"/>
                <w:szCs w:val="20"/>
              </w:rPr>
            </w:pPr>
          </w:p>
          <w:p w:rsidR="003B70A2" w:rsidRPr="00C15FA3" w:rsidRDefault="003B70A2" w:rsidP="003B70A2">
            <w:pPr>
              <w:pStyle w:val="TableParagraph"/>
              <w:ind w:left="-1"/>
              <w:rPr>
                <w:b/>
                <w:sz w:val="20"/>
                <w:szCs w:val="20"/>
              </w:rPr>
            </w:pPr>
          </w:p>
          <w:p w:rsidR="003B70A2" w:rsidRPr="00C15FA3" w:rsidRDefault="003B70A2" w:rsidP="003B70A2">
            <w:pPr>
              <w:pStyle w:val="TableParagraph"/>
              <w:ind w:left="279" w:hanging="138"/>
              <w:rPr>
                <w:b/>
                <w:sz w:val="20"/>
                <w:szCs w:val="20"/>
              </w:rPr>
            </w:pPr>
          </w:p>
        </w:tc>
        <w:tc>
          <w:tcPr>
            <w:tcW w:w="709" w:type="dxa"/>
            <w:tcMar>
              <w:top w:w="57" w:type="dxa"/>
              <w:left w:w="57" w:type="dxa"/>
              <w:bottom w:w="57" w:type="dxa"/>
              <w:right w:w="57" w:type="dxa"/>
            </w:tcMar>
          </w:tcPr>
          <w:p w:rsidR="003B70A2" w:rsidRPr="00C15FA3" w:rsidRDefault="003B70A2" w:rsidP="003B70A2">
            <w:pPr>
              <w:pStyle w:val="TableParagraph"/>
              <w:rPr>
                <w:b/>
                <w:sz w:val="20"/>
                <w:szCs w:val="20"/>
              </w:rPr>
            </w:pPr>
            <w:r w:rsidRPr="00C15FA3">
              <w:rPr>
                <w:b/>
                <w:sz w:val="20"/>
                <w:szCs w:val="20"/>
              </w:rPr>
              <w:t>Х</w:t>
            </w:r>
          </w:p>
          <w:p w:rsidR="003B70A2" w:rsidRPr="00C15FA3" w:rsidRDefault="003B70A2" w:rsidP="003B70A2">
            <w:pPr>
              <w:pStyle w:val="TableParagraph"/>
              <w:rPr>
                <w:b/>
                <w:sz w:val="20"/>
                <w:szCs w:val="20"/>
              </w:rPr>
            </w:pPr>
          </w:p>
          <w:p w:rsidR="003B70A2" w:rsidRPr="00C15FA3" w:rsidRDefault="003B70A2" w:rsidP="003B70A2">
            <w:pPr>
              <w:pStyle w:val="TableParagraph"/>
              <w:rPr>
                <w:b/>
                <w:sz w:val="20"/>
                <w:szCs w:val="20"/>
              </w:rPr>
            </w:pPr>
          </w:p>
          <w:p w:rsidR="003B70A2" w:rsidRPr="00C15FA3" w:rsidRDefault="003B70A2" w:rsidP="003B70A2">
            <w:pPr>
              <w:pStyle w:val="TableParagraph"/>
              <w:rPr>
                <w:b/>
                <w:sz w:val="20"/>
                <w:szCs w:val="20"/>
              </w:rPr>
            </w:pPr>
          </w:p>
          <w:p w:rsidR="003B70A2" w:rsidRPr="00C15FA3" w:rsidRDefault="003B70A2" w:rsidP="003B70A2">
            <w:pPr>
              <w:pStyle w:val="TableParagraph"/>
              <w:rPr>
                <w:b/>
                <w:sz w:val="20"/>
                <w:szCs w:val="20"/>
              </w:rPr>
            </w:pPr>
          </w:p>
        </w:tc>
        <w:tc>
          <w:tcPr>
            <w:tcW w:w="995" w:type="dxa"/>
            <w:tcMar>
              <w:top w:w="57" w:type="dxa"/>
              <w:left w:w="57" w:type="dxa"/>
              <w:bottom w:w="57" w:type="dxa"/>
              <w:right w:w="57" w:type="dxa"/>
            </w:tcMar>
          </w:tcPr>
          <w:p w:rsidR="003B70A2" w:rsidRPr="00954E57" w:rsidRDefault="00954E57" w:rsidP="003B70A2">
            <w:pPr>
              <w:rPr>
                <w:b/>
                <w:sz w:val="20"/>
                <w:szCs w:val="20"/>
                <w:highlight w:val="yellow"/>
                <w:lang w:val="en-US"/>
              </w:rPr>
            </w:pPr>
            <w:r w:rsidRPr="00954E57">
              <w:rPr>
                <w:b/>
                <w:sz w:val="20"/>
                <w:szCs w:val="20"/>
                <w:highlight w:val="yellow"/>
                <w:lang w:val="en-US"/>
              </w:rPr>
              <w:t>87896.2</w:t>
            </w:r>
          </w:p>
        </w:tc>
        <w:tc>
          <w:tcPr>
            <w:tcW w:w="852"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4027,5</w:t>
            </w:r>
          </w:p>
        </w:tc>
        <w:tc>
          <w:tcPr>
            <w:tcW w:w="852"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3846</w:t>
            </w:r>
          </w:p>
        </w:tc>
        <w:tc>
          <w:tcPr>
            <w:tcW w:w="852"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4295,4</w:t>
            </w:r>
          </w:p>
        </w:tc>
        <w:tc>
          <w:tcPr>
            <w:tcW w:w="852"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4420,1</w:t>
            </w:r>
          </w:p>
        </w:tc>
        <w:tc>
          <w:tcPr>
            <w:tcW w:w="852"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5280,6</w:t>
            </w:r>
          </w:p>
        </w:tc>
        <w:tc>
          <w:tcPr>
            <w:tcW w:w="852"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5787,6</w:t>
            </w:r>
          </w:p>
        </w:tc>
        <w:tc>
          <w:tcPr>
            <w:tcW w:w="1221"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27657,2</w:t>
            </w:r>
          </w:p>
        </w:tc>
      </w:tr>
      <w:tr w:rsidR="003B70A2" w:rsidRPr="00C15FA3" w:rsidTr="008C35D4">
        <w:trPr>
          <w:jc w:val="center"/>
        </w:trPr>
        <w:tc>
          <w:tcPr>
            <w:tcW w:w="1134" w:type="dxa"/>
            <w:vMerge w:val="restart"/>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lastRenderedPageBreak/>
              <w:t xml:space="preserve"> Основное мероприя- тие 2.1.1</w:t>
            </w:r>
          </w:p>
          <w:p w:rsidR="003B70A2" w:rsidRPr="00C15FA3" w:rsidRDefault="003B70A2" w:rsidP="003B70A2">
            <w:pPr>
              <w:pStyle w:val="TableParagraph"/>
              <w:jc w:val="center"/>
              <w:rPr>
                <w:sz w:val="20"/>
                <w:szCs w:val="20"/>
              </w:rPr>
            </w:pPr>
          </w:p>
        </w:tc>
        <w:tc>
          <w:tcPr>
            <w:tcW w:w="1843" w:type="dxa"/>
            <w:vMerge w:val="restart"/>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Обеспечение деятельности</w:t>
            </w:r>
          </w:p>
          <w:p w:rsidR="003B70A2" w:rsidRPr="00C15FA3" w:rsidRDefault="003B70A2" w:rsidP="003B70A2">
            <w:pPr>
              <w:pStyle w:val="TableParagraph"/>
              <w:ind w:right="33"/>
              <w:jc w:val="center"/>
              <w:rPr>
                <w:sz w:val="20"/>
                <w:szCs w:val="20"/>
              </w:rPr>
            </w:pPr>
            <w:r w:rsidRPr="00C15FA3">
              <w:rPr>
                <w:sz w:val="20"/>
                <w:szCs w:val="20"/>
              </w:rPr>
              <w:t>(оказание услуг) муниципальных учреждений (организаций)</w:t>
            </w:r>
          </w:p>
          <w:p w:rsidR="003B70A2" w:rsidRPr="00C15FA3" w:rsidRDefault="003B70A2" w:rsidP="003B70A2">
            <w:pPr>
              <w:pStyle w:val="TableParagraph"/>
              <w:ind w:left="20" w:right="33"/>
              <w:jc w:val="center"/>
              <w:rPr>
                <w:sz w:val="20"/>
                <w:szCs w:val="20"/>
              </w:rPr>
            </w:pPr>
          </w:p>
        </w:tc>
        <w:tc>
          <w:tcPr>
            <w:tcW w:w="1541" w:type="dxa"/>
            <w:vMerge w:val="restart"/>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2A1DFD" w:rsidRPr="00C15FA3" w:rsidRDefault="002A1DFD" w:rsidP="002A1DFD">
            <w:pPr>
              <w:pStyle w:val="TableParagraph"/>
              <w:tabs>
                <w:tab w:val="left" w:pos="0"/>
              </w:tabs>
              <w:ind w:right="33"/>
              <w:jc w:val="center"/>
              <w:rPr>
                <w:sz w:val="20"/>
                <w:szCs w:val="20"/>
              </w:rPr>
            </w:pPr>
            <w:r w:rsidRPr="00C15FA3">
              <w:rPr>
                <w:sz w:val="20"/>
                <w:szCs w:val="20"/>
              </w:rPr>
              <w:t xml:space="preserve">Муниципальное </w:t>
            </w:r>
            <w:r>
              <w:rPr>
                <w:sz w:val="20"/>
                <w:szCs w:val="20"/>
              </w:rPr>
              <w:t xml:space="preserve">бюджетное </w:t>
            </w:r>
            <w:r w:rsidRPr="00C15FA3">
              <w:rPr>
                <w:sz w:val="20"/>
                <w:szCs w:val="20"/>
              </w:rPr>
              <w:t>учреждение культуры</w:t>
            </w:r>
          </w:p>
          <w:p w:rsidR="002A1DFD" w:rsidRPr="00C15FA3" w:rsidRDefault="002A1DFD" w:rsidP="002A1DFD">
            <w:pPr>
              <w:pStyle w:val="TableParagraph"/>
              <w:tabs>
                <w:tab w:val="left" w:pos="0"/>
              </w:tabs>
              <w:ind w:right="33"/>
              <w:jc w:val="center"/>
              <w:rPr>
                <w:sz w:val="20"/>
                <w:szCs w:val="20"/>
              </w:rPr>
            </w:pPr>
            <w:r w:rsidRPr="00C15FA3">
              <w:rPr>
                <w:sz w:val="20"/>
                <w:szCs w:val="20"/>
              </w:rPr>
              <w:t>«Ивнянский историко- краеведческий</w:t>
            </w:r>
          </w:p>
          <w:p w:rsidR="003B70A2" w:rsidRPr="00C15FA3" w:rsidRDefault="002A1DFD" w:rsidP="002A1DFD">
            <w:pPr>
              <w:pStyle w:val="TableParagraph"/>
              <w:tabs>
                <w:tab w:val="left" w:pos="0"/>
              </w:tabs>
              <w:ind w:right="33"/>
              <w:jc w:val="center"/>
              <w:rPr>
                <w:sz w:val="20"/>
                <w:szCs w:val="20"/>
              </w:rPr>
            </w:pPr>
            <w:r w:rsidRPr="00C15FA3">
              <w:rPr>
                <w:sz w:val="20"/>
                <w:szCs w:val="20"/>
              </w:rPr>
              <w:t>музей»</w:t>
            </w:r>
          </w:p>
        </w:tc>
        <w:tc>
          <w:tcPr>
            <w:tcW w:w="852"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042ХХХХ</w:t>
            </w:r>
          </w:p>
        </w:tc>
        <w:tc>
          <w:tcPr>
            <w:tcW w:w="709"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Х</w:t>
            </w:r>
          </w:p>
        </w:tc>
        <w:tc>
          <w:tcPr>
            <w:tcW w:w="995" w:type="dxa"/>
            <w:shd w:val="clear" w:color="auto" w:fill="auto"/>
            <w:tcMar>
              <w:top w:w="57" w:type="dxa"/>
              <w:left w:w="57" w:type="dxa"/>
              <w:bottom w:w="57" w:type="dxa"/>
              <w:right w:w="57" w:type="dxa"/>
            </w:tcMar>
          </w:tcPr>
          <w:p w:rsidR="003B70A2" w:rsidRPr="00954E57" w:rsidRDefault="00954E57" w:rsidP="003B70A2">
            <w:pPr>
              <w:rPr>
                <w:b/>
                <w:sz w:val="20"/>
                <w:szCs w:val="20"/>
                <w:highlight w:val="yellow"/>
                <w:lang w:val="en-US"/>
              </w:rPr>
            </w:pPr>
            <w:r w:rsidRPr="00954E57">
              <w:rPr>
                <w:b/>
                <w:sz w:val="20"/>
                <w:szCs w:val="20"/>
                <w:highlight w:val="yellow"/>
                <w:lang w:val="en-US"/>
              </w:rPr>
              <w:t>87782</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3972,9</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3844</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4281,3</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4404,5</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5280,6</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5776,7</w:t>
            </w:r>
          </w:p>
        </w:tc>
        <w:tc>
          <w:tcPr>
            <w:tcW w:w="1221"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27560</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420100590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100</w:t>
            </w:r>
          </w:p>
        </w:tc>
        <w:tc>
          <w:tcPr>
            <w:tcW w:w="99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954E57" w:rsidRDefault="00954E57" w:rsidP="003B70A2">
            <w:pPr>
              <w:rPr>
                <w:bCs/>
                <w:sz w:val="18"/>
                <w:szCs w:val="18"/>
                <w:highlight w:val="yellow"/>
                <w:lang w:val="en-US"/>
              </w:rPr>
            </w:pPr>
            <w:r w:rsidRPr="00954E57">
              <w:rPr>
                <w:bCs/>
                <w:sz w:val="18"/>
                <w:szCs w:val="18"/>
                <w:highlight w:val="yellow"/>
                <w:lang w:val="en-US"/>
              </w:rPr>
              <w:t>41028.98</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2485,7</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3313,1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3519,7</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3866</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4711,9</w:t>
            </w:r>
          </w:p>
        </w:tc>
        <w:tc>
          <w:tcPr>
            <w:tcW w:w="852"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4687,98</w:t>
            </w:r>
          </w:p>
        </w:tc>
        <w:tc>
          <w:tcPr>
            <w:tcW w:w="1221"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22584,38</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04205S7780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rPr>
                <w:bCs/>
                <w:sz w:val="18"/>
                <w:szCs w:val="18"/>
              </w:rPr>
            </w:pPr>
            <w:r w:rsidRPr="00C15FA3">
              <w:rPr>
                <w:bCs/>
                <w:sz w:val="18"/>
                <w:szCs w:val="18"/>
              </w:rPr>
              <w:t>473</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473</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473</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420100590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954E57" w:rsidRDefault="00954E57" w:rsidP="003B70A2">
            <w:pPr>
              <w:rPr>
                <w:bCs/>
                <w:sz w:val="18"/>
                <w:szCs w:val="18"/>
                <w:highlight w:val="yellow"/>
                <w:lang w:val="en-US"/>
              </w:rPr>
            </w:pPr>
            <w:r w:rsidRPr="00954E57">
              <w:rPr>
                <w:bCs/>
                <w:sz w:val="18"/>
                <w:szCs w:val="18"/>
                <w:highlight w:val="yellow"/>
                <w:lang w:val="en-US"/>
              </w:rPr>
              <w:t>6264.57</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1438,3</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525,9</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674,7</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499,5</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526,2</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573,17</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4237,77</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420100590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954E57" w:rsidRDefault="00954E57" w:rsidP="003B70A2">
            <w:pPr>
              <w:rPr>
                <w:bCs/>
                <w:sz w:val="18"/>
                <w:szCs w:val="18"/>
                <w:highlight w:val="yellow"/>
                <w:lang w:val="en-US"/>
              </w:rPr>
            </w:pPr>
            <w:r w:rsidRPr="00954E57">
              <w:rPr>
                <w:bCs/>
                <w:sz w:val="18"/>
                <w:szCs w:val="18"/>
                <w:highlight w:val="yellow"/>
                <w:lang w:val="en-US"/>
              </w:rPr>
              <w:t>614.9</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47,8</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83,5</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35,8</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37,5</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38,4</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243</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420100590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rPr>
                <w:bCs/>
                <w:sz w:val="18"/>
                <w:szCs w:val="18"/>
              </w:rPr>
            </w:pPr>
            <w:r w:rsidRPr="00C15FA3">
              <w:rPr>
                <w:bCs/>
                <w:sz w:val="18"/>
                <w:szCs w:val="18"/>
              </w:rPr>
              <w:t>18,5</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5</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3,4</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5</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0,8</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18,5</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042А255195</w:t>
            </w:r>
          </w:p>
        </w:tc>
        <w:tc>
          <w:tcPr>
            <w:tcW w:w="709"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350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rPr>
                <w:bCs/>
                <w:sz w:val="18"/>
                <w:szCs w:val="18"/>
              </w:rPr>
            </w:pPr>
            <w:r w:rsidRPr="00C15FA3">
              <w:rPr>
                <w:bCs/>
                <w:sz w:val="18"/>
                <w:szCs w:val="18"/>
              </w:rPr>
              <w:t>6,85</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3,35</w:t>
            </w:r>
          </w:p>
        </w:tc>
        <w:tc>
          <w:tcPr>
            <w:tcW w:w="1221"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3,35</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0420100590</w:t>
            </w:r>
          </w:p>
        </w:tc>
        <w:tc>
          <w:tcPr>
            <w:tcW w:w="709"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600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954E57" w:rsidRDefault="00954E57" w:rsidP="003B70A2">
            <w:pPr>
              <w:rPr>
                <w:bCs/>
                <w:sz w:val="18"/>
                <w:szCs w:val="18"/>
                <w:lang w:val="en-US"/>
              </w:rPr>
            </w:pPr>
            <w:r w:rsidRPr="00954E57">
              <w:rPr>
                <w:bCs/>
                <w:sz w:val="18"/>
                <w:szCs w:val="18"/>
                <w:highlight w:val="yellow"/>
                <w:lang w:val="en-US"/>
              </w:rPr>
              <w:t>39375.2</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1221"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r>
      <w:tr w:rsidR="003B70A2" w:rsidRPr="00C15FA3" w:rsidTr="008C35D4">
        <w:trPr>
          <w:jc w:val="center"/>
        </w:trPr>
        <w:tc>
          <w:tcPr>
            <w:tcW w:w="1134" w:type="dxa"/>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t>Основное мероприя- тие 2.1.2</w:t>
            </w:r>
          </w:p>
          <w:p w:rsidR="003B70A2" w:rsidRPr="00C15FA3" w:rsidRDefault="003B70A2" w:rsidP="003B70A2">
            <w:pPr>
              <w:pStyle w:val="TableParagraph"/>
              <w:jc w:val="center"/>
              <w:rPr>
                <w:sz w:val="20"/>
                <w:szCs w:val="20"/>
              </w:rPr>
            </w:pPr>
          </w:p>
        </w:tc>
        <w:tc>
          <w:tcPr>
            <w:tcW w:w="1843" w:type="dxa"/>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 xml:space="preserve">Организация </w:t>
            </w:r>
            <w:r w:rsidRPr="00C15FA3">
              <w:rPr>
                <w:sz w:val="20"/>
                <w:szCs w:val="20"/>
              </w:rPr>
              <w:br/>
              <w:t xml:space="preserve">и проведение мероприятий направленных </w:t>
            </w:r>
            <w:r w:rsidRPr="00C15FA3">
              <w:rPr>
                <w:sz w:val="20"/>
                <w:szCs w:val="20"/>
              </w:rPr>
              <w:br/>
              <w:t>на популяризацию музейных коллекций,</w:t>
            </w:r>
          </w:p>
          <w:p w:rsidR="003B70A2" w:rsidRPr="00C15FA3" w:rsidRDefault="003B70A2" w:rsidP="003B70A2">
            <w:pPr>
              <w:pStyle w:val="TableParagraph"/>
              <w:ind w:left="20" w:right="33"/>
              <w:jc w:val="center"/>
              <w:rPr>
                <w:sz w:val="20"/>
                <w:szCs w:val="20"/>
              </w:rPr>
            </w:pPr>
            <w:r w:rsidRPr="00C15FA3">
              <w:rPr>
                <w:sz w:val="20"/>
                <w:szCs w:val="20"/>
              </w:rPr>
              <w:t>деятельности музеев;</w:t>
            </w:r>
          </w:p>
          <w:p w:rsidR="003B70A2" w:rsidRPr="00C15FA3" w:rsidRDefault="003B70A2" w:rsidP="003B70A2">
            <w:pPr>
              <w:pStyle w:val="TableParagraph"/>
              <w:tabs>
                <w:tab w:val="left" w:pos="1606"/>
              </w:tabs>
              <w:ind w:left="20" w:right="33"/>
              <w:jc w:val="center"/>
              <w:rPr>
                <w:sz w:val="20"/>
                <w:szCs w:val="20"/>
              </w:rPr>
            </w:pPr>
            <w:r w:rsidRPr="00C15FA3">
              <w:rPr>
                <w:sz w:val="20"/>
                <w:szCs w:val="20"/>
              </w:rPr>
              <w:t xml:space="preserve">популяризацию творческих достижений деятелей живописи, литературы, культуры </w:t>
            </w:r>
            <w:r w:rsidRPr="00C15FA3">
              <w:rPr>
                <w:sz w:val="20"/>
                <w:szCs w:val="20"/>
              </w:rPr>
              <w:br/>
            </w:r>
            <w:r w:rsidRPr="00C15FA3">
              <w:rPr>
                <w:spacing w:val="-13"/>
                <w:sz w:val="20"/>
                <w:szCs w:val="20"/>
              </w:rPr>
              <w:lastRenderedPageBreak/>
              <w:t xml:space="preserve">и </w:t>
            </w:r>
            <w:r w:rsidRPr="00C15FA3">
              <w:rPr>
                <w:sz w:val="20"/>
                <w:szCs w:val="20"/>
              </w:rPr>
              <w:t xml:space="preserve">искусства, народных художественных промыслов </w:t>
            </w:r>
            <w:r w:rsidRPr="00C15FA3">
              <w:rPr>
                <w:sz w:val="20"/>
                <w:szCs w:val="20"/>
              </w:rPr>
              <w:br/>
            </w:r>
            <w:r w:rsidRPr="00C15FA3">
              <w:rPr>
                <w:spacing w:val="-13"/>
                <w:sz w:val="20"/>
                <w:szCs w:val="20"/>
              </w:rPr>
              <w:t xml:space="preserve">и </w:t>
            </w:r>
            <w:r w:rsidRPr="00C15FA3">
              <w:rPr>
                <w:sz w:val="20"/>
                <w:szCs w:val="20"/>
              </w:rPr>
              <w:t>ремесел</w:t>
            </w:r>
          </w:p>
          <w:p w:rsidR="003B70A2" w:rsidRPr="00C15FA3" w:rsidRDefault="003B70A2" w:rsidP="003B70A2">
            <w:pPr>
              <w:pStyle w:val="TableParagraph"/>
              <w:ind w:left="20" w:right="33"/>
              <w:jc w:val="center"/>
              <w:rPr>
                <w:sz w:val="20"/>
                <w:szCs w:val="20"/>
              </w:rPr>
            </w:pPr>
            <w:r w:rsidRPr="00C15FA3">
              <w:rPr>
                <w:spacing w:val="-1"/>
                <w:sz w:val="20"/>
                <w:szCs w:val="20"/>
              </w:rPr>
              <w:t xml:space="preserve">Ивнянского </w:t>
            </w:r>
            <w:r w:rsidRPr="00C15FA3">
              <w:rPr>
                <w:sz w:val="20"/>
                <w:szCs w:val="20"/>
              </w:rPr>
              <w:t xml:space="preserve">района; укрепление межрайонных </w:t>
            </w:r>
            <w:r w:rsidRPr="00C15FA3">
              <w:rPr>
                <w:sz w:val="20"/>
                <w:szCs w:val="20"/>
              </w:rPr>
              <w:br/>
              <w:t xml:space="preserve">и межрегиональ-ных </w:t>
            </w:r>
            <w:r w:rsidRPr="00C15FA3">
              <w:rPr>
                <w:spacing w:val="-3"/>
                <w:sz w:val="20"/>
                <w:szCs w:val="20"/>
              </w:rPr>
              <w:t xml:space="preserve">связей </w:t>
            </w:r>
            <w:r w:rsidRPr="00C15FA3">
              <w:rPr>
                <w:sz w:val="20"/>
                <w:szCs w:val="20"/>
              </w:rPr>
              <w:t xml:space="preserve">сотрудничества </w:t>
            </w:r>
            <w:r w:rsidRPr="00C15FA3">
              <w:rPr>
                <w:sz w:val="20"/>
                <w:szCs w:val="20"/>
              </w:rPr>
              <w:br/>
              <w:t xml:space="preserve">в </w:t>
            </w:r>
            <w:r w:rsidRPr="00C15FA3">
              <w:rPr>
                <w:spacing w:val="-3"/>
                <w:sz w:val="20"/>
                <w:szCs w:val="20"/>
              </w:rPr>
              <w:t xml:space="preserve">музейном </w:t>
            </w:r>
            <w:r w:rsidRPr="00C15FA3">
              <w:rPr>
                <w:sz w:val="20"/>
                <w:szCs w:val="20"/>
              </w:rPr>
              <w:t>деле</w:t>
            </w:r>
          </w:p>
        </w:tc>
        <w:tc>
          <w:tcPr>
            <w:tcW w:w="1541" w:type="dxa"/>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lastRenderedPageBreak/>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2A1DFD" w:rsidRPr="00C15FA3" w:rsidRDefault="002A1DFD" w:rsidP="002A1DFD">
            <w:pPr>
              <w:pStyle w:val="TableParagraph"/>
              <w:tabs>
                <w:tab w:val="left" w:pos="0"/>
              </w:tabs>
              <w:ind w:right="33"/>
              <w:jc w:val="center"/>
              <w:rPr>
                <w:sz w:val="20"/>
                <w:szCs w:val="20"/>
              </w:rPr>
            </w:pPr>
            <w:r w:rsidRPr="00C15FA3">
              <w:rPr>
                <w:sz w:val="20"/>
                <w:szCs w:val="20"/>
              </w:rPr>
              <w:t xml:space="preserve">Муниципальное </w:t>
            </w:r>
            <w:r>
              <w:rPr>
                <w:sz w:val="20"/>
                <w:szCs w:val="20"/>
              </w:rPr>
              <w:t xml:space="preserve">бюджетное </w:t>
            </w:r>
            <w:r w:rsidRPr="00C15FA3">
              <w:rPr>
                <w:sz w:val="20"/>
                <w:szCs w:val="20"/>
              </w:rPr>
              <w:t xml:space="preserve">учреждение </w:t>
            </w:r>
            <w:r w:rsidRPr="00C15FA3">
              <w:rPr>
                <w:sz w:val="20"/>
                <w:szCs w:val="20"/>
              </w:rPr>
              <w:lastRenderedPageBreak/>
              <w:t>культуры</w:t>
            </w:r>
          </w:p>
          <w:p w:rsidR="002A1DFD" w:rsidRPr="00C15FA3" w:rsidRDefault="002A1DFD" w:rsidP="002A1DFD">
            <w:pPr>
              <w:pStyle w:val="TableParagraph"/>
              <w:tabs>
                <w:tab w:val="left" w:pos="0"/>
              </w:tabs>
              <w:ind w:right="33"/>
              <w:jc w:val="center"/>
              <w:rPr>
                <w:sz w:val="20"/>
                <w:szCs w:val="20"/>
              </w:rPr>
            </w:pPr>
            <w:r w:rsidRPr="00C15FA3">
              <w:rPr>
                <w:sz w:val="20"/>
                <w:szCs w:val="20"/>
              </w:rPr>
              <w:t>«Ивнянский историко- краеведческий</w:t>
            </w:r>
          </w:p>
          <w:p w:rsidR="003B70A2" w:rsidRPr="00C15FA3" w:rsidRDefault="002A1DFD" w:rsidP="002A1DFD">
            <w:pPr>
              <w:pStyle w:val="TableParagraph"/>
              <w:tabs>
                <w:tab w:val="left" w:pos="0"/>
              </w:tabs>
              <w:ind w:right="33"/>
              <w:jc w:val="center"/>
              <w:rPr>
                <w:sz w:val="20"/>
                <w:szCs w:val="20"/>
              </w:rPr>
            </w:pPr>
            <w:r w:rsidRPr="00C15FA3">
              <w:rPr>
                <w:sz w:val="20"/>
                <w:szCs w:val="20"/>
              </w:rPr>
              <w:t>музей»</w:t>
            </w:r>
          </w:p>
        </w:tc>
        <w:tc>
          <w:tcPr>
            <w:tcW w:w="852"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lastRenderedPageBreak/>
              <w:t>872</w:t>
            </w:r>
          </w:p>
        </w:tc>
        <w:tc>
          <w:tcPr>
            <w:tcW w:w="852"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420229990</w:t>
            </w:r>
          </w:p>
        </w:tc>
        <w:tc>
          <w:tcPr>
            <w:tcW w:w="709"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200</w:t>
            </w:r>
          </w:p>
        </w:tc>
        <w:tc>
          <w:tcPr>
            <w:tcW w:w="995"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114,2</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54,6</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14,1</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15,6</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10,9</w:t>
            </w:r>
          </w:p>
        </w:tc>
        <w:tc>
          <w:tcPr>
            <w:tcW w:w="1221"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97,2</w:t>
            </w:r>
          </w:p>
        </w:tc>
      </w:tr>
      <w:tr w:rsidR="003B70A2" w:rsidRPr="00C15FA3" w:rsidTr="008C35D4">
        <w:trPr>
          <w:jc w:val="center"/>
        </w:trPr>
        <w:tc>
          <w:tcPr>
            <w:tcW w:w="1134" w:type="dxa"/>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lastRenderedPageBreak/>
              <w:t>Подпро-грамма 3</w:t>
            </w:r>
          </w:p>
        </w:tc>
        <w:tc>
          <w:tcPr>
            <w:tcW w:w="1843" w:type="dxa"/>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 xml:space="preserve">Культурно- досуговая деятельность </w:t>
            </w:r>
            <w:r w:rsidRPr="00C15FA3">
              <w:rPr>
                <w:sz w:val="20"/>
                <w:szCs w:val="20"/>
              </w:rPr>
              <w:br/>
              <w:t>и народное творчество</w:t>
            </w:r>
          </w:p>
        </w:tc>
        <w:tc>
          <w:tcPr>
            <w:tcW w:w="1541" w:type="dxa"/>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3B70A2" w:rsidRPr="00C15FA3" w:rsidRDefault="003B70A2" w:rsidP="003B70A2">
            <w:pPr>
              <w:pStyle w:val="TableParagraph"/>
              <w:tabs>
                <w:tab w:val="left" w:pos="0"/>
              </w:tabs>
              <w:ind w:right="33"/>
              <w:jc w:val="center"/>
              <w:rPr>
                <w:sz w:val="20"/>
                <w:szCs w:val="20"/>
              </w:rPr>
            </w:pPr>
            <w:r w:rsidRPr="00C15FA3">
              <w:rPr>
                <w:sz w:val="20"/>
                <w:szCs w:val="20"/>
              </w:rPr>
              <w:t xml:space="preserve">Муниципальное </w:t>
            </w:r>
            <w:r w:rsidR="002A1DFD">
              <w:rPr>
                <w:sz w:val="20"/>
                <w:szCs w:val="20"/>
              </w:rPr>
              <w:t>бюджетное</w:t>
            </w:r>
            <w:r w:rsidRPr="00C15FA3">
              <w:rPr>
                <w:sz w:val="20"/>
                <w:szCs w:val="20"/>
              </w:rPr>
              <w:t xml:space="preserve"> учреждение культуры «Центр</w:t>
            </w:r>
          </w:p>
          <w:p w:rsidR="003B70A2" w:rsidRPr="00C15FA3" w:rsidRDefault="003B70A2" w:rsidP="003B70A2">
            <w:pPr>
              <w:pStyle w:val="TableParagraph"/>
              <w:tabs>
                <w:tab w:val="left" w:pos="0"/>
              </w:tabs>
              <w:ind w:right="33"/>
              <w:jc w:val="center"/>
              <w:rPr>
                <w:sz w:val="20"/>
                <w:szCs w:val="20"/>
              </w:rPr>
            </w:pPr>
            <w:r w:rsidRPr="00C15FA3">
              <w:rPr>
                <w:sz w:val="20"/>
                <w:szCs w:val="20"/>
              </w:rPr>
              <w:t>народного творчества Ивнянского района» Муниципальное бюджетное учреждение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 xml:space="preserve">«Центр </w:t>
            </w:r>
            <w:r w:rsidRPr="00C15FA3">
              <w:rPr>
                <w:sz w:val="20"/>
                <w:szCs w:val="20"/>
              </w:rPr>
              <w:lastRenderedPageBreak/>
              <w:t xml:space="preserve">культурного развития </w:t>
            </w:r>
            <w:r w:rsidRPr="00C15FA3">
              <w:rPr>
                <w:sz w:val="20"/>
                <w:szCs w:val="20"/>
              </w:rPr>
              <w:br/>
              <w:t>п. Ивня»</w:t>
            </w:r>
          </w:p>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pStyle w:val="TableParagraph"/>
              <w:rPr>
                <w:b/>
                <w:sz w:val="20"/>
                <w:szCs w:val="20"/>
              </w:rPr>
            </w:pPr>
            <w:r w:rsidRPr="00C15FA3">
              <w:rPr>
                <w:b/>
                <w:sz w:val="20"/>
                <w:szCs w:val="20"/>
              </w:rPr>
              <w:lastRenderedPageBreak/>
              <w:t>872</w:t>
            </w:r>
          </w:p>
        </w:tc>
        <w:tc>
          <w:tcPr>
            <w:tcW w:w="852" w:type="dxa"/>
            <w:tcMar>
              <w:top w:w="57" w:type="dxa"/>
              <w:left w:w="57" w:type="dxa"/>
              <w:bottom w:w="57" w:type="dxa"/>
              <w:right w:w="57" w:type="dxa"/>
            </w:tcMar>
          </w:tcPr>
          <w:p w:rsidR="003B70A2" w:rsidRPr="00C15FA3" w:rsidRDefault="003B70A2" w:rsidP="003B70A2">
            <w:pPr>
              <w:pStyle w:val="TableParagraph"/>
              <w:ind w:left="186"/>
              <w:rPr>
                <w:b/>
                <w:sz w:val="20"/>
                <w:szCs w:val="20"/>
              </w:rPr>
            </w:pPr>
            <w:r w:rsidRPr="00C15FA3">
              <w:rPr>
                <w:b/>
                <w:sz w:val="20"/>
                <w:szCs w:val="20"/>
              </w:rPr>
              <w:t>0801</w:t>
            </w:r>
          </w:p>
        </w:tc>
        <w:tc>
          <w:tcPr>
            <w:tcW w:w="852" w:type="dxa"/>
            <w:tcMar>
              <w:top w:w="57" w:type="dxa"/>
              <w:left w:w="57" w:type="dxa"/>
              <w:bottom w:w="57" w:type="dxa"/>
              <w:right w:w="57" w:type="dxa"/>
            </w:tcMar>
          </w:tcPr>
          <w:p w:rsidR="003B70A2" w:rsidRPr="00C15FA3" w:rsidRDefault="003B70A2" w:rsidP="003B70A2">
            <w:pPr>
              <w:pStyle w:val="TableParagraph"/>
              <w:ind w:right="-71" w:hanging="11"/>
              <w:rPr>
                <w:b/>
                <w:sz w:val="20"/>
                <w:szCs w:val="20"/>
              </w:rPr>
            </w:pPr>
            <w:r w:rsidRPr="00C15FA3">
              <w:rPr>
                <w:b/>
                <w:sz w:val="20"/>
                <w:szCs w:val="20"/>
              </w:rPr>
              <w:t>043ХХХ Х</w:t>
            </w:r>
          </w:p>
        </w:tc>
        <w:tc>
          <w:tcPr>
            <w:tcW w:w="709" w:type="dxa"/>
            <w:tcMar>
              <w:top w:w="57" w:type="dxa"/>
              <w:left w:w="57" w:type="dxa"/>
              <w:bottom w:w="57" w:type="dxa"/>
              <w:right w:w="57" w:type="dxa"/>
            </w:tcMar>
          </w:tcPr>
          <w:p w:rsidR="003B70A2" w:rsidRPr="00C15FA3" w:rsidRDefault="003B70A2" w:rsidP="003B70A2">
            <w:pPr>
              <w:pStyle w:val="TableParagraph"/>
              <w:ind w:left="3"/>
              <w:rPr>
                <w:b/>
                <w:sz w:val="20"/>
                <w:szCs w:val="20"/>
              </w:rPr>
            </w:pPr>
            <w:r w:rsidRPr="00C15FA3">
              <w:rPr>
                <w:b/>
                <w:sz w:val="20"/>
                <w:szCs w:val="20"/>
              </w:rPr>
              <w:t>Х</w:t>
            </w:r>
          </w:p>
        </w:tc>
        <w:tc>
          <w:tcPr>
            <w:tcW w:w="995" w:type="dxa"/>
            <w:shd w:val="clear" w:color="auto" w:fill="auto"/>
            <w:tcMar>
              <w:top w:w="57" w:type="dxa"/>
              <w:left w:w="57" w:type="dxa"/>
              <w:bottom w:w="57" w:type="dxa"/>
              <w:right w:w="57" w:type="dxa"/>
            </w:tcMar>
          </w:tcPr>
          <w:p w:rsidR="003B70A2" w:rsidRPr="00954E57" w:rsidRDefault="00954E57" w:rsidP="003B70A2">
            <w:pPr>
              <w:rPr>
                <w:b/>
                <w:sz w:val="20"/>
                <w:szCs w:val="20"/>
                <w:lang w:val="en-US"/>
              </w:rPr>
            </w:pPr>
            <w:r w:rsidRPr="00954E57">
              <w:rPr>
                <w:b/>
                <w:sz w:val="20"/>
                <w:szCs w:val="20"/>
                <w:highlight w:val="yellow"/>
                <w:lang w:val="en-US"/>
              </w:rPr>
              <w:t>1020697.8</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44447,9</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54443,8</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51940,6</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61682,9</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100793,7</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90425,8</w:t>
            </w:r>
          </w:p>
        </w:tc>
        <w:tc>
          <w:tcPr>
            <w:tcW w:w="1221"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403734,7</w:t>
            </w:r>
          </w:p>
        </w:tc>
      </w:tr>
      <w:tr w:rsidR="003B70A2" w:rsidRPr="00C15FA3" w:rsidTr="008C35D4">
        <w:trPr>
          <w:jc w:val="center"/>
        </w:trPr>
        <w:tc>
          <w:tcPr>
            <w:tcW w:w="1134" w:type="dxa"/>
            <w:vMerge w:val="restart"/>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lastRenderedPageBreak/>
              <w:t>Основное мероприя-тие 3.1.1</w:t>
            </w: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tc>
        <w:tc>
          <w:tcPr>
            <w:tcW w:w="1843" w:type="dxa"/>
            <w:vMerge w:val="restart"/>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Обеспечение</w:t>
            </w:r>
          </w:p>
          <w:p w:rsidR="003B70A2" w:rsidRPr="00C15FA3" w:rsidRDefault="003B70A2" w:rsidP="003B70A2">
            <w:pPr>
              <w:pStyle w:val="TableParagraph"/>
              <w:ind w:left="20" w:right="33"/>
              <w:jc w:val="center"/>
              <w:rPr>
                <w:sz w:val="20"/>
                <w:szCs w:val="20"/>
              </w:rPr>
            </w:pPr>
            <w:r w:rsidRPr="00C15FA3">
              <w:rPr>
                <w:sz w:val="20"/>
                <w:szCs w:val="20"/>
              </w:rPr>
              <w:t>деятельности</w:t>
            </w:r>
          </w:p>
          <w:p w:rsidR="003B70A2" w:rsidRPr="00C15FA3" w:rsidRDefault="003B70A2" w:rsidP="003B70A2">
            <w:pPr>
              <w:pStyle w:val="TableParagraph"/>
              <w:ind w:left="20" w:right="33"/>
              <w:jc w:val="center"/>
              <w:rPr>
                <w:sz w:val="20"/>
                <w:szCs w:val="20"/>
              </w:rPr>
            </w:pPr>
            <w:r w:rsidRPr="00C15FA3">
              <w:rPr>
                <w:sz w:val="20"/>
                <w:szCs w:val="20"/>
              </w:rPr>
              <w:t>(оказание</w:t>
            </w:r>
          </w:p>
          <w:p w:rsidR="003B70A2" w:rsidRPr="00C15FA3" w:rsidRDefault="003B70A2" w:rsidP="003B70A2">
            <w:pPr>
              <w:pStyle w:val="TableParagraph"/>
              <w:ind w:left="20" w:right="33"/>
              <w:jc w:val="center"/>
              <w:rPr>
                <w:sz w:val="20"/>
                <w:szCs w:val="20"/>
              </w:rPr>
            </w:pPr>
            <w:r w:rsidRPr="00C15FA3">
              <w:rPr>
                <w:sz w:val="20"/>
                <w:szCs w:val="20"/>
              </w:rPr>
              <w:t>услуг)</w:t>
            </w:r>
          </w:p>
          <w:p w:rsidR="003B70A2" w:rsidRPr="00C15FA3" w:rsidRDefault="003B70A2" w:rsidP="003B70A2">
            <w:pPr>
              <w:pStyle w:val="TableParagraph"/>
              <w:ind w:left="20" w:right="33"/>
              <w:jc w:val="center"/>
              <w:rPr>
                <w:sz w:val="20"/>
                <w:szCs w:val="20"/>
              </w:rPr>
            </w:pPr>
            <w:r w:rsidRPr="00C15FA3">
              <w:rPr>
                <w:sz w:val="20"/>
                <w:szCs w:val="20"/>
              </w:rPr>
              <w:t>муниципальных учреждений</w:t>
            </w:r>
          </w:p>
          <w:p w:rsidR="003B70A2" w:rsidRPr="00C15FA3" w:rsidRDefault="003B70A2" w:rsidP="003B70A2">
            <w:pPr>
              <w:pStyle w:val="TableParagraph"/>
              <w:ind w:left="20" w:right="33"/>
              <w:jc w:val="center"/>
              <w:rPr>
                <w:sz w:val="20"/>
                <w:szCs w:val="20"/>
              </w:rPr>
            </w:pPr>
            <w:r w:rsidRPr="00C15FA3">
              <w:rPr>
                <w:sz w:val="20"/>
                <w:szCs w:val="20"/>
              </w:rPr>
              <w:t>(организаций</w:t>
            </w:r>
          </w:p>
        </w:tc>
        <w:tc>
          <w:tcPr>
            <w:tcW w:w="1541" w:type="dxa"/>
            <w:vMerge w:val="restart"/>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2A1DFD" w:rsidRPr="00C15FA3" w:rsidRDefault="002A1DFD" w:rsidP="002A1DFD">
            <w:pPr>
              <w:pStyle w:val="TableParagraph"/>
              <w:tabs>
                <w:tab w:val="left" w:pos="0"/>
              </w:tabs>
              <w:ind w:right="33"/>
              <w:jc w:val="center"/>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 «Центр</w:t>
            </w:r>
          </w:p>
          <w:p w:rsidR="003B70A2" w:rsidRPr="00C15FA3" w:rsidRDefault="002A1DFD" w:rsidP="002A1DFD">
            <w:pPr>
              <w:pStyle w:val="TableParagraph"/>
              <w:tabs>
                <w:tab w:val="left" w:pos="0"/>
              </w:tabs>
              <w:ind w:right="33"/>
              <w:jc w:val="center"/>
              <w:rPr>
                <w:sz w:val="20"/>
                <w:szCs w:val="20"/>
              </w:rPr>
            </w:pPr>
            <w:r w:rsidRPr="00C15FA3">
              <w:rPr>
                <w:sz w:val="20"/>
                <w:szCs w:val="20"/>
              </w:rPr>
              <w:t xml:space="preserve">народного творчества Ивнянского района» </w:t>
            </w:r>
          </w:p>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бюджетное учреждение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 xml:space="preserve">«Центр культурного развития </w:t>
            </w:r>
            <w:r w:rsidRPr="00C15FA3">
              <w:rPr>
                <w:sz w:val="20"/>
                <w:szCs w:val="20"/>
              </w:rPr>
              <w:br/>
              <w:t>п. Ивня»</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430100590</w:t>
            </w:r>
          </w:p>
        </w:tc>
        <w:tc>
          <w:tcPr>
            <w:tcW w:w="709"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Х</w:t>
            </w:r>
          </w:p>
        </w:tc>
        <w:tc>
          <w:tcPr>
            <w:tcW w:w="995" w:type="dxa"/>
            <w:shd w:val="clear" w:color="auto" w:fill="auto"/>
            <w:tcMar>
              <w:top w:w="57" w:type="dxa"/>
              <w:left w:w="57" w:type="dxa"/>
              <w:bottom w:w="57" w:type="dxa"/>
              <w:right w:w="57" w:type="dxa"/>
            </w:tcMar>
          </w:tcPr>
          <w:p w:rsidR="003B70A2" w:rsidRPr="00954E57" w:rsidRDefault="00954E57" w:rsidP="003B70A2">
            <w:pPr>
              <w:rPr>
                <w:b/>
                <w:sz w:val="20"/>
                <w:szCs w:val="20"/>
                <w:lang w:val="en-US"/>
              </w:rPr>
            </w:pPr>
            <w:r w:rsidRPr="00954E57">
              <w:rPr>
                <w:b/>
                <w:sz w:val="20"/>
                <w:szCs w:val="20"/>
                <w:highlight w:val="yellow"/>
                <w:lang w:val="en-US"/>
              </w:rPr>
              <w:t>906202.5</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38406,5</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47815,8</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46092,8</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55162,1</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79996,50</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73933,20</w:t>
            </w:r>
          </w:p>
        </w:tc>
        <w:tc>
          <w:tcPr>
            <w:tcW w:w="1221"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341406,90</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430100590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100</w:t>
            </w:r>
          </w:p>
        </w:tc>
        <w:tc>
          <w:tcPr>
            <w:tcW w:w="99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jc w:val="right"/>
              <w:rPr>
                <w:bCs/>
                <w:sz w:val="20"/>
                <w:szCs w:val="20"/>
              </w:rPr>
            </w:pPr>
            <w:r w:rsidRPr="00C15FA3">
              <w:rPr>
                <w:bCs/>
                <w:sz w:val="20"/>
                <w:szCs w:val="20"/>
              </w:rPr>
              <w:t>331994,5</w:t>
            </w:r>
          </w:p>
        </w:tc>
        <w:tc>
          <w:tcPr>
            <w:tcW w:w="852"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24222,6</w:t>
            </w:r>
          </w:p>
        </w:tc>
        <w:tc>
          <w:tcPr>
            <w:tcW w:w="852"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28657,6</w:t>
            </w:r>
          </w:p>
        </w:tc>
        <w:tc>
          <w:tcPr>
            <w:tcW w:w="852"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29260,7</w:t>
            </w:r>
          </w:p>
        </w:tc>
        <w:tc>
          <w:tcPr>
            <w:tcW w:w="852"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36525,2</w:t>
            </w:r>
          </w:p>
        </w:tc>
        <w:tc>
          <w:tcPr>
            <w:tcW w:w="852"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41239,1</w:t>
            </w:r>
          </w:p>
        </w:tc>
        <w:tc>
          <w:tcPr>
            <w:tcW w:w="852"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40906,2</w:t>
            </w:r>
          </w:p>
        </w:tc>
        <w:tc>
          <w:tcPr>
            <w:tcW w:w="1221"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200811,4</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04307S7780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jc w:val="right"/>
              <w:rPr>
                <w:bCs/>
                <w:sz w:val="20"/>
                <w:szCs w:val="20"/>
              </w:rPr>
            </w:pPr>
            <w:r w:rsidRPr="00C15FA3">
              <w:rPr>
                <w:bCs/>
                <w:sz w:val="20"/>
                <w:szCs w:val="20"/>
              </w:rPr>
              <w:t>4048</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4048</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4048</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430100590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600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954E57" w:rsidRDefault="00954E57" w:rsidP="003B70A2">
            <w:pPr>
              <w:jc w:val="right"/>
              <w:rPr>
                <w:bCs/>
                <w:sz w:val="20"/>
                <w:szCs w:val="20"/>
                <w:lang w:val="en-US"/>
              </w:rPr>
            </w:pPr>
            <w:r w:rsidRPr="00954E57">
              <w:rPr>
                <w:bCs/>
                <w:sz w:val="20"/>
                <w:szCs w:val="20"/>
                <w:highlight w:val="yellow"/>
                <w:lang w:val="en-US"/>
              </w:rPr>
              <w:t>501289.8</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12823,3</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12754,3</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14389,6</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17708,6</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26538,4</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19021,3</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103235,5</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430100590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954E57" w:rsidRDefault="00954E57" w:rsidP="003B70A2">
            <w:pPr>
              <w:jc w:val="right"/>
              <w:rPr>
                <w:bCs/>
                <w:sz w:val="20"/>
                <w:szCs w:val="20"/>
                <w:lang w:val="en-US"/>
              </w:rPr>
            </w:pPr>
            <w:r w:rsidRPr="00954E57">
              <w:rPr>
                <w:bCs/>
                <w:sz w:val="20"/>
                <w:szCs w:val="20"/>
                <w:highlight w:val="yellow"/>
                <w:lang w:val="en-US"/>
              </w:rPr>
              <w:t>4906.3</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519,9</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769</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276,5</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417,9</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306</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2289,3</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430100590</w:t>
            </w:r>
          </w:p>
        </w:tc>
        <w:tc>
          <w:tcPr>
            <w:tcW w:w="709"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jc w:val="right"/>
              <w:rPr>
                <w:bCs/>
                <w:sz w:val="20"/>
                <w:szCs w:val="20"/>
              </w:rPr>
            </w:pPr>
            <w:r w:rsidRPr="00C15FA3">
              <w:rPr>
                <w:bCs/>
                <w:sz w:val="20"/>
                <w:szCs w:val="20"/>
              </w:rPr>
              <w:t>463,3</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44,4</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28,1</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20,3</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94,8</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69,5</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13,4</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270,5</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430100590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jc w:val="right"/>
              <w:rPr>
                <w:bCs/>
                <w:sz w:val="20"/>
                <w:szCs w:val="20"/>
              </w:rPr>
            </w:pPr>
            <w:r w:rsidRPr="00C15FA3">
              <w:rPr>
                <w:bCs/>
                <w:sz w:val="20"/>
                <w:szCs w:val="20"/>
              </w:rPr>
              <w:t>63114,65</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796,3</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6375,8</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1653,2</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557</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11731,6</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9268,05</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30381,95</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430877790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jc w:val="right"/>
              <w:rPr>
                <w:bCs/>
                <w:sz w:val="20"/>
                <w:szCs w:val="20"/>
              </w:rPr>
            </w:pPr>
            <w:r w:rsidRPr="00C15FA3">
              <w:rPr>
                <w:bCs/>
                <w:sz w:val="20"/>
                <w:szCs w:val="20"/>
              </w:rPr>
              <w:t>13,15</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13,15</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13,15</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04308R4670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jc w:val="right"/>
              <w:rPr>
                <w:bCs/>
                <w:sz w:val="20"/>
                <w:szCs w:val="20"/>
              </w:rPr>
            </w:pPr>
            <w:r w:rsidRPr="00C15FA3">
              <w:rPr>
                <w:bCs/>
                <w:sz w:val="20"/>
                <w:szCs w:val="20"/>
              </w:rPr>
              <w:t>102,5</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102,5</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102,5</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04309R5194</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jc w:val="right"/>
              <w:rPr>
                <w:bCs/>
                <w:sz w:val="20"/>
                <w:szCs w:val="20"/>
              </w:rPr>
            </w:pPr>
            <w:r w:rsidRPr="00C15FA3">
              <w:rPr>
                <w:bCs/>
                <w:sz w:val="20"/>
                <w:szCs w:val="20"/>
              </w:rPr>
              <w:t>10</w:t>
            </w: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6,7</w:t>
            </w:r>
          </w:p>
        </w:tc>
        <w:tc>
          <w:tcPr>
            <w:tcW w:w="1221"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6,7</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043А155191</w:t>
            </w:r>
          </w:p>
        </w:tc>
        <w:tc>
          <w:tcPr>
            <w:tcW w:w="709"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jc w:val="right"/>
              <w:rPr>
                <w:bCs/>
                <w:sz w:val="20"/>
                <w:szCs w:val="20"/>
              </w:rPr>
            </w:pPr>
            <w:r w:rsidRPr="00C15FA3">
              <w:rPr>
                <w:bCs/>
                <w:sz w:val="20"/>
                <w:szCs w:val="20"/>
              </w:rPr>
              <w:t>247,9</w:t>
            </w:r>
          </w:p>
        </w:tc>
        <w:tc>
          <w:tcPr>
            <w:tcW w:w="852"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247,9</w:t>
            </w:r>
          </w:p>
        </w:tc>
        <w:tc>
          <w:tcPr>
            <w:tcW w:w="1221"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247,9</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043A255194</w:t>
            </w:r>
          </w:p>
        </w:tc>
        <w:tc>
          <w:tcPr>
            <w:tcW w:w="709" w:type="dxa"/>
            <w:tcBorders>
              <w:top w:val="single" w:sz="4" w:space="0" w:color="auto"/>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jc w:val="right"/>
              <w:rPr>
                <w:bCs/>
                <w:sz w:val="20"/>
                <w:szCs w:val="20"/>
              </w:rPr>
            </w:pPr>
            <w:r w:rsidRPr="00C15FA3">
              <w:rPr>
                <w:bCs/>
                <w:sz w:val="20"/>
                <w:szCs w:val="20"/>
              </w:rPr>
              <w:t>6,9</w:t>
            </w:r>
          </w:p>
        </w:tc>
        <w:tc>
          <w:tcPr>
            <w:tcW w:w="852"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1221"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5F2B63" w:rsidP="003B70A2">
            <w:pPr>
              <w:rPr>
                <w:sz w:val="20"/>
                <w:szCs w:val="20"/>
              </w:rPr>
            </w:pPr>
            <w:r w:rsidRPr="00C15FA3">
              <w:rPr>
                <w:sz w:val="20"/>
                <w:szCs w:val="20"/>
              </w:rPr>
              <w:t>043A255194</w:t>
            </w:r>
          </w:p>
        </w:tc>
        <w:tc>
          <w:tcPr>
            <w:tcW w:w="709" w:type="dxa"/>
            <w:tcBorders>
              <w:top w:val="single" w:sz="4" w:space="0" w:color="auto"/>
            </w:tcBorders>
            <w:shd w:val="clear" w:color="auto" w:fill="auto"/>
            <w:tcMar>
              <w:top w:w="57" w:type="dxa"/>
              <w:left w:w="57" w:type="dxa"/>
              <w:bottom w:w="57" w:type="dxa"/>
              <w:right w:w="57" w:type="dxa"/>
            </w:tcMar>
          </w:tcPr>
          <w:p w:rsidR="003B70A2" w:rsidRPr="005F2B63" w:rsidRDefault="005F2B63" w:rsidP="003B70A2">
            <w:pPr>
              <w:rPr>
                <w:sz w:val="20"/>
                <w:szCs w:val="20"/>
                <w:lang w:val="en-US"/>
              </w:rPr>
            </w:pPr>
            <w:r>
              <w:rPr>
                <w:sz w:val="20"/>
                <w:szCs w:val="20"/>
                <w:lang w:val="en-US"/>
              </w:rPr>
              <w:t>600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5F2B63" w:rsidRDefault="005F2B63" w:rsidP="003B70A2">
            <w:pPr>
              <w:jc w:val="right"/>
              <w:rPr>
                <w:bCs/>
                <w:sz w:val="20"/>
                <w:szCs w:val="20"/>
                <w:lang w:val="en-US"/>
              </w:rPr>
            </w:pPr>
            <w:r w:rsidRPr="005F2B63">
              <w:rPr>
                <w:bCs/>
                <w:sz w:val="20"/>
                <w:szCs w:val="20"/>
                <w:highlight w:val="yellow"/>
                <w:lang w:val="en-US"/>
              </w:rPr>
              <w:t>5.5</w:t>
            </w: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1221"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r>
      <w:tr w:rsidR="003B70A2" w:rsidRPr="00C15FA3" w:rsidTr="00B7742E">
        <w:trPr>
          <w:trHeight w:val="505"/>
          <w:jc w:val="center"/>
        </w:trPr>
        <w:tc>
          <w:tcPr>
            <w:tcW w:w="1134" w:type="dxa"/>
            <w:vMerge w:val="restart"/>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t>Основное мероприя-</w:t>
            </w:r>
            <w:r w:rsidRPr="00C15FA3">
              <w:rPr>
                <w:sz w:val="20"/>
                <w:szCs w:val="20"/>
              </w:rPr>
              <w:lastRenderedPageBreak/>
              <w:t>тие 3.1.2</w:t>
            </w: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tc>
        <w:tc>
          <w:tcPr>
            <w:tcW w:w="1843" w:type="dxa"/>
            <w:vMerge w:val="restart"/>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lastRenderedPageBreak/>
              <w:t xml:space="preserve">Организация </w:t>
            </w:r>
            <w:r w:rsidRPr="00C15FA3">
              <w:rPr>
                <w:sz w:val="20"/>
                <w:szCs w:val="20"/>
              </w:rPr>
              <w:br/>
              <w:t xml:space="preserve">и участие </w:t>
            </w:r>
            <w:r w:rsidRPr="00C15FA3">
              <w:rPr>
                <w:sz w:val="20"/>
                <w:szCs w:val="20"/>
              </w:rPr>
              <w:br/>
            </w:r>
            <w:r w:rsidRPr="00C15FA3">
              <w:rPr>
                <w:sz w:val="20"/>
                <w:szCs w:val="20"/>
              </w:rPr>
              <w:lastRenderedPageBreak/>
              <w:t>в культурно-</w:t>
            </w:r>
          </w:p>
          <w:p w:rsidR="003B70A2" w:rsidRPr="00C15FA3" w:rsidRDefault="003B70A2" w:rsidP="003B70A2">
            <w:pPr>
              <w:pStyle w:val="TableParagraph"/>
              <w:ind w:left="20" w:right="33"/>
              <w:jc w:val="center"/>
              <w:rPr>
                <w:sz w:val="20"/>
                <w:szCs w:val="20"/>
              </w:rPr>
            </w:pPr>
            <w:r w:rsidRPr="00C15FA3">
              <w:rPr>
                <w:sz w:val="20"/>
                <w:szCs w:val="20"/>
              </w:rPr>
              <w:t>массовых</w:t>
            </w:r>
          </w:p>
          <w:p w:rsidR="003B70A2" w:rsidRPr="00C15FA3" w:rsidRDefault="003B70A2" w:rsidP="003B70A2">
            <w:pPr>
              <w:pStyle w:val="TableParagraph"/>
              <w:ind w:left="20" w:right="33"/>
              <w:jc w:val="center"/>
              <w:rPr>
                <w:sz w:val="20"/>
                <w:szCs w:val="20"/>
              </w:rPr>
            </w:pPr>
            <w:r w:rsidRPr="00C15FA3">
              <w:rPr>
                <w:sz w:val="20"/>
                <w:szCs w:val="20"/>
              </w:rPr>
              <w:t>мероприятиях, направленных</w:t>
            </w:r>
          </w:p>
          <w:p w:rsidR="003B70A2" w:rsidRPr="00C15FA3" w:rsidRDefault="003B70A2" w:rsidP="003B70A2">
            <w:pPr>
              <w:pStyle w:val="TableParagraph"/>
              <w:ind w:left="20" w:right="33"/>
              <w:jc w:val="center"/>
              <w:rPr>
                <w:sz w:val="20"/>
                <w:szCs w:val="20"/>
              </w:rPr>
            </w:pPr>
            <w:r w:rsidRPr="00C15FA3">
              <w:rPr>
                <w:sz w:val="20"/>
                <w:szCs w:val="20"/>
              </w:rPr>
              <w:t>на популяризацию</w:t>
            </w:r>
          </w:p>
          <w:p w:rsidR="003B70A2" w:rsidRPr="00C15FA3" w:rsidRDefault="003B70A2" w:rsidP="003B70A2">
            <w:pPr>
              <w:pStyle w:val="TableParagraph"/>
              <w:ind w:left="20" w:right="33"/>
              <w:jc w:val="center"/>
              <w:rPr>
                <w:sz w:val="20"/>
                <w:szCs w:val="20"/>
              </w:rPr>
            </w:pPr>
            <w:r w:rsidRPr="00C15FA3">
              <w:rPr>
                <w:sz w:val="20"/>
                <w:szCs w:val="20"/>
              </w:rPr>
              <w:t>культурного</w:t>
            </w:r>
          </w:p>
          <w:p w:rsidR="003B70A2" w:rsidRPr="00C15FA3" w:rsidRDefault="003B70A2" w:rsidP="003B70A2">
            <w:pPr>
              <w:pStyle w:val="TableParagraph"/>
              <w:ind w:left="20" w:right="33"/>
              <w:jc w:val="center"/>
              <w:rPr>
                <w:sz w:val="20"/>
                <w:szCs w:val="20"/>
              </w:rPr>
            </w:pPr>
            <w:r w:rsidRPr="00C15FA3">
              <w:rPr>
                <w:sz w:val="20"/>
                <w:szCs w:val="20"/>
              </w:rPr>
              <w:t xml:space="preserve">наследия </w:t>
            </w:r>
            <w:r w:rsidRPr="00C15FA3">
              <w:rPr>
                <w:sz w:val="20"/>
                <w:szCs w:val="20"/>
              </w:rPr>
              <w:br/>
              <w:t>и традиций  казачества Ивнянского района.</w:t>
            </w:r>
          </w:p>
          <w:p w:rsidR="003B70A2" w:rsidRPr="00C15FA3" w:rsidRDefault="003B70A2" w:rsidP="003B70A2">
            <w:pPr>
              <w:pStyle w:val="TableParagraph"/>
              <w:ind w:left="20" w:right="33"/>
              <w:jc w:val="center"/>
              <w:rPr>
                <w:sz w:val="20"/>
                <w:szCs w:val="20"/>
              </w:rPr>
            </w:pPr>
          </w:p>
        </w:tc>
        <w:tc>
          <w:tcPr>
            <w:tcW w:w="1541" w:type="dxa"/>
            <w:vMerge w:val="restart"/>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lastRenderedPageBreak/>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lastRenderedPageBreak/>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2A1DFD" w:rsidRPr="00C15FA3" w:rsidRDefault="002A1DFD" w:rsidP="002A1DFD">
            <w:pPr>
              <w:pStyle w:val="TableParagraph"/>
              <w:tabs>
                <w:tab w:val="left" w:pos="0"/>
              </w:tabs>
              <w:ind w:right="33"/>
              <w:jc w:val="center"/>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 «Центр</w:t>
            </w:r>
          </w:p>
          <w:p w:rsidR="003B70A2" w:rsidRPr="00C15FA3" w:rsidRDefault="002A1DFD" w:rsidP="002A1DFD">
            <w:pPr>
              <w:pStyle w:val="TableParagraph"/>
              <w:tabs>
                <w:tab w:val="left" w:pos="0"/>
              </w:tabs>
              <w:ind w:right="33"/>
              <w:jc w:val="center"/>
              <w:rPr>
                <w:sz w:val="20"/>
                <w:szCs w:val="20"/>
              </w:rPr>
            </w:pPr>
            <w:r w:rsidRPr="00C15FA3">
              <w:rPr>
                <w:sz w:val="20"/>
                <w:szCs w:val="20"/>
              </w:rPr>
              <w:t xml:space="preserve">народного творчества Ивнянского района» </w:t>
            </w:r>
          </w:p>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бюджетное учреждение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 xml:space="preserve">«Центр культурного развития </w:t>
            </w:r>
            <w:r w:rsidRPr="00C15FA3">
              <w:rPr>
                <w:sz w:val="20"/>
                <w:szCs w:val="20"/>
              </w:rPr>
              <w:br/>
              <w:t>п. Ивня»</w:t>
            </w:r>
          </w:p>
        </w:tc>
        <w:tc>
          <w:tcPr>
            <w:tcW w:w="852"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lastRenderedPageBreak/>
              <w:t>872</w:t>
            </w:r>
          </w:p>
        </w:tc>
        <w:tc>
          <w:tcPr>
            <w:tcW w:w="852"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801</w:t>
            </w:r>
          </w:p>
        </w:tc>
        <w:tc>
          <w:tcPr>
            <w:tcW w:w="852"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430329990</w:t>
            </w:r>
          </w:p>
        </w:tc>
        <w:tc>
          <w:tcPr>
            <w:tcW w:w="709"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Х</w:t>
            </w:r>
          </w:p>
        </w:tc>
        <w:tc>
          <w:tcPr>
            <w:tcW w:w="995"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2187,1</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392</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168,9</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250,8</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288,6</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480,3</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129</w:t>
            </w:r>
          </w:p>
        </w:tc>
        <w:tc>
          <w:tcPr>
            <w:tcW w:w="1221"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1709,6</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bottom w:val="single" w:sz="4" w:space="0" w:color="auto"/>
            </w:tcBorders>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bottom w:val="single" w:sz="4" w:space="0" w:color="auto"/>
            </w:tcBorders>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bottom w:val="single" w:sz="4" w:space="0" w:color="auto"/>
            </w:tcBorders>
            <w:tcMar>
              <w:top w:w="57" w:type="dxa"/>
              <w:left w:w="57" w:type="dxa"/>
              <w:bottom w:w="57" w:type="dxa"/>
              <w:right w:w="57" w:type="dxa"/>
            </w:tcMar>
          </w:tcPr>
          <w:p w:rsidR="003B70A2" w:rsidRPr="00C15FA3" w:rsidRDefault="003B70A2" w:rsidP="003B70A2">
            <w:pPr>
              <w:rPr>
                <w:sz w:val="20"/>
                <w:szCs w:val="20"/>
              </w:rPr>
            </w:pPr>
            <w:r w:rsidRPr="00C15FA3">
              <w:rPr>
                <w:sz w:val="20"/>
                <w:szCs w:val="20"/>
              </w:rPr>
              <w:t>430329990</w:t>
            </w:r>
          </w:p>
        </w:tc>
        <w:tc>
          <w:tcPr>
            <w:tcW w:w="709" w:type="dxa"/>
            <w:tcBorders>
              <w:bottom w:val="single" w:sz="4" w:space="0" w:color="auto"/>
            </w:tcBorders>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single" w:sz="8" w:space="0" w:color="auto"/>
              <w:left w:val="nil"/>
              <w:bottom w:val="single" w:sz="4" w:space="0" w:color="auto"/>
              <w:right w:val="single" w:sz="8" w:space="0" w:color="auto"/>
            </w:tcBorders>
            <w:shd w:val="clear" w:color="auto" w:fill="auto"/>
            <w:tcMar>
              <w:top w:w="57" w:type="dxa"/>
              <w:left w:w="57" w:type="dxa"/>
              <w:bottom w:w="57" w:type="dxa"/>
              <w:right w:w="57" w:type="dxa"/>
            </w:tcMar>
            <w:vAlign w:val="center"/>
          </w:tcPr>
          <w:p w:rsidR="003B70A2" w:rsidRPr="00C15FA3" w:rsidRDefault="003B70A2" w:rsidP="003B70A2">
            <w:pPr>
              <w:rPr>
                <w:sz w:val="20"/>
                <w:szCs w:val="20"/>
              </w:rPr>
            </w:pPr>
            <w:r w:rsidRPr="00C15FA3">
              <w:rPr>
                <w:sz w:val="20"/>
                <w:szCs w:val="20"/>
              </w:rPr>
              <w:t>1713,3</w:t>
            </w:r>
          </w:p>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188,6</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97,5</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194,3</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250,3</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466,7</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100</w:t>
            </w:r>
          </w:p>
        </w:tc>
        <w:tc>
          <w:tcPr>
            <w:tcW w:w="1221"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1297,4</w:t>
            </w:r>
          </w:p>
        </w:tc>
      </w:tr>
      <w:tr w:rsidR="003B70A2" w:rsidRPr="00C15FA3" w:rsidTr="00B7742E">
        <w:trPr>
          <w:trHeight w:val="1504"/>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tcBorders>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tcBorders>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tcBorders>
            <w:tcMar>
              <w:top w:w="57" w:type="dxa"/>
              <w:left w:w="57" w:type="dxa"/>
              <w:bottom w:w="57" w:type="dxa"/>
              <w:right w:w="57" w:type="dxa"/>
            </w:tcMar>
          </w:tcPr>
          <w:p w:rsidR="003B70A2" w:rsidRPr="00C15FA3" w:rsidRDefault="003B70A2" w:rsidP="003B70A2">
            <w:pPr>
              <w:rPr>
                <w:sz w:val="20"/>
                <w:szCs w:val="20"/>
              </w:rPr>
            </w:pPr>
            <w:r w:rsidRPr="00C15FA3">
              <w:rPr>
                <w:sz w:val="20"/>
                <w:szCs w:val="20"/>
              </w:rPr>
              <w:t>430329990</w:t>
            </w:r>
          </w:p>
        </w:tc>
        <w:tc>
          <w:tcPr>
            <w:tcW w:w="709" w:type="dxa"/>
            <w:tcBorders>
              <w:top w:val="single" w:sz="4" w:space="0" w:color="auto"/>
            </w:tcBorders>
            <w:tcMar>
              <w:top w:w="57" w:type="dxa"/>
              <w:left w:w="57" w:type="dxa"/>
              <w:bottom w:w="57" w:type="dxa"/>
              <w:right w:w="57" w:type="dxa"/>
            </w:tcMar>
          </w:tcPr>
          <w:p w:rsidR="003B70A2" w:rsidRPr="00C15FA3" w:rsidRDefault="003B70A2" w:rsidP="003B70A2">
            <w:pPr>
              <w:rPr>
                <w:sz w:val="20"/>
                <w:szCs w:val="20"/>
              </w:rPr>
            </w:pPr>
            <w:r w:rsidRPr="00C15FA3">
              <w:rPr>
                <w:sz w:val="20"/>
                <w:szCs w:val="20"/>
              </w:rPr>
              <w:t>600</w:t>
            </w:r>
          </w:p>
        </w:tc>
        <w:tc>
          <w:tcPr>
            <w:tcW w:w="995" w:type="dxa"/>
            <w:tcBorders>
              <w:top w:val="single" w:sz="4" w:space="0" w:color="auto"/>
              <w:left w:val="nil"/>
              <w:right w:val="single" w:sz="8" w:space="0" w:color="auto"/>
            </w:tcBorders>
            <w:shd w:val="clear" w:color="auto" w:fill="auto"/>
            <w:tcMar>
              <w:top w:w="57" w:type="dxa"/>
              <w:left w:w="57" w:type="dxa"/>
              <w:bottom w:w="57" w:type="dxa"/>
              <w:right w:w="57" w:type="dxa"/>
            </w:tcMar>
            <w:vAlign w:val="center"/>
          </w:tcPr>
          <w:p w:rsidR="003B70A2" w:rsidRPr="00C15FA3" w:rsidRDefault="003B70A2" w:rsidP="003B70A2">
            <w:pPr>
              <w:rPr>
                <w:sz w:val="20"/>
                <w:szCs w:val="20"/>
              </w:rPr>
            </w:pPr>
            <w:r w:rsidRPr="00C15FA3">
              <w:rPr>
                <w:sz w:val="20"/>
                <w:szCs w:val="20"/>
              </w:rPr>
              <w:t>473,8</w:t>
            </w: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203,4</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71,4</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56,5</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38,3</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13,6</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29</w:t>
            </w:r>
          </w:p>
        </w:tc>
        <w:tc>
          <w:tcPr>
            <w:tcW w:w="1221"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412,2</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nil"/>
            </w:tcBorders>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tcBorders>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tcBorders>
            <w:tcMar>
              <w:top w:w="57" w:type="dxa"/>
              <w:left w:w="57" w:type="dxa"/>
              <w:bottom w:w="57" w:type="dxa"/>
              <w:right w:w="57" w:type="dxa"/>
            </w:tcMar>
          </w:tcPr>
          <w:p w:rsidR="003B70A2" w:rsidRPr="00C15FA3" w:rsidRDefault="003B70A2" w:rsidP="003B70A2">
            <w:pPr>
              <w:rPr>
                <w:sz w:val="20"/>
                <w:szCs w:val="20"/>
              </w:rPr>
            </w:pPr>
          </w:p>
        </w:tc>
        <w:tc>
          <w:tcPr>
            <w:tcW w:w="709" w:type="dxa"/>
            <w:tcBorders>
              <w:top w:val="nil"/>
            </w:tcBorders>
            <w:tcMar>
              <w:top w:w="57" w:type="dxa"/>
              <w:left w:w="57" w:type="dxa"/>
              <w:bottom w:w="57" w:type="dxa"/>
              <w:right w:w="57" w:type="dxa"/>
            </w:tcMar>
          </w:tcPr>
          <w:p w:rsidR="003B70A2" w:rsidRPr="00C15FA3" w:rsidRDefault="003B70A2" w:rsidP="003B70A2">
            <w:pPr>
              <w:rPr>
                <w:sz w:val="20"/>
                <w:szCs w:val="20"/>
              </w:rPr>
            </w:pPr>
          </w:p>
        </w:tc>
        <w:tc>
          <w:tcPr>
            <w:tcW w:w="995" w:type="dxa"/>
            <w:tcBorders>
              <w:top w:val="nil"/>
              <w:left w:val="nil"/>
              <w:bottom w:val="single" w:sz="4" w:space="0" w:color="auto"/>
              <w:right w:val="single" w:sz="8" w:space="0" w:color="auto"/>
            </w:tcBorders>
            <w:shd w:val="clear" w:color="auto" w:fill="auto"/>
            <w:tcMar>
              <w:top w:w="57" w:type="dxa"/>
              <w:left w:w="57" w:type="dxa"/>
              <w:bottom w:w="57" w:type="dxa"/>
              <w:right w:w="57" w:type="dxa"/>
            </w:tcMar>
            <w:vAlign w:val="center"/>
          </w:tcPr>
          <w:p w:rsidR="003B70A2" w:rsidRPr="00C15FA3" w:rsidRDefault="003B70A2" w:rsidP="003B70A2">
            <w:pPr>
              <w:jc w:val="right"/>
              <w:rPr>
                <w:sz w:val="20"/>
                <w:szCs w:val="20"/>
              </w:rPr>
            </w:pPr>
          </w:p>
        </w:tc>
        <w:tc>
          <w:tcPr>
            <w:tcW w:w="852" w:type="dxa"/>
            <w:tcBorders>
              <w:top w:val="nil"/>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nil"/>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1221" w:type="dxa"/>
            <w:tcBorders>
              <w:top w:val="nil"/>
            </w:tcBorders>
            <w:shd w:val="clear" w:color="auto" w:fill="auto"/>
            <w:tcMar>
              <w:top w:w="57" w:type="dxa"/>
              <w:left w:w="57" w:type="dxa"/>
              <w:bottom w:w="57" w:type="dxa"/>
              <w:right w:w="57" w:type="dxa"/>
            </w:tcMar>
          </w:tcPr>
          <w:p w:rsidR="003B70A2" w:rsidRPr="00C15FA3" w:rsidRDefault="003B70A2" w:rsidP="003B70A2">
            <w:pPr>
              <w:rPr>
                <w:sz w:val="20"/>
                <w:szCs w:val="20"/>
              </w:rPr>
            </w:pPr>
          </w:p>
        </w:tc>
      </w:tr>
      <w:tr w:rsidR="003B70A2" w:rsidRPr="00C15FA3" w:rsidTr="008C35D4">
        <w:trPr>
          <w:jc w:val="center"/>
        </w:trPr>
        <w:tc>
          <w:tcPr>
            <w:tcW w:w="1134" w:type="dxa"/>
            <w:vMerge w:val="restart"/>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t>Основное мероприя-тие 3.2.1</w:t>
            </w:r>
          </w:p>
          <w:p w:rsidR="003B70A2" w:rsidRPr="00C15FA3" w:rsidRDefault="003B70A2" w:rsidP="003B70A2">
            <w:pPr>
              <w:pStyle w:val="TableParagraph"/>
              <w:jc w:val="center"/>
              <w:rPr>
                <w:sz w:val="20"/>
                <w:szCs w:val="20"/>
              </w:rPr>
            </w:pPr>
          </w:p>
          <w:p w:rsidR="003B70A2" w:rsidRPr="00C15FA3" w:rsidRDefault="003B70A2" w:rsidP="003B70A2">
            <w:pPr>
              <w:pStyle w:val="TableParagraph"/>
              <w:jc w:val="center"/>
              <w:rPr>
                <w:sz w:val="20"/>
                <w:szCs w:val="20"/>
              </w:rPr>
            </w:pPr>
          </w:p>
        </w:tc>
        <w:tc>
          <w:tcPr>
            <w:tcW w:w="1843" w:type="dxa"/>
            <w:vMerge w:val="restart"/>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 xml:space="preserve">Поддержка </w:t>
            </w:r>
            <w:r w:rsidRPr="00C15FA3">
              <w:rPr>
                <w:sz w:val="20"/>
                <w:szCs w:val="20"/>
              </w:rPr>
              <w:br/>
              <w:t>и развитие народных художественных ремёсел</w:t>
            </w:r>
          </w:p>
        </w:tc>
        <w:tc>
          <w:tcPr>
            <w:tcW w:w="1541" w:type="dxa"/>
            <w:vMerge w:val="restart"/>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2A1DFD" w:rsidRPr="00C15FA3" w:rsidRDefault="002A1DFD" w:rsidP="002A1DFD">
            <w:pPr>
              <w:pStyle w:val="TableParagraph"/>
              <w:tabs>
                <w:tab w:val="left" w:pos="0"/>
              </w:tabs>
              <w:ind w:right="33"/>
              <w:jc w:val="center"/>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 «Центр</w:t>
            </w:r>
          </w:p>
          <w:p w:rsidR="003B70A2" w:rsidRPr="00C15FA3" w:rsidRDefault="002A1DFD" w:rsidP="002A1DFD">
            <w:pPr>
              <w:pStyle w:val="TableParagraph"/>
              <w:tabs>
                <w:tab w:val="left" w:pos="0"/>
              </w:tabs>
              <w:ind w:right="33"/>
              <w:jc w:val="center"/>
              <w:rPr>
                <w:sz w:val="20"/>
                <w:szCs w:val="20"/>
              </w:rPr>
            </w:pPr>
            <w:r w:rsidRPr="00C15FA3">
              <w:rPr>
                <w:sz w:val="20"/>
                <w:szCs w:val="20"/>
              </w:rPr>
              <w:t xml:space="preserve">народного творчества Ивнянского района» </w:t>
            </w:r>
          </w:p>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бюджетное учреждение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 xml:space="preserve">«Центр культурного развития </w:t>
            </w:r>
            <w:r w:rsidRPr="00C15FA3">
              <w:rPr>
                <w:sz w:val="20"/>
                <w:szCs w:val="20"/>
              </w:rPr>
              <w:br/>
              <w:t>п. Ивня»</w:t>
            </w:r>
          </w:p>
        </w:tc>
        <w:tc>
          <w:tcPr>
            <w:tcW w:w="852"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lastRenderedPageBreak/>
              <w:t>872</w:t>
            </w:r>
          </w:p>
        </w:tc>
        <w:tc>
          <w:tcPr>
            <w:tcW w:w="852"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801</w:t>
            </w:r>
          </w:p>
        </w:tc>
        <w:tc>
          <w:tcPr>
            <w:tcW w:w="852"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430220090</w:t>
            </w:r>
          </w:p>
        </w:tc>
        <w:tc>
          <w:tcPr>
            <w:tcW w:w="709"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Х</w:t>
            </w:r>
          </w:p>
        </w:tc>
        <w:tc>
          <w:tcPr>
            <w:tcW w:w="995" w:type="dxa"/>
            <w:shd w:val="clear" w:color="auto" w:fill="auto"/>
            <w:tcMar>
              <w:top w:w="57" w:type="dxa"/>
              <w:left w:w="57" w:type="dxa"/>
              <w:bottom w:w="57" w:type="dxa"/>
              <w:right w:w="57" w:type="dxa"/>
            </w:tcMar>
          </w:tcPr>
          <w:p w:rsidR="003B70A2" w:rsidRPr="005F2B63" w:rsidRDefault="005F2B63" w:rsidP="003B70A2">
            <w:pPr>
              <w:rPr>
                <w:b/>
                <w:sz w:val="20"/>
                <w:szCs w:val="20"/>
                <w:lang w:val="en-US"/>
              </w:rPr>
            </w:pPr>
            <w:r>
              <w:rPr>
                <w:b/>
                <w:sz w:val="20"/>
                <w:szCs w:val="20"/>
                <w:lang w:val="en-US"/>
              </w:rPr>
              <w:t>7</w:t>
            </w:r>
            <w:r w:rsidRPr="005F2B63">
              <w:rPr>
                <w:b/>
                <w:sz w:val="20"/>
                <w:szCs w:val="20"/>
                <w:highlight w:val="yellow"/>
                <w:lang w:val="en-US"/>
              </w:rPr>
              <w:t>6950</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4324</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4129,1</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4509</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5971,3</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7007,9</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5290,1</w:t>
            </w:r>
          </w:p>
        </w:tc>
        <w:tc>
          <w:tcPr>
            <w:tcW w:w="1221"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31231,4</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430220090</w:t>
            </w:r>
          </w:p>
        </w:tc>
        <w:tc>
          <w:tcPr>
            <w:tcW w:w="709"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100</w:t>
            </w:r>
          </w:p>
        </w:tc>
        <w:tc>
          <w:tcPr>
            <w:tcW w:w="995"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tcPr>
          <w:p w:rsidR="003B70A2" w:rsidRPr="00C15FA3" w:rsidRDefault="003B70A2" w:rsidP="003B70A2">
            <w:pPr>
              <w:rPr>
                <w:sz w:val="20"/>
                <w:szCs w:val="20"/>
              </w:rPr>
            </w:pPr>
            <w:r w:rsidRPr="00C15FA3">
              <w:rPr>
                <w:sz w:val="20"/>
                <w:szCs w:val="20"/>
              </w:rPr>
              <w:t>26382</w:t>
            </w:r>
          </w:p>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2827</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2294,7</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2869,7</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3709,6</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4105</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3247</w:t>
            </w:r>
          </w:p>
        </w:tc>
        <w:tc>
          <w:tcPr>
            <w:tcW w:w="1221"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19053</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430220090</w:t>
            </w:r>
          </w:p>
        </w:tc>
        <w:tc>
          <w:tcPr>
            <w:tcW w:w="709"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600</w:t>
            </w:r>
          </w:p>
        </w:tc>
        <w:tc>
          <w:tcPr>
            <w:tcW w:w="995" w:type="dxa"/>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tcPr>
          <w:p w:rsidR="003B70A2" w:rsidRPr="005F2B63" w:rsidRDefault="005F2B63" w:rsidP="003B70A2">
            <w:pPr>
              <w:rPr>
                <w:sz w:val="20"/>
                <w:szCs w:val="20"/>
                <w:highlight w:val="yellow"/>
                <w:lang w:val="en-US"/>
              </w:rPr>
            </w:pPr>
            <w:r w:rsidRPr="005F2B63">
              <w:rPr>
                <w:sz w:val="20"/>
                <w:szCs w:val="20"/>
                <w:highlight w:val="yellow"/>
                <w:lang w:val="en-US"/>
              </w:rPr>
              <w:t>49522.4</w:t>
            </w:r>
          </w:p>
          <w:p w:rsidR="003B70A2" w:rsidRPr="005F2B63" w:rsidRDefault="003B70A2" w:rsidP="003B70A2">
            <w:pPr>
              <w:rPr>
                <w:sz w:val="20"/>
                <w:szCs w:val="20"/>
                <w:highlight w:val="yellow"/>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1442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1815,8</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1496,3</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2193,8</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2776,8</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1938,2</w:t>
            </w:r>
          </w:p>
        </w:tc>
        <w:tc>
          <w:tcPr>
            <w:tcW w:w="1221"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11662,9</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430220090</w:t>
            </w:r>
          </w:p>
        </w:tc>
        <w:tc>
          <w:tcPr>
            <w:tcW w:w="709"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300</w:t>
            </w:r>
          </w:p>
        </w:tc>
        <w:tc>
          <w:tcPr>
            <w:tcW w:w="995" w:type="dxa"/>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tcPr>
          <w:p w:rsidR="003B70A2" w:rsidRPr="005F2B63" w:rsidRDefault="005F2B63" w:rsidP="003B70A2">
            <w:pPr>
              <w:rPr>
                <w:sz w:val="20"/>
                <w:szCs w:val="20"/>
                <w:highlight w:val="yellow"/>
                <w:lang w:val="en-US"/>
              </w:rPr>
            </w:pPr>
            <w:r w:rsidRPr="005F2B63">
              <w:rPr>
                <w:sz w:val="20"/>
                <w:szCs w:val="20"/>
                <w:highlight w:val="yellow"/>
                <w:lang w:val="en-US"/>
              </w:rPr>
              <w:t>810.2</w:t>
            </w:r>
          </w:p>
          <w:p w:rsidR="003B70A2" w:rsidRPr="005F2B63" w:rsidRDefault="003B70A2" w:rsidP="003B70A2">
            <w:pPr>
              <w:rPr>
                <w:sz w:val="20"/>
                <w:szCs w:val="20"/>
                <w:highlight w:val="yellow"/>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55</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95</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33,6</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74,1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82,5</w:t>
            </w:r>
          </w:p>
        </w:tc>
        <w:tc>
          <w:tcPr>
            <w:tcW w:w="1221"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340,2</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430220090</w:t>
            </w:r>
          </w:p>
        </w:tc>
        <w:tc>
          <w:tcPr>
            <w:tcW w:w="709"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tcPr>
          <w:p w:rsidR="003B70A2" w:rsidRPr="00C15FA3" w:rsidRDefault="003B70A2" w:rsidP="003B70A2">
            <w:pPr>
              <w:rPr>
                <w:sz w:val="20"/>
                <w:szCs w:val="20"/>
              </w:rPr>
            </w:pPr>
            <w:r w:rsidRPr="00C15FA3">
              <w:rPr>
                <w:sz w:val="20"/>
                <w:szCs w:val="20"/>
              </w:rPr>
              <w:t>217,4</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18,6</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40</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34,3</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22,4</w:t>
            </w:r>
          </w:p>
        </w:tc>
        <w:tc>
          <w:tcPr>
            <w:tcW w:w="1221"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157,3</w:t>
            </w:r>
          </w:p>
        </w:tc>
      </w:tr>
      <w:tr w:rsidR="003B70A2" w:rsidRPr="00C15FA3" w:rsidTr="00B7742E">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430220090</w:t>
            </w:r>
          </w:p>
        </w:tc>
        <w:tc>
          <w:tcPr>
            <w:tcW w:w="709"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800</w:t>
            </w:r>
          </w:p>
        </w:tc>
        <w:tc>
          <w:tcPr>
            <w:tcW w:w="995" w:type="dxa"/>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tcPr>
          <w:p w:rsidR="003B70A2" w:rsidRPr="00C15FA3" w:rsidRDefault="003B70A2" w:rsidP="003B70A2">
            <w:pPr>
              <w:rPr>
                <w:sz w:val="20"/>
                <w:szCs w:val="20"/>
              </w:rPr>
            </w:pPr>
            <w:r w:rsidRPr="00C15FA3">
              <w:rPr>
                <w:sz w:val="20"/>
                <w:szCs w:val="20"/>
              </w:rPr>
              <w:t>18</w:t>
            </w: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1221"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18</w:t>
            </w:r>
          </w:p>
        </w:tc>
      </w:tr>
      <w:tr w:rsidR="003B70A2" w:rsidRPr="00C15FA3" w:rsidTr="008C35D4">
        <w:trPr>
          <w:jc w:val="center"/>
        </w:trPr>
        <w:tc>
          <w:tcPr>
            <w:tcW w:w="1134" w:type="dxa"/>
            <w:vMerge w:val="restart"/>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lastRenderedPageBreak/>
              <w:t>Основное мероприя-тие 3.2.2</w:t>
            </w:r>
          </w:p>
          <w:p w:rsidR="003B70A2" w:rsidRPr="00C15FA3" w:rsidRDefault="003B70A2" w:rsidP="003B70A2">
            <w:pPr>
              <w:pStyle w:val="TableParagraph"/>
              <w:jc w:val="center"/>
              <w:rPr>
                <w:sz w:val="20"/>
                <w:szCs w:val="20"/>
              </w:rPr>
            </w:pPr>
          </w:p>
        </w:tc>
        <w:tc>
          <w:tcPr>
            <w:tcW w:w="1843" w:type="dxa"/>
            <w:vMerge w:val="restart"/>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Капитальный ремонт объектов муниципальной собственности Ивнянского района (в случае фактического осуществления)</w:t>
            </w:r>
          </w:p>
        </w:tc>
        <w:tc>
          <w:tcPr>
            <w:tcW w:w="1541" w:type="dxa"/>
            <w:vMerge w:val="restart"/>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2A1DFD" w:rsidRPr="00C15FA3" w:rsidRDefault="002A1DFD" w:rsidP="002A1DFD">
            <w:pPr>
              <w:pStyle w:val="TableParagraph"/>
              <w:tabs>
                <w:tab w:val="left" w:pos="0"/>
              </w:tabs>
              <w:ind w:right="33"/>
              <w:jc w:val="center"/>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 «Центр</w:t>
            </w:r>
          </w:p>
          <w:p w:rsidR="003B70A2" w:rsidRPr="00C15FA3" w:rsidRDefault="002A1DFD" w:rsidP="002A1DFD">
            <w:pPr>
              <w:pStyle w:val="TableParagraph"/>
              <w:tabs>
                <w:tab w:val="left" w:pos="0"/>
              </w:tabs>
              <w:ind w:right="33"/>
              <w:jc w:val="center"/>
              <w:rPr>
                <w:sz w:val="20"/>
                <w:szCs w:val="20"/>
              </w:rPr>
            </w:pPr>
            <w:r w:rsidRPr="00C15FA3">
              <w:rPr>
                <w:sz w:val="20"/>
                <w:szCs w:val="20"/>
              </w:rPr>
              <w:t xml:space="preserve">народного творчества </w:t>
            </w:r>
            <w:r w:rsidRPr="00C15FA3">
              <w:rPr>
                <w:sz w:val="20"/>
                <w:szCs w:val="20"/>
              </w:rPr>
              <w:lastRenderedPageBreak/>
              <w:t xml:space="preserve">Ивнянского района» </w:t>
            </w:r>
          </w:p>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бюджетное учреждение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 xml:space="preserve">«Центр культурного развития </w:t>
            </w:r>
            <w:r w:rsidRPr="00C15FA3">
              <w:rPr>
                <w:sz w:val="20"/>
                <w:szCs w:val="20"/>
              </w:rPr>
              <w:br/>
              <w:t>п. Ивня»</w:t>
            </w:r>
          </w:p>
        </w:tc>
        <w:tc>
          <w:tcPr>
            <w:tcW w:w="852" w:type="dxa"/>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lastRenderedPageBreak/>
              <w:t>850</w:t>
            </w:r>
          </w:p>
        </w:tc>
        <w:tc>
          <w:tcPr>
            <w:tcW w:w="852" w:type="dxa"/>
          </w:tcPr>
          <w:p w:rsidR="003B70A2" w:rsidRPr="00C15FA3" w:rsidRDefault="003B70A2" w:rsidP="003B70A2">
            <w:pPr>
              <w:rPr>
                <w:b/>
                <w:sz w:val="20"/>
                <w:szCs w:val="20"/>
              </w:rPr>
            </w:pPr>
            <w:r w:rsidRPr="00C15FA3">
              <w:rPr>
                <w:b/>
                <w:sz w:val="20"/>
                <w:szCs w:val="20"/>
              </w:rPr>
              <w:t>0801</w:t>
            </w:r>
          </w:p>
        </w:tc>
        <w:tc>
          <w:tcPr>
            <w:tcW w:w="852" w:type="dxa"/>
          </w:tcPr>
          <w:p w:rsidR="003B70A2" w:rsidRPr="00C15FA3" w:rsidRDefault="003B70A2" w:rsidP="003B70A2">
            <w:pPr>
              <w:rPr>
                <w:b/>
                <w:sz w:val="20"/>
                <w:szCs w:val="20"/>
              </w:rPr>
            </w:pPr>
            <w:r w:rsidRPr="00C15FA3">
              <w:rPr>
                <w:b/>
                <w:sz w:val="20"/>
                <w:szCs w:val="20"/>
              </w:rPr>
              <w:t>Х</w:t>
            </w:r>
          </w:p>
        </w:tc>
        <w:tc>
          <w:tcPr>
            <w:tcW w:w="709" w:type="dxa"/>
          </w:tcPr>
          <w:p w:rsidR="003B70A2" w:rsidRPr="00C15FA3" w:rsidRDefault="003B70A2" w:rsidP="003B70A2">
            <w:pPr>
              <w:rPr>
                <w:b/>
                <w:sz w:val="20"/>
                <w:szCs w:val="20"/>
              </w:rPr>
            </w:pPr>
            <w:r w:rsidRPr="00C15FA3">
              <w:rPr>
                <w:b/>
                <w:sz w:val="20"/>
                <w:szCs w:val="20"/>
              </w:rPr>
              <w:t>Х</w:t>
            </w:r>
          </w:p>
        </w:tc>
        <w:tc>
          <w:tcPr>
            <w:tcW w:w="995" w:type="dxa"/>
          </w:tcPr>
          <w:p w:rsidR="003B70A2" w:rsidRPr="00C15FA3" w:rsidRDefault="003B70A2" w:rsidP="003B70A2">
            <w:pPr>
              <w:rPr>
                <w:b/>
                <w:sz w:val="20"/>
                <w:szCs w:val="20"/>
              </w:rPr>
            </w:pPr>
            <w:r w:rsidRPr="00C15FA3">
              <w:rPr>
                <w:b/>
                <w:sz w:val="20"/>
                <w:szCs w:val="20"/>
              </w:rPr>
              <w:t>35358,2</w:t>
            </w:r>
          </w:p>
        </w:tc>
        <w:tc>
          <w:tcPr>
            <w:tcW w:w="852" w:type="dxa"/>
          </w:tcPr>
          <w:p w:rsidR="003B70A2" w:rsidRPr="00C15FA3" w:rsidRDefault="003B70A2" w:rsidP="003B70A2">
            <w:pPr>
              <w:rPr>
                <w:b/>
                <w:sz w:val="20"/>
                <w:szCs w:val="20"/>
              </w:rPr>
            </w:pPr>
            <w:r w:rsidRPr="00C15FA3">
              <w:rPr>
                <w:b/>
                <w:sz w:val="20"/>
                <w:szCs w:val="20"/>
              </w:rPr>
              <w:t>1325,4</w:t>
            </w:r>
          </w:p>
        </w:tc>
        <w:tc>
          <w:tcPr>
            <w:tcW w:w="852" w:type="dxa"/>
          </w:tcPr>
          <w:p w:rsidR="003B70A2" w:rsidRPr="00C15FA3" w:rsidRDefault="003B70A2" w:rsidP="003B70A2">
            <w:pPr>
              <w:rPr>
                <w:b/>
                <w:sz w:val="20"/>
                <w:szCs w:val="20"/>
              </w:rPr>
            </w:pPr>
            <w:r w:rsidRPr="00C15FA3">
              <w:rPr>
                <w:b/>
                <w:sz w:val="20"/>
                <w:szCs w:val="20"/>
              </w:rPr>
              <w:t>2330</w:t>
            </w:r>
          </w:p>
        </w:tc>
        <w:tc>
          <w:tcPr>
            <w:tcW w:w="852" w:type="dxa"/>
          </w:tcPr>
          <w:p w:rsidR="003B70A2" w:rsidRPr="00C15FA3" w:rsidRDefault="003B70A2" w:rsidP="003B70A2">
            <w:pPr>
              <w:rPr>
                <w:b/>
                <w:sz w:val="20"/>
                <w:szCs w:val="20"/>
              </w:rPr>
            </w:pPr>
            <w:r w:rsidRPr="00C15FA3">
              <w:rPr>
                <w:b/>
                <w:sz w:val="20"/>
                <w:szCs w:val="20"/>
              </w:rPr>
              <w:t>1088</w:t>
            </w:r>
          </w:p>
        </w:tc>
        <w:tc>
          <w:tcPr>
            <w:tcW w:w="852" w:type="dxa"/>
          </w:tcPr>
          <w:p w:rsidR="003B70A2" w:rsidRPr="00C15FA3" w:rsidRDefault="003B70A2" w:rsidP="003B70A2">
            <w:pPr>
              <w:rPr>
                <w:b/>
                <w:sz w:val="20"/>
                <w:szCs w:val="20"/>
              </w:rPr>
            </w:pPr>
            <w:r w:rsidRPr="00C15FA3">
              <w:rPr>
                <w:b/>
                <w:sz w:val="20"/>
                <w:szCs w:val="20"/>
              </w:rPr>
              <w:t>260,9</w:t>
            </w:r>
          </w:p>
        </w:tc>
        <w:tc>
          <w:tcPr>
            <w:tcW w:w="852" w:type="dxa"/>
          </w:tcPr>
          <w:p w:rsidR="003B70A2" w:rsidRPr="00C15FA3" w:rsidRDefault="003B70A2" w:rsidP="003B70A2">
            <w:pPr>
              <w:rPr>
                <w:b/>
                <w:sz w:val="20"/>
                <w:szCs w:val="20"/>
              </w:rPr>
            </w:pPr>
            <w:r w:rsidRPr="00C15FA3">
              <w:rPr>
                <w:b/>
                <w:sz w:val="20"/>
                <w:szCs w:val="20"/>
              </w:rPr>
              <w:t>13309</w:t>
            </w:r>
          </w:p>
        </w:tc>
        <w:tc>
          <w:tcPr>
            <w:tcW w:w="852" w:type="dxa"/>
          </w:tcPr>
          <w:p w:rsidR="003B70A2" w:rsidRPr="00C15FA3" w:rsidRDefault="003B70A2" w:rsidP="003B70A2">
            <w:pPr>
              <w:rPr>
                <w:b/>
                <w:sz w:val="20"/>
                <w:szCs w:val="20"/>
              </w:rPr>
            </w:pPr>
            <w:r w:rsidRPr="00C15FA3">
              <w:rPr>
                <w:b/>
                <w:sz w:val="20"/>
                <w:szCs w:val="20"/>
              </w:rPr>
              <w:t>11073,5</w:t>
            </w:r>
          </w:p>
        </w:tc>
        <w:tc>
          <w:tcPr>
            <w:tcW w:w="1221" w:type="dxa"/>
          </w:tcPr>
          <w:p w:rsidR="003B70A2" w:rsidRPr="00C15FA3" w:rsidRDefault="003B70A2" w:rsidP="003B70A2">
            <w:pPr>
              <w:rPr>
                <w:b/>
                <w:sz w:val="20"/>
                <w:szCs w:val="20"/>
              </w:rPr>
            </w:pPr>
            <w:r w:rsidRPr="00C15FA3">
              <w:rPr>
                <w:b/>
                <w:sz w:val="20"/>
                <w:szCs w:val="20"/>
              </w:rPr>
              <w:t>29386,8</w:t>
            </w: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850</w:t>
            </w:r>
          </w:p>
        </w:tc>
        <w:tc>
          <w:tcPr>
            <w:tcW w:w="852" w:type="dxa"/>
          </w:tcPr>
          <w:p w:rsidR="003B70A2" w:rsidRPr="00C15FA3" w:rsidRDefault="003B70A2" w:rsidP="003B70A2">
            <w:pPr>
              <w:rPr>
                <w:sz w:val="20"/>
                <w:szCs w:val="20"/>
              </w:rPr>
            </w:pPr>
            <w:r w:rsidRPr="00C15FA3">
              <w:rPr>
                <w:sz w:val="20"/>
                <w:szCs w:val="20"/>
              </w:rPr>
              <w:t>0801</w:t>
            </w:r>
          </w:p>
        </w:tc>
        <w:tc>
          <w:tcPr>
            <w:tcW w:w="852" w:type="dxa"/>
          </w:tcPr>
          <w:p w:rsidR="003B70A2" w:rsidRPr="00C15FA3" w:rsidRDefault="003B70A2" w:rsidP="003B70A2">
            <w:pPr>
              <w:rPr>
                <w:sz w:val="20"/>
                <w:szCs w:val="20"/>
              </w:rPr>
            </w:pPr>
            <w:r w:rsidRPr="00C15FA3">
              <w:rPr>
                <w:sz w:val="20"/>
                <w:szCs w:val="20"/>
              </w:rPr>
              <w:t>430100590</w:t>
            </w:r>
          </w:p>
        </w:tc>
        <w:tc>
          <w:tcPr>
            <w:tcW w:w="709" w:type="dxa"/>
          </w:tcPr>
          <w:p w:rsidR="003B70A2" w:rsidRPr="00C15FA3" w:rsidRDefault="003B70A2" w:rsidP="003B70A2">
            <w:pPr>
              <w:rPr>
                <w:sz w:val="20"/>
                <w:szCs w:val="20"/>
              </w:rPr>
            </w:pPr>
            <w:r w:rsidRPr="00C15FA3">
              <w:rPr>
                <w:sz w:val="20"/>
                <w:szCs w:val="20"/>
              </w:rPr>
              <w:t>200</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rsidR="003B70A2" w:rsidRPr="00C15FA3" w:rsidRDefault="003B70A2" w:rsidP="003B70A2">
            <w:pPr>
              <w:rPr>
                <w:bCs/>
                <w:sz w:val="20"/>
                <w:szCs w:val="20"/>
              </w:rPr>
            </w:pPr>
            <w:r w:rsidRPr="00C15FA3">
              <w:rPr>
                <w:bCs/>
                <w:sz w:val="20"/>
                <w:szCs w:val="20"/>
              </w:rPr>
              <w:t>18401</w:t>
            </w:r>
          </w:p>
          <w:p w:rsidR="003B70A2" w:rsidRPr="00C15FA3" w:rsidRDefault="003B70A2" w:rsidP="003B70A2">
            <w:pPr>
              <w:rPr>
                <w:bCs/>
                <w:sz w:val="20"/>
                <w:szCs w:val="20"/>
              </w:rPr>
            </w:pPr>
          </w:p>
        </w:tc>
        <w:tc>
          <w:tcPr>
            <w:tcW w:w="852" w:type="dxa"/>
          </w:tcPr>
          <w:p w:rsidR="003B70A2" w:rsidRPr="00C15FA3" w:rsidRDefault="003B70A2" w:rsidP="003B70A2">
            <w:pPr>
              <w:rPr>
                <w:sz w:val="20"/>
                <w:szCs w:val="20"/>
              </w:rPr>
            </w:pPr>
            <w:r w:rsidRPr="00C15FA3">
              <w:rPr>
                <w:sz w:val="20"/>
                <w:szCs w:val="20"/>
              </w:rPr>
              <w:t>1325,4</w:t>
            </w:r>
          </w:p>
        </w:tc>
        <w:tc>
          <w:tcPr>
            <w:tcW w:w="852" w:type="dxa"/>
          </w:tcPr>
          <w:p w:rsidR="003B70A2" w:rsidRPr="00C15FA3" w:rsidRDefault="003B70A2" w:rsidP="003B70A2">
            <w:pPr>
              <w:rPr>
                <w:sz w:val="20"/>
                <w:szCs w:val="20"/>
              </w:rPr>
            </w:pPr>
            <w:r w:rsidRPr="00C15FA3">
              <w:rPr>
                <w:sz w:val="20"/>
                <w:szCs w:val="20"/>
              </w:rPr>
              <w:t>2330</w:t>
            </w:r>
          </w:p>
        </w:tc>
        <w:tc>
          <w:tcPr>
            <w:tcW w:w="852" w:type="dxa"/>
          </w:tcPr>
          <w:p w:rsidR="003B70A2" w:rsidRPr="00C15FA3" w:rsidRDefault="003B70A2" w:rsidP="003B70A2">
            <w:pPr>
              <w:rPr>
                <w:sz w:val="20"/>
                <w:szCs w:val="20"/>
              </w:rPr>
            </w:pPr>
            <w:r w:rsidRPr="00C15FA3">
              <w:rPr>
                <w:sz w:val="20"/>
                <w:szCs w:val="20"/>
              </w:rPr>
              <w:t>1088</w:t>
            </w:r>
          </w:p>
        </w:tc>
        <w:tc>
          <w:tcPr>
            <w:tcW w:w="852" w:type="dxa"/>
          </w:tcPr>
          <w:p w:rsidR="003B70A2" w:rsidRPr="00C15FA3" w:rsidRDefault="003B70A2" w:rsidP="003B70A2">
            <w:pPr>
              <w:rPr>
                <w:sz w:val="20"/>
                <w:szCs w:val="20"/>
              </w:rPr>
            </w:pPr>
            <w:r w:rsidRPr="00C15FA3">
              <w:rPr>
                <w:sz w:val="20"/>
                <w:szCs w:val="20"/>
              </w:rPr>
              <w:t>260,9</w:t>
            </w:r>
          </w:p>
        </w:tc>
        <w:tc>
          <w:tcPr>
            <w:tcW w:w="852" w:type="dxa"/>
          </w:tcPr>
          <w:p w:rsidR="003B70A2" w:rsidRPr="00C15FA3" w:rsidRDefault="003B70A2" w:rsidP="003B70A2">
            <w:pPr>
              <w:rPr>
                <w:sz w:val="20"/>
                <w:szCs w:val="20"/>
              </w:rPr>
            </w:pPr>
            <w:r w:rsidRPr="00C15FA3">
              <w:rPr>
                <w:sz w:val="20"/>
                <w:szCs w:val="20"/>
              </w:rPr>
              <w:t>13309</w:t>
            </w:r>
          </w:p>
        </w:tc>
        <w:tc>
          <w:tcPr>
            <w:tcW w:w="852" w:type="dxa"/>
          </w:tcPr>
          <w:p w:rsidR="003B70A2" w:rsidRPr="00C15FA3" w:rsidRDefault="003B70A2" w:rsidP="003B70A2">
            <w:pPr>
              <w:rPr>
                <w:sz w:val="20"/>
                <w:szCs w:val="20"/>
              </w:rPr>
            </w:pPr>
          </w:p>
        </w:tc>
        <w:tc>
          <w:tcPr>
            <w:tcW w:w="1221" w:type="dxa"/>
          </w:tcPr>
          <w:p w:rsidR="003B70A2" w:rsidRPr="00C15FA3" w:rsidRDefault="003B70A2" w:rsidP="003B70A2">
            <w:pPr>
              <w:rPr>
                <w:sz w:val="20"/>
                <w:szCs w:val="20"/>
              </w:rPr>
            </w:pPr>
            <w:r w:rsidRPr="00C15FA3">
              <w:rPr>
                <w:sz w:val="20"/>
                <w:szCs w:val="20"/>
              </w:rPr>
              <w:t>18313,3</w:t>
            </w: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850</w:t>
            </w:r>
          </w:p>
        </w:tc>
        <w:tc>
          <w:tcPr>
            <w:tcW w:w="852" w:type="dxa"/>
          </w:tcPr>
          <w:p w:rsidR="003B70A2" w:rsidRPr="00C15FA3" w:rsidRDefault="003B70A2" w:rsidP="003B70A2">
            <w:pPr>
              <w:rPr>
                <w:sz w:val="20"/>
                <w:szCs w:val="20"/>
              </w:rPr>
            </w:pPr>
            <w:r w:rsidRPr="00C15FA3">
              <w:rPr>
                <w:sz w:val="20"/>
                <w:szCs w:val="20"/>
              </w:rPr>
              <w:t>0801</w:t>
            </w:r>
          </w:p>
        </w:tc>
        <w:tc>
          <w:tcPr>
            <w:tcW w:w="852" w:type="dxa"/>
          </w:tcPr>
          <w:p w:rsidR="003B70A2" w:rsidRPr="00C15FA3" w:rsidRDefault="003B70A2" w:rsidP="003B70A2">
            <w:pPr>
              <w:rPr>
                <w:sz w:val="20"/>
                <w:szCs w:val="20"/>
              </w:rPr>
            </w:pPr>
            <w:r w:rsidRPr="00C15FA3">
              <w:rPr>
                <w:sz w:val="20"/>
                <w:szCs w:val="20"/>
              </w:rPr>
              <w:t>430520180</w:t>
            </w:r>
          </w:p>
        </w:tc>
        <w:tc>
          <w:tcPr>
            <w:tcW w:w="709" w:type="dxa"/>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vAlign w:val="center"/>
          </w:tcPr>
          <w:p w:rsidR="003B70A2" w:rsidRPr="00C15FA3" w:rsidRDefault="003B70A2" w:rsidP="003B70A2">
            <w:pPr>
              <w:rPr>
                <w:bCs/>
                <w:sz w:val="20"/>
                <w:szCs w:val="20"/>
              </w:rPr>
            </w:pPr>
            <w:r w:rsidRPr="00C15FA3">
              <w:rPr>
                <w:bCs/>
                <w:sz w:val="20"/>
                <w:szCs w:val="20"/>
              </w:rPr>
              <w:t>3060,6</w:t>
            </w:r>
          </w:p>
          <w:p w:rsidR="003B70A2" w:rsidRPr="00C15FA3" w:rsidRDefault="003B70A2" w:rsidP="003B70A2">
            <w:pPr>
              <w:rPr>
                <w:bCs/>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1221" w:type="dxa"/>
          </w:tcPr>
          <w:p w:rsidR="003B70A2" w:rsidRPr="00C15FA3" w:rsidRDefault="003B70A2" w:rsidP="003B70A2">
            <w:pPr>
              <w:rPr>
                <w:sz w:val="20"/>
                <w:szCs w:val="20"/>
              </w:rPr>
            </w:pP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850</w:t>
            </w:r>
          </w:p>
        </w:tc>
        <w:tc>
          <w:tcPr>
            <w:tcW w:w="852" w:type="dxa"/>
          </w:tcPr>
          <w:p w:rsidR="003B70A2" w:rsidRPr="00C15FA3" w:rsidRDefault="003B70A2" w:rsidP="003B70A2">
            <w:pPr>
              <w:rPr>
                <w:sz w:val="20"/>
                <w:szCs w:val="20"/>
              </w:rPr>
            </w:pPr>
            <w:r w:rsidRPr="00C15FA3">
              <w:rPr>
                <w:sz w:val="20"/>
                <w:szCs w:val="20"/>
              </w:rPr>
              <w:t>0801</w:t>
            </w:r>
          </w:p>
        </w:tc>
        <w:tc>
          <w:tcPr>
            <w:tcW w:w="852" w:type="dxa"/>
          </w:tcPr>
          <w:p w:rsidR="003B70A2" w:rsidRPr="00C15FA3" w:rsidRDefault="003B70A2" w:rsidP="003B70A2">
            <w:pPr>
              <w:rPr>
                <w:sz w:val="20"/>
                <w:szCs w:val="20"/>
              </w:rPr>
            </w:pPr>
            <w:r w:rsidRPr="00C15FA3">
              <w:rPr>
                <w:sz w:val="20"/>
                <w:szCs w:val="20"/>
              </w:rPr>
              <w:t>430542120</w:t>
            </w:r>
          </w:p>
        </w:tc>
        <w:tc>
          <w:tcPr>
            <w:tcW w:w="709" w:type="dxa"/>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vAlign w:val="center"/>
          </w:tcPr>
          <w:p w:rsidR="003B70A2" w:rsidRPr="00C15FA3" w:rsidRDefault="003B70A2" w:rsidP="003B70A2">
            <w:pPr>
              <w:rPr>
                <w:bCs/>
                <w:sz w:val="20"/>
                <w:szCs w:val="20"/>
              </w:rPr>
            </w:pPr>
            <w:r w:rsidRPr="00C15FA3">
              <w:rPr>
                <w:bCs/>
                <w:sz w:val="20"/>
                <w:szCs w:val="20"/>
              </w:rPr>
              <w:t>2981,6</w:t>
            </w:r>
          </w:p>
          <w:p w:rsidR="003B70A2" w:rsidRPr="00C15FA3" w:rsidRDefault="003B70A2" w:rsidP="003B70A2">
            <w:pPr>
              <w:rPr>
                <w:bCs/>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r w:rsidRPr="00C15FA3">
              <w:rPr>
                <w:sz w:val="20"/>
                <w:szCs w:val="20"/>
              </w:rPr>
              <w:t>158,5</w:t>
            </w:r>
          </w:p>
        </w:tc>
        <w:tc>
          <w:tcPr>
            <w:tcW w:w="1221" w:type="dxa"/>
          </w:tcPr>
          <w:p w:rsidR="003B70A2" w:rsidRPr="00C15FA3" w:rsidRDefault="003B70A2" w:rsidP="003B70A2">
            <w:pPr>
              <w:rPr>
                <w:sz w:val="20"/>
                <w:szCs w:val="20"/>
              </w:rPr>
            </w:pPr>
            <w:r w:rsidRPr="00C15FA3">
              <w:rPr>
                <w:sz w:val="20"/>
                <w:szCs w:val="20"/>
              </w:rPr>
              <w:t>158,5</w:t>
            </w: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850</w:t>
            </w:r>
          </w:p>
        </w:tc>
        <w:tc>
          <w:tcPr>
            <w:tcW w:w="852" w:type="dxa"/>
          </w:tcPr>
          <w:p w:rsidR="003B70A2" w:rsidRPr="00C15FA3" w:rsidRDefault="003B70A2" w:rsidP="003B70A2">
            <w:pPr>
              <w:rPr>
                <w:sz w:val="20"/>
                <w:szCs w:val="20"/>
              </w:rPr>
            </w:pPr>
            <w:r w:rsidRPr="00C15FA3">
              <w:rPr>
                <w:sz w:val="20"/>
                <w:szCs w:val="20"/>
              </w:rPr>
              <w:t>0801</w:t>
            </w:r>
          </w:p>
        </w:tc>
        <w:tc>
          <w:tcPr>
            <w:tcW w:w="852" w:type="dxa"/>
          </w:tcPr>
          <w:p w:rsidR="003B70A2" w:rsidRPr="00C15FA3" w:rsidRDefault="003B70A2" w:rsidP="003B70A2">
            <w:pPr>
              <w:rPr>
                <w:sz w:val="20"/>
                <w:szCs w:val="20"/>
              </w:rPr>
            </w:pPr>
            <w:r w:rsidRPr="00C15FA3">
              <w:rPr>
                <w:sz w:val="20"/>
                <w:szCs w:val="20"/>
              </w:rPr>
              <w:t>04305L2120</w:t>
            </w:r>
          </w:p>
        </w:tc>
        <w:tc>
          <w:tcPr>
            <w:tcW w:w="709" w:type="dxa"/>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vAlign w:val="center"/>
          </w:tcPr>
          <w:p w:rsidR="003B70A2" w:rsidRPr="00C15FA3" w:rsidRDefault="003B70A2" w:rsidP="003B70A2">
            <w:pPr>
              <w:rPr>
                <w:bCs/>
                <w:sz w:val="20"/>
                <w:szCs w:val="20"/>
              </w:rPr>
            </w:pPr>
            <w:r w:rsidRPr="00C15FA3">
              <w:rPr>
                <w:bCs/>
                <w:sz w:val="20"/>
                <w:szCs w:val="20"/>
              </w:rPr>
              <w:t>7092</w:t>
            </w:r>
          </w:p>
          <w:p w:rsidR="003B70A2" w:rsidRPr="00C15FA3" w:rsidRDefault="003B70A2" w:rsidP="003B70A2">
            <w:pPr>
              <w:rPr>
                <w:bCs/>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r w:rsidRPr="00C15FA3">
              <w:rPr>
                <w:sz w:val="20"/>
                <w:szCs w:val="20"/>
              </w:rPr>
              <w:t>7092</w:t>
            </w:r>
          </w:p>
        </w:tc>
        <w:tc>
          <w:tcPr>
            <w:tcW w:w="1221" w:type="dxa"/>
          </w:tcPr>
          <w:p w:rsidR="003B70A2" w:rsidRPr="00C15FA3" w:rsidRDefault="003B70A2" w:rsidP="003B70A2">
            <w:pPr>
              <w:rPr>
                <w:sz w:val="20"/>
                <w:szCs w:val="20"/>
              </w:rPr>
            </w:pPr>
            <w:r w:rsidRPr="00C15FA3">
              <w:rPr>
                <w:sz w:val="20"/>
                <w:szCs w:val="20"/>
              </w:rPr>
              <w:t>7092</w:t>
            </w: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850</w:t>
            </w:r>
          </w:p>
        </w:tc>
        <w:tc>
          <w:tcPr>
            <w:tcW w:w="852" w:type="dxa"/>
          </w:tcPr>
          <w:p w:rsidR="003B70A2" w:rsidRPr="00C15FA3" w:rsidRDefault="003B70A2" w:rsidP="003B70A2">
            <w:pPr>
              <w:rPr>
                <w:sz w:val="20"/>
                <w:szCs w:val="20"/>
              </w:rPr>
            </w:pPr>
            <w:r w:rsidRPr="00C15FA3">
              <w:rPr>
                <w:sz w:val="20"/>
                <w:szCs w:val="20"/>
              </w:rPr>
              <w:t>0801</w:t>
            </w:r>
          </w:p>
        </w:tc>
        <w:tc>
          <w:tcPr>
            <w:tcW w:w="852" w:type="dxa"/>
          </w:tcPr>
          <w:p w:rsidR="003B70A2" w:rsidRPr="00C15FA3" w:rsidRDefault="003B70A2" w:rsidP="003B70A2">
            <w:pPr>
              <w:rPr>
                <w:sz w:val="20"/>
                <w:szCs w:val="20"/>
              </w:rPr>
            </w:pPr>
            <w:r w:rsidRPr="00C15FA3">
              <w:rPr>
                <w:sz w:val="20"/>
                <w:szCs w:val="20"/>
              </w:rPr>
              <w:t>043A1A0000</w:t>
            </w:r>
          </w:p>
        </w:tc>
        <w:tc>
          <w:tcPr>
            <w:tcW w:w="709" w:type="dxa"/>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vAlign w:val="center"/>
          </w:tcPr>
          <w:p w:rsidR="003B70A2" w:rsidRPr="00C15FA3" w:rsidRDefault="003B70A2" w:rsidP="003B70A2">
            <w:pPr>
              <w:rPr>
                <w:bCs/>
                <w:sz w:val="20"/>
                <w:szCs w:val="20"/>
              </w:rPr>
            </w:pPr>
            <w:r w:rsidRPr="00C15FA3">
              <w:rPr>
                <w:bCs/>
                <w:sz w:val="20"/>
                <w:szCs w:val="20"/>
              </w:rPr>
              <w:t>3823</w:t>
            </w:r>
          </w:p>
          <w:p w:rsidR="003B70A2" w:rsidRPr="00C15FA3" w:rsidRDefault="003B70A2" w:rsidP="003B70A2">
            <w:pPr>
              <w:rPr>
                <w:bCs/>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r w:rsidRPr="00C15FA3">
              <w:rPr>
                <w:sz w:val="20"/>
                <w:szCs w:val="20"/>
              </w:rPr>
              <w:t>3823</w:t>
            </w:r>
          </w:p>
        </w:tc>
        <w:tc>
          <w:tcPr>
            <w:tcW w:w="1221" w:type="dxa"/>
          </w:tcPr>
          <w:p w:rsidR="003B70A2" w:rsidRPr="00C15FA3" w:rsidRDefault="003B70A2" w:rsidP="003B70A2">
            <w:pPr>
              <w:rPr>
                <w:sz w:val="20"/>
                <w:szCs w:val="20"/>
              </w:rPr>
            </w:pPr>
            <w:r w:rsidRPr="00C15FA3">
              <w:rPr>
                <w:sz w:val="20"/>
                <w:szCs w:val="20"/>
              </w:rPr>
              <w:t>3823</w:t>
            </w: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850</w:t>
            </w:r>
          </w:p>
        </w:tc>
        <w:tc>
          <w:tcPr>
            <w:tcW w:w="852" w:type="dxa"/>
          </w:tcPr>
          <w:p w:rsidR="003B70A2" w:rsidRPr="00C15FA3" w:rsidRDefault="003B70A2" w:rsidP="003B70A2">
            <w:pPr>
              <w:rPr>
                <w:sz w:val="20"/>
                <w:szCs w:val="20"/>
              </w:rPr>
            </w:pPr>
            <w:r w:rsidRPr="00C15FA3">
              <w:rPr>
                <w:sz w:val="20"/>
                <w:szCs w:val="20"/>
              </w:rPr>
              <w:t>0801</w:t>
            </w:r>
          </w:p>
        </w:tc>
        <w:tc>
          <w:tcPr>
            <w:tcW w:w="852" w:type="dxa"/>
          </w:tcPr>
          <w:p w:rsidR="003B70A2" w:rsidRPr="00C15FA3" w:rsidRDefault="003B70A2" w:rsidP="003B70A2">
            <w:pPr>
              <w:rPr>
                <w:sz w:val="20"/>
                <w:szCs w:val="20"/>
              </w:rPr>
            </w:pPr>
            <w:r w:rsidRPr="00C15FA3">
              <w:rPr>
                <w:sz w:val="20"/>
                <w:szCs w:val="20"/>
              </w:rPr>
              <w:t>430472120</w:t>
            </w:r>
          </w:p>
        </w:tc>
        <w:tc>
          <w:tcPr>
            <w:tcW w:w="709" w:type="dxa"/>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vAlign w:val="center"/>
          </w:tcPr>
          <w:p w:rsidR="003B70A2" w:rsidRPr="00C15FA3" w:rsidRDefault="003B70A2" w:rsidP="003B70A2">
            <w:pPr>
              <w:rPr>
                <w:bCs/>
                <w:sz w:val="20"/>
                <w:szCs w:val="20"/>
              </w:rPr>
            </w:pPr>
            <w:r w:rsidRPr="00C15FA3">
              <w:rPr>
                <w:bCs/>
                <w:sz w:val="20"/>
                <w:szCs w:val="20"/>
              </w:rPr>
              <w:t>0</w:t>
            </w: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1221" w:type="dxa"/>
          </w:tcPr>
          <w:p w:rsidR="003B70A2" w:rsidRPr="00C15FA3" w:rsidRDefault="003B70A2" w:rsidP="003B70A2">
            <w:pPr>
              <w:rPr>
                <w:sz w:val="20"/>
                <w:szCs w:val="20"/>
              </w:rPr>
            </w:pP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rPr>
                <w:sz w:val="20"/>
                <w:szCs w:val="20"/>
              </w:rPr>
            </w:pPr>
            <w:r w:rsidRPr="00C15FA3">
              <w:rPr>
                <w:sz w:val="20"/>
                <w:szCs w:val="20"/>
              </w:rPr>
              <w:t>850</w:t>
            </w:r>
          </w:p>
        </w:tc>
        <w:tc>
          <w:tcPr>
            <w:tcW w:w="852" w:type="dxa"/>
          </w:tcPr>
          <w:p w:rsidR="003B70A2" w:rsidRPr="00C15FA3" w:rsidRDefault="003B70A2" w:rsidP="003B70A2">
            <w:pPr>
              <w:rPr>
                <w:sz w:val="20"/>
                <w:szCs w:val="20"/>
              </w:rPr>
            </w:pPr>
            <w:r w:rsidRPr="00C15FA3">
              <w:rPr>
                <w:sz w:val="20"/>
                <w:szCs w:val="20"/>
              </w:rPr>
              <w:t>0801</w:t>
            </w:r>
          </w:p>
        </w:tc>
        <w:tc>
          <w:tcPr>
            <w:tcW w:w="852" w:type="dxa"/>
          </w:tcPr>
          <w:p w:rsidR="003B70A2" w:rsidRPr="00C15FA3" w:rsidRDefault="003B70A2" w:rsidP="003B70A2">
            <w:pPr>
              <w:rPr>
                <w:sz w:val="20"/>
                <w:szCs w:val="20"/>
              </w:rPr>
            </w:pPr>
            <w:r w:rsidRPr="00C15FA3">
              <w:rPr>
                <w:sz w:val="20"/>
                <w:szCs w:val="20"/>
              </w:rPr>
              <w:t>043А155190</w:t>
            </w:r>
          </w:p>
        </w:tc>
        <w:tc>
          <w:tcPr>
            <w:tcW w:w="709" w:type="dxa"/>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vAlign w:val="center"/>
          </w:tcPr>
          <w:p w:rsidR="003B70A2" w:rsidRPr="00C15FA3" w:rsidRDefault="003B70A2" w:rsidP="003B70A2">
            <w:pPr>
              <w:rPr>
                <w:bCs/>
                <w:sz w:val="20"/>
                <w:szCs w:val="20"/>
              </w:rPr>
            </w:pPr>
            <w:r w:rsidRPr="00C15FA3">
              <w:rPr>
                <w:bCs/>
                <w:sz w:val="20"/>
                <w:szCs w:val="20"/>
              </w:rPr>
              <w:t>0</w:t>
            </w: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852" w:type="dxa"/>
          </w:tcPr>
          <w:p w:rsidR="003B70A2" w:rsidRPr="00C15FA3" w:rsidRDefault="003B70A2" w:rsidP="003B70A2">
            <w:pPr>
              <w:rPr>
                <w:sz w:val="20"/>
                <w:szCs w:val="20"/>
              </w:rPr>
            </w:pPr>
          </w:p>
        </w:tc>
        <w:tc>
          <w:tcPr>
            <w:tcW w:w="1221" w:type="dxa"/>
          </w:tcPr>
          <w:p w:rsidR="003B70A2" w:rsidRPr="00C15FA3" w:rsidRDefault="003B70A2" w:rsidP="003B70A2">
            <w:pPr>
              <w:rPr>
                <w:sz w:val="20"/>
                <w:szCs w:val="20"/>
              </w:rPr>
            </w:pPr>
          </w:p>
        </w:tc>
      </w:tr>
      <w:tr w:rsidR="003B70A2" w:rsidRPr="00C15FA3" w:rsidTr="00781373">
        <w:trPr>
          <w:jc w:val="center"/>
        </w:trPr>
        <w:tc>
          <w:tcPr>
            <w:tcW w:w="1134" w:type="dxa"/>
            <w:tcBorders>
              <w:bottom w:val="single" w:sz="4" w:space="0" w:color="auto"/>
            </w:tcBorders>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lastRenderedPageBreak/>
              <w:t>Подпро-грамма 4</w:t>
            </w:r>
          </w:p>
        </w:tc>
        <w:tc>
          <w:tcPr>
            <w:tcW w:w="1843" w:type="dxa"/>
            <w:tcBorders>
              <w:bottom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 xml:space="preserve">Сохранение, использование </w:t>
            </w:r>
            <w:r w:rsidRPr="00C15FA3">
              <w:rPr>
                <w:sz w:val="20"/>
                <w:szCs w:val="20"/>
              </w:rPr>
              <w:br/>
              <w:t xml:space="preserve">и популяризация объектов культурного наследия (памятников истории </w:t>
            </w:r>
            <w:r w:rsidRPr="00C15FA3">
              <w:rPr>
                <w:sz w:val="20"/>
                <w:szCs w:val="20"/>
              </w:rPr>
              <w:br/>
              <w:t>и культуры)</w:t>
            </w:r>
          </w:p>
        </w:tc>
        <w:tc>
          <w:tcPr>
            <w:tcW w:w="1541" w:type="dxa"/>
            <w:tcBorders>
              <w:bottom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городского, сельских поселений</w:t>
            </w:r>
          </w:p>
        </w:tc>
        <w:tc>
          <w:tcPr>
            <w:tcW w:w="852" w:type="dxa"/>
            <w:tcBorders>
              <w:bottom w:val="single" w:sz="4" w:space="0" w:color="auto"/>
            </w:tcBorders>
            <w:tcMar>
              <w:top w:w="57" w:type="dxa"/>
              <w:left w:w="57" w:type="dxa"/>
              <w:bottom w:w="57" w:type="dxa"/>
              <w:right w:w="57" w:type="dxa"/>
            </w:tcMar>
          </w:tcPr>
          <w:p w:rsidR="003B70A2" w:rsidRPr="00C15FA3" w:rsidRDefault="003B70A2" w:rsidP="003B70A2">
            <w:pPr>
              <w:pStyle w:val="TableParagraph"/>
              <w:ind w:left="15" w:right="6"/>
              <w:rPr>
                <w:b/>
                <w:sz w:val="20"/>
                <w:szCs w:val="20"/>
              </w:rPr>
            </w:pPr>
            <w:r w:rsidRPr="00C15FA3">
              <w:rPr>
                <w:b/>
                <w:sz w:val="20"/>
                <w:szCs w:val="20"/>
              </w:rPr>
              <w:t>872</w:t>
            </w:r>
          </w:p>
        </w:tc>
        <w:tc>
          <w:tcPr>
            <w:tcW w:w="852" w:type="dxa"/>
            <w:tcBorders>
              <w:bottom w:val="single" w:sz="4" w:space="0" w:color="auto"/>
            </w:tcBorders>
            <w:tcMar>
              <w:top w:w="57" w:type="dxa"/>
              <w:left w:w="57" w:type="dxa"/>
              <w:bottom w:w="57" w:type="dxa"/>
              <w:right w:w="57" w:type="dxa"/>
            </w:tcMar>
          </w:tcPr>
          <w:p w:rsidR="003B70A2" w:rsidRPr="00C15FA3" w:rsidRDefault="003B70A2" w:rsidP="003B70A2">
            <w:pPr>
              <w:pStyle w:val="TableParagraph"/>
              <w:ind w:left="87" w:right="79"/>
              <w:rPr>
                <w:b/>
                <w:sz w:val="20"/>
                <w:szCs w:val="20"/>
              </w:rPr>
            </w:pPr>
            <w:r w:rsidRPr="00C15FA3">
              <w:rPr>
                <w:b/>
                <w:sz w:val="20"/>
                <w:szCs w:val="20"/>
              </w:rPr>
              <w:t>0801</w:t>
            </w:r>
          </w:p>
        </w:tc>
        <w:tc>
          <w:tcPr>
            <w:tcW w:w="852" w:type="dxa"/>
            <w:tcBorders>
              <w:bottom w:val="single" w:sz="4" w:space="0" w:color="auto"/>
            </w:tcBorders>
            <w:tcMar>
              <w:top w:w="57" w:type="dxa"/>
              <w:left w:w="57" w:type="dxa"/>
              <w:bottom w:w="57" w:type="dxa"/>
              <w:right w:w="57" w:type="dxa"/>
            </w:tcMar>
          </w:tcPr>
          <w:p w:rsidR="003B70A2" w:rsidRPr="00C15FA3" w:rsidRDefault="003B70A2" w:rsidP="003B70A2">
            <w:pPr>
              <w:pStyle w:val="TableParagraph"/>
              <w:ind w:right="118"/>
              <w:rPr>
                <w:b/>
                <w:sz w:val="20"/>
                <w:szCs w:val="20"/>
              </w:rPr>
            </w:pPr>
            <w:r w:rsidRPr="00C15FA3">
              <w:rPr>
                <w:b/>
                <w:sz w:val="20"/>
                <w:szCs w:val="20"/>
              </w:rPr>
              <w:t>044ХХХ</w:t>
            </w:r>
          </w:p>
        </w:tc>
        <w:tc>
          <w:tcPr>
            <w:tcW w:w="709" w:type="dxa"/>
            <w:tcBorders>
              <w:bottom w:val="single" w:sz="4" w:space="0" w:color="auto"/>
            </w:tcBorders>
            <w:tcMar>
              <w:top w:w="57" w:type="dxa"/>
              <w:left w:w="57" w:type="dxa"/>
              <w:bottom w:w="57" w:type="dxa"/>
              <w:right w:w="57" w:type="dxa"/>
            </w:tcMar>
          </w:tcPr>
          <w:p w:rsidR="003B70A2" w:rsidRPr="00C15FA3" w:rsidRDefault="003B70A2" w:rsidP="003B70A2">
            <w:pPr>
              <w:pStyle w:val="TableParagraph"/>
              <w:ind w:left="3"/>
              <w:rPr>
                <w:b/>
                <w:sz w:val="20"/>
                <w:szCs w:val="20"/>
              </w:rPr>
            </w:pPr>
            <w:r w:rsidRPr="00C15FA3">
              <w:rPr>
                <w:b/>
                <w:sz w:val="20"/>
                <w:szCs w:val="20"/>
              </w:rPr>
              <w:t>Х</w:t>
            </w:r>
          </w:p>
        </w:tc>
        <w:tc>
          <w:tcPr>
            <w:tcW w:w="995" w:type="dxa"/>
            <w:tcBorders>
              <w:bottom w:val="single" w:sz="4" w:space="0" w:color="auto"/>
            </w:tcBorders>
            <w:shd w:val="clear" w:color="auto" w:fill="auto"/>
            <w:tcMar>
              <w:top w:w="57" w:type="dxa"/>
              <w:left w:w="57" w:type="dxa"/>
              <w:bottom w:w="57" w:type="dxa"/>
              <w:right w:w="57" w:type="dxa"/>
            </w:tcMar>
          </w:tcPr>
          <w:p w:rsidR="003B70A2" w:rsidRPr="005F2B63" w:rsidRDefault="005F2B63" w:rsidP="003B70A2">
            <w:pPr>
              <w:rPr>
                <w:b/>
                <w:bCs/>
                <w:sz w:val="20"/>
                <w:szCs w:val="20"/>
                <w:lang w:val="en-US"/>
              </w:rPr>
            </w:pPr>
            <w:r w:rsidRPr="005F2B63">
              <w:rPr>
                <w:b/>
                <w:bCs/>
                <w:sz w:val="20"/>
                <w:szCs w:val="20"/>
                <w:highlight w:val="yellow"/>
                <w:lang w:val="en-US"/>
              </w:rPr>
              <w:t>3686.1</w:t>
            </w:r>
          </w:p>
          <w:p w:rsidR="003B70A2" w:rsidRPr="00C15FA3" w:rsidRDefault="003B70A2" w:rsidP="003B70A2">
            <w:pPr>
              <w:rPr>
                <w:b/>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1357,3</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12,4</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97,2</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15,3</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74,7</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642</w:t>
            </w:r>
          </w:p>
        </w:tc>
        <w:tc>
          <w:tcPr>
            <w:tcW w:w="1221"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2198,9</w:t>
            </w:r>
          </w:p>
        </w:tc>
      </w:tr>
      <w:tr w:rsidR="003B70A2" w:rsidRPr="00C15FA3" w:rsidTr="00781373">
        <w:trPr>
          <w:jc w:val="center"/>
        </w:trPr>
        <w:tc>
          <w:tcPr>
            <w:tcW w:w="1134" w:type="dxa"/>
            <w:vMerge w:val="restart"/>
            <w:tcBorders>
              <w:top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t>Основное мероприя-тие 4.1.1</w:t>
            </w:r>
          </w:p>
        </w:tc>
        <w:tc>
          <w:tcPr>
            <w:tcW w:w="1843"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 xml:space="preserve">Ремонт </w:t>
            </w:r>
            <w:r w:rsidRPr="00C15FA3">
              <w:rPr>
                <w:sz w:val="20"/>
                <w:szCs w:val="20"/>
              </w:rPr>
              <w:br/>
              <w:t>и содержание</w:t>
            </w:r>
          </w:p>
          <w:p w:rsidR="003B70A2" w:rsidRPr="00C15FA3" w:rsidRDefault="003B70A2" w:rsidP="003B70A2">
            <w:pPr>
              <w:pStyle w:val="TableParagraph"/>
              <w:ind w:left="20" w:right="33"/>
              <w:jc w:val="center"/>
              <w:rPr>
                <w:sz w:val="20"/>
                <w:szCs w:val="20"/>
              </w:rPr>
            </w:pPr>
            <w:r w:rsidRPr="00C15FA3">
              <w:rPr>
                <w:spacing w:val="-1"/>
                <w:sz w:val="20"/>
                <w:szCs w:val="20"/>
              </w:rPr>
              <w:t xml:space="preserve">памятников </w:t>
            </w:r>
            <w:r w:rsidRPr="00C15FA3">
              <w:rPr>
                <w:sz w:val="20"/>
                <w:szCs w:val="20"/>
              </w:rPr>
              <w:t>истории</w:t>
            </w:r>
            <w:r w:rsidRPr="00C15FA3">
              <w:rPr>
                <w:spacing w:val="51"/>
                <w:sz w:val="20"/>
                <w:szCs w:val="20"/>
              </w:rPr>
              <w:t xml:space="preserve"> </w:t>
            </w:r>
            <w:r w:rsidRPr="00C15FA3">
              <w:rPr>
                <w:spacing w:val="51"/>
                <w:sz w:val="20"/>
                <w:szCs w:val="20"/>
              </w:rPr>
              <w:br/>
            </w:r>
            <w:r w:rsidRPr="00C15FA3">
              <w:rPr>
                <w:sz w:val="20"/>
                <w:szCs w:val="20"/>
              </w:rPr>
              <w:t>и культуры Ивнянского района</w:t>
            </w:r>
          </w:p>
        </w:tc>
        <w:tc>
          <w:tcPr>
            <w:tcW w:w="1541"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3B70A2" w:rsidRPr="00C15FA3" w:rsidRDefault="003B70A2" w:rsidP="003B70A2">
            <w:pPr>
              <w:pStyle w:val="TableParagraph"/>
              <w:tabs>
                <w:tab w:val="left" w:pos="0"/>
              </w:tabs>
              <w:ind w:right="33"/>
              <w:jc w:val="center"/>
              <w:rPr>
                <w:sz w:val="20"/>
                <w:szCs w:val="20"/>
              </w:rPr>
            </w:pPr>
            <w:r w:rsidRPr="00C15FA3">
              <w:rPr>
                <w:sz w:val="20"/>
                <w:szCs w:val="20"/>
              </w:rPr>
              <w:lastRenderedPageBreak/>
              <w:t>Администрации городского, сельских поселений</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lastRenderedPageBreak/>
              <w:t>872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801</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440120100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Х</w:t>
            </w:r>
          </w:p>
        </w:tc>
        <w:tc>
          <w:tcPr>
            <w:tcW w:w="99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2099,1</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1327,3</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626</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1953,3</w:t>
            </w:r>
          </w:p>
        </w:tc>
      </w:tr>
      <w:tr w:rsidR="003B70A2" w:rsidRPr="00C15FA3" w:rsidTr="00841404">
        <w:trPr>
          <w:jc w:val="center"/>
        </w:trPr>
        <w:tc>
          <w:tcPr>
            <w:tcW w:w="1134" w:type="dxa"/>
            <w:vMerge/>
            <w:tcBorders>
              <w:top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440120100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100</w:t>
            </w:r>
          </w:p>
        </w:tc>
        <w:tc>
          <w:tcPr>
            <w:tcW w:w="99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rPr>
                <w:bCs/>
                <w:sz w:val="20"/>
                <w:szCs w:val="20"/>
              </w:rPr>
            </w:pPr>
            <w:r w:rsidRPr="00C15FA3">
              <w:rPr>
                <w:bCs/>
                <w:sz w:val="20"/>
                <w:szCs w:val="20"/>
              </w:rPr>
              <w:t>283</w:t>
            </w:r>
          </w:p>
          <w:p w:rsidR="003B70A2" w:rsidRPr="00C15FA3" w:rsidRDefault="003B70A2" w:rsidP="003B70A2">
            <w:pPr>
              <w:rPr>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283</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283</w:t>
            </w:r>
          </w:p>
        </w:tc>
      </w:tr>
      <w:tr w:rsidR="003B70A2" w:rsidRPr="00C15FA3" w:rsidTr="00841404">
        <w:trPr>
          <w:jc w:val="center"/>
        </w:trPr>
        <w:tc>
          <w:tcPr>
            <w:tcW w:w="1134" w:type="dxa"/>
            <w:vMerge/>
            <w:tcBorders>
              <w:top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440120100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rPr>
                <w:bCs/>
                <w:sz w:val="20"/>
                <w:szCs w:val="20"/>
              </w:rPr>
            </w:pPr>
            <w:r w:rsidRPr="00C15FA3">
              <w:rPr>
                <w:bCs/>
                <w:sz w:val="20"/>
                <w:szCs w:val="20"/>
              </w:rPr>
              <w:t>5</w:t>
            </w:r>
          </w:p>
          <w:p w:rsidR="003B70A2" w:rsidRPr="00C15FA3" w:rsidRDefault="003B70A2" w:rsidP="003B70A2">
            <w:pPr>
              <w:rPr>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5</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5</w:t>
            </w:r>
          </w:p>
        </w:tc>
      </w:tr>
      <w:tr w:rsidR="003B70A2" w:rsidRPr="00C15FA3" w:rsidTr="00841404">
        <w:trPr>
          <w:jc w:val="center"/>
        </w:trPr>
        <w:tc>
          <w:tcPr>
            <w:tcW w:w="1134" w:type="dxa"/>
            <w:vMerge/>
            <w:tcBorders>
              <w:top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440120100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rPr>
                <w:bCs/>
                <w:sz w:val="20"/>
                <w:szCs w:val="20"/>
              </w:rPr>
            </w:pPr>
            <w:r w:rsidRPr="00C15FA3">
              <w:rPr>
                <w:bCs/>
                <w:sz w:val="20"/>
                <w:szCs w:val="20"/>
              </w:rPr>
              <w:t>1639,3</w:t>
            </w:r>
          </w:p>
          <w:p w:rsidR="003B70A2" w:rsidRPr="00C15FA3" w:rsidRDefault="003B70A2" w:rsidP="003B70A2">
            <w:pPr>
              <w:rPr>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1039,3</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600</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1639,3</w:t>
            </w:r>
          </w:p>
        </w:tc>
      </w:tr>
      <w:tr w:rsidR="003B70A2" w:rsidRPr="00C15FA3" w:rsidTr="00841404">
        <w:trPr>
          <w:jc w:val="center"/>
        </w:trPr>
        <w:tc>
          <w:tcPr>
            <w:tcW w:w="1134" w:type="dxa"/>
            <w:vMerge/>
            <w:tcBorders>
              <w:top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top w:val="single" w:sz="4" w:space="0" w:color="auto"/>
              <w:left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top w:val="single" w:sz="4" w:space="0" w:color="auto"/>
              <w:left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850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outlineLvl w:val="6"/>
              <w:rPr>
                <w:sz w:val="20"/>
                <w:szCs w:val="20"/>
              </w:rPr>
            </w:pPr>
            <w:r w:rsidRPr="00C15FA3">
              <w:rPr>
                <w:sz w:val="20"/>
                <w:szCs w:val="20"/>
              </w:rPr>
              <w:t>04403R2990</w:t>
            </w:r>
          </w:p>
          <w:p w:rsidR="003B70A2" w:rsidRPr="00C15FA3" w:rsidRDefault="003B70A2" w:rsidP="003B70A2">
            <w:pPr>
              <w:rPr>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rPr>
                <w:bCs/>
                <w:sz w:val="20"/>
                <w:szCs w:val="20"/>
              </w:rPr>
            </w:pPr>
            <w:r w:rsidRPr="00C15FA3">
              <w:rPr>
                <w:bCs/>
                <w:sz w:val="20"/>
                <w:szCs w:val="20"/>
              </w:rPr>
              <w:t>90</w:t>
            </w:r>
          </w:p>
          <w:p w:rsidR="003B70A2" w:rsidRPr="00C15FA3" w:rsidRDefault="003B70A2" w:rsidP="003B70A2">
            <w:pPr>
              <w:rPr>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26</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26</w:t>
            </w:r>
          </w:p>
        </w:tc>
      </w:tr>
      <w:tr w:rsidR="003B70A2" w:rsidRPr="00C15FA3" w:rsidTr="00841404">
        <w:trPr>
          <w:jc w:val="center"/>
        </w:trPr>
        <w:tc>
          <w:tcPr>
            <w:tcW w:w="1134" w:type="dxa"/>
            <w:vMerge/>
            <w:tcBorders>
              <w:right w:val="single" w:sz="4" w:space="0" w:color="auto"/>
            </w:tcBorders>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left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left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850</w:t>
            </w:r>
          </w:p>
        </w:tc>
        <w:tc>
          <w:tcPr>
            <w:tcW w:w="852"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outlineLvl w:val="6"/>
              <w:rPr>
                <w:sz w:val="20"/>
                <w:szCs w:val="20"/>
              </w:rPr>
            </w:pPr>
            <w:r w:rsidRPr="00C15FA3">
              <w:rPr>
                <w:sz w:val="20"/>
                <w:szCs w:val="20"/>
              </w:rPr>
              <w:t>04403</w:t>
            </w:r>
            <w:r w:rsidRPr="00C15FA3">
              <w:rPr>
                <w:sz w:val="20"/>
                <w:szCs w:val="20"/>
                <w:lang w:val="en-US"/>
              </w:rPr>
              <w:t>L</w:t>
            </w:r>
            <w:r w:rsidRPr="00C15FA3">
              <w:rPr>
                <w:sz w:val="20"/>
                <w:szCs w:val="20"/>
              </w:rPr>
              <w:t>2990</w:t>
            </w:r>
          </w:p>
          <w:p w:rsidR="003B70A2" w:rsidRPr="00C15FA3" w:rsidRDefault="003B70A2" w:rsidP="003B70A2">
            <w:pPr>
              <w:rPr>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lang w:val="en-US"/>
              </w:rPr>
            </w:pPr>
            <w:r w:rsidRPr="00C15FA3">
              <w:rPr>
                <w:sz w:val="20"/>
                <w:szCs w:val="20"/>
                <w:lang w:val="en-US"/>
              </w:rPr>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rPr>
                <w:bCs/>
                <w:sz w:val="20"/>
                <w:szCs w:val="20"/>
              </w:rPr>
            </w:pPr>
            <w:r w:rsidRPr="00C15FA3">
              <w:rPr>
                <w:bCs/>
                <w:sz w:val="20"/>
                <w:szCs w:val="20"/>
              </w:rPr>
              <w:t>31,8</w:t>
            </w:r>
          </w:p>
          <w:p w:rsidR="003B70A2" w:rsidRPr="00C15FA3" w:rsidRDefault="003B70A2" w:rsidP="003B70A2">
            <w:pPr>
              <w:rPr>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850</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0440142120</w:t>
            </w:r>
          </w:p>
        </w:tc>
        <w:tc>
          <w:tcPr>
            <w:tcW w:w="709"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rPr>
                <w:bCs/>
                <w:sz w:val="20"/>
                <w:szCs w:val="20"/>
              </w:rPr>
            </w:pPr>
            <w:r w:rsidRPr="00C15FA3">
              <w:rPr>
                <w:bCs/>
                <w:sz w:val="20"/>
                <w:szCs w:val="20"/>
              </w:rPr>
              <w:t>50</w:t>
            </w:r>
          </w:p>
          <w:p w:rsidR="003B70A2" w:rsidRPr="00C15FA3" w:rsidRDefault="003B70A2" w:rsidP="003B70A2">
            <w:pPr>
              <w:rPr>
                <w:bCs/>
                <w:sz w:val="20"/>
                <w:szCs w:val="20"/>
              </w:rPr>
            </w:pP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1221"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r>
      <w:tr w:rsidR="003B70A2" w:rsidRPr="00C15FA3" w:rsidTr="008C35D4">
        <w:trPr>
          <w:jc w:val="center"/>
        </w:trPr>
        <w:tc>
          <w:tcPr>
            <w:tcW w:w="1134" w:type="dxa"/>
            <w:vMerge w:val="restart"/>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t>Основное мероприя-тие 4.1.2</w:t>
            </w:r>
          </w:p>
        </w:tc>
        <w:tc>
          <w:tcPr>
            <w:tcW w:w="1843" w:type="dxa"/>
            <w:vMerge w:val="restart"/>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Популяризация объектов культурного наследия Ивнянского района</w:t>
            </w:r>
          </w:p>
        </w:tc>
        <w:tc>
          <w:tcPr>
            <w:tcW w:w="1541" w:type="dxa"/>
            <w:vMerge w:val="restart"/>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городского, сельских поселений</w:t>
            </w:r>
          </w:p>
        </w:tc>
        <w:tc>
          <w:tcPr>
            <w:tcW w:w="852"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440220110</w:t>
            </w:r>
          </w:p>
        </w:tc>
        <w:tc>
          <w:tcPr>
            <w:tcW w:w="709"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Х</w:t>
            </w:r>
          </w:p>
        </w:tc>
        <w:tc>
          <w:tcPr>
            <w:tcW w:w="995" w:type="dxa"/>
            <w:shd w:val="clear" w:color="auto" w:fill="auto"/>
            <w:tcMar>
              <w:top w:w="57" w:type="dxa"/>
              <w:left w:w="57" w:type="dxa"/>
              <w:bottom w:w="57" w:type="dxa"/>
              <w:right w:w="57" w:type="dxa"/>
            </w:tcMar>
          </w:tcPr>
          <w:p w:rsidR="003B70A2" w:rsidRPr="005F2B63" w:rsidRDefault="005F2B63" w:rsidP="003B70A2">
            <w:pPr>
              <w:rPr>
                <w:b/>
                <w:sz w:val="20"/>
                <w:szCs w:val="20"/>
                <w:lang w:val="en-US"/>
              </w:rPr>
            </w:pPr>
            <w:r>
              <w:rPr>
                <w:b/>
                <w:sz w:val="20"/>
                <w:szCs w:val="20"/>
                <w:lang w:val="en-US"/>
              </w:rPr>
              <w:t>1587</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30</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12,4</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97,2</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15,3</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74,7</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16</w:t>
            </w:r>
          </w:p>
        </w:tc>
        <w:tc>
          <w:tcPr>
            <w:tcW w:w="1221"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245,6</w:t>
            </w:r>
          </w:p>
        </w:tc>
      </w:tr>
      <w:tr w:rsidR="003B70A2" w:rsidRPr="00C15FA3" w:rsidTr="008C35D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440220110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shd w:val="clear" w:color="auto" w:fill="auto"/>
            <w:tcMar>
              <w:top w:w="57" w:type="dxa"/>
              <w:left w:w="57" w:type="dxa"/>
              <w:bottom w:w="57" w:type="dxa"/>
              <w:right w:w="57" w:type="dxa"/>
            </w:tcMar>
          </w:tcPr>
          <w:p w:rsidR="003B70A2" w:rsidRPr="005F2B63" w:rsidRDefault="005F2B63" w:rsidP="003B70A2">
            <w:pPr>
              <w:rPr>
                <w:sz w:val="20"/>
                <w:szCs w:val="20"/>
                <w:lang w:val="en-US"/>
              </w:rPr>
            </w:pPr>
            <w:r>
              <w:rPr>
                <w:sz w:val="20"/>
                <w:szCs w:val="20"/>
                <w:lang w:val="en-US"/>
              </w:rPr>
              <w:t>768.4</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30</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12,4</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97,2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15,3</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74,7</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16</w:t>
            </w:r>
          </w:p>
        </w:tc>
        <w:tc>
          <w:tcPr>
            <w:tcW w:w="1221"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245,6</w:t>
            </w:r>
          </w:p>
        </w:tc>
      </w:tr>
      <w:tr w:rsidR="003B70A2" w:rsidRPr="00C15FA3" w:rsidTr="008C35D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440220110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600</w:t>
            </w:r>
          </w:p>
        </w:tc>
        <w:tc>
          <w:tcPr>
            <w:tcW w:w="995"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818,6</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p>
        </w:tc>
        <w:tc>
          <w:tcPr>
            <w:tcW w:w="1221" w:type="dxa"/>
            <w:shd w:val="clear" w:color="auto" w:fill="auto"/>
            <w:tcMar>
              <w:top w:w="57" w:type="dxa"/>
              <w:left w:w="57" w:type="dxa"/>
              <w:bottom w:w="57" w:type="dxa"/>
              <w:right w:w="57" w:type="dxa"/>
            </w:tcMar>
          </w:tcPr>
          <w:p w:rsidR="003B70A2" w:rsidRPr="00C15FA3" w:rsidRDefault="003B70A2" w:rsidP="003B70A2">
            <w:pPr>
              <w:rPr>
                <w:sz w:val="20"/>
                <w:szCs w:val="20"/>
              </w:rPr>
            </w:pPr>
          </w:p>
        </w:tc>
      </w:tr>
      <w:tr w:rsidR="003B70A2" w:rsidRPr="00C15FA3" w:rsidTr="008C35D4">
        <w:trPr>
          <w:jc w:val="center"/>
        </w:trPr>
        <w:tc>
          <w:tcPr>
            <w:tcW w:w="1134" w:type="dxa"/>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t>Подпро-грамма 5</w:t>
            </w:r>
          </w:p>
        </w:tc>
        <w:tc>
          <w:tcPr>
            <w:tcW w:w="1843" w:type="dxa"/>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Развитие туризма и ремесленничества</w:t>
            </w:r>
          </w:p>
        </w:tc>
        <w:tc>
          <w:tcPr>
            <w:tcW w:w="1541" w:type="dxa"/>
            <w:tcBorders>
              <w:bottom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3B70A2" w:rsidRPr="00C15FA3" w:rsidRDefault="003B70A2" w:rsidP="003B70A2">
            <w:pPr>
              <w:pStyle w:val="TableParagraph"/>
              <w:tabs>
                <w:tab w:val="left" w:pos="0"/>
              </w:tabs>
              <w:ind w:right="33"/>
              <w:jc w:val="center"/>
              <w:rPr>
                <w:sz w:val="20"/>
                <w:szCs w:val="20"/>
              </w:rPr>
            </w:pPr>
            <w:r w:rsidRPr="00C15FA3">
              <w:rPr>
                <w:sz w:val="20"/>
                <w:szCs w:val="20"/>
              </w:rPr>
              <w:t>Отдел</w:t>
            </w:r>
          </w:p>
          <w:p w:rsidR="003B70A2" w:rsidRPr="00C15FA3" w:rsidRDefault="003B70A2" w:rsidP="003B70A2">
            <w:pPr>
              <w:pStyle w:val="TableParagraph"/>
              <w:tabs>
                <w:tab w:val="left" w:pos="0"/>
              </w:tabs>
              <w:ind w:right="33"/>
              <w:jc w:val="center"/>
              <w:rPr>
                <w:sz w:val="20"/>
                <w:szCs w:val="20"/>
              </w:rPr>
            </w:pPr>
            <w:r w:rsidRPr="00C15FA3">
              <w:rPr>
                <w:sz w:val="20"/>
                <w:szCs w:val="20"/>
              </w:rPr>
              <w:t xml:space="preserve">экономического развития </w:t>
            </w:r>
            <w:r w:rsidRPr="00C15FA3">
              <w:rPr>
                <w:sz w:val="20"/>
                <w:szCs w:val="20"/>
              </w:rPr>
              <w:br/>
              <w:t>и потребитель-</w:t>
            </w:r>
            <w:r w:rsidRPr="00C15FA3">
              <w:rPr>
                <w:sz w:val="20"/>
                <w:szCs w:val="20"/>
              </w:rPr>
              <w:lastRenderedPageBreak/>
              <w:t>ского рынка администрации Ивнянского района</w:t>
            </w:r>
          </w:p>
        </w:tc>
        <w:tc>
          <w:tcPr>
            <w:tcW w:w="852" w:type="dxa"/>
            <w:tcBorders>
              <w:bottom w:val="single" w:sz="4" w:space="0" w:color="auto"/>
            </w:tcBorders>
            <w:tcMar>
              <w:top w:w="57" w:type="dxa"/>
              <w:left w:w="57" w:type="dxa"/>
              <w:bottom w:w="57" w:type="dxa"/>
              <w:right w:w="57" w:type="dxa"/>
            </w:tcMar>
          </w:tcPr>
          <w:p w:rsidR="003B70A2" w:rsidRPr="00C15FA3" w:rsidRDefault="003B70A2" w:rsidP="003B70A2">
            <w:pPr>
              <w:pStyle w:val="TableParagraph"/>
              <w:rPr>
                <w:b/>
                <w:sz w:val="20"/>
                <w:szCs w:val="20"/>
              </w:rPr>
            </w:pPr>
            <w:r w:rsidRPr="00C15FA3">
              <w:rPr>
                <w:b/>
                <w:sz w:val="20"/>
                <w:szCs w:val="20"/>
              </w:rPr>
              <w:lastRenderedPageBreak/>
              <w:t>872</w:t>
            </w:r>
          </w:p>
        </w:tc>
        <w:tc>
          <w:tcPr>
            <w:tcW w:w="852" w:type="dxa"/>
            <w:tcBorders>
              <w:bottom w:val="single" w:sz="4" w:space="0" w:color="auto"/>
            </w:tcBorders>
            <w:tcMar>
              <w:top w:w="57" w:type="dxa"/>
              <w:left w:w="57" w:type="dxa"/>
              <w:bottom w:w="57" w:type="dxa"/>
              <w:right w:w="57" w:type="dxa"/>
            </w:tcMar>
          </w:tcPr>
          <w:p w:rsidR="003B70A2" w:rsidRPr="00C15FA3" w:rsidRDefault="003B70A2" w:rsidP="003B70A2">
            <w:pPr>
              <w:pStyle w:val="TableParagraph"/>
              <w:ind w:left="186"/>
              <w:rPr>
                <w:b/>
                <w:sz w:val="20"/>
                <w:szCs w:val="20"/>
              </w:rPr>
            </w:pPr>
            <w:r w:rsidRPr="00C15FA3">
              <w:rPr>
                <w:b/>
                <w:sz w:val="20"/>
                <w:szCs w:val="20"/>
              </w:rPr>
              <w:t>801</w:t>
            </w:r>
          </w:p>
        </w:tc>
        <w:tc>
          <w:tcPr>
            <w:tcW w:w="852" w:type="dxa"/>
            <w:tcBorders>
              <w:bottom w:val="single" w:sz="4" w:space="0" w:color="auto"/>
            </w:tcBorders>
            <w:tcMar>
              <w:top w:w="57" w:type="dxa"/>
              <w:left w:w="57" w:type="dxa"/>
              <w:bottom w:w="57" w:type="dxa"/>
              <w:right w:w="57" w:type="dxa"/>
            </w:tcMar>
          </w:tcPr>
          <w:p w:rsidR="003B70A2" w:rsidRPr="00C15FA3" w:rsidRDefault="003B70A2" w:rsidP="003B70A2">
            <w:pPr>
              <w:pStyle w:val="TableParagraph"/>
              <w:ind w:left="16" w:right="12"/>
              <w:rPr>
                <w:b/>
                <w:sz w:val="20"/>
                <w:szCs w:val="20"/>
              </w:rPr>
            </w:pPr>
            <w:r w:rsidRPr="00C15FA3">
              <w:rPr>
                <w:b/>
                <w:sz w:val="20"/>
                <w:szCs w:val="20"/>
              </w:rPr>
              <w:t>045ХХХХ</w:t>
            </w:r>
          </w:p>
        </w:tc>
        <w:tc>
          <w:tcPr>
            <w:tcW w:w="709" w:type="dxa"/>
            <w:tcBorders>
              <w:bottom w:val="single" w:sz="4" w:space="0" w:color="auto"/>
            </w:tcBorders>
            <w:tcMar>
              <w:top w:w="57" w:type="dxa"/>
              <w:left w:w="57" w:type="dxa"/>
              <w:bottom w:w="57" w:type="dxa"/>
              <w:right w:w="57" w:type="dxa"/>
            </w:tcMar>
          </w:tcPr>
          <w:p w:rsidR="003B70A2" w:rsidRPr="00C15FA3" w:rsidRDefault="003B70A2" w:rsidP="003B70A2">
            <w:pPr>
              <w:pStyle w:val="TableParagraph"/>
              <w:ind w:right="33"/>
              <w:rPr>
                <w:b/>
                <w:sz w:val="20"/>
                <w:szCs w:val="20"/>
              </w:rPr>
            </w:pPr>
            <w:r w:rsidRPr="00C15FA3">
              <w:rPr>
                <w:b/>
                <w:sz w:val="20"/>
                <w:szCs w:val="20"/>
              </w:rPr>
              <w:t>Х</w:t>
            </w:r>
          </w:p>
        </w:tc>
        <w:tc>
          <w:tcPr>
            <w:tcW w:w="995" w:type="dxa"/>
            <w:tcBorders>
              <w:bottom w:val="single" w:sz="4" w:space="0" w:color="auto"/>
            </w:tcBorders>
            <w:shd w:val="clear" w:color="auto" w:fill="auto"/>
            <w:tcMar>
              <w:top w:w="57" w:type="dxa"/>
              <w:left w:w="57" w:type="dxa"/>
              <w:bottom w:w="57" w:type="dxa"/>
              <w:right w:w="57" w:type="dxa"/>
            </w:tcMar>
          </w:tcPr>
          <w:p w:rsidR="003B70A2" w:rsidRPr="005F2B63" w:rsidRDefault="005F2B63" w:rsidP="003B70A2">
            <w:pPr>
              <w:rPr>
                <w:b/>
                <w:sz w:val="20"/>
                <w:szCs w:val="20"/>
                <w:lang w:val="en-US"/>
              </w:rPr>
            </w:pPr>
            <w:r>
              <w:rPr>
                <w:b/>
                <w:sz w:val="20"/>
                <w:szCs w:val="20"/>
                <w:lang w:val="en-US"/>
              </w:rPr>
              <w:t>6238.9</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575</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221,7</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283,3</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438,3</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469,6</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174,1</w:t>
            </w:r>
          </w:p>
        </w:tc>
        <w:tc>
          <w:tcPr>
            <w:tcW w:w="1221"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2162</w:t>
            </w:r>
          </w:p>
        </w:tc>
      </w:tr>
      <w:tr w:rsidR="003B70A2" w:rsidRPr="00C15FA3" w:rsidTr="008C35D4">
        <w:trPr>
          <w:jc w:val="center"/>
        </w:trPr>
        <w:tc>
          <w:tcPr>
            <w:tcW w:w="1134" w:type="dxa"/>
            <w:vMerge w:val="restart"/>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lastRenderedPageBreak/>
              <w:t>Основное</w:t>
            </w:r>
          </w:p>
          <w:p w:rsidR="003B70A2" w:rsidRPr="00C15FA3" w:rsidRDefault="003B70A2" w:rsidP="003B70A2">
            <w:pPr>
              <w:pStyle w:val="TableParagraph"/>
              <w:jc w:val="center"/>
              <w:rPr>
                <w:sz w:val="20"/>
                <w:szCs w:val="20"/>
              </w:rPr>
            </w:pPr>
            <w:r w:rsidRPr="00C15FA3">
              <w:rPr>
                <w:sz w:val="20"/>
                <w:szCs w:val="20"/>
              </w:rPr>
              <w:t>меропри-ятие 5.1.1</w:t>
            </w:r>
          </w:p>
          <w:p w:rsidR="003B70A2" w:rsidRPr="00C15FA3" w:rsidRDefault="003B70A2" w:rsidP="003B70A2">
            <w:pPr>
              <w:pStyle w:val="TableParagraph"/>
              <w:jc w:val="center"/>
              <w:rPr>
                <w:sz w:val="20"/>
                <w:szCs w:val="20"/>
              </w:rPr>
            </w:pPr>
          </w:p>
        </w:tc>
        <w:tc>
          <w:tcPr>
            <w:tcW w:w="1843" w:type="dxa"/>
            <w:vMerge w:val="restart"/>
            <w:tcBorders>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 xml:space="preserve">Создание </w:t>
            </w:r>
            <w:r w:rsidRPr="00C15FA3">
              <w:rPr>
                <w:sz w:val="20"/>
                <w:szCs w:val="20"/>
              </w:rPr>
              <w:br/>
              <w:t>и продвижение</w:t>
            </w:r>
          </w:p>
          <w:p w:rsidR="003B70A2" w:rsidRPr="00C15FA3" w:rsidRDefault="003B70A2" w:rsidP="003B70A2">
            <w:pPr>
              <w:pStyle w:val="TableParagraph"/>
              <w:ind w:left="20" w:right="33"/>
              <w:jc w:val="center"/>
              <w:rPr>
                <w:sz w:val="20"/>
                <w:szCs w:val="20"/>
              </w:rPr>
            </w:pPr>
            <w:r w:rsidRPr="00C15FA3">
              <w:rPr>
                <w:sz w:val="20"/>
                <w:szCs w:val="20"/>
              </w:rPr>
              <w:t>туристского</w:t>
            </w:r>
          </w:p>
          <w:p w:rsidR="003B70A2" w:rsidRPr="00C15FA3" w:rsidRDefault="003B70A2" w:rsidP="003B70A2">
            <w:pPr>
              <w:pStyle w:val="TableParagraph"/>
              <w:ind w:left="20" w:right="33"/>
              <w:jc w:val="center"/>
              <w:rPr>
                <w:sz w:val="20"/>
                <w:szCs w:val="20"/>
              </w:rPr>
            </w:pPr>
            <w:r w:rsidRPr="00C15FA3">
              <w:rPr>
                <w:sz w:val="20"/>
                <w:szCs w:val="20"/>
              </w:rPr>
              <w:t>продукта</w:t>
            </w:r>
          </w:p>
        </w:tc>
        <w:tc>
          <w:tcPr>
            <w:tcW w:w="1541" w:type="dxa"/>
            <w:vMerge w:val="restart"/>
            <w:tcBorders>
              <w:top w:val="single" w:sz="4" w:space="0" w:color="auto"/>
              <w:left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3B70A2" w:rsidRPr="00C15FA3" w:rsidRDefault="003B70A2" w:rsidP="003B70A2">
            <w:pPr>
              <w:pStyle w:val="TableParagraph"/>
              <w:tabs>
                <w:tab w:val="left" w:pos="0"/>
              </w:tabs>
              <w:ind w:right="33"/>
              <w:jc w:val="center"/>
              <w:rPr>
                <w:sz w:val="20"/>
                <w:szCs w:val="20"/>
              </w:rPr>
            </w:pPr>
            <w:r w:rsidRPr="00C15FA3">
              <w:rPr>
                <w:sz w:val="20"/>
                <w:szCs w:val="20"/>
              </w:rPr>
              <w:t>Отдел</w:t>
            </w:r>
          </w:p>
          <w:p w:rsidR="003B70A2" w:rsidRPr="00C15FA3" w:rsidRDefault="003B70A2" w:rsidP="003B70A2">
            <w:pPr>
              <w:pStyle w:val="TableParagraph"/>
              <w:tabs>
                <w:tab w:val="left" w:pos="0"/>
              </w:tabs>
              <w:ind w:right="33"/>
              <w:jc w:val="center"/>
              <w:rPr>
                <w:sz w:val="20"/>
                <w:szCs w:val="20"/>
              </w:rPr>
            </w:pPr>
            <w:r w:rsidRPr="00C15FA3">
              <w:rPr>
                <w:sz w:val="20"/>
                <w:szCs w:val="20"/>
              </w:rPr>
              <w:t xml:space="preserve">экономического развития </w:t>
            </w:r>
            <w:r w:rsidRPr="00C15FA3">
              <w:rPr>
                <w:sz w:val="20"/>
                <w:szCs w:val="20"/>
              </w:rPr>
              <w:br/>
              <w:t>и потребитель-ского рынка администрации Ивнянского района</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872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801</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450120120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Х</w:t>
            </w:r>
          </w:p>
        </w:tc>
        <w:tc>
          <w:tcPr>
            <w:tcW w:w="99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5F2B63" w:rsidRDefault="005F2B63" w:rsidP="003B70A2">
            <w:pPr>
              <w:rPr>
                <w:b/>
                <w:sz w:val="20"/>
                <w:szCs w:val="20"/>
                <w:lang w:val="en-US"/>
              </w:rPr>
            </w:pPr>
            <w:r>
              <w:rPr>
                <w:b/>
                <w:sz w:val="20"/>
                <w:szCs w:val="20"/>
                <w:lang w:val="en-US"/>
              </w:rPr>
              <w:t>6197</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575</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221,7</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267,5</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428,5</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466,4</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169,1</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2128,2</w:t>
            </w: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left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450120120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100</w:t>
            </w:r>
          </w:p>
        </w:tc>
        <w:tc>
          <w:tcPr>
            <w:tcW w:w="99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rPr>
                <w:bCs/>
                <w:sz w:val="20"/>
                <w:szCs w:val="20"/>
              </w:rPr>
            </w:pPr>
            <w:r w:rsidRPr="00C15FA3">
              <w:rPr>
                <w:bCs/>
                <w:sz w:val="20"/>
                <w:szCs w:val="20"/>
              </w:rPr>
              <w:t>3537,6</w:t>
            </w:r>
          </w:p>
          <w:p w:rsidR="003B70A2" w:rsidRPr="00C15FA3" w:rsidRDefault="003B70A2" w:rsidP="003B70A2">
            <w:pPr>
              <w:rPr>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565</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221,7</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260,7</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415,4</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461,5</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148,1</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2072,4</w:t>
            </w: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left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450120120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rPr>
                <w:bCs/>
                <w:sz w:val="20"/>
                <w:szCs w:val="20"/>
              </w:rPr>
            </w:pPr>
            <w:r w:rsidRPr="00C15FA3">
              <w:rPr>
                <w:bCs/>
                <w:sz w:val="20"/>
                <w:szCs w:val="20"/>
              </w:rPr>
              <w:t>44</w:t>
            </w:r>
          </w:p>
          <w:p w:rsidR="003B70A2" w:rsidRPr="00C15FA3" w:rsidRDefault="003B70A2" w:rsidP="003B70A2">
            <w:pPr>
              <w:rPr>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8,6</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21</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29,6</w:t>
            </w: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left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450120120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5F2B63" w:rsidRDefault="005F2B63" w:rsidP="003B70A2">
            <w:pPr>
              <w:rPr>
                <w:bCs/>
                <w:sz w:val="20"/>
                <w:szCs w:val="20"/>
                <w:lang w:val="en-US"/>
              </w:rPr>
            </w:pPr>
            <w:r>
              <w:rPr>
                <w:bCs/>
                <w:sz w:val="20"/>
                <w:szCs w:val="20"/>
                <w:lang w:val="en-US"/>
              </w:rPr>
              <w:t>53.4</w:t>
            </w:r>
          </w:p>
          <w:p w:rsidR="003B70A2" w:rsidRPr="00C15FA3" w:rsidRDefault="003B70A2" w:rsidP="003B70A2">
            <w:pPr>
              <w:rPr>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6,8</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4,5</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4,9</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26,2</w:t>
            </w: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left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450120120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rPr>
                <w:bCs/>
                <w:sz w:val="20"/>
                <w:szCs w:val="20"/>
              </w:rPr>
            </w:pPr>
            <w:r w:rsidRPr="00C15FA3">
              <w:rPr>
                <w:bCs/>
                <w:sz w:val="20"/>
                <w:szCs w:val="20"/>
              </w:rPr>
              <w:t>0</w:t>
            </w:r>
          </w:p>
          <w:p w:rsidR="003B70A2" w:rsidRPr="00C15FA3" w:rsidRDefault="003B70A2" w:rsidP="003B70A2">
            <w:pPr>
              <w:rPr>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801</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450120120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600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5F2B63" w:rsidRDefault="005F2B63" w:rsidP="003B70A2">
            <w:pPr>
              <w:rPr>
                <w:bCs/>
                <w:sz w:val="20"/>
                <w:szCs w:val="20"/>
                <w:lang w:val="en-US"/>
              </w:rPr>
            </w:pPr>
            <w:r>
              <w:rPr>
                <w:bCs/>
                <w:sz w:val="20"/>
                <w:szCs w:val="20"/>
                <w:lang w:val="en-US"/>
              </w:rPr>
              <w:t>2562</w:t>
            </w:r>
          </w:p>
          <w:p w:rsidR="003B70A2" w:rsidRPr="00C15FA3" w:rsidRDefault="003B70A2" w:rsidP="003B70A2">
            <w:pPr>
              <w:rPr>
                <w:bCs/>
                <w:sz w:val="20"/>
                <w:szCs w:val="20"/>
              </w:rPr>
            </w:pPr>
          </w:p>
          <w:p w:rsidR="003B70A2" w:rsidRPr="00C15FA3" w:rsidRDefault="003B70A2" w:rsidP="003B70A2">
            <w:pPr>
              <w:rPr>
                <w:bCs/>
                <w:sz w:val="20"/>
                <w:szCs w:val="20"/>
              </w:rPr>
            </w:pPr>
          </w:p>
          <w:p w:rsidR="003B70A2" w:rsidRPr="00C15FA3" w:rsidRDefault="003B70A2" w:rsidP="003B70A2">
            <w:pPr>
              <w:rPr>
                <w:bCs/>
                <w:sz w:val="20"/>
                <w:szCs w:val="20"/>
              </w:rPr>
            </w:pPr>
          </w:p>
          <w:p w:rsidR="003B70A2" w:rsidRPr="00C15FA3" w:rsidRDefault="003B70A2" w:rsidP="003B70A2">
            <w:pPr>
              <w:rPr>
                <w:bCs/>
                <w:sz w:val="20"/>
                <w:szCs w:val="20"/>
              </w:rPr>
            </w:pPr>
          </w:p>
          <w:p w:rsidR="003B70A2" w:rsidRPr="00C15FA3" w:rsidRDefault="003B70A2" w:rsidP="003B70A2">
            <w:pPr>
              <w:rPr>
                <w:bCs/>
                <w:sz w:val="20"/>
                <w:szCs w:val="20"/>
              </w:rPr>
            </w:pPr>
          </w:p>
          <w:p w:rsidR="003B70A2" w:rsidRPr="00C15FA3" w:rsidRDefault="003B70A2" w:rsidP="003B70A2">
            <w:pPr>
              <w:rPr>
                <w:bCs/>
                <w:sz w:val="20"/>
                <w:szCs w:val="20"/>
              </w:rPr>
            </w:pPr>
          </w:p>
          <w:p w:rsidR="003B70A2" w:rsidRPr="00C15FA3" w:rsidRDefault="003B70A2" w:rsidP="003B70A2">
            <w:pPr>
              <w:rPr>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p>
        </w:tc>
      </w:tr>
      <w:tr w:rsidR="003B70A2" w:rsidRPr="00C15FA3" w:rsidTr="008C35D4">
        <w:trPr>
          <w:jc w:val="center"/>
        </w:trPr>
        <w:tc>
          <w:tcPr>
            <w:tcW w:w="1134" w:type="dxa"/>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t>Основное меропри-ятие 5.2.1</w:t>
            </w:r>
          </w:p>
        </w:tc>
        <w:tc>
          <w:tcPr>
            <w:tcW w:w="1843" w:type="dxa"/>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 xml:space="preserve">Разработка </w:t>
            </w:r>
            <w:r w:rsidRPr="00C15FA3">
              <w:rPr>
                <w:sz w:val="20"/>
                <w:szCs w:val="20"/>
              </w:rPr>
              <w:br/>
              <w:t>и проведение уникальных культурно- туристических мероприятий</w:t>
            </w:r>
          </w:p>
        </w:tc>
        <w:tc>
          <w:tcPr>
            <w:tcW w:w="1541" w:type="dxa"/>
            <w:tcBorders>
              <w:top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p w:rsidR="003B70A2" w:rsidRPr="00C15FA3" w:rsidRDefault="003B70A2" w:rsidP="003B70A2">
            <w:pPr>
              <w:pStyle w:val="TableParagraph"/>
              <w:tabs>
                <w:tab w:val="left" w:pos="0"/>
              </w:tabs>
              <w:ind w:right="33"/>
              <w:jc w:val="center"/>
              <w:rPr>
                <w:sz w:val="20"/>
                <w:szCs w:val="20"/>
              </w:rPr>
            </w:pPr>
            <w:r w:rsidRPr="00C15FA3">
              <w:rPr>
                <w:sz w:val="20"/>
                <w:szCs w:val="20"/>
              </w:rPr>
              <w:t>Отдел</w:t>
            </w:r>
          </w:p>
          <w:p w:rsidR="003B70A2" w:rsidRPr="00C15FA3" w:rsidRDefault="003B70A2" w:rsidP="003B70A2">
            <w:pPr>
              <w:pStyle w:val="TableParagraph"/>
              <w:tabs>
                <w:tab w:val="left" w:pos="0"/>
              </w:tabs>
              <w:ind w:right="33"/>
              <w:jc w:val="center"/>
              <w:rPr>
                <w:sz w:val="20"/>
                <w:szCs w:val="20"/>
              </w:rPr>
            </w:pPr>
            <w:r w:rsidRPr="00C15FA3">
              <w:rPr>
                <w:sz w:val="20"/>
                <w:szCs w:val="20"/>
              </w:rPr>
              <w:t xml:space="preserve">экономического </w:t>
            </w:r>
            <w:r w:rsidRPr="00C15FA3">
              <w:rPr>
                <w:sz w:val="20"/>
                <w:szCs w:val="20"/>
              </w:rPr>
              <w:lastRenderedPageBreak/>
              <w:t xml:space="preserve">развития </w:t>
            </w:r>
            <w:r w:rsidRPr="00C15FA3">
              <w:rPr>
                <w:sz w:val="20"/>
                <w:szCs w:val="20"/>
              </w:rPr>
              <w:br/>
              <w:t>и потребитель-ского рынка администрации Ивнянского района</w:t>
            </w:r>
          </w:p>
        </w:tc>
        <w:tc>
          <w:tcPr>
            <w:tcW w:w="852" w:type="dxa"/>
            <w:tcBorders>
              <w:top w:val="single" w:sz="4" w:space="0" w:color="auto"/>
            </w:tcBorders>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lastRenderedPageBreak/>
              <w:t>872</w:t>
            </w:r>
          </w:p>
        </w:tc>
        <w:tc>
          <w:tcPr>
            <w:tcW w:w="852" w:type="dxa"/>
            <w:tcBorders>
              <w:top w:val="single" w:sz="4" w:space="0" w:color="auto"/>
            </w:tcBorders>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801</w:t>
            </w:r>
          </w:p>
        </w:tc>
        <w:tc>
          <w:tcPr>
            <w:tcW w:w="852" w:type="dxa"/>
            <w:tcBorders>
              <w:top w:val="single" w:sz="4" w:space="0" w:color="auto"/>
            </w:tcBorders>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450120120</w:t>
            </w:r>
          </w:p>
        </w:tc>
        <w:tc>
          <w:tcPr>
            <w:tcW w:w="709" w:type="dxa"/>
            <w:tcBorders>
              <w:top w:val="single" w:sz="4" w:space="0" w:color="auto"/>
            </w:tcBorders>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200</w:t>
            </w:r>
          </w:p>
        </w:tc>
        <w:tc>
          <w:tcPr>
            <w:tcW w:w="995"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41,9</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0</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0</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15,8</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9,8</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3,2</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5</w:t>
            </w:r>
          </w:p>
        </w:tc>
        <w:tc>
          <w:tcPr>
            <w:tcW w:w="1221"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33,8</w:t>
            </w:r>
          </w:p>
        </w:tc>
      </w:tr>
      <w:tr w:rsidR="003B70A2" w:rsidRPr="00C15FA3" w:rsidTr="008C35D4">
        <w:trPr>
          <w:jc w:val="center"/>
        </w:trPr>
        <w:tc>
          <w:tcPr>
            <w:tcW w:w="1134" w:type="dxa"/>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lastRenderedPageBreak/>
              <w:t>Подпро-грамма 6</w:t>
            </w:r>
          </w:p>
        </w:tc>
        <w:tc>
          <w:tcPr>
            <w:tcW w:w="1843" w:type="dxa"/>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r w:rsidRPr="00C15FA3">
              <w:rPr>
                <w:sz w:val="20"/>
                <w:szCs w:val="20"/>
              </w:rPr>
              <w:t>Обеспечение реализации мероприятий муниципальной программы</w:t>
            </w:r>
          </w:p>
          <w:p w:rsidR="003B70A2" w:rsidRPr="00C15FA3" w:rsidRDefault="003B70A2" w:rsidP="003B70A2">
            <w:pPr>
              <w:pStyle w:val="TableParagraph"/>
              <w:ind w:left="20" w:right="33"/>
              <w:jc w:val="center"/>
              <w:rPr>
                <w:sz w:val="20"/>
                <w:szCs w:val="20"/>
              </w:rPr>
            </w:pPr>
            <w:r w:rsidRPr="00C15FA3">
              <w:rPr>
                <w:sz w:val="20"/>
                <w:szCs w:val="20"/>
              </w:rPr>
              <w:t xml:space="preserve">«Развитие культуры </w:t>
            </w:r>
            <w:r w:rsidRPr="00C15FA3">
              <w:rPr>
                <w:sz w:val="20"/>
                <w:szCs w:val="20"/>
              </w:rPr>
              <w:br/>
              <w:t>и искусства Ивнянского района»</w:t>
            </w:r>
          </w:p>
        </w:tc>
        <w:tc>
          <w:tcPr>
            <w:tcW w:w="1541" w:type="dxa"/>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3B70A2" w:rsidRPr="00C15FA3" w:rsidRDefault="003B70A2" w:rsidP="003B70A2">
            <w:pPr>
              <w:pStyle w:val="TableParagraph"/>
              <w:tabs>
                <w:tab w:val="left" w:pos="0"/>
              </w:tabs>
              <w:ind w:right="33"/>
              <w:jc w:val="center"/>
              <w:rPr>
                <w:sz w:val="20"/>
                <w:szCs w:val="20"/>
              </w:rPr>
            </w:pPr>
          </w:p>
        </w:tc>
        <w:tc>
          <w:tcPr>
            <w:tcW w:w="852" w:type="dxa"/>
            <w:tcMar>
              <w:top w:w="57" w:type="dxa"/>
              <w:left w:w="57" w:type="dxa"/>
              <w:bottom w:w="57" w:type="dxa"/>
              <w:right w:w="57" w:type="dxa"/>
            </w:tcMar>
          </w:tcPr>
          <w:p w:rsidR="003B70A2" w:rsidRPr="00C15FA3" w:rsidRDefault="003B70A2" w:rsidP="003B70A2">
            <w:pPr>
              <w:pStyle w:val="TableParagraph"/>
              <w:ind w:left="14"/>
              <w:rPr>
                <w:b/>
                <w:sz w:val="20"/>
                <w:szCs w:val="20"/>
              </w:rPr>
            </w:pPr>
            <w:r w:rsidRPr="00C15FA3">
              <w:rPr>
                <w:b/>
                <w:sz w:val="20"/>
                <w:szCs w:val="20"/>
              </w:rPr>
              <w:t>Х</w:t>
            </w:r>
          </w:p>
        </w:tc>
        <w:tc>
          <w:tcPr>
            <w:tcW w:w="852" w:type="dxa"/>
            <w:tcMar>
              <w:top w:w="57" w:type="dxa"/>
              <w:left w:w="57" w:type="dxa"/>
              <w:bottom w:w="57" w:type="dxa"/>
              <w:right w:w="57" w:type="dxa"/>
            </w:tcMar>
          </w:tcPr>
          <w:p w:rsidR="003B70A2" w:rsidRPr="00C15FA3" w:rsidRDefault="003B70A2" w:rsidP="003B70A2">
            <w:pPr>
              <w:pStyle w:val="TableParagraph"/>
              <w:ind w:left="8"/>
              <w:rPr>
                <w:b/>
                <w:sz w:val="20"/>
                <w:szCs w:val="20"/>
              </w:rPr>
            </w:pPr>
            <w:r w:rsidRPr="00C15FA3">
              <w:rPr>
                <w:b/>
                <w:sz w:val="20"/>
                <w:szCs w:val="20"/>
              </w:rPr>
              <w:t>Х</w:t>
            </w:r>
          </w:p>
        </w:tc>
        <w:tc>
          <w:tcPr>
            <w:tcW w:w="852" w:type="dxa"/>
            <w:tcMar>
              <w:top w:w="57" w:type="dxa"/>
              <w:left w:w="57" w:type="dxa"/>
              <w:bottom w:w="57" w:type="dxa"/>
              <w:right w:w="57" w:type="dxa"/>
            </w:tcMar>
          </w:tcPr>
          <w:p w:rsidR="003B70A2" w:rsidRPr="00C15FA3" w:rsidRDefault="003B70A2" w:rsidP="003B70A2">
            <w:pPr>
              <w:pStyle w:val="TableParagraph"/>
              <w:ind w:right="1"/>
              <w:rPr>
                <w:b/>
                <w:sz w:val="20"/>
                <w:szCs w:val="20"/>
              </w:rPr>
            </w:pPr>
            <w:r w:rsidRPr="00C15FA3">
              <w:rPr>
                <w:b/>
                <w:sz w:val="20"/>
                <w:szCs w:val="20"/>
              </w:rPr>
              <w:t>Х</w:t>
            </w:r>
          </w:p>
        </w:tc>
        <w:tc>
          <w:tcPr>
            <w:tcW w:w="709" w:type="dxa"/>
            <w:tcMar>
              <w:top w:w="57" w:type="dxa"/>
              <w:left w:w="57" w:type="dxa"/>
              <w:bottom w:w="57" w:type="dxa"/>
              <w:right w:w="57" w:type="dxa"/>
            </w:tcMar>
          </w:tcPr>
          <w:p w:rsidR="003B70A2" w:rsidRPr="00C15FA3" w:rsidRDefault="003B70A2" w:rsidP="003B70A2">
            <w:pPr>
              <w:pStyle w:val="TableParagraph"/>
              <w:ind w:left="3"/>
              <w:rPr>
                <w:b/>
                <w:sz w:val="20"/>
                <w:szCs w:val="20"/>
              </w:rPr>
            </w:pPr>
            <w:r w:rsidRPr="00C15FA3">
              <w:rPr>
                <w:b/>
                <w:sz w:val="20"/>
                <w:szCs w:val="20"/>
              </w:rPr>
              <w:t>Х</w:t>
            </w:r>
          </w:p>
        </w:tc>
        <w:tc>
          <w:tcPr>
            <w:tcW w:w="995" w:type="dxa"/>
            <w:shd w:val="clear" w:color="auto" w:fill="auto"/>
            <w:tcMar>
              <w:top w:w="57" w:type="dxa"/>
              <w:left w:w="57" w:type="dxa"/>
              <w:bottom w:w="57" w:type="dxa"/>
              <w:right w:w="57" w:type="dxa"/>
            </w:tcMar>
          </w:tcPr>
          <w:p w:rsidR="003B70A2" w:rsidRPr="005F2B63" w:rsidRDefault="005F2B63" w:rsidP="003B70A2">
            <w:pPr>
              <w:rPr>
                <w:b/>
                <w:sz w:val="20"/>
                <w:szCs w:val="20"/>
                <w:lang w:val="en-US"/>
              </w:rPr>
            </w:pPr>
            <w:r w:rsidRPr="005F2B63">
              <w:rPr>
                <w:b/>
                <w:sz w:val="20"/>
                <w:szCs w:val="20"/>
                <w:highlight w:val="yellow"/>
                <w:lang w:val="en-US"/>
              </w:rPr>
              <w:t>279437.1</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13588,2</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15321,7</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16189,4</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19022</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20210,2</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20829,8</w:t>
            </w:r>
          </w:p>
        </w:tc>
        <w:tc>
          <w:tcPr>
            <w:tcW w:w="1221"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105161,3</w:t>
            </w:r>
          </w:p>
        </w:tc>
      </w:tr>
      <w:tr w:rsidR="003B70A2" w:rsidRPr="00C15FA3" w:rsidTr="008C35D4">
        <w:trPr>
          <w:jc w:val="center"/>
        </w:trPr>
        <w:tc>
          <w:tcPr>
            <w:tcW w:w="1134" w:type="dxa"/>
            <w:vMerge w:val="restart"/>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t>Основное мероприя-тие 6.1.1</w:t>
            </w:r>
          </w:p>
        </w:tc>
        <w:tc>
          <w:tcPr>
            <w:tcW w:w="1843" w:type="dxa"/>
            <w:vMerge w:val="restart"/>
            <w:tcMar>
              <w:top w:w="57" w:type="dxa"/>
              <w:left w:w="57" w:type="dxa"/>
              <w:bottom w:w="57" w:type="dxa"/>
              <w:right w:w="57" w:type="dxa"/>
            </w:tcMar>
          </w:tcPr>
          <w:p w:rsidR="003B70A2" w:rsidRPr="00C15FA3" w:rsidRDefault="003B70A2" w:rsidP="003B70A2">
            <w:pPr>
              <w:pStyle w:val="TableParagraph"/>
              <w:tabs>
                <w:tab w:val="left" w:pos="1032"/>
              </w:tabs>
              <w:ind w:left="20" w:right="33"/>
              <w:jc w:val="center"/>
              <w:rPr>
                <w:sz w:val="20"/>
                <w:szCs w:val="20"/>
              </w:rPr>
            </w:pPr>
            <w:r w:rsidRPr="00C15FA3">
              <w:rPr>
                <w:sz w:val="20"/>
                <w:szCs w:val="20"/>
              </w:rPr>
              <w:t xml:space="preserve">Обеспечение функций органов власти муниципального </w:t>
            </w:r>
            <w:r w:rsidRPr="00C15FA3">
              <w:rPr>
                <w:spacing w:val="-4"/>
                <w:sz w:val="20"/>
                <w:szCs w:val="20"/>
              </w:rPr>
              <w:t>района</w:t>
            </w:r>
          </w:p>
          <w:p w:rsidR="003B70A2" w:rsidRPr="00C15FA3" w:rsidRDefault="003B70A2" w:rsidP="003B70A2">
            <w:pPr>
              <w:pStyle w:val="TableParagraph"/>
              <w:ind w:left="20" w:right="33"/>
              <w:jc w:val="center"/>
              <w:rPr>
                <w:sz w:val="20"/>
                <w:szCs w:val="20"/>
              </w:rPr>
            </w:pPr>
            <w:r w:rsidRPr="00C15FA3">
              <w:rPr>
                <w:sz w:val="20"/>
                <w:szCs w:val="20"/>
              </w:rPr>
              <w:t>«Ивнянский район»</w:t>
            </w:r>
          </w:p>
        </w:tc>
        <w:tc>
          <w:tcPr>
            <w:tcW w:w="1541" w:type="dxa"/>
            <w:vMerge w:val="restart"/>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tc>
        <w:tc>
          <w:tcPr>
            <w:tcW w:w="852"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804</w:t>
            </w:r>
          </w:p>
        </w:tc>
        <w:tc>
          <w:tcPr>
            <w:tcW w:w="852"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460100190</w:t>
            </w:r>
          </w:p>
        </w:tc>
        <w:tc>
          <w:tcPr>
            <w:tcW w:w="709" w:type="dxa"/>
            <w:shd w:val="clear" w:color="auto" w:fill="auto"/>
            <w:tcMar>
              <w:top w:w="57" w:type="dxa"/>
              <w:left w:w="57" w:type="dxa"/>
              <w:bottom w:w="57" w:type="dxa"/>
              <w:right w:w="57" w:type="dxa"/>
            </w:tcMar>
          </w:tcPr>
          <w:p w:rsidR="003B70A2" w:rsidRPr="00C15FA3" w:rsidRDefault="003B70A2" w:rsidP="003B70A2">
            <w:pPr>
              <w:rPr>
                <w:b/>
                <w:bCs/>
                <w:sz w:val="20"/>
                <w:szCs w:val="20"/>
              </w:rPr>
            </w:pPr>
            <w:r w:rsidRPr="00C15FA3">
              <w:rPr>
                <w:b/>
                <w:bCs/>
                <w:sz w:val="20"/>
                <w:szCs w:val="20"/>
              </w:rPr>
              <w:t>Х</w:t>
            </w:r>
          </w:p>
        </w:tc>
        <w:tc>
          <w:tcPr>
            <w:tcW w:w="995" w:type="dxa"/>
            <w:shd w:val="clear" w:color="auto" w:fill="auto"/>
            <w:tcMar>
              <w:top w:w="57" w:type="dxa"/>
              <w:left w:w="57" w:type="dxa"/>
              <w:bottom w:w="57" w:type="dxa"/>
              <w:right w:w="57" w:type="dxa"/>
            </w:tcMar>
          </w:tcPr>
          <w:p w:rsidR="003B70A2" w:rsidRPr="002528B6" w:rsidRDefault="002528B6" w:rsidP="003B70A2">
            <w:pPr>
              <w:rPr>
                <w:b/>
                <w:sz w:val="20"/>
                <w:szCs w:val="20"/>
                <w:lang w:val="en-US"/>
              </w:rPr>
            </w:pPr>
            <w:r>
              <w:rPr>
                <w:b/>
                <w:sz w:val="20"/>
                <w:szCs w:val="20"/>
                <w:lang w:val="en-US"/>
              </w:rPr>
              <w:t>43291.2</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2294,5</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2476,7</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2569,8</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2813</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3753,8</w:t>
            </w:r>
          </w:p>
        </w:tc>
        <w:tc>
          <w:tcPr>
            <w:tcW w:w="852"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4140,6</w:t>
            </w:r>
          </w:p>
        </w:tc>
        <w:tc>
          <w:tcPr>
            <w:tcW w:w="1221" w:type="dxa"/>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18048,4</w:t>
            </w: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804</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460100190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100</w:t>
            </w:r>
          </w:p>
        </w:tc>
        <w:tc>
          <w:tcPr>
            <w:tcW w:w="99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2528B6" w:rsidRDefault="002528B6" w:rsidP="003B70A2">
            <w:pPr>
              <w:rPr>
                <w:bCs/>
                <w:sz w:val="20"/>
                <w:szCs w:val="20"/>
                <w:lang w:val="en-US"/>
              </w:rPr>
            </w:pPr>
            <w:r>
              <w:rPr>
                <w:bCs/>
                <w:sz w:val="20"/>
                <w:szCs w:val="20"/>
                <w:lang w:val="en-US"/>
              </w:rPr>
              <w:t>41344.5</w:t>
            </w:r>
          </w:p>
          <w:p w:rsidR="003B70A2" w:rsidRPr="00C15FA3" w:rsidRDefault="003B70A2" w:rsidP="003B70A2">
            <w:pPr>
              <w:rPr>
                <w:bCs/>
                <w:sz w:val="20"/>
                <w:szCs w:val="20"/>
              </w:rPr>
            </w:pPr>
          </w:p>
        </w:tc>
        <w:tc>
          <w:tcPr>
            <w:tcW w:w="852" w:type="dxa"/>
            <w:tcBorders>
              <w:top w:val="single" w:sz="8" w:space="0" w:color="auto"/>
              <w:left w:val="single" w:sz="4" w:space="0" w:color="auto"/>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2167,5</w:t>
            </w:r>
          </w:p>
        </w:tc>
        <w:tc>
          <w:tcPr>
            <w:tcW w:w="852"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2337,7</w:t>
            </w:r>
          </w:p>
        </w:tc>
        <w:tc>
          <w:tcPr>
            <w:tcW w:w="852"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2390,5</w:t>
            </w:r>
          </w:p>
        </w:tc>
        <w:tc>
          <w:tcPr>
            <w:tcW w:w="852"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2642,6</w:t>
            </w:r>
          </w:p>
        </w:tc>
        <w:tc>
          <w:tcPr>
            <w:tcW w:w="852"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3589,7</w:t>
            </w:r>
          </w:p>
        </w:tc>
        <w:tc>
          <w:tcPr>
            <w:tcW w:w="852" w:type="dxa"/>
            <w:tcBorders>
              <w:top w:val="nil"/>
              <w:left w:val="nil"/>
              <w:bottom w:val="nil"/>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3996,6</w:t>
            </w:r>
          </w:p>
        </w:tc>
        <w:tc>
          <w:tcPr>
            <w:tcW w:w="1221" w:type="dxa"/>
            <w:tcBorders>
              <w:top w:val="nil"/>
              <w:left w:val="single" w:sz="4" w:space="0" w:color="auto"/>
              <w:bottom w:val="nil"/>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17124,6</w:t>
            </w:r>
          </w:p>
        </w:tc>
      </w:tr>
      <w:tr w:rsidR="003B70A2" w:rsidRPr="00C15FA3" w:rsidTr="00841404">
        <w:trPr>
          <w:jc w:val="center"/>
        </w:trPr>
        <w:tc>
          <w:tcPr>
            <w:tcW w:w="1134" w:type="dxa"/>
            <w:vMerge/>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804</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460100190</w:t>
            </w:r>
          </w:p>
        </w:tc>
        <w:tc>
          <w:tcPr>
            <w:tcW w:w="709"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2528B6" w:rsidRDefault="002528B6" w:rsidP="003B70A2">
            <w:pPr>
              <w:rPr>
                <w:bCs/>
                <w:sz w:val="20"/>
                <w:szCs w:val="20"/>
                <w:lang w:val="en-US"/>
              </w:rPr>
            </w:pPr>
            <w:r>
              <w:rPr>
                <w:bCs/>
                <w:sz w:val="20"/>
                <w:szCs w:val="20"/>
                <w:lang w:val="en-US"/>
              </w:rPr>
              <w:t>1776.4</w:t>
            </w:r>
          </w:p>
          <w:p w:rsidR="003B70A2" w:rsidRPr="00C15FA3" w:rsidRDefault="003B70A2" w:rsidP="003B70A2">
            <w:pPr>
              <w:rPr>
                <w:bCs/>
                <w:sz w:val="20"/>
                <w:szCs w:val="20"/>
              </w:rPr>
            </w:pP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127</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139</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143,3</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136,4</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130,1</w:t>
            </w:r>
          </w:p>
        </w:tc>
        <w:tc>
          <w:tcPr>
            <w:tcW w:w="852"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107,5</w:t>
            </w:r>
          </w:p>
        </w:tc>
        <w:tc>
          <w:tcPr>
            <w:tcW w:w="1221" w:type="dxa"/>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783,3</w:t>
            </w:r>
          </w:p>
        </w:tc>
      </w:tr>
      <w:tr w:rsidR="003B70A2" w:rsidRPr="00C15FA3" w:rsidTr="002528B6">
        <w:trPr>
          <w:trHeight w:val="1411"/>
          <w:jc w:val="center"/>
        </w:trPr>
        <w:tc>
          <w:tcPr>
            <w:tcW w:w="1134" w:type="dxa"/>
            <w:vMerge/>
            <w:tcBorders>
              <w:bottom w:val="single" w:sz="4" w:space="0" w:color="auto"/>
            </w:tcBorders>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bottom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bottom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804</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460100190</w:t>
            </w:r>
          </w:p>
        </w:tc>
        <w:tc>
          <w:tcPr>
            <w:tcW w:w="709"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2528B6" w:rsidRDefault="002528B6" w:rsidP="003B70A2">
            <w:pPr>
              <w:rPr>
                <w:bCs/>
                <w:sz w:val="20"/>
                <w:szCs w:val="20"/>
                <w:lang w:val="en-US"/>
              </w:rPr>
            </w:pPr>
            <w:r>
              <w:rPr>
                <w:bCs/>
                <w:sz w:val="20"/>
                <w:szCs w:val="20"/>
                <w:lang w:val="en-US"/>
              </w:rPr>
              <w:t>170.3</w:t>
            </w:r>
          </w:p>
          <w:p w:rsidR="003B70A2" w:rsidRPr="00C15FA3" w:rsidRDefault="003B70A2" w:rsidP="003B70A2">
            <w:pPr>
              <w:rPr>
                <w:bCs/>
                <w:sz w:val="20"/>
                <w:szCs w:val="20"/>
              </w:rPr>
            </w:pPr>
          </w:p>
          <w:p w:rsidR="003B70A2" w:rsidRPr="00C15FA3" w:rsidRDefault="003B70A2" w:rsidP="003B70A2">
            <w:pPr>
              <w:rPr>
                <w:bCs/>
                <w:sz w:val="20"/>
                <w:szCs w:val="20"/>
              </w:rPr>
            </w:pPr>
          </w:p>
          <w:p w:rsidR="003B70A2" w:rsidRPr="00C15FA3" w:rsidRDefault="003B70A2" w:rsidP="003B70A2">
            <w:pPr>
              <w:rPr>
                <w:bCs/>
                <w:sz w:val="20"/>
                <w:szCs w:val="20"/>
              </w:rPr>
            </w:pP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0</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36</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34</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34</w:t>
            </w:r>
          </w:p>
        </w:tc>
        <w:tc>
          <w:tcPr>
            <w:tcW w:w="852"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36,5</w:t>
            </w:r>
          </w:p>
        </w:tc>
        <w:tc>
          <w:tcPr>
            <w:tcW w:w="1221" w:type="dxa"/>
            <w:tcBorders>
              <w:bottom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140,5</w:t>
            </w:r>
          </w:p>
        </w:tc>
      </w:tr>
      <w:tr w:rsidR="003B70A2" w:rsidRPr="00C15FA3" w:rsidTr="009C0DA7">
        <w:trPr>
          <w:jc w:val="center"/>
        </w:trPr>
        <w:tc>
          <w:tcPr>
            <w:tcW w:w="1134" w:type="dxa"/>
            <w:vMerge w:val="restart"/>
            <w:tcBorders>
              <w:top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jc w:val="center"/>
              <w:rPr>
                <w:sz w:val="20"/>
                <w:szCs w:val="20"/>
              </w:rPr>
            </w:pPr>
            <w:r w:rsidRPr="00C15FA3">
              <w:rPr>
                <w:sz w:val="20"/>
                <w:szCs w:val="20"/>
              </w:rPr>
              <w:t>Основное мероприя-тие 6.1.2</w:t>
            </w:r>
          </w:p>
        </w:tc>
        <w:tc>
          <w:tcPr>
            <w:tcW w:w="1843"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142"/>
              </w:tabs>
              <w:ind w:left="20" w:right="33"/>
              <w:jc w:val="center"/>
              <w:rPr>
                <w:sz w:val="20"/>
                <w:szCs w:val="20"/>
              </w:rPr>
            </w:pPr>
            <w:r w:rsidRPr="00C15FA3">
              <w:rPr>
                <w:sz w:val="20"/>
                <w:szCs w:val="20"/>
              </w:rPr>
              <w:t xml:space="preserve">Обеспечение деятельности муниципальных </w:t>
            </w:r>
            <w:r w:rsidRPr="00C15FA3">
              <w:rPr>
                <w:spacing w:val="-3"/>
                <w:sz w:val="20"/>
                <w:szCs w:val="20"/>
              </w:rPr>
              <w:t xml:space="preserve">учреждений </w:t>
            </w:r>
            <w:r w:rsidRPr="00C15FA3">
              <w:rPr>
                <w:sz w:val="20"/>
                <w:szCs w:val="20"/>
              </w:rPr>
              <w:t>культуры</w:t>
            </w:r>
          </w:p>
        </w:tc>
        <w:tc>
          <w:tcPr>
            <w:tcW w:w="1541" w:type="dxa"/>
            <w:vMerge w:val="restart"/>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r w:rsidRPr="00C15FA3">
              <w:rPr>
                <w:sz w:val="20"/>
                <w:szCs w:val="20"/>
              </w:rPr>
              <w:t>Муниципальное казённое</w:t>
            </w:r>
          </w:p>
          <w:p w:rsidR="003B70A2" w:rsidRPr="00C15FA3" w:rsidRDefault="003B70A2" w:rsidP="003B70A2">
            <w:pPr>
              <w:pStyle w:val="TableParagraph"/>
              <w:tabs>
                <w:tab w:val="left" w:pos="0"/>
              </w:tabs>
              <w:ind w:right="33"/>
              <w:jc w:val="center"/>
              <w:rPr>
                <w:sz w:val="20"/>
                <w:szCs w:val="20"/>
              </w:rPr>
            </w:pPr>
            <w:r w:rsidRPr="00C15FA3">
              <w:rPr>
                <w:sz w:val="20"/>
                <w:szCs w:val="20"/>
              </w:rPr>
              <w:t>учреждение</w:t>
            </w:r>
          </w:p>
          <w:p w:rsidR="003B70A2" w:rsidRPr="00C15FA3" w:rsidRDefault="003B70A2" w:rsidP="003B70A2">
            <w:pPr>
              <w:pStyle w:val="TableParagraph"/>
              <w:tabs>
                <w:tab w:val="left" w:pos="0"/>
              </w:tabs>
              <w:ind w:right="33"/>
              <w:jc w:val="center"/>
              <w:rPr>
                <w:sz w:val="20"/>
                <w:szCs w:val="20"/>
              </w:rPr>
            </w:pPr>
            <w:r w:rsidRPr="00C15FA3">
              <w:rPr>
                <w:sz w:val="20"/>
                <w:szCs w:val="20"/>
              </w:rPr>
              <w:t>«Управление культуры</w:t>
            </w:r>
          </w:p>
          <w:p w:rsidR="003B70A2" w:rsidRPr="00C15FA3" w:rsidRDefault="003B70A2" w:rsidP="003B70A2">
            <w:pPr>
              <w:pStyle w:val="TableParagraph"/>
              <w:tabs>
                <w:tab w:val="left" w:pos="0"/>
              </w:tabs>
              <w:ind w:right="33"/>
              <w:jc w:val="center"/>
              <w:rPr>
                <w:sz w:val="20"/>
                <w:szCs w:val="20"/>
              </w:rPr>
            </w:pPr>
            <w:r w:rsidRPr="00C15FA3">
              <w:rPr>
                <w:sz w:val="20"/>
                <w:szCs w:val="20"/>
              </w:rPr>
              <w:t xml:space="preserve">администрации </w:t>
            </w:r>
            <w:r w:rsidRPr="00C15FA3">
              <w:rPr>
                <w:sz w:val="20"/>
                <w:szCs w:val="20"/>
              </w:rPr>
              <w:lastRenderedPageBreak/>
              <w:t>муниципального района «Ивнянский район» Белгородской области»</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lastRenderedPageBreak/>
              <w:t>872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804</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460200590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Х</w:t>
            </w:r>
          </w:p>
        </w:tc>
        <w:tc>
          <w:tcPr>
            <w:tcW w:w="99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2528B6" w:rsidRDefault="002528B6" w:rsidP="003B70A2">
            <w:pPr>
              <w:rPr>
                <w:b/>
                <w:sz w:val="20"/>
                <w:szCs w:val="20"/>
                <w:lang w:val="en-US"/>
              </w:rPr>
            </w:pPr>
            <w:r>
              <w:rPr>
                <w:b/>
                <w:sz w:val="20"/>
                <w:szCs w:val="20"/>
                <w:lang w:val="en-US"/>
              </w:rPr>
              <w:t>236145.9</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11293,7</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12845</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13619,6</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16209</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16456,4</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16689,2</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b/>
                <w:sz w:val="20"/>
                <w:szCs w:val="20"/>
              </w:rPr>
            </w:pPr>
            <w:r w:rsidRPr="00C15FA3">
              <w:rPr>
                <w:b/>
                <w:sz w:val="20"/>
                <w:szCs w:val="20"/>
              </w:rPr>
              <w:t>87112,9</w:t>
            </w:r>
          </w:p>
        </w:tc>
      </w:tr>
      <w:tr w:rsidR="003B70A2" w:rsidRPr="00C15FA3" w:rsidTr="00841404">
        <w:trPr>
          <w:jc w:val="center"/>
        </w:trPr>
        <w:tc>
          <w:tcPr>
            <w:tcW w:w="1134" w:type="dxa"/>
            <w:vMerge/>
            <w:tcBorders>
              <w:top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804</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460200590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100</w:t>
            </w:r>
          </w:p>
        </w:tc>
        <w:tc>
          <w:tcPr>
            <w:tcW w:w="99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2528B6" w:rsidRDefault="002528B6" w:rsidP="003B70A2">
            <w:pPr>
              <w:rPr>
                <w:bCs/>
                <w:sz w:val="20"/>
                <w:szCs w:val="20"/>
                <w:lang w:val="en-US"/>
              </w:rPr>
            </w:pPr>
            <w:r>
              <w:rPr>
                <w:bCs/>
                <w:sz w:val="20"/>
                <w:szCs w:val="20"/>
                <w:lang w:val="en-US"/>
              </w:rPr>
              <w:t>229054.5</w:t>
            </w:r>
          </w:p>
          <w:p w:rsidR="003B70A2" w:rsidRPr="00C15FA3" w:rsidRDefault="003B70A2" w:rsidP="003B70A2">
            <w:pPr>
              <w:rPr>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11026,5</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12652,7</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12641,6</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14166,9</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15563,5</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16207,8</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82259</w:t>
            </w:r>
          </w:p>
        </w:tc>
      </w:tr>
      <w:tr w:rsidR="003B70A2" w:rsidRPr="00C15FA3" w:rsidTr="00841404">
        <w:trPr>
          <w:jc w:val="center"/>
        </w:trPr>
        <w:tc>
          <w:tcPr>
            <w:tcW w:w="1134" w:type="dxa"/>
            <w:vMerge/>
            <w:tcBorders>
              <w:top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804</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4602005</w:t>
            </w:r>
            <w:r w:rsidRPr="00C15FA3">
              <w:rPr>
                <w:sz w:val="20"/>
                <w:szCs w:val="20"/>
              </w:rPr>
              <w:lastRenderedPageBreak/>
              <w:t>90</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lastRenderedPageBreak/>
              <w:t>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2528B6" w:rsidRDefault="002528B6" w:rsidP="003B70A2">
            <w:pPr>
              <w:rPr>
                <w:bCs/>
                <w:sz w:val="20"/>
                <w:szCs w:val="20"/>
                <w:lang w:val="en-US"/>
              </w:rPr>
            </w:pPr>
            <w:r>
              <w:rPr>
                <w:bCs/>
                <w:sz w:val="20"/>
                <w:szCs w:val="20"/>
                <w:lang w:val="en-US"/>
              </w:rPr>
              <w:t>5272.5</w:t>
            </w:r>
          </w:p>
          <w:p w:rsidR="003B70A2" w:rsidRPr="00C15FA3" w:rsidRDefault="003B70A2" w:rsidP="003B70A2">
            <w:pPr>
              <w:rPr>
                <w:bCs/>
                <w:sz w:val="20"/>
                <w:szCs w:val="20"/>
              </w:rPr>
            </w:pP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lastRenderedPageBreak/>
              <w:t>239,2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150,8</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942</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409,7</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827,6</w:t>
            </w:r>
          </w:p>
        </w:tc>
        <w:tc>
          <w:tcPr>
            <w:tcW w:w="85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465,7</w:t>
            </w:r>
          </w:p>
        </w:tc>
        <w:tc>
          <w:tcPr>
            <w:tcW w:w="1221"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3035</w:t>
            </w:r>
          </w:p>
        </w:tc>
      </w:tr>
      <w:tr w:rsidR="003B70A2" w:rsidRPr="00C15FA3" w:rsidTr="00841404">
        <w:trPr>
          <w:jc w:val="center"/>
        </w:trPr>
        <w:tc>
          <w:tcPr>
            <w:tcW w:w="1134" w:type="dxa"/>
            <w:vMerge/>
            <w:tcBorders>
              <w:top w:val="single" w:sz="4" w:space="0" w:color="auto"/>
            </w:tcBorders>
            <w:tcMar>
              <w:top w:w="57" w:type="dxa"/>
              <w:left w:w="57" w:type="dxa"/>
              <w:bottom w:w="57" w:type="dxa"/>
              <w:right w:w="57" w:type="dxa"/>
            </w:tcMar>
          </w:tcPr>
          <w:p w:rsidR="003B70A2" w:rsidRPr="00C15FA3" w:rsidRDefault="003B70A2" w:rsidP="003B70A2">
            <w:pPr>
              <w:pStyle w:val="TableParagraph"/>
              <w:jc w:val="center"/>
              <w:rPr>
                <w:sz w:val="20"/>
                <w:szCs w:val="20"/>
              </w:rPr>
            </w:pPr>
          </w:p>
        </w:tc>
        <w:tc>
          <w:tcPr>
            <w:tcW w:w="1843" w:type="dxa"/>
            <w:vMerge/>
            <w:tcBorders>
              <w:top w:val="single" w:sz="4" w:space="0" w:color="auto"/>
            </w:tcBorders>
            <w:tcMar>
              <w:top w:w="57" w:type="dxa"/>
              <w:left w:w="57" w:type="dxa"/>
              <w:bottom w:w="57" w:type="dxa"/>
              <w:right w:w="57" w:type="dxa"/>
            </w:tcMar>
          </w:tcPr>
          <w:p w:rsidR="003B70A2" w:rsidRPr="00C15FA3" w:rsidRDefault="003B70A2" w:rsidP="003B70A2">
            <w:pPr>
              <w:pStyle w:val="TableParagraph"/>
              <w:ind w:left="20" w:right="33"/>
              <w:jc w:val="center"/>
              <w:rPr>
                <w:sz w:val="20"/>
                <w:szCs w:val="20"/>
              </w:rPr>
            </w:pPr>
          </w:p>
        </w:tc>
        <w:tc>
          <w:tcPr>
            <w:tcW w:w="1541" w:type="dxa"/>
            <w:vMerge/>
            <w:tcBorders>
              <w:top w:val="single" w:sz="4" w:space="0" w:color="auto"/>
            </w:tcBorders>
            <w:tcMar>
              <w:top w:w="57" w:type="dxa"/>
              <w:left w:w="57" w:type="dxa"/>
              <w:bottom w:w="57" w:type="dxa"/>
              <w:right w:w="57" w:type="dxa"/>
            </w:tcMar>
          </w:tcPr>
          <w:p w:rsidR="003B70A2" w:rsidRPr="00C15FA3" w:rsidRDefault="003B70A2" w:rsidP="003B70A2">
            <w:pPr>
              <w:pStyle w:val="TableParagraph"/>
              <w:tabs>
                <w:tab w:val="left" w:pos="0"/>
              </w:tabs>
              <w:ind w:right="33"/>
              <w:jc w:val="center"/>
              <w:rPr>
                <w:sz w:val="20"/>
                <w:szCs w:val="20"/>
              </w:rPr>
            </w:pP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872</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804</w:t>
            </w:r>
          </w:p>
        </w:tc>
        <w:tc>
          <w:tcPr>
            <w:tcW w:w="852"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460200590</w:t>
            </w:r>
          </w:p>
        </w:tc>
        <w:tc>
          <w:tcPr>
            <w:tcW w:w="709" w:type="dxa"/>
            <w:tcBorders>
              <w:top w:val="single" w:sz="4"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800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B70A2" w:rsidRPr="00C15FA3" w:rsidRDefault="003B70A2" w:rsidP="003B70A2">
            <w:pPr>
              <w:rPr>
                <w:bCs/>
                <w:sz w:val="20"/>
                <w:szCs w:val="20"/>
              </w:rPr>
            </w:pPr>
            <w:r w:rsidRPr="00C15FA3">
              <w:rPr>
                <w:bCs/>
                <w:sz w:val="20"/>
                <w:szCs w:val="20"/>
              </w:rPr>
              <w:t>1818,9</w:t>
            </w:r>
          </w:p>
          <w:p w:rsidR="003B70A2" w:rsidRPr="00C15FA3" w:rsidRDefault="003B70A2" w:rsidP="003B70A2">
            <w:pPr>
              <w:rPr>
                <w:bCs/>
                <w:sz w:val="20"/>
                <w:szCs w:val="20"/>
              </w:rPr>
            </w:pPr>
          </w:p>
          <w:p w:rsidR="003B70A2" w:rsidRPr="00C15FA3" w:rsidRDefault="003B70A2" w:rsidP="003B70A2">
            <w:pPr>
              <w:rPr>
                <w:bCs/>
                <w:sz w:val="20"/>
                <w:szCs w:val="20"/>
              </w:rPr>
            </w:pPr>
          </w:p>
          <w:p w:rsidR="003B70A2" w:rsidRPr="00C15FA3" w:rsidRDefault="003B70A2" w:rsidP="003B70A2">
            <w:pPr>
              <w:rPr>
                <w:bCs/>
                <w:sz w:val="20"/>
                <w:szCs w:val="20"/>
              </w:rPr>
            </w:pP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28</w:t>
            </w: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41,5</w:t>
            </w: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36</w:t>
            </w: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1632,4</w:t>
            </w: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65,3</w:t>
            </w:r>
          </w:p>
        </w:tc>
        <w:tc>
          <w:tcPr>
            <w:tcW w:w="852"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15,7</w:t>
            </w:r>
          </w:p>
        </w:tc>
        <w:tc>
          <w:tcPr>
            <w:tcW w:w="1221"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3B70A2" w:rsidRPr="00C15FA3" w:rsidRDefault="003B70A2" w:rsidP="003B70A2">
            <w:pPr>
              <w:rPr>
                <w:sz w:val="20"/>
                <w:szCs w:val="20"/>
              </w:rPr>
            </w:pPr>
            <w:r w:rsidRPr="00C15FA3">
              <w:rPr>
                <w:sz w:val="20"/>
                <w:szCs w:val="20"/>
              </w:rPr>
              <w:t>1818,9</w:t>
            </w:r>
          </w:p>
        </w:tc>
      </w:tr>
    </w:tbl>
    <w:p w:rsidR="00FB71AA" w:rsidRPr="00C15FA3" w:rsidRDefault="00FB71AA" w:rsidP="00FB71AA">
      <w:pPr>
        <w:pStyle w:val="ae"/>
        <w:ind w:left="0"/>
        <w:jc w:val="center"/>
        <w:rPr>
          <w:b/>
          <w:sz w:val="22"/>
          <w:szCs w:val="22"/>
        </w:rPr>
      </w:pPr>
    </w:p>
    <w:p w:rsidR="00FB71AA" w:rsidRPr="00C15FA3" w:rsidRDefault="00FB71AA" w:rsidP="00FB71AA">
      <w:pPr>
        <w:jc w:val="center"/>
        <w:rPr>
          <w:b/>
        </w:rPr>
        <w:sectPr w:rsidR="00FB71AA" w:rsidRPr="00C15FA3" w:rsidSect="00642454">
          <w:pgSz w:w="16840" w:h="11910" w:orient="landscape"/>
          <w:pgMar w:top="1701" w:right="1134" w:bottom="567" w:left="1134" w:header="714" w:footer="0" w:gutter="0"/>
          <w:cols w:space="720"/>
        </w:sectPr>
      </w:pPr>
    </w:p>
    <w:p w:rsidR="00FB71AA" w:rsidRPr="00C15FA3" w:rsidRDefault="00FB71AA" w:rsidP="00FB71AA">
      <w:pPr>
        <w:jc w:val="center"/>
        <w:rPr>
          <w:b/>
        </w:rPr>
      </w:pPr>
      <w:r w:rsidRPr="00C15FA3">
        <w:rPr>
          <w:b/>
        </w:rPr>
        <w:lastRenderedPageBreak/>
        <w:t>Ресурсное обеспечение реализации муниципальной программы «Развитие культуры и искусства Ивнянского района»</w:t>
      </w:r>
    </w:p>
    <w:p w:rsidR="00FB71AA" w:rsidRPr="00C15FA3" w:rsidRDefault="00FB71AA" w:rsidP="00FB71AA">
      <w:pPr>
        <w:jc w:val="center"/>
        <w:rPr>
          <w:b/>
        </w:rPr>
      </w:pPr>
      <w:r w:rsidRPr="00C15FA3">
        <w:rPr>
          <w:b/>
        </w:rPr>
        <w:t>за счет средств местного бюджета во время 2 этапа (2021 – 202</w:t>
      </w:r>
      <w:r w:rsidR="005B1213" w:rsidRPr="00C15FA3">
        <w:rPr>
          <w:b/>
        </w:rPr>
        <w:t>6</w:t>
      </w:r>
      <w:r w:rsidRPr="00C15FA3">
        <w:rPr>
          <w:b/>
        </w:rPr>
        <w:t xml:space="preserve"> гг.)</w:t>
      </w:r>
    </w:p>
    <w:p w:rsidR="00FB71AA" w:rsidRPr="00C15FA3" w:rsidRDefault="00FB71AA" w:rsidP="00FB71AA">
      <w:pPr>
        <w:jc w:val="center"/>
      </w:pPr>
    </w:p>
    <w:tbl>
      <w:tblPr>
        <w:tblW w:w="15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67"/>
        <w:gridCol w:w="1896"/>
        <w:gridCol w:w="1607"/>
        <w:gridCol w:w="662"/>
        <w:gridCol w:w="851"/>
        <w:gridCol w:w="1025"/>
        <w:gridCol w:w="710"/>
        <w:gridCol w:w="1134"/>
        <w:gridCol w:w="992"/>
        <w:gridCol w:w="992"/>
        <w:gridCol w:w="996"/>
        <w:gridCol w:w="995"/>
        <w:gridCol w:w="989"/>
        <w:gridCol w:w="917"/>
        <w:gridCol w:w="917"/>
      </w:tblGrid>
      <w:tr w:rsidR="005B1213" w:rsidRPr="00C15FA3" w:rsidTr="00762A6D">
        <w:trPr>
          <w:jc w:val="center"/>
        </w:trPr>
        <w:tc>
          <w:tcPr>
            <w:tcW w:w="1167" w:type="dxa"/>
            <w:vMerge w:val="restart"/>
            <w:tcMar>
              <w:top w:w="57" w:type="dxa"/>
              <w:left w:w="57" w:type="dxa"/>
              <w:bottom w:w="57" w:type="dxa"/>
              <w:right w:w="57" w:type="dxa"/>
            </w:tcMar>
          </w:tcPr>
          <w:p w:rsidR="005B1213" w:rsidRPr="00C15FA3" w:rsidRDefault="005B1213" w:rsidP="008C35D4">
            <w:pPr>
              <w:jc w:val="center"/>
              <w:rPr>
                <w:b/>
                <w:sz w:val="20"/>
                <w:szCs w:val="20"/>
              </w:rPr>
            </w:pPr>
            <w:r w:rsidRPr="00C15FA3">
              <w:rPr>
                <w:b/>
                <w:sz w:val="20"/>
                <w:szCs w:val="20"/>
              </w:rPr>
              <w:t>Статус</w:t>
            </w:r>
          </w:p>
        </w:tc>
        <w:tc>
          <w:tcPr>
            <w:tcW w:w="1896" w:type="dxa"/>
            <w:vMerge w:val="restart"/>
            <w:tcMar>
              <w:top w:w="57" w:type="dxa"/>
              <w:left w:w="57" w:type="dxa"/>
              <w:bottom w:w="57" w:type="dxa"/>
              <w:right w:w="57" w:type="dxa"/>
            </w:tcMar>
          </w:tcPr>
          <w:p w:rsidR="005B1213" w:rsidRPr="00C15FA3" w:rsidRDefault="005B1213" w:rsidP="008C35D4">
            <w:pPr>
              <w:jc w:val="center"/>
              <w:rPr>
                <w:b/>
                <w:sz w:val="20"/>
                <w:szCs w:val="20"/>
              </w:rPr>
            </w:pPr>
            <w:r w:rsidRPr="00C15FA3">
              <w:rPr>
                <w:b/>
                <w:sz w:val="20"/>
                <w:szCs w:val="20"/>
              </w:rPr>
              <w:t>Наименование муниципальной    программы, подпрограммы, основного</w:t>
            </w:r>
          </w:p>
          <w:p w:rsidR="005B1213" w:rsidRPr="00C15FA3" w:rsidRDefault="005B1213" w:rsidP="008C35D4">
            <w:pPr>
              <w:jc w:val="center"/>
              <w:rPr>
                <w:b/>
                <w:sz w:val="20"/>
                <w:szCs w:val="20"/>
              </w:rPr>
            </w:pPr>
            <w:r w:rsidRPr="00C15FA3">
              <w:rPr>
                <w:b/>
                <w:sz w:val="20"/>
                <w:szCs w:val="20"/>
              </w:rPr>
              <w:t>мероприятия</w:t>
            </w:r>
          </w:p>
        </w:tc>
        <w:tc>
          <w:tcPr>
            <w:tcW w:w="1607" w:type="dxa"/>
            <w:vMerge w:val="restart"/>
            <w:tcMar>
              <w:top w:w="57" w:type="dxa"/>
              <w:left w:w="57" w:type="dxa"/>
              <w:bottom w:w="57" w:type="dxa"/>
              <w:right w:w="57" w:type="dxa"/>
            </w:tcMar>
          </w:tcPr>
          <w:p w:rsidR="005B1213" w:rsidRPr="00C15FA3" w:rsidRDefault="005B1213" w:rsidP="008C35D4">
            <w:pPr>
              <w:jc w:val="center"/>
              <w:rPr>
                <w:b/>
                <w:sz w:val="20"/>
                <w:szCs w:val="20"/>
              </w:rPr>
            </w:pPr>
            <w:r w:rsidRPr="00C15FA3">
              <w:rPr>
                <w:b/>
                <w:sz w:val="20"/>
                <w:szCs w:val="20"/>
              </w:rPr>
              <w:t>Ответствен-ный исполнитель, соисполнители, участники</w:t>
            </w:r>
          </w:p>
        </w:tc>
        <w:tc>
          <w:tcPr>
            <w:tcW w:w="3248" w:type="dxa"/>
            <w:gridSpan w:val="4"/>
            <w:tcMar>
              <w:top w:w="57" w:type="dxa"/>
              <w:left w:w="57" w:type="dxa"/>
              <w:bottom w:w="57" w:type="dxa"/>
              <w:right w:w="57" w:type="dxa"/>
            </w:tcMar>
          </w:tcPr>
          <w:p w:rsidR="005B1213" w:rsidRPr="00C15FA3" w:rsidRDefault="005B1213" w:rsidP="008C35D4">
            <w:pPr>
              <w:jc w:val="center"/>
              <w:rPr>
                <w:b/>
                <w:sz w:val="20"/>
                <w:szCs w:val="20"/>
              </w:rPr>
            </w:pPr>
            <w:r w:rsidRPr="00C15FA3">
              <w:rPr>
                <w:b/>
                <w:sz w:val="20"/>
                <w:szCs w:val="20"/>
              </w:rPr>
              <w:t>Код бюджетной классификации</w:t>
            </w:r>
          </w:p>
        </w:tc>
        <w:tc>
          <w:tcPr>
            <w:tcW w:w="1134" w:type="dxa"/>
            <w:vMerge w:val="restart"/>
            <w:tcMar>
              <w:top w:w="57" w:type="dxa"/>
              <w:left w:w="57" w:type="dxa"/>
              <w:bottom w:w="57" w:type="dxa"/>
              <w:right w:w="57" w:type="dxa"/>
            </w:tcMar>
          </w:tcPr>
          <w:p w:rsidR="005B1213" w:rsidRPr="00C15FA3" w:rsidRDefault="005B1213" w:rsidP="008C35D4">
            <w:pPr>
              <w:jc w:val="center"/>
              <w:rPr>
                <w:b/>
                <w:sz w:val="20"/>
                <w:szCs w:val="20"/>
              </w:rPr>
            </w:pPr>
            <w:r w:rsidRPr="00C15FA3">
              <w:rPr>
                <w:b/>
                <w:sz w:val="20"/>
                <w:szCs w:val="20"/>
              </w:rPr>
              <w:t>Общий объём финансирования, тыс. рублей</w:t>
            </w:r>
          </w:p>
          <w:p w:rsidR="005B1213" w:rsidRPr="00C15FA3" w:rsidRDefault="005B1213" w:rsidP="008C35D4">
            <w:pPr>
              <w:jc w:val="center"/>
              <w:rPr>
                <w:b/>
                <w:sz w:val="20"/>
                <w:szCs w:val="20"/>
              </w:rPr>
            </w:pPr>
          </w:p>
        </w:tc>
        <w:tc>
          <w:tcPr>
            <w:tcW w:w="5881" w:type="dxa"/>
            <w:gridSpan w:val="6"/>
            <w:tcMar>
              <w:top w:w="57" w:type="dxa"/>
              <w:left w:w="57" w:type="dxa"/>
              <w:bottom w:w="57" w:type="dxa"/>
              <w:right w:w="57" w:type="dxa"/>
            </w:tcMar>
          </w:tcPr>
          <w:p w:rsidR="005B1213" w:rsidRPr="00C15FA3" w:rsidRDefault="005B1213" w:rsidP="008C35D4">
            <w:pPr>
              <w:jc w:val="center"/>
              <w:rPr>
                <w:b/>
                <w:sz w:val="20"/>
                <w:szCs w:val="20"/>
              </w:rPr>
            </w:pPr>
            <w:r w:rsidRPr="00C15FA3">
              <w:rPr>
                <w:b/>
                <w:sz w:val="20"/>
                <w:szCs w:val="20"/>
              </w:rPr>
              <w:t>Расходы (тыс. рублей), годы</w:t>
            </w:r>
          </w:p>
        </w:tc>
        <w:tc>
          <w:tcPr>
            <w:tcW w:w="917" w:type="dxa"/>
            <w:vMerge w:val="restart"/>
            <w:shd w:val="clear" w:color="auto" w:fill="auto"/>
            <w:tcMar>
              <w:top w:w="57" w:type="dxa"/>
              <w:left w:w="57" w:type="dxa"/>
              <w:bottom w:w="57" w:type="dxa"/>
              <w:right w:w="57" w:type="dxa"/>
            </w:tcMar>
          </w:tcPr>
          <w:p w:rsidR="005B1213" w:rsidRPr="00C15FA3" w:rsidRDefault="005B1213" w:rsidP="00C800BE">
            <w:pPr>
              <w:jc w:val="center"/>
              <w:rPr>
                <w:b/>
                <w:sz w:val="20"/>
                <w:szCs w:val="20"/>
              </w:rPr>
            </w:pPr>
            <w:r w:rsidRPr="00C15FA3">
              <w:rPr>
                <w:b/>
                <w:sz w:val="20"/>
                <w:szCs w:val="20"/>
              </w:rPr>
              <w:t>Итого на 2 этап (2021 - 202</w:t>
            </w:r>
            <w:r w:rsidR="00C800BE" w:rsidRPr="00C15FA3">
              <w:rPr>
                <w:b/>
                <w:sz w:val="20"/>
                <w:szCs w:val="20"/>
              </w:rPr>
              <w:t>6</w:t>
            </w:r>
            <w:r w:rsidRPr="00C15FA3">
              <w:rPr>
                <w:b/>
                <w:sz w:val="20"/>
                <w:szCs w:val="20"/>
              </w:rPr>
              <w:t xml:space="preserve"> гг.), тыс. рублей</w:t>
            </w:r>
          </w:p>
        </w:tc>
      </w:tr>
      <w:tr w:rsidR="005B1213" w:rsidRPr="00C15FA3" w:rsidTr="00762A6D">
        <w:trPr>
          <w:jc w:val="center"/>
        </w:trPr>
        <w:tc>
          <w:tcPr>
            <w:tcW w:w="1167" w:type="dxa"/>
            <w:vMerge/>
            <w:tcMar>
              <w:top w:w="57" w:type="dxa"/>
              <w:left w:w="57" w:type="dxa"/>
              <w:bottom w:w="57" w:type="dxa"/>
              <w:right w:w="57" w:type="dxa"/>
            </w:tcMar>
          </w:tcPr>
          <w:p w:rsidR="005B1213" w:rsidRPr="00C15FA3" w:rsidRDefault="005B1213" w:rsidP="008C35D4">
            <w:pPr>
              <w:jc w:val="center"/>
              <w:rPr>
                <w:sz w:val="20"/>
                <w:szCs w:val="20"/>
              </w:rPr>
            </w:pPr>
          </w:p>
        </w:tc>
        <w:tc>
          <w:tcPr>
            <w:tcW w:w="1896" w:type="dxa"/>
            <w:vMerge/>
            <w:tcMar>
              <w:top w:w="57" w:type="dxa"/>
              <w:left w:w="57" w:type="dxa"/>
              <w:bottom w:w="57" w:type="dxa"/>
              <w:right w:w="57" w:type="dxa"/>
            </w:tcMar>
          </w:tcPr>
          <w:p w:rsidR="005B1213" w:rsidRPr="00C15FA3" w:rsidRDefault="005B1213" w:rsidP="008C35D4">
            <w:pPr>
              <w:jc w:val="center"/>
              <w:rPr>
                <w:sz w:val="20"/>
                <w:szCs w:val="20"/>
              </w:rPr>
            </w:pPr>
          </w:p>
        </w:tc>
        <w:tc>
          <w:tcPr>
            <w:tcW w:w="1607" w:type="dxa"/>
            <w:vMerge/>
            <w:tcMar>
              <w:top w:w="57" w:type="dxa"/>
              <w:left w:w="57" w:type="dxa"/>
              <w:bottom w:w="57" w:type="dxa"/>
              <w:right w:w="57" w:type="dxa"/>
            </w:tcMar>
          </w:tcPr>
          <w:p w:rsidR="005B1213" w:rsidRPr="00C15FA3" w:rsidRDefault="005B1213" w:rsidP="008C35D4">
            <w:pPr>
              <w:jc w:val="center"/>
              <w:rPr>
                <w:sz w:val="20"/>
                <w:szCs w:val="20"/>
              </w:rPr>
            </w:pPr>
          </w:p>
        </w:tc>
        <w:tc>
          <w:tcPr>
            <w:tcW w:w="662" w:type="dxa"/>
            <w:vMerge w:val="restart"/>
            <w:tcMar>
              <w:top w:w="57" w:type="dxa"/>
              <w:left w:w="57" w:type="dxa"/>
              <w:bottom w:w="57" w:type="dxa"/>
              <w:right w:w="57" w:type="dxa"/>
            </w:tcMar>
          </w:tcPr>
          <w:p w:rsidR="005B1213" w:rsidRPr="00C15FA3" w:rsidRDefault="005B1213" w:rsidP="008C35D4">
            <w:pPr>
              <w:jc w:val="center"/>
              <w:rPr>
                <w:b/>
                <w:sz w:val="20"/>
                <w:szCs w:val="20"/>
              </w:rPr>
            </w:pPr>
          </w:p>
          <w:p w:rsidR="005B1213" w:rsidRPr="00C15FA3" w:rsidRDefault="005B1213" w:rsidP="008C35D4">
            <w:pPr>
              <w:jc w:val="center"/>
              <w:rPr>
                <w:b/>
                <w:sz w:val="20"/>
                <w:szCs w:val="20"/>
              </w:rPr>
            </w:pPr>
          </w:p>
          <w:p w:rsidR="005B1213" w:rsidRPr="00C15FA3" w:rsidRDefault="005B1213" w:rsidP="008C35D4">
            <w:pPr>
              <w:jc w:val="center"/>
              <w:rPr>
                <w:b/>
                <w:sz w:val="20"/>
                <w:szCs w:val="20"/>
              </w:rPr>
            </w:pPr>
            <w:r w:rsidRPr="00C15FA3">
              <w:rPr>
                <w:b/>
                <w:sz w:val="20"/>
                <w:szCs w:val="20"/>
              </w:rPr>
              <w:t>ГРБС</w:t>
            </w:r>
          </w:p>
        </w:tc>
        <w:tc>
          <w:tcPr>
            <w:tcW w:w="851" w:type="dxa"/>
            <w:tcMar>
              <w:top w:w="57" w:type="dxa"/>
              <w:left w:w="57" w:type="dxa"/>
              <w:bottom w:w="57" w:type="dxa"/>
              <w:right w:w="57" w:type="dxa"/>
            </w:tcMar>
          </w:tcPr>
          <w:p w:rsidR="005B1213" w:rsidRPr="00C15FA3" w:rsidRDefault="005B1213" w:rsidP="008C35D4">
            <w:pPr>
              <w:jc w:val="center"/>
              <w:rPr>
                <w:b/>
                <w:sz w:val="20"/>
                <w:szCs w:val="20"/>
              </w:rPr>
            </w:pPr>
            <w:r w:rsidRPr="00C15FA3">
              <w:rPr>
                <w:b/>
                <w:sz w:val="20"/>
                <w:szCs w:val="20"/>
              </w:rPr>
              <w:t>Рз</w:t>
            </w:r>
          </w:p>
        </w:tc>
        <w:tc>
          <w:tcPr>
            <w:tcW w:w="1025" w:type="dxa"/>
            <w:vMerge w:val="restart"/>
            <w:tcMar>
              <w:top w:w="57" w:type="dxa"/>
              <w:left w:w="57" w:type="dxa"/>
              <w:bottom w:w="57" w:type="dxa"/>
              <w:right w:w="57" w:type="dxa"/>
            </w:tcMar>
          </w:tcPr>
          <w:p w:rsidR="005B1213" w:rsidRPr="00C15FA3" w:rsidRDefault="005B1213" w:rsidP="008C35D4">
            <w:pPr>
              <w:jc w:val="center"/>
              <w:rPr>
                <w:b/>
                <w:sz w:val="20"/>
                <w:szCs w:val="20"/>
              </w:rPr>
            </w:pPr>
          </w:p>
          <w:p w:rsidR="005B1213" w:rsidRPr="00C15FA3" w:rsidRDefault="005B1213" w:rsidP="008C35D4">
            <w:pPr>
              <w:jc w:val="center"/>
              <w:rPr>
                <w:b/>
                <w:sz w:val="20"/>
                <w:szCs w:val="20"/>
              </w:rPr>
            </w:pPr>
          </w:p>
          <w:p w:rsidR="005B1213" w:rsidRPr="00C15FA3" w:rsidRDefault="005B1213" w:rsidP="008C35D4">
            <w:pPr>
              <w:jc w:val="center"/>
              <w:rPr>
                <w:b/>
                <w:sz w:val="20"/>
                <w:szCs w:val="20"/>
              </w:rPr>
            </w:pPr>
            <w:r w:rsidRPr="00C15FA3">
              <w:rPr>
                <w:b/>
                <w:sz w:val="20"/>
                <w:szCs w:val="20"/>
              </w:rPr>
              <w:t>ЦСР</w:t>
            </w:r>
          </w:p>
        </w:tc>
        <w:tc>
          <w:tcPr>
            <w:tcW w:w="710" w:type="dxa"/>
            <w:vMerge w:val="restart"/>
            <w:tcMar>
              <w:top w:w="57" w:type="dxa"/>
              <w:left w:w="57" w:type="dxa"/>
              <w:bottom w:w="57" w:type="dxa"/>
              <w:right w:w="57" w:type="dxa"/>
            </w:tcMar>
          </w:tcPr>
          <w:p w:rsidR="005B1213" w:rsidRPr="00C15FA3" w:rsidRDefault="005B1213" w:rsidP="008C35D4">
            <w:pPr>
              <w:jc w:val="center"/>
              <w:rPr>
                <w:b/>
                <w:sz w:val="20"/>
                <w:szCs w:val="20"/>
              </w:rPr>
            </w:pPr>
          </w:p>
          <w:p w:rsidR="005B1213" w:rsidRPr="00C15FA3" w:rsidRDefault="005B1213" w:rsidP="008C35D4">
            <w:pPr>
              <w:jc w:val="center"/>
              <w:rPr>
                <w:b/>
                <w:sz w:val="20"/>
                <w:szCs w:val="20"/>
              </w:rPr>
            </w:pPr>
          </w:p>
          <w:p w:rsidR="005B1213" w:rsidRPr="00C15FA3" w:rsidRDefault="005B1213" w:rsidP="008C35D4">
            <w:pPr>
              <w:jc w:val="center"/>
              <w:rPr>
                <w:b/>
                <w:sz w:val="20"/>
                <w:szCs w:val="20"/>
              </w:rPr>
            </w:pPr>
            <w:r w:rsidRPr="00C15FA3">
              <w:rPr>
                <w:b/>
                <w:sz w:val="20"/>
                <w:szCs w:val="20"/>
              </w:rPr>
              <w:t>ВР</w:t>
            </w:r>
          </w:p>
        </w:tc>
        <w:tc>
          <w:tcPr>
            <w:tcW w:w="1134" w:type="dxa"/>
            <w:vMerge/>
            <w:tcMar>
              <w:top w:w="57" w:type="dxa"/>
              <w:left w:w="57" w:type="dxa"/>
              <w:bottom w:w="57" w:type="dxa"/>
              <w:right w:w="57" w:type="dxa"/>
            </w:tcMar>
          </w:tcPr>
          <w:p w:rsidR="005B1213" w:rsidRPr="00C15FA3" w:rsidRDefault="005B1213" w:rsidP="008C35D4">
            <w:pPr>
              <w:jc w:val="center"/>
              <w:rPr>
                <w:b/>
                <w:sz w:val="20"/>
                <w:szCs w:val="20"/>
              </w:rPr>
            </w:pPr>
          </w:p>
        </w:tc>
        <w:tc>
          <w:tcPr>
            <w:tcW w:w="992" w:type="dxa"/>
            <w:vMerge w:val="restart"/>
            <w:tcMar>
              <w:top w:w="57" w:type="dxa"/>
              <w:left w:w="57" w:type="dxa"/>
              <w:bottom w:w="57" w:type="dxa"/>
              <w:right w:w="57" w:type="dxa"/>
            </w:tcMar>
          </w:tcPr>
          <w:p w:rsidR="005B1213" w:rsidRPr="00C15FA3" w:rsidRDefault="005B1213" w:rsidP="008C35D4">
            <w:pPr>
              <w:jc w:val="center"/>
              <w:rPr>
                <w:b/>
                <w:sz w:val="20"/>
                <w:szCs w:val="20"/>
              </w:rPr>
            </w:pPr>
          </w:p>
          <w:p w:rsidR="005B1213" w:rsidRPr="00C15FA3" w:rsidRDefault="005B1213" w:rsidP="008C35D4">
            <w:pPr>
              <w:jc w:val="center"/>
              <w:rPr>
                <w:b/>
                <w:sz w:val="20"/>
                <w:szCs w:val="20"/>
              </w:rPr>
            </w:pPr>
          </w:p>
          <w:p w:rsidR="005B1213" w:rsidRPr="00C15FA3" w:rsidRDefault="005B1213" w:rsidP="008C35D4">
            <w:pPr>
              <w:jc w:val="center"/>
              <w:rPr>
                <w:b/>
                <w:sz w:val="20"/>
                <w:szCs w:val="20"/>
              </w:rPr>
            </w:pPr>
            <w:r w:rsidRPr="00C15FA3">
              <w:rPr>
                <w:b/>
                <w:sz w:val="20"/>
                <w:szCs w:val="20"/>
              </w:rPr>
              <w:t>2021 г.</w:t>
            </w:r>
          </w:p>
        </w:tc>
        <w:tc>
          <w:tcPr>
            <w:tcW w:w="992" w:type="dxa"/>
            <w:vMerge w:val="restart"/>
            <w:tcMar>
              <w:top w:w="57" w:type="dxa"/>
              <w:left w:w="57" w:type="dxa"/>
              <w:bottom w:w="57" w:type="dxa"/>
              <w:right w:w="57" w:type="dxa"/>
            </w:tcMar>
          </w:tcPr>
          <w:p w:rsidR="005B1213" w:rsidRPr="00C15FA3" w:rsidRDefault="005B1213" w:rsidP="008C35D4">
            <w:pPr>
              <w:jc w:val="center"/>
              <w:rPr>
                <w:b/>
                <w:sz w:val="20"/>
                <w:szCs w:val="20"/>
              </w:rPr>
            </w:pPr>
          </w:p>
          <w:p w:rsidR="005B1213" w:rsidRPr="00C15FA3" w:rsidRDefault="005B1213" w:rsidP="008C35D4">
            <w:pPr>
              <w:jc w:val="center"/>
              <w:rPr>
                <w:b/>
                <w:sz w:val="20"/>
                <w:szCs w:val="20"/>
              </w:rPr>
            </w:pPr>
          </w:p>
          <w:p w:rsidR="005B1213" w:rsidRPr="00C15FA3" w:rsidRDefault="005B1213" w:rsidP="008C35D4">
            <w:pPr>
              <w:jc w:val="center"/>
              <w:rPr>
                <w:b/>
                <w:sz w:val="20"/>
                <w:szCs w:val="20"/>
              </w:rPr>
            </w:pPr>
            <w:r w:rsidRPr="00C15FA3">
              <w:rPr>
                <w:b/>
                <w:sz w:val="20"/>
                <w:szCs w:val="20"/>
              </w:rPr>
              <w:t>2022 г.</w:t>
            </w:r>
          </w:p>
        </w:tc>
        <w:tc>
          <w:tcPr>
            <w:tcW w:w="996" w:type="dxa"/>
            <w:vMerge w:val="restart"/>
            <w:tcMar>
              <w:top w:w="57" w:type="dxa"/>
              <w:left w:w="57" w:type="dxa"/>
              <w:bottom w:w="57" w:type="dxa"/>
              <w:right w:w="57" w:type="dxa"/>
            </w:tcMar>
          </w:tcPr>
          <w:p w:rsidR="005B1213" w:rsidRPr="00C15FA3" w:rsidRDefault="005B1213" w:rsidP="008C35D4">
            <w:pPr>
              <w:jc w:val="center"/>
              <w:rPr>
                <w:b/>
                <w:sz w:val="20"/>
                <w:szCs w:val="20"/>
              </w:rPr>
            </w:pPr>
          </w:p>
          <w:p w:rsidR="005B1213" w:rsidRPr="00C15FA3" w:rsidRDefault="005B1213" w:rsidP="008C35D4">
            <w:pPr>
              <w:jc w:val="center"/>
              <w:rPr>
                <w:b/>
                <w:sz w:val="20"/>
                <w:szCs w:val="20"/>
              </w:rPr>
            </w:pPr>
          </w:p>
          <w:p w:rsidR="005B1213" w:rsidRPr="00C15FA3" w:rsidRDefault="005B1213" w:rsidP="008C35D4">
            <w:pPr>
              <w:jc w:val="center"/>
              <w:rPr>
                <w:b/>
                <w:sz w:val="20"/>
                <w:szCs w:val="20"/>
              </w:rPr>
            </w:pPr>
            <w:r w:rsidRPr="00C15FA3">
              <w:rPr>
                <w:b/>
                <w:sz w:val="20"/>
                <w:szCs w:val="20"/>
              </w:rPr>
              <w:t>2023 г.</w:t>
            </w:r>
          </w:p>
        </w:tc>
        <w:tc>
          <w:tcPr>
            <w:tcW w:w="995" w:type="dxa"/>
            <w:vMerge w:val="restart"/>
            <w:tcMar>
              <w:top w:w="57" w:type="dxa"/>
              <w:left w:w="57" w:type="dxa"/>
              <w:bottom w:w="57" w:type="dxa"/>
              <w:right w:w="57" w:type="dxa"/>
            </w:tcMar>
          </w:tcPr>
          <w:p w:rsidR="005B1213" w:rsidRPr="00C15FA3" w:rsidRDefault="005B1213" w:rsidP="008C35D4">
            <w:pPr>
              <w:jc w:val="center"/>
              <w:rPr>
                <w:b/>
                <w:sz w:val="20"/>
                <w:szCs w:val="20"/>
              </w:rPr>
            </w:pPr>
          </w:p>
          <w:p w:rsidR="005B1213" w:rsidRPr="00C15FA3" w:rsidRDefault="005B1213" w:rsidP="008C35D4">
            <w:pPr>
              <w:jc w:val="center"/>
              <w:rPr>
                <w:b/>
                <w:sz w:val="20"/>
                <w:szCs w:val="20"/>
              </w:rPr>
            </w:pPr>
          </w:p>
          <w:p w:rsidR="005B1213" w:rsidRPr="00C15FA3" w:rsidRDefault="005B1213" w:rsidP="008C35D4">
            <w:pPr>
              <w:jc w:val="center"/>
              <w:rPr>
                <w:b/>
                <w:sz w:val="20"/>
                <w:szCs w:val="20"/>
              </w:rPr>
            </w:pPr>
            <w:r w:rsidRPr="00C15FA3">
              <w:rPr>
                <w:b/>
                <w:sz w:val="20"/>
                <w:szCs w:val="20"/>
              </w:rPr>
              <w:t>2024 г.</w:t>
            </w:r>
          </w:p>
        </w:tc>
        <w:tc>
          <w:tcPr>
            <w:tcW w:w="989" w:type="dxa"/>
            <w:vMerge w:val="restart"/>
            <w:tcMar>
              <w:top w:w="57" w:type="dxa"/>
              <w:left w:w="57" w:type="dxa"/>
              <w:bottom w:w="57" w:type="dxa"/>
              <w:right w:w="57" w:type="dxa"/>
            </w:tcMar>
          </w:tcPr>
          <w:p w:rsidR="005B1213" w:rsidRPr="00C15FA3" w:rsidRDefault="005B1213" w:rsidP="008C35D4">
            <w:pPr>
              <w:jc w:val="center"/>
              <w:rPr>
                <w:b/>
                <w:sz w:val="20"/>
                <w:szCs w:val="20"/>
              </w:rPr>
            </w:pPr>
          </w:p>
          <w:p w:rsidR="005B1213" w:rsidRPr="00C15FA3" w:rsidRDefault="005B1213" w:rsidP="008C35D4">
            <w:pPr>
              <w:jc w:val="center"/>
              <w:rPr>
                <w:b/>
                <w:sz w:val="20"/>
                <w:szCs w:val="20"/>
              </w:rPr>
            </w:pPr>
          </w:p>
          <w:p w:rsidR="005B1213" w:rsidRPr="00C15FA3" w:rsidRDefault="005B1213" w:rsidP="008C35D4">
            <w:pPr>
              <w:jc w:val="center"/>
              <w:rPr>
                <w:b/>
                <w:sz w:val="20"/>
                <w:szCs w:val="20"/>
              </w:rPr>
            </w:pPr>
            <w:r w:rsidRPr="00C15FA3">
              <w:rPr>
                <w:b/>
                <w:sz w:val="20"/>
                <w:szCs w:val="20"/>
              </w:rPr>
              <w:t>2025 г.</w:t>
            </w:r>
          </w:p>
        </w:tc>
        <w:tc>
          <w:tcPr>
            <w:tcW w:w="917" w:type="dxa"/>
            <w:vMerge w:val="restart"/>
          </w:tcPr>
          <w:p w:rsidR="00C800BE" w:rsidRPr="00C15FA3" w:rsidRDefault="00C800BE" w:rsidP="005B1213">
            <w:pPr>
              <w:jc w:val="center"/>
              <w:rPr>
                <w:b/>
                <w:sz w:val="20"/>
                <w:szCs w:val="20"/>
              </w:rPr>
            </w:pPr>
          </w:p>
          <w:p w:rsidR="00C800BE" w:rsidRPr="00C15FA3" w:rsidRDefault="00C800BE" w:rsidP="005B1213">
            <w:pPr>
              <w:jc w:val="center"/>
              <w:rPr>
                <w:b/>
                <w:sz w:val="20"/>
                <w:szCs w:val="20"/>
              </w:rPr>
            </w:pPr>
          </w:p>
          <w:p w:rsidR="005B1213" w:rsidRPr="00C15FA3" w:rsidRDefault="005B1213" w:rsidP="005B1213">
            <w:pPr>
              <w:jc w:val="center"/>
              <w:rPr>
                <w:sz w:val="20"/>
                <w:szCs w:val="20"/>
              </w:rPr>
            </w:pPr>
            <w:r w:rsidRPr="00C15FA3">
              <w:rPr>
                <w:b/>
                <w:sz w:val="20"/>
                <w:szCs w:val="20"/>
              </w:rPr>
              <w:t>2026 г.</w:t>
            </w:r>
          </w:p>
        </w:tc>
        <w:tc>
          <w:tcPr>
            <w:tcW w:w="917" w:type="dxa"/>
            <w:vMerge/>
            <w:shd w:val="clear" w:color="auto" w:fill="auto"/>
            <w:tcMar>
              <w:top w:w="57" w:type="dxa"/>
              <w:left w:w="57" w:type="dxa"/>
              <w:bottom w:w="57" w:type="dxa"/>
              <w:right w:w="57" w:type="dxa"/>
            </w:tcMar>
          </w:tcPr>
          <w:p w:rsidR="005B1213" w:rsidRPr="00C15FA3" w:rsidRDefault="005B1213" w:rsidP="008C35D4">
            <w:pPr>
              <w:jc w:val="center"/>
              <w:rPr>
                <w:sz w:val="20"/>
                <w:szCs w:val="20"/>
              </w:rPr>
            </w:pPr>
          </w:p>
        </w:tc>
      </w:tr>
      <w:tr w:rsidR="005B1213" w:rsidRPr="00C15FA3" w:rsidTr="00762A6D">
        <w:trPr>
          <w:jc w:val="center"/>
        </w:trPr>
        <w:tc>
          <w:tcPr>
            <w:tcW w:w="1167" w:type="dxa"/>
            <w:vMerge/>
            <w:tcMar>
              <w:top w:w="57" w:type="dxa"/>
              <w:left w:w="57" w:type="dxa"/>
              <w:bottom w:w="57" w:type="dxa"/>
              <w:right w:w="57" w:type="dxa"/>
            </w:tcMar>
          </w:tcPr>
          <w:p w:rsidR="005B1213" w:rsidRPr="00C15FA3" w:rsidRDefault="005B1213" w:rsidP="008C35D4">
            <w:pPr>
              <w:jc w:val="center"/>
              <w:rPr>
                <w:sz w:val="20"/>
                <w:szCs w:val="20"/>
              </w:rPr>
            </w:pPr>
          </w:p>
        </w:tc>
        <w:tc>
          <w:tcPr>
            <w:tcW w:w="1896" w:type="dxa"/>
            <w:vMerge/>
            <w:tcMar>
              <w:top w:w="57" w:type="dxa"/>
              <w:left w:w="57" w:type="dxa"/>
              <w:bottom w:w="57" w:type="dxa"/>
              <w:right w:w="57" w:type="dxa"/>
            </w:tcMar>
          </w:tcPr>
          <w:p w:rsidR="005B1213" w:rsidRPr="00C15FA3" w:rsidRDefault="005B1213" w:rsidP="008C35D4">
            <w:pPr>
              <w:jc w:val="center"/>
              <w:rPr>
                <w:sz w:val="20"/>
                <w:szCs w:val="20"/>
              </w:rPr>
            </w:pPr>
          </w:p>
        </w:tc>
        <w:tc>
          <w:tcPr>
            <w:tcW w:w="1607" w:type="dxa"/>
            <w:vMerge/>
            <w:tcMar>
              <w:top w:w="57" w:type="dxa"/>
              <w:left w:w="57" w:type="dxa"/>
              <w:bottom w:w="57" w:type="dxa"/>
              <w:right w:w="57" w:type="dxa"/>
            </w:tcMar>
          </w:tcPr>
          <w:p w:rsidR="005B1213" w:rsidRPr="00C15FA3" w:rsidRDefault="005B1213" w:rsidP="008C35D4">
            <w:pPr>
              <w:jc w:val="center"/>
              <w:rPr>
                <w:sz w:val="20"/>
                <w:szCs w:val="20"/>
              </w:rPr>
            </w:pPr>
          </w:p>
        </w:tc>
        <w:tc>
          <w:tcPr>
            <w:tcW w:w="662" w:type="dxa"/>
            <w:vMerge/>
            <w:tcMar>
              <w:top w:w="57" w:type="dxa"/>
              <w:left w:w="57" w:type="dxa"/>
              <w:bottom w:w="57" w:type="dxa"/>
              <w:right w:w="57" w:type="dxa"/>
            </w:tcMar>
          </w:tcPr>
          <w:p w:rsidR="005B1213" w:rsidRPr="00C15FA3" w:rsidRDefault="005B1213" w:rsidP="008C35D4">
            <w:pPr>
              <w:jc w:val="center"/>
              <w:rPr>
                <w:sz w:val="20"/>
                <w:szCs w:val="20"/>
              </w:rPr>
            </w:pPr>
          </w:p>
        </w:tc>
        <w:tc>
          <w:tcPr>
            <w:tcW w:w="851" w:type="dxa"/>
            <w:tcMar>
              <w:top w:w="57" w:type="dxa"/>
              <w:left w:w="57" w:type="dxa"/>
              <w:bottom w:w="57" w:type="dxa"/>
              <w:right w:w="57" w:type="dxa"/>
            </w:tcMar>
          </w:tcPr>
          <w:p w:rsidR="005B1213" w:rsidRPr="00C15FA3" w:rsidRDefault="005B1213" w:rsidP="008C35D4">
            <w:pPr>
              <w:jc w:val="center"/>
              <w:rPr>
                <w:sz w:val="20"/>
                <w:szCs w:val="20"/>
              </w:rPr>
            </w:pPr>
          </w:p>
          <w:p w:rsidR="005B1213" w:rsidRPr="00C15FA3" w:rsidRDefault="005B1213" w:rsidP="008C35D4">
            <w:pPr>
              <w:jc w:val="center"/>
              <w:rPr>
                <w:b/>
                <w:sz w:val="20"/>
                <w:szCs w:val="20"/>
              </w:rPr>
            </w:pPr>
            <w:r w:rsidRPr="00C15FA3">
              <w:rPr>
                <w:b/>
                <w:sz w:val="20"/>
                <w:szCs w:val="20"/>
              </w:rPr>
              <w:t>Пр</w:t>
            </w:r>
          </w:p>
        </w:tc>
        <w:tc>
          <w:tcPr>
            <w:tcW w:w="1025" w:type="dxa"/>
            <w:vMerge/>
            <w:tcMar>
              <w:top w:w="57" w:type="dxa"/>
              <w:left w:w="57" w:type="dxa"/>
              <w:bottom w:w="57" w:type="dxa"/>
              <w:right w:w="57" w:type="dxa"/>
            </w:tcMar>
          </w:tcPr>
          <w:p w:rsidR="005B1213" w:rsidRPr="00C15FA3" w:rsidRDefault="005B1213" w:rsidP="008C35D4">
            <w:pPr>
              <w:jc w:val="center"/>
              <w:rPr>
                <w:sz w:val="20"/>
                <w:szCs w:val="20"/>
              </w:rPr>
            </w:pPr>
          </w:p>
        </w:tc>
        <w:tc>
          <w:tcPr>
            <w:tcW w:w="710" w:type="dxa"/>
            <w:vMerge/>
            <w:tcMar>
              <w:top w:w="57" w:type="dxa"/>
              <w:left w:w="57" w:type="dxa"/>
              <w:bottom w:w="57" w:type="dxa"/>
              <w:right w:w="57" w:type="dxa"/>
            </w:tcMar>
          </w:tcPr>
          <w:p w:rsidR="005B1213" w:rsidRPr="00C15FA3" w:rsidRDefault="005B1213" w:rsidP="008C35D4">
            <w:pPr>
              <w:jc w:val="center"/>
              <w:rPr>
                <w:sz w:val="20"/>
                <w:szCs w:val="20"/>
              </w:rPr>
            </w:pPr>
          </w:p>
        </w:tc>
        <w:tc>
          <w:tcPr>
            <w:tcW w:w="1134" w:type="dxa"/>
            <w:vMerge/>
            <w:tcMar>
              <w:top w:w="57" w:type="dxa"/>
              <w:left w:w="57" w:type="dxa"/>
              <w:bottom w:w="57" w:type="dxa"/>
              <w:right w:w="57" w:type="dxa"/>
            </w:tcMar>
          </w:tcPr>
          <w:p w:rsidR="005B1213" w:rsidRPr="00C15FA3" w:rsidRDefault="005B1213" w:rsidP="008C35D4">
            <w:pPr>
              <w:jc w:val="center"/>
              <w:rPr>
                <w:sz w:val="20"/>
                <w:szCs w:val="20"/>
              </w:rPr>
            </w:pPr>
          </w:p>
        </w:tc>
        <w:tc>
          <w:tcPr>
            <w:tcW w:w="992" w:type="dxa"/>
            <w:vMerge/>
            <w:tcMar>
              <w:top w:w="57" w:type="dxa"/>
              <w:left w:w="57" w:type="dxa"/>
              <w:bottom w:w="57" w:type="dxa"/>
              <w:right w:w="57" w:type="dxa"/>
            </w:tcMar>
          </w:tcPr>
          <w:p w:rsidR="005B1213" w:rsidRPr="00C15FA3" w:rsidRDefault="005B1213" w:rsidP="008C35D4">
            <w:pPr>
              <w:jc w:val="center"/>
              <w:rPr>
                <w:sz w:val="20"/>
                <w:szCs w:val="20"/>
              </w:rPr>
            </w:pPr>
          </w:p>
        </w:tc>
        <w:tc>
          <w:tcPr>
            <w:tcW w:w="992" w:type="dxa"/>
            <w:vMerge/>
            <w:tcMar>
              <w:top w:w="57" w:type="dxa"/>
              <w:left w:w="57" w:type="dxa"/>
              <w:bottom w:w="57" w:type="dxa"/>
              <w:right w:w="57" w:type="dxa"/>
            </w:tcMar>
          </w:tcPr>
          <w:p w:rsidR="005B1213" w:rsidRPr="00C15FA3" w:rsidRDefault="005B1213" w:rsidP="008C35D4">
            <w:pPr>
              <w:jc w:val="center"/>
              <w:rPr>
                <w:sz w:val="20"/>
                <w:szCs w:val="20"/>
              </w:rPr>
            </w:pPr>
          </w:p>
        </w:tc>
        <w:tc>
          <w:tcPr>
            <w:tcW w:w="996" w:type="dxa"/>
            <w:vMerge/>
            <w:tcMar>
              <w:top w:w="57" w:type="dxa"/>
              <w:left w:w="57" w:type="dxa"/>
              <w:bottom w:w="57" w:type="dxa"/>
              <w:right w:w="57" w:type="dxa"/>
            </w:tcMar>
          </w:tcPr>
          <w:p w:rsidR="005B1213" w:rsidRPr="00C15FA3" w:rsidRDefault="005B1213" w:rsidP="008C35D4">
            <w:pPr>
              <w:jc w:val="center"/>
              <w:rPr>
                <w:sz w:val="20"/>
                <w:szCs w:val="20"/>
              </w:rPr>
            </w:pPr>
          </w:p>
        </w:tc>
        <w:tc>
          <w:tcPr>
            <w:tcW w:w="995" w:type="dxa"/>
            <w:vMerge/>
            <w:tcMar>
              <w:top w:w="57" w:type="dxa"/>
              <w:left w:w="57" w:type="dxa"/>
              <w:bottom w:w="57" w:type="dxa"/>
              <w:right w:w="57" w:type="dxa"/>
            </w:tcMar>
          </w:tcPr>
          <w:p w:rsidR="005B1213" w:rsidRPr="00C15FA3" w:rsidRDefault="005B1213" w:rsidP="008C35D4">
            <w:pPr>
              <w:jc w:val="center"/>
              <w:rPr>
                <w:sz w:val="20"/>
                <w:szCs w:val="20"/>
              </w:rPr>
            </w:pPr>
          </w:p>
        </w:tc>
        <w:tc>
          <w:tcPr>
            <w:tcW w:w="989" w:type="dxa"/>
            <w:vMerge/>
            <w:tcMar>
              <w:top w:w="57" w:type="dxa"/>
              <w:left w:w="57" w:type="dxa"/>
              <w:bottom w:w="57" w:type="dxa"/>
              <w:right w:w="57" w:type="dxa"/>
            </w:tcMar>
          </w:tcPr>
          <w:p w:rsidR="005B1213" w:rsidRPr="00C15FA3" w:rsidRDefault="005B1213" w:rsidP="008C35D4">
            <w:pPr>
              <w:jc w:val="center"/>
              <w:rPr>
                <w:sz w:val="20"/>
                <w:szCs w:val="20"/>
              </w:rPr>
            </w:pPr>
          </w:p>
        </w:tc>
        <w:tc>
          <w:tcPr>
            <w:tcW w:w="917" w:type="dxa"/>
            <w:vMerge/>
          </w:tcPr>
          <w:p w:rsidR="005B1213" w:rsidRPr="00C15FA3" w:rsidRDefault="005B1213" w:rsidP="008C35D4">
            <w:pPr>
              <w:jc w:val="center"/>
              <w:rPr>
                <w:sz w:val="20"/>
                <w:szCs w:val="20"/>
              </w:rPr>
            </w:pPr>
          </w:p>
        </w:tc>
        <w:tc>
          <w:tcPr>
            <w:tcW w:w="917" w:type="dxa"/>
            <w:vMerge/>
            <w:shd w:val="clear" w:color="auto" w:fill="auto"/>
            <w:tcMar>
              <w:top w:w="57" w:type="dxa"/>
              <w:left w:w="57" w:type="dxa"/>
              <w:bottom w:w="57" w:type="dxa"/>
              <w:right w:w="57" w:type="dxa"/>
            </w:tcMar>
          </w:tcPr>
          <w:p w:rsidR="005B1213" w:rsidRPr="00C15FA3" w:rsidRDefault="005B1213" w:rsidP="008C35D4">
            <w:pPr>
              <w:jc w:val="center"/>
              <w:rPr>
                <w:sz w:val="20"/>
                <w:szCs w:val="20"/>
              </w:rPr>
            </w:pPr>
          </w:p>
        </w:tc>
      </w:tr>
      <w:tr w:rsidR="006F137A" w:rsidRPr="00C15FA3" w:rsidTr="00762A6D">
        <w:trPr>
          <w:jc w:val="center"/>
        </w:trPr>
        <w:tc>
          <w:tcPr>
            <w:tcW w:w="1167" w:type="dxa"/>
            <w:vMerge w:val="restart"/>
            <w:tcMar>
              <w:top w:w="57" w:type="dxa"/>
              <w:left w:w="57" w:type="dxa"/>
              <w:bottom w:w="57" w:type="dxa"/>
              <w:right w:w="57" w:type="dxa"/>
            </w:tcMar>
          </w:tcPr>
          <w:p w:rsidR="006F137A" w:rsidRPr="00C15FA3" w:rsidRDefault="006F137A" w:rsidP="006F137A">
            <w:pPr>
              <w:jc w:val="center"/>
              <w:rPr>
                <w:sz w:val="20"/>
                <w:szCs w:val="20"/>
              </w:rPr>
            </w:pPr>
            <w:r w:rsidRPr="00C15FA3">
              <w:rPr>
                <w:sz w:val="20"/>
                <w:szCs w:val="20"/>
              </w:rPr>
              <w:t>Муници пальная программа</w:t>
            </w:r>
          </w:p>
          <w:p w:rsidR="006F137A" w:rsidRPr="00C15FA3" w:rsidRDefault="006F137A" w:rsidP="006F137A">
            <w:pPr>
              <w:jc w:val="center"/>
              <w:rPr>
                <w:sz w:val="20"/>
                <w:szCs w:val="20"/>
              </w:rPr>
            </w:pPr>
          </w:p>
        </w:tc>
        <w:tc>
          <w:tcPr>
            <w:tcW w:w="1896" w:type="dxa"/>
            <w:vMerge w:val="restart"/>
            <w:tcMar>
              <w:top w:w="57" w:type="dxa"/>
              <w:left w:w="57" w:type="dxa"/>
              <w:bottom w:w="57" w:type="dxa"/>
              <w:right w:w="57" w:type="dxa"/>
            </w:tcMar>
          </w:tcPr>
          <w:p w:rsidR="006F137A" w:rsidRPr="00C15FA3" w:rsidRDefault="006F137A" w:rsidP="006F137A">
            <w:pPr>
              <w:jc w:val="center"/>
              <w:rPr>
                <w:sz w:val="20"/>
                <w:szCs w:val="20"/>
              </w:rPr>
            </w:pPr>
            <w:r w:rsidRPr="00C15FA3">
              <w:rPr>
                <w:sz w:val="20"/>
                <w:szCs w:val="20"/>
              </w:rPr>
              <w:t>Развитие культуры и искусства Ивнянского района</w:t>
            </w:r>
          </w:p>
        </w:tc>
        <w:tc>
          <w:tcPr>
            <w:tcW w:w="1607" w:type="dxa"/>
            <w:vMerge w:val="restart"/>
            <w:tcMar>
              <w:top w:w="57" w:type="dxa"/>
              <w:left w:w="57" w:type="dxa"/>
              <w:bottom w:w="57" w:type="dxa"/>
              <w:right w:w="57" w:type="dxa"/>
            </w:tcMar>
          </w:tcPr>
          <w:p w:rsidR="006F137A" w:rsidRPr="00C15FA3" w:rsidRDefault="006F137A" w:rsidP="006F137A">
            <w:pPr>
              <w:pStyle w:val="TableParagraph"/>
              <w:tabs>
                <w:tab w:val="left" w:pos="0"/>
              </w:tabs>
              <w:ind w:right="33"/>
              <w:jc w:val="center"/>
              <w:rPr>
                <w:sz w:val="20"/>
                <w:szCs w:val="20"/>
              </w:rPr>
            </w:pPr>
            <w:r w:rsidRPr="00C15FA3">
              <w:rPr>
                <w:sz w:val="20"/>
                <w:szCs w:val="20"/>
              </w:rPr>
              <w:t>Муниципальное казённое</w:t>
            </w:r>
          </w:p>
          <w:p w:rsidR="006F137A" w:rsidRPr="00C15FA3" w:rsidRDefault="006F137A" w:rsidP="006F137A">
            <w:pPr>
              <w:pStyle w:val="TableParagraph"/>
              <w:tabs>
                <w:tab w:val="left" w:pos="0"/>
              </w:tabs>
              <w:ind w:right="33"/>
              <w:jc w:val="center"/>
              <w:rPr>
                <w:sz w:val="20"/>
                <w:szCs w:val="20"/>
              </w:rPr>
            </w:pPr>
            <w:r w:rsidRPr="00C15FA3">
              <w:rPr>
                <w:sz w:val="20"/>
                <w:szCs w:val="20"/>
              </w:rPr>
              <w:t>учреждение</w:t>
            </w:r>
          </w:p>
          <w:p w:rsidR="006F137A" w:rsidRPr="00C15FA3" w:rsidRDefault="006F137A" w:rsidP="006F137A">
            <w:pPr>
              <w:pStyle w:val="TableParagraph"/>
              <w:tabs>
                <w:tab w:val="left" w:pos="0"/>
              </w:tabs>
              <w:ind w:right="33"/>
              <w:jc w:val="center"/>
              <w:rPr>
                <w:sz w:val="20"/>
                <w:szCs w:val="20"/>
              </w:rPr>
            </w:pPr>
            <w:r w:rsidRPr="00C15FA3">
              <w:rPr>
                <w:sz w:val="20"/>
                <w:szCs w:val="20"/>
              </w:rPr>
              <w:t>«Управление культуры</w:t>
            </w:r>
          </w:p>
          <w:p w:rsidR="006F137A" w:rsidRPr="00C15FA3" w:rsidRDefault="006F137A" w:rsidP="006F137A">
            <w:pPr>
              <w:jc w:val="center"/>
              <w:rPr>
                <w:sz w:val="20"/>
                <w:szCs w:val="20"/>
              </w:rPr>
            </w:pPr>
            <w:r w:rsidRPr="00C15FA3">
              <w:rPr>
                <w:sz w:val="20"/>
                <w:szCs w:val="20"/>
              </w:rPr>
              <w:t>администрации муниципального района «Ивнянский район» Белгородской области»</w:t>
            </w:r>
          </w:p>
          <w:p w:rsidR="006F137A" w:rsidRPr="00C15FA3" w:rsidRDefault="006F137A" w:rsidP="006F137A">
            <w:pPr>
              <w:jc w:val="center"/>
              <w:rPr>
                <w:sz w:val="20"/>
                <w:szCs w:val="20"/>
              </w:rPr>
            </w:pPr>
          </w:p>
          <w:p w:rsidR="006F137A" w:rsidRPr="00C15FA3" w:rsidRDefault="006F137A" w:rsidP="006F137A">
            <w:pPr>
              <w:jc w:val="center"/>
              <w:rPr>
                <w:sz w:val="20"/>
                <w:szCs w:val="20"/>
              </w:rPr>
            </w:pPr>
            <w:r w:rsidRPr="00C15FA3">
              <w:rPr>
                <w:sz w:val="20"/>
                <w:szCs w:val="20"/>
              </w:rPr>
              <w:t>Отдел</w:t>
            </w:r>
          </w:p>
          <w:p w:rsidR="006F137A" w:rsidRPr="00C15FA3" w:rsidRDefault="006F137A" w:rsidP="006F137A">
            <w:pPr>
              <w:jc w:val="center"/>
              <w:rPr>
                <w:sz w:val="20"/>
                <w:szCs w:val="20"/>
              </w:rPr>
            </w:pPr>
            <w:r w:rsidRPr="00C15FA3">
              <w:rPr>
                <w:sz w:val="20"/>
                <w:szCs w:val="20"/>
              </w:rPr>
              <w:t xml:space="preserve">экономического развития </w:t>
            </w:r>
            <w:r w:rsidRPr="00C15FA3">
              <w:rPr>
                <w:sz w:val="20"/>
                <w:szCs w:val="20"/>
              </w:rPr>
              <w:br/>
              <w:t>и потребитель-ского рынка администрации Ивнянского района</w:t>
            </w:r>
          </w:p>
          <w:p w:rsidR="006F137A" w:rsidRPr="00C15FA3" w:rsidRDefault="006F137A" w:rsidP="006F137A">
            <w:pPr>
              <w:jc w:val="center"/>
              <w:rPr>
                <w:sz w:val="20"/>
                <w:szCs w:val="20"/>
              </w:rPr>
            </w:pPr>
          </w:p>
          <w:p w:rsidR="006F137A" w:rsidRPr="00C15FA3" w:rsidRDefault="006F137A" w:rsidP="006F137A">
            <w:pPr>
              <w:jc w:val="center"/>
              <w:rPr>
                <w:sz w:val="20"/>
                <w:szCs w:val="20"/>
              </w:rPr>
            </w:pPr>
            <w:r w:rsidRPr="00C15FA3">
              <w:rPr>
                <w:sz w:val="20"/>
                <w:szCs w:val="20"/>
              </w:rPr>
              <w:t>Администрации    городского, сельских поселений</w:t>
            </w:r>
          </w:p>
        </w:tc>
        <w:tc>
          <w:tcPr>
            <w:tcW w:w="662" w:type="dxa"/>
            <w:tcMar>
              <w:top w:w="57" w:type="dxa"/>
              <w:left w:w="57" w:type="dxa"/>
              <w:bottom w:w="57" w:type="dxa"/>
              <w:right w:w="57" w:type="dxa"/>
            </w:tcMar>
          </w:tcPr>
          <w:p w:rsidR="006F137A" w:rsidRPr="00C15FA3" w:rsidRDefault="006F137A" w:rsidP="006F137A">
            <w:pPr>
              <w:rPr>
                <w:b/>
                <w:sz w:val="20"/>
                <w:szCs w:val="20"/>
              </w:rPr>
            </w:pPr>
            <w:r w:rsidRPr="00C15FA3">
              <w:rPr>
                <w:b/>
                <w:sz w:val="20"/>
                <w:szCs w:val="20"/>
              </w:rPr>
              <w:t>Х</w:t>
            </w:r>
          </w:p>
        </w:tc>
        <w:tc>
          <w:tcPr>
            <w:tcW w:w="851" w:type="dxa"/>
            <w:tcMar>
              <w:top w:w="57" w:type="dxa"/>
              <w:left w:w="57" w:type="dxa"/>
              <w:bottom w:w="57" w:type="dxa"/>
              <w:right w:w="57" w:type="dxa"/>
            </w:tcMar>
          </w:tcPr>
          <w:p w:rsidR="006F137A" w:rsidRPr="00C15FA3" w:rsidRDefault="006F137A" w:rsidP="006F137A">
            <w:pPr>
              <w:rPr>
                <w:b/>
                <w:sz w:val="20"/>
                <w:szCs w:val="20"/>
              </w:rPr>
            </w:pPr>
            <w:r w:rsidRPr="00C15FA3">
              <w:rPr>
                <w:b/>
                <w:sz w:val="20"/>
                <w:szCs w:val="20"/>
              </w:rPr>
              <w:t>Х</w:t>
            </w:r>
          </w:p>
        </w:tc>
        <w:tc>
          <w:tcPr>
            <w:tcW w:w="1025" w:type="dxa"/>
            <w:tcMar>
              <w:top w:w="57" w:type="dxa"/>
              <w:left w:w="57" w:type="dxa"/>
              <w:bottom w:w="57" w:type="dxa"/>
              <w:right w:w="57" w:type="dxa"/>
            </w:tcMar>
          </w:tcPr>
          <w:p w:rsidR="006F137A" w:rsidRPr="00C15FA3" w:rsidRDefault="006F137A" w:rsidP="006F137A">
            <w:pPr>
              <w:rPr>
                <w:b/>
                <w:sz w:val="20"/>
                <w:szCs w:val="20"/>
              </w:rPr>
            </w:pPr>
            <w:r w:rsidRPr="00C15FA3">
              <w:rPr>
                <w:b/>
                <w:sz w:val="20"/>
                <w:szCs w:val="20"/>
              </w:rPr>
              <w:t>Х</w:t>
            </w:r>
          </w:p>
        </w:tc>
        <w:tc>
          <w:tcPr>
            <w:tcW w:w="710" w:type="dxa"/>
            <w:tcMar>
              <w:top w:w="57" w:type="dxa"/>
              <w:left w:w="57" w:type="dxa"/>
              <w:bottom w:w="57" w:type="dxa"/>
              <w:right w:w="57" w:type="dxa"/>
            </w:tcMar>
          </w:tcPr>
          <w:p w:rsidR="006F137A" w:rsidRPr="00C15FA3" w:rsidRDefault="006F137A" w:rsidP="006F137A">
            <w:pPr>
              <w:rPr>
                <w:b/>
                <w:sz w:val="20"/>
                <w:szCs w:val="20"/>
              </w:rPr>
            </w:pPr>
            <w:r w:rsidRPr="00C15FA3">
              <w:rPr>
                <w:b/>
                <w:sz w:val="20"/>
                <w:szCs w:val="20"/>
              </w:rPr>
              <w:t>Х</w:t>
            </w:r>
          </w:p>
        </w:tc>
        <w:tc>
          <w:tcPr>
            <w:tcW w:w="1134" w:type="dxa"/>
            <w:shd w:val="clear" w:color="auto" w:fill="auto"/>
            <w:tcMar>
              <w:top w:w="57" w:type="dxa"/>
              <w:left w:w="57" w:type="dxa"/>
              <w:bottom w:w="57" w:type="dxa"/>
              <w:right w:w="57" w:type="dxa"/>
            </w:tcMar>
          </w:tcPr>
          <w:p w:rsidR="006F137A" w:rsidRPr="006F137A" w:rsidRDefault="006F137A" w:rsidP="006F137A">
            <w:pPr>
              <w:rPr>
                <w:b/>
                <w:sz w:val="20"/>
                <w:szCs w:val="20"/>
                <w:lang w:val="en-US"/>
              </w:rPr>
            </w:pPr>
            <w:r>
              <w:rPr>
                <w:b/>
                <w:sz w:val="20"/>
                <w:szCs w:val="20"/>
                <w:lang w:val="en-US"/>
              </w:rPr>
              <w:t>1771590.65</w:t>
            </w:r>
          </w:p>
        </w:tc>
        <w:tc>
          <w:tcPr>
            <w:tcW w:w="992" w:type="dxa"/>
            <w:shd w:val="clear" w:color="auto" w:fill="auto"/>
            <w:tcMar>
              <w:top w:w="57" w:type="dxa"/>
              <w:left w:w="57" w:type="dxa"/>
              <w:bottom w:w="57" w:type="dxa"/>
              <w:right w:w="57" w:type="dxa"/>
            </w:tcMar>
          </w:tcPr>
          <w:p w:rsidR="006F137A" w:rsidRPr="00C15FA3" w:rsidRDefault="006F137A" w:rsidP="006F137A">
            <w:pPr>
              <w:rPr>
                <w:b/>
                <w:sz w:val="20"/>
                <w:szCs w:val="20"/>
              </w:rPr>
            </w:pPr>
            <w:r w:rsidRPr="00C15FA3">
              <w:rPr>
                <w:b/>
                <w:sz w:val="20"/>
                <w:szCs w:val="20"/>
              </w:rPr>
              <w:t>151743,40</w:t>
            </w:r>
          </w:p>
        </w:tc>
        <w:tc>
          <w:tcPr>
            <w:tcW w:w="992" w:type="dxa"/>
            <w:shd w:val="clear" w:color="auto" w:fill="auto"/>
            <w:tcMar>
              <w:top w:w="57" w:type="dxa"/>
              <w:left w:w="57" w:type="dxa"/>
              <w:bottom w:w="57" w:type="dxa"/>
              <w:right w:w="57" w:type="dxa"/>
            </w:tcMar>
          </w:tcPr>
          <w:p w:rsidR="006F137A" w:rsidRPr="00C15FA3" w:rsidRDefault="006F137A" w:rsidP="006F137A">
            <w:pPr>
              <w:rPr>
                <w:b/>
                <w:sz w:val="20"/>
                <w:szCs w:val="20"/>
              </w:rPr>
            </w:pPr>
            <w:r w:rsidRPr="00C15FA3">
              <w:rPr>
                <w:b/>
                <w:sz w:val="20"/>
                <w:szCs w:val="20"/>
              </w:rPr>
              <w:t>167716,30</w:t>
            </w:r>
          </w:p>
        </w:tc>
        <w:tc>
          <w:tcPr>
            <w:tcW w:w="996" w:type="dxa"/>
            <w:shd w:val="clear" w:color="auto" w:fill="auto"/>
            <w:tcMar>
              <w:top w:w="57" w:type="dxa"/>
              <w:left w:w="57" w:type="dxa"/>
              <w:bottom w:w="57" w:type="dxa"/>
              <w:right w:w="57" w:type="dxa"/>
            </w:tcMar>
          </w:tcPr>
          <w:p w:rsidR="006F137A" w:rsidRPr="00C15FA3" w:rsidRDefault="006F137A" w:rsidP="006F137A">
            <w:pPr>
              <w:rPr>
                <w:b/>
                <w:sz w:val="20"/>
                <w:szCs w:val="20"/>
              </w:rPr>
            </w:pPr>
            <w:r w:rsidRPr="00C15FA3">
              <w:rPr>
                <w:b/>
                <w:sz w:val="20"/>
                <w:szCs w:val="20"/>
              </w:rPr>
              <w:t>187509,10</w:t>
            </w:r>
          </w:p>
        </w:tc>
        <w:tc>
          <w:tcPr>
            <w:tcW w:w="995" w:type="dxa"/>
            <w:tcBorders>
              <w:top w:val="nil"/>
              <w:left w:val="nil"/>
              <w:bottom w:val="nil"/>
              <w:right w:val="single" w:sz="4" w:space="0" w:color="auto"/>
            </w:tcBorders>
            <w:shd w:val="clear" w:color="auto" w:fill="auto"/>
            <w:tcMar>
              <w:top w:w="57" w:type="dxa"/>
              <w:left w:w="57" w:type="dxa"/>
              <w:bottom w:w="57" w:type="dxa"/>
              <w:right w:w="57" w:type="dxa"/>
            </w:tcMar>
          </w:tcPr>
          <w:p w:rsidR="006F137A" w:rsidRPr="006F137A" w:rsidRDefault="006F137A" w:rsidP="006F137A">
            <w:pPr>
              <w:rPr>
                <w:b/>
                <w:sz w:val="20"/>
                <w:szCs w:val="20"/>
              </w:rPr>
            </w:pPr>
            <w:r w:rsidRPr="006F137A">
              <w:rPr>
                <w:b/>
                <w:sz w:val="20"/>
                <w:szCs w:val="20"/>
              </w:rPr>
              <w:t>194731,30</w:t>
            </w:r>
          </w:p>
        </w:tc>
        <w:tc>
          <w:tcPr>
            <w:tcW w:w="989" w:type="dxa"/>
            <w:tcBorders>
              <w:top w:val="nil"/>
              <w:left w:val="single" w:sz="4" w:space="0" w:color="auto"/>
              <w:bottom w:val="nil"/>
              <w:right w:val="single" w:sz="4" w:space="0" w:color="auto"/>
            </w:tcBorders>
            <w:shd w:val="clear" w:color="auto" w:fill="auto"/>
            <w:tcMar>
              <w:top w:w="57" w:type="dxa"/>
              <w:left w:w="57" w:type="dxa"/>
              <w:bottom w:w="57" w:type="dxa"/>
              <w:right w:w="57" w:type="dxa"/>
            </w:tcMar>
          </w:tcPr>
          <w:p w:rsidR="006F137A" w:rsidRPr="006F137A" w:rsidRDefault="006F137A" w:rsidP="006F137A">
            <w:pPr>
              <w:rPr>
                <w:b/>
                <w:sz w:val="20"/>
                <w:szCs w:val="20"/>
              </w:rPr>
            </w:pPr>
            <w:r w:rsidRPr="006F137A">
              <w:rPr>
                <w:b/>
                <w:sz w:val="20"/>
                <w:szCs w:val="20"/>
              </w:rPr>
              <w:t>194075,50</w:t>
            </w:r>
          </w:p>
        </w:tc>
        <w:tc>
          <w:tcPr>
            <w:tcW w:w="917" w:type="dxa"/>
            <w:tcBorders>
              <w:top w:val="nil"/>
              <w:left w:val="single" w:sz="4" w:space="0" w:color="auto"/>
              <w:bottom w:val="nil"/>
              <w:right w:val="single" w:sz="4" w:space="0" w:color="auto"/>
            </w:tcBorders>
            <w:shd w:val="clear" w:color="auto" w:fill="auto"/>
          </w:tcPr>
          <w:p w:rsidR="006F137A" w:rsidRPr="006F137A" w:rsidRDefault="006F137A" w:rsidP="006F137A">
            <w:pPr>
              <w:rPr>
                <w:b/>
                <w:sz w:val="20"/>
                <w:szCs w:val="20"/>
              </w:rPr>
            </w:pPr>
            <w:r w:rsidRPr="006F137A">
              <w:rPr>
                <w:b/>
                <w:sz w:val="20"/>
                <w:szCs w:val="20"/>
              </w:rPr>
              <w:t>196133,90</w:t>
            </w:r>
          </w:p>
        </w:tc>
        <w:tc>
          <w:tcPr>
            <w:tcW w:w="917" w:type="dxa"/>
            <w:tcBorders>
              <w:top w:val="nil"/>
              <w:left w:val="single" w:sz="4" w:space="0" w:color="auto"/>
              <w:bottom w:val="nil"/>
              <w:right w:val="single" w:sz="4" w:space="0" w:color="auto"/>
            </w:tcBorders>
            <w:shd w:val="clear" w:color="auto" w:fill="auto"/>
            <w:tcMar>
              <w:top w:w="57" w:type="dxa"/>
              <w:left w:w="57" w:type="dxa"/>
              <w:bottom w:w="57" w:type="dxa"/>
              <w:right w:w="57" w:type="dxa"/>
            </w:tcMar>
          </w:tcPr>
          <w:p w:rsidR="006F137A" w:rsidRPr="006F137A" w:rsidRDefault="006F137A" w:rsidP="006F137A">
            <w:pPr>
              <w:rPr>
                <w:b/>
                <w:sz w:val="20"/>
                <w:szCs w:val="20"/>
              </w:rPr>
            </w:pPr>
            <w:r w:rsidRPr="006F137A">
              <w:rPr>
                <w:b/>
                <w:sz w:val="20"/>
                <w:szCs w:val="20"/>
              </w:rPr>
              <w:t>1091909,50</w:t>
            </w:r>
          </w:p>
        </w:tc>
      </w:tr>
      <w:tr w:rsidR="005B1213" w:rsidRPr="00C15FA3" w:rsidTr="00762A6D">
        <w:trPr>
          <w:jc w:val="center"/>
        </w:trPr>
        <w:tc>
          <w:tcPr>
            <w:tcW w:w="1167" w:type="dxa"/>
            <w:vMerge/>
            <w:tcMar>
              <w:top w:w="57" w:type="dxa"/>
              <w:left w:w="57" w:type="dxa"/>
              <w:bottom w:w="57" w:type="dxa"/>
              <w:right w:w="57" w:type="dxa"/>
            </w:tcMar>
          </w:tcPr>
          <w:p w:rsidR="005B1213" w:rsidRPr="00C15FA3" w:rsidRDefault="005B1213" w:rsidP="008C35D4">
            <w:pPr>
              <w:jc w:val="center"/>
              <w:rPr>
                <w:sz w:val="20"/>
                <w:szCs w:val="20"/>
              </w:rPr>
            </w:pPr>
          </w:p>
        </w:tc>
        <w:tc>
          <w:tcPr>
            <w:tcW w:w="1896" w:type="dxa"/>
            <w:vMerge/>
            <w:tcMar>
              <w:top w:w="57" w:type="dxa"/>
              <w:left w:w="57" w:type="dxa"/>
              <w:bottom w:w="57" w:type="dxa"/>
              <w:right w:w="57" w:type="dxa"/>
            </w:tcMar>
          </w:tcPr>
          <w:p w:rsidR="005B1213" w:rsidRPr="00C15FA3" w:rsidRDefault="005B1213" w:rsidP="008C35D4">
            <w:pPr>
              <w:jc w:val="center"/>
              <w:rPr>
                <w:sz w:val="20"/>
                <w:szCs w:val="20"/>
              </w:rPr>
            </w:pPr>
          </w:p>
        </w:tc>
        <w:tc>
          <w:tcPr>
            <w:tcW w:w="1607" w:type="dxa"/>
            <w:vMerge/>
            <w:tcMar>
              <w:top w:w="57" w:type="dxa"/>
              <w:left w:w="57" w:type="dxa"/>
              <w:bottom w:w="57" w:type="dxa"/>
              <w:right w:w="57" w:type="dxa"/>
            </w:tcMar>
          </w:tcPr>
          <w:p w:rsidR="005B1213" w:rsidRPr="00C15FA3" w:rsidRDefault="005B1213" w:rsidP="008C35D4">
            <w:pPr>
              <w:jc w:val="center"/>
              <w:rPr>
                <w:sz w:val="20"/>
                <w:szCs w:val="20"/>
              </w:rPr>
            </w:pPr>
          </w:p>
        </w:tc>
        <w:tc>
          <w:tcPr>
            <w:tcW w:w="662" w:type="dxa"/>
            <w:tcMar>
              <w:top w:w="57" w:type="dxa"/>
              <w:left w:w="57" w:type="dxa"/>
              <w:bottom w:w="57" w:type="dxa"/>
              <w:right w:w="57" w:type="dxa"/>
            </w:tcMar>
          </w:tcPr>
          <w:p w:rsidR="005B1213" w:rsidRPr="00C15FA3" w:rsidRDefault="005B1213" w:rsidP="008C35D4">
            <w:pPr>
              <w:rPr>
                <w:sz w:val="20"/>
                <w:szCs w:val="20"/>
              </w:rPr>
            </w:pPr>
          </w:p>
        </w:tc>
        <w:tc>
          <w:tcPr>
            <w:tcW w:w="851" w:type="dxa"/>
            <w:tcMar>
              <w:top w:w="57" w:type="dxa"/>
              <w:left w:w="57" w:type="dxa"/>
              <w:bottom w:w="57" w:type="dxa"/>
              <w:right w:w="57" w:type="dxa"/>
            </w:tcMar>
          </w:tcPr>
          <w:p w:rsidR="005B1213" w:rsidRPr="00C15FA3" w:rsidRDefault="005B1213" w:rsidP="008C35D4">
            <w:pPr>
              <w:rPr>
                <w:sz w:val="20"/>
                <w:szCs w:val="20"/>
              </w:rPr>
            </w:pPr>
          </w:p>
        </w:tc>
        <w:tc>
          <w:tcPr>
            <w:tcW w:w="1025" w:type="dxa"/>
            <w:tcMar>
              <w:top w:w="57" w:type="dxa"/>
              <w:left w:w="57" w:type="dxa"/>
              <w:bottom w:w="57" w:type="dxa"/>
              <w:right w:w="57" w:type="dxa"/>
            </w:tcMar>
          </w:tcPr>
          <w:p w:rsidR="005B1213" w:rsidRPr="00C15FA3" w:rsidRDefault="005B1213" w:rsidP="008C35D4">
            <w:pPr>
              <w:rPr>
                <w:sz w:val="20"/>
                <w:szCs w:val="20"/>
              </w:rPr>
            </w:pPr>
          </w:p>
        </w:tc>
        <w:tc>
          <w:tcPr>
            <w:tcW w:w="710" w:type="dxa"/>
            <w:tcMar>
              <w:top w:w="57" w:type="dxa"/>
              <w:left w:w="57" w:type="dxa"/>
              <w:bottom w:w="57" w:type="dxa"/>
              <w:right w:w="57" w:type="dxa"/>
            </w:tcMar>
          </w:tcPr>
          <w:p w:rsidR="005B1213" w:rsidRPr="00C15FA3" w:rsidRDefault="005B1213" w:rsidP="008C35D4">
            <w:pPr>
              <w:rPr>
                <w:sz w:val="20"/>
                <w:szCs w:val="20"/>
              </w:rPr>
            </w:pPr>
          </w:p>
        </w:tc>
        <w:tc>
          <w:tcPr>
            <w:tcW w:w="1134" w:type="dxa"/>
            <w:tcMar>
              <w:top w:w="57" w:type="dxa"/>
              <w:left w:w="57" w:type="dxa"/>
              <w:bottom w:w="57" w:type="dxa"/>
              <w:right w:w="57" w:type="dxa"/>
            </w:tcMar>
          </w:tcPr>
          <w:p w:rsidR="005B1213" w:rsidRPr="00C15FA3" w:rsidRDefault="005B1213" w:rsidP="008C35D4">
            <w:pPr>
              <w:rPr>
                <w:sz w:val="20"/>
                <w:szCs w:val="20"/>
              </w:rPr>
            </w:pPr>
          </w:p>
        </w:tc>
        <w:tc>
          <w:tcPr>
            <w:tcW w:w="992" w:type="dxa"/>
            <w:tcMar>
              <w:top w:w="57" w:type="dxa"/>
              <w:left w:w="57" w:type="dxa"/>
              <w:bottom w:w="57" w:type="dxa"/>
              <w:right w:w="57" w:type="dxa"/>
            </w:tcMar>
          </w:tcPr>
          <w:p w:rsidR="005B1213" w:rsidRPr="00C15FA3" w:rsidRDefault="005B1213" w:rsidP="008C35D4">
            <w:pPr>
              <w:rPr>
                <w:sz w:val="20"/>
                <w:szCs w:val="20"/>
              </w:rPr>
            </w:pPr>
          </w:p>
        </w:tc>
        <w:tc>
          <w:tcPr>
            <w:tcW w:w="992" w:type="dxa"/>
            <w:tcMar>
              <w:top w:w="57" w:type="dxa"/>
              <w:left w:w="57" w:type="dxa"/>
              <w:bottom w:w="57" w:type="dxa"/>
              <w:right w:w="57" w:type="dxa"/>
            </w:tcMar>
          </w:tcPr>
          <w:p w:rsidR="005B1213" w:rsidRPr="00C15FA3" w:rsidRDefault="005B1213" w:rsidP="008C35D4">
            <w:pPr>
              <w:rPr>
                <w:sz w:val="20"/>
                <w:szCs w:val="20"/>
              </w:rPr>
            </w:pPr>
          </w:p>
        </w:tc>
        <w:tc>
          <w:tcPr>
            <w:tcW w:w="996" w:type="dxa"/>
            <w:tcMar>
              <w:top w:w="57" w:type="dxa"/>
              <w:left w:w="57" w:type="dxa"/>
              <w:bottom w:w="57" w:type="dxa"/>
              <w:right w:w="57" w:type="dxa"/>
            </w:tcMar>
          </w:tcPr>
          <w:p w:rsidR="005B1213" w:rsidRPr="00C15FA3" w:rsidRDefault="005B1213" w:rsidP="008C35D4">
            <w:pPr>
              <w:rPr>
                <w:sz w:val="20"/>
                <w:szCs w:val="20"/>
              </w:rPr>
            </w:pPr>
          </w:p>
        </w:tc>
        <w:tc>
          <w:tcPr>
            <w:tcW w:w="995" w:type="dxa"/>
            <w:tcMar>
              <w:top w:w="57" w:type="dxa"/>
              <w:left w:w="57" w:type="dxa"/>
              <w:bottom w:w="57" w:type="dxa"/>
              <w:right w:w="57" w:type="dxa"/>
            </w:tcMar>
          </w:tcPr>
          <w:p w:rsidR="005B1213" w:rsidRPr="00C15FA3" w:rsidRDefault="005B1213" w:rsidP="008C35D4">
            <w:pPr>
              <w:rPr>
                <w:sz w:val="20"/>
                <w:szCs w:val="20"/>
              </w:rPr>
            </w:pPr>
          </w:p>
        </w:tc>
        <w:tc>
          <w:tcPr>
            <w:tcW w:w="989" w:type="dxa"/>
            <w:tcMar>
              <w:top w:w="57" w:type="dxa"/>
              <w:left w:w="57" w:type="dxa"/>
              <w:bottom w:w="57" w:type="dxa"/>
              <w:right w:w="57" w:type="dxa"/>
            </w:tcMar>
          </w:tcPr>
          <w:p w:rsidR="005B1213" w:rsidRPr="00C15FA3" w:rsidRDefault="005B1213" w:rsidP="008C35D4">
            <w:pPr>
              <w:rPr>
                <w:sz w:val="20"/>
                <w:szCs w:val="20"/>
              </w:rPr>
            </w:pPr>
          </w:p>
        </w:tc>
        <w:tc>
          <w:tcPr>
            <w:tcW w:w="917" w:type="dxa"/>
          </w:tcPr>
          <w:p w:rsidR="005B1213" w:rsidRPr="00C15FA3" w:rsidRDefault="005B1213" w:rsidP="008C35D4">
            <w:pPr>
              <w:rPr>
                <w:sz w:val="20"/>
                <w:szCs w:val="20"/>
              </w:rPr>
            </w:pPr>
          </w:p>
        </w:tc>
        <w:tc>
          <w:tcPr>
            <w:tcW w:w="917" w:type="dxa"/>
            <w:shd w:val="clear" w:color="auto" w:fill="auto"/>
            <w:tcMar>
              <w:top w:w="57" w:type="dxa"/>
              <w:left w:w="57" w:type="dxa"/>
              <w:bottom w:w="57" w:type="dxa"/>
              <w:right w:w="57" w:type="dxa"/>
            </w:tcMar>
          </w:tcPr>
          <w:p w:rsidR="005B1213" w:rsidRPr="00C15FA3" w:rsidRDefault="005B1213" w:rsidP="008C35D4">
            <w:pPr>
              <w:rPr>
                <w:sz w:val="20"/>
                <w:szCs w:val="20"/>
              </w:rPr>
            </w:pPr>
          </w:p>
        </w:tc>
      </w:tr>
      <w:tr w:rsidR="00762A6D" w:rsidRPr="00C15FA3" w:rsidTr="00762A6D">
        <w:trPr>
          <w:jc w:val="center"/>
        </w:trPr>
        <w:tc>
          <w:tcPr>
            <w:tcW w:w="1167" w:type="dxa"/>
            <w:tcMar>
              <w:top w:w="57" w:type="dxa"/>
              <w:left w:w="57" w:type="dxa"/>
              <w:bottom w:w="57" w:type="dxa"/>
              <w:right w:w="57" w:type="dxa"/>
            </w:tcMar>
          </w:tcPr>
          <w:p w:rsidR="00762A6D" w:rsidRPr="00C15FA3" w:rsidRDefault="00762A6D" w:rsidP="00762A6D">
            <w:pPr>
              <w:jc w:val="center"/>
              <w:rPr>
                <w:sz w:val="20"/>
                <w:szCs w:val="20"/>
              </w:rPr>
            </w:pPr>
            <w:r w:rsidRPr="00C15FA3">
              <w:rPr>
                <w:sz w:val="20"/>
                <w:szCs w:val="20"/>
              </w:rPr>
              <w:t>Подпрограмма 1</w:t>
            </w:r>
          </w:p>
        </w:tc>
        <w:tc>
          <w:tcPr>
            <w:tcW w:w="1896" w:type="dxa"/>
            <w:tcMar>
              <w:top w:w="57" w:type="dxa"/>
              <w:left w:w="57" w:type="dxa"/>
              <w:bottom w:w="57" w:type="dxa"/>
              <w:right w:w="57" w:type="dxa"/>
            </w:tcMar>
          </w:tcPr>
          <w:p w:rsidR="00762A6D" w:rsidRPr="00C15FA3" w:rsidRDefault="00762A6D" w:rsidP="00762A6D">
            <w:pPr>
              <w:jc w:val="center"/>
              <w:rPr>
                <w:sz w:val="20"/>
                <w:szCs w:val="20"/>
              </w:rPr>
            </w:pPr>
            <w:r w:rsidRPr="00C15FA3">
              <w:rPr>
                <w:sz w:val="20"/>
                <w:szCs w:val="20"/>
              </w:rPr>
              <w:t>Развитие библиотечного дела</w:t>
            </w:r>
          </w:p>
          <w:p w:rsidR="00762A6D" w:rsidRPr="00C15FA3" w:rsidRDefault="00762A6D" w:rsidP="00762A6D">
            <w:pPr>
              <w:jc w:val="center"/>
              <w:rPr>
                <w:sz w:val="20"/>
                <w:szCs w:val="20"/>
              </w:rPr>
            </w:pPr>
          </w:p>
        </w:tc>
        <w:tc>
          <w:tcPr>
            <w:tcW w:w="1607" w:type="dxa"/>
            <w:shd w:val="clear" w:color="auto" w:fill="auto"/>
            <w:tcMar>
              <w:top w:w="57" w:type="dxa"/>
              <w:left w:w="57" w:type="dxa"/>
              <w:bottom w:w="57" w:type="dxa"/>
              <w:right w:w="57" w:type="dxa"/>
            </w:tcMar>
          </w:tcPr>
          <w:p w:rsidR="00762A6D" w:rsidRPr="00C15FA3" w:rsidRDefault="00762A6D" w:rsidP="00762A6D">
            <w:pPr>
              <w:pStyle w:val="TableParagraph"/>
              <w:tabs>
                <w:tab w:val="left" w:pos="0"/>
              </w:tabs>
              <w:ind w:right="33"/>
              <w:jc w:val="center"/>
              <w:rPr>
                <w:sz w:val="20"/>
                <w:szCs w:val="20"/>
              </w:rPr>
            </w:pPr>
            <w:r w:rsidRPr="00C15FA3">
              <w:rPr>
                <w:sz w:val="20"/>
                <w:szCs w:val="20"/>
              </w:rPr>
              <w:t>Муниципальное казённое</w:t>
            </w:r>
          </w:p>
          <w:p w:rsidR="00762A6D" w:rsidRPr="00C15FA3" w:rsidRDefault="00762A6D" w:rsidP="00762A6D">
            <w:pPr>
              <w:pStyle w:val="TableParagraph"/>
              <w:tabs>
                <w:tab w:val="left" w:pos="0"/>
              </w:tabs>
              <w:ind w:right="33"/>
              <w:jc w:val="center"/>
              <w:rPr>
                <w:sz w:val="20"/>
                <w:szCs w:val="20"/>
              </w:rPr>
            </w:pPr>
            <w:r w:rsidRPr="00C15FA3">
              <w:rPr>
                <w:sz w:val="20"/>
                <w:szCs w:val="20"/>
              </w:rPr>
              <w:t>учреждение</w:t>
            </w:r>
          </w:p>
          <w:p w:rsidR="00762A6D" w:rsidRPr="00C15FA3" w:rsidRDefault="00762A6D" w:rsidP="00762A6D">
            <w:pPr>
              <w:pStyle w:val="TableParagraph"/>
              <w:tabs>
                <w:tab w:val="left" w:pos="0"/>
              </w:tabs>
              <w:ind w:right="33"/>
              <w:jc w:val="center"/>
              <w:rPr>
                <w:sz w:val="20"/>
                <w:szCs w:val="20"/>
              </w:rPr>
            </w:pPr>
            <w:r w:rsidRPr="00C15FA3">
              <w:rPr>
                <w:sz w:val="20"/>
                <w:szCs w:val="20"/>
              </w:rPr>
              <w:lastRenderedPageBreak/>
              <w:t>«Управление культуры</w:t>
            </w:r>
          </w:p>
          <w:p w:rsidR="00762A6D" w:rsidRPr="00C15FA3" w:rsidRDefault="00762A6D" w:rsidP="00762A6D">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762A6D" w:rsidRPr="00C15FA3" w:rsidRDefault="00762A6D" w:rsidP="00762A6D">
            <w:pPr>
              <w:pStyle w:val="TableParagraph"/>
              <w:tabs>
                <w:tab w:val="left" w:pos="0"/>
              </w:tabs>
              <w:ind w:right="33"/>
              <w:jc w:val="center"/>
              <w:rPr>
                <w:sz w:val="20"/>
                <w:szCs w:val="20"/>
              </w:rPr>
            </w:pPr>
          </w:p>
          <w:p w:rsidR="002A1DFD" w:rsidRPr="00C15FA3" w:rsidRDefault="002A1DFD" w:rsidP="002A1DFD">
            <w:pPr>
              <w:pStyle w:val="TableParagraph"/>
              <w:tabs>
                <w:tab w:val="left" w:pos="0"/>
              </w:tabs>
              <w:ind w:right="33"/>
              <w:jc w:val="center"/>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w:t>
            </w:r>
          </w:p>
          <w:p w:rsidR="00762A6D" w:rsidRPr="00C15FA3" w:rsidRDefault="002A1DFD" w:rsidP="002A1DFD">
            <w:pPr>
              <w:jc w:val="center"/>
              <w:rPr>
                <w:sz w:val="20"/>
                <w:szCs w:val="20"/>
              </w:rPr>
            </w:pPr>
            <w:r w:rsidRPr="00C15FA3">
              <w:rPr>
                <w:sz w:val="20"/>
                <w:szCs w:val="20"/>
              </w:rPr>
              <w:t>«Централ</w:t>
            </w:r>
            <w:r>
              <w:rPr>
                <w:sz w:val="20"/>
                <w:szCs w:val="20"/>
              </w:rPr>
              <w:t>изованная библиотечная система Ивнянского района</w:t>
            </w:r>
            <w:r w:rsidRPr="00C15FA3">
              <w:rPr>
                <w:sz w:val="20"/>
                <w:szCs w:val="20"/>
              </w:rPr>
              <w:t>»</w:t>
            </w:r>
          </w:p>
        </w:tc>
        <w:tc>
          <w:tcPr>
            <w:tcW w:w="662" w:type="dxa"/>
            <w:shd w:val="clear" w:color="auto" w:fill="auto"/>
            <w:tcMar>
              <w:top w:w="57" w:type="dxa"/>
              <w:left w:w="57" w:type="dxa"/>
              <w:bottom w:w="57" w:type="dxa"/>
              <w:right w:w="57" w:type="dxa"/>
            </w:tcMar>
          </w:tcPr>
          <w:p w:rsidR="00762A6D" w:rsidRPr="001C1461" w:rsidRDefault="00762A6D" w:rsidP="00762A6D">
            <w:pPr>
              <w:rPr>
                <w:b/>
                <w:sz w:val="20"/>
                <w:szCs w:val="20"/>
              </w:rPr>
            </w:pPr>
            <w:r w:rsidRPr="001C1461">
              <w:rPr>
                <w:b/>
                <w:sz w:val="20"/>
                <w:szCs w:val="20"/>
              </w:rPr>
              <w:lastRenderedPageBreak/>
              <w:t>872</w:t>
            </w:r>
          </w:p>
        </w:tc>
        <w:tc>
          <w:tcPr>
            <w:tcW w:w="851" w:type="dxa"/>
            <w:shd w:val="clear" w:color="auto" w:fill="auto"/>
            <w:tcMar>
              <w:top w:w="57" w:type="dxa"/>
              <w:left w:w="57" w:type="dxa"/>
              <w:bottom w:w="57" w:type="dxa"/>
              <w:right w:w="57" w:type="dxa"/>
            </w:tcMar>
          </w:tcPr>
          <w:p w:rsidR="00762A6D" w:rsidRPr="001C1461" w:rsidRDefault="00762A6D" w:rsidP="00762A6D">
            <w:pPr>
              <w:rPr>
                <w:b/>
                <w:sz w:val="20"/>
                <w:szCs w:val="20"/>
              </w:rPr>
            </w:pPr>
            <w:r w:rsidRPr="001C1461">
              <w:rPr>
                <w:b/>
                <w:sz w:val="20"/>
                <w:szCs w:val="20"/>
              </w:rPr>
              <w:t>0801</w:t>
            </w:r>
          </w:p>
        </w:tc>
        <w:tc>
          <w:tcPr>
            <w:tcW w:w="1025" w:type="dxa"/>
            <w:shd w:val="clear" w:color="auto" w:fill="auto"/>
            <w:tcMar>
              <w:top w:w="57" w:type="dxa"/>
              <w:left w:w="57" w:type="dxa"/>
              <w:bottom w:w="57" w:type="dxa"/>
              <w:right w:w="57" w:type="dxa"/>
            </w:tcMar>
          </w:tcPr>
          <w:p w:rsidR="00762A6D" w:rsidRPr="001C1461" w:rsidRDefault="00762A6D" w:rsidP="00762A6D">
            <w:pPr>
              <w:rPr>
                <w:b/>
                <w:sz w:val="20"/>
                <w:szCs w:val="20"/>
              </w:rPr>
            </w:pPr>
            <w:r w:rsidRPr="001C1461">
              <w:rPr>
                <w:b/>
                <w:sz w:val="20"/>
                <w:szCs w:val="20"/>
              </w:rPr>
              <w:t>041ХХХХ</w:t>
            </w:r>
          </w:p>
        </w:tc>
        <w:tc>
          <w:tcPr>
            <w:tcW w:w="710" w:type="dxa"/>
            <w:shd w:val="clear" w:color="auto" w:fill="auto"/>
            <w:tcMar>
              <w:top w:w="57" w:type="dxa"/>
              <w:left w:w="57" w:type="dxa"/>
              <w:bottom w:w="57" w:type="dxa"/>
              <w:right w:w="57" w:type="dxa"/>
            </w:tcMar>
          </w:tcPr>
          <w:p w:rsidR="00762A6D" w:rsidRPr="001C1461" w:rsidRDefault="00762A6D" w:rsidP="00762A6D">
            <w:pPr>
              <w:rPr>
                <w:sz w:val="20"/>
                <w:szCs w:val="20"/>
              </w:rPr>
            </w:pPr>
            <w:r w:rsidRPr="001C1461">
              <w:rPr>
                <w:sz w:val="20"/>
                <w:szCs w:val="20"/>
              </w:rPr>
              <w:t>Х</w:t>
            </w:r>
          </w:p>
        </w:tc>
        <w:tc>
          <w:tcPr>
            <w:tcW w:w="1134" w:type="dxa"/>
            <w:shd w:val="clear" w:color="auto" w:fill="auto"/>
            <w:tcMar>
              <w:top w:w="57" w:type="dxa"/>
              <w:left w:w="57" w:type="dxa"/>
              <w:bottom w:w="57" w:type="dxa"/>
              <w:right w:w="57" w:type="dxa"/>
            </w:tcMar>
          </w:tcPr>
          <w:p w:rsidR="00762A6D" w:rsidRPr="001C1461" w:rsidRDefault="00762A6D" w:rsidP="00762A6D">
            <w:pPr>
              <w:rPr>
                <w:b/>
                <w:sz w:val="20"/>
                <w:szCs w:val="20"/>
              </w:rPr>
            </w:pPr>
            <w:r w:rsidRPr="001C1461">
              <w:rPr>
                <w:b/>
                <w:sz w:val="20"/>
                <w:szCs w:val="20"/>
              </w:rPr>
              <w:t>373634,55</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762A6D" w:rsidRPr="00C15FA3" w:rsidRDefault="00762A6D" w:rsidP="00762A6D">
            <w:pPr>
              <w:jc w:val="center"/>
              <w:rPr>
                <w:b/>
                <w:color w:val="000000"/>
                <w:sz w:val="20"/>
                <w:szCs w:val="20"/>
              </w:rPr>
            </w:pPr>
            <w:r w:rsidRPr="00C15FA3">
              <w:rPr>
                <w:b/>
                <w:color w:val="000000"/>
                <w:sz w:val="20"/>
                <w:szCs w:val="20"/>
              </w:rPr>
              <w:t>33930,2</w:t>
            </w:r>
          </w:p>
          <w:p w:rsidR="00762A6D" w:rsidRPr="00C15FA3" w:rsidRDefault="00762A6D" w:rsidP="00762A6D">
            <w:pPr>
              <w:jc w:val="center"/>
              <w:rPr>
                <w:b/>
                <w:color w:val="000000"/>
                <w:sz w:val="20"/>
                <w:szCs w:val="20"/>
              </w:rPr>
            </w:pPr>
          </w:p>
          <w:p w:rsidR="00762A6D" w:rsidRPr="00C15FA3" w:rsidRDefault="00762A6D" w:rsidP="00762A6D">
            <w:pPr>
              <w:jc w:val="center"/>
              <w:rPr>
                <w:b/>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762A6D" w:rsidRPr="00C15FA3" w:rsidRDefault="00762A6D" w:rsidP="00762A6D">
            <w:pPr>
              <w:jc w:val="center"/>
              <w:rPr>
                <w:b/>
                <w:sz w:val="20"/>
                <w:szCs w:val="20"/>
              </w:rPr>
            </w:pPr>
            <w:r w:rsidRPr="00C15FA3">
              <w:rPr>
                <w:b/>
                <w:sz w:val="20"/>
                <w:szCs w:val="20"/>
              </w:rPr>
              <w:t>36338,4</w:t>
            </w:r>
          </w:p>
          <w:p w:rsidR="00762A6D" w:rsidRPr="00C15FA3" w:rsidRDefault="00762A6D" w:rsidP="00762A6D">
            <w:pPr>
              <w:jc w:val="center"/>
              <w:rPr>
                <w:b/>
                <w:sz w:val="20"/>
                <w:szCs w:val="20"/>
              </w:rPr>
            </w:pPr>
          </w:p>
          <w:p w:rsidR="00762A6D" w:rsidRPr="00C15FA3" w:rsidRDefault="00762A6D" w:rsidP="00762A6D">
            <w:pPr>
              <w:jc w:val="center"/>
              <w:rPr>
                <w:b/>
                <w:sz w:val="20"/>
                <w:szCs w:val="20"/>
              </w:rPr>
            </w:pPr>
          </w:p>
        </w:tc>
        <w:tc>
          <w:tcPr>
            <w:tcW w:w="9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762A6D" w:rsidRPr="00C15FA3" w:rsidRDefault="00762A6D" w:rsidP="00762A6D">
            <w:pPr>
              <w:jc w:val="center"/>
              <w:rPr>
                <w:b/>
                <w:sz w:val="20"/>
                <w:szCs w:val="20"/>
              </w:rPr>
            </w:pPr>
            <w:r w:rsidRPr="00C15FA3">
              <w:rPr>
                <w:b/>
                <w:sz w:val="20"/>
                <w:szCs w:val="20"/>
              </w:rPr>
              <w:t>39794,6</w:t>
            </w:r>
          </w:p>
          <w:p w:rsidR="00762A6D" w:rsidRPr="00C15FA3" w:rsidRDefault="00762A6D" w:rsidP="00762A6D">
            <w:pPr>
              <w:jc w:val="center"/>
              <w:rPr>
                <w:b/>
                <w:sz w:val="20"/>
                <w:szCs w:val="20"/>
              </w:rPr>
            </w:pPr>
          </w:p>
          <w:p w:rsidR="00762A6D" w:rsidRPr="00C15FA3" w:rsidRDefault="00762A6D" w:rsidP="00762A6D">
            <w:pPr>
              <w:jc w:val="center"/>
              <w:rPr>
                <w:b/>
                <w:sz w:val="20"/>
                <w:szCs w:val="20"/>
              </w:rPr>
            </w:pPr>
          </w:p>
        </w:tc>
        <w:tc>
          <w:tcPr>
            <w:tcW w:w="995"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762A6D" w:rsidRPr="00D937FE" w:rsidRDefault="00762A6D" w:rsidP="00762A6D">
            <w:pPr>
              <w:rPr>
                <w:b/>
                <w:sz w:val="20"/>
                <w:szCs w:val="20"/>
              </w:rPr>
            </w:pPr>
            <w:r w:rsidRPr="00D937FE">
              <w:rPr>
                <w:b/>
                <w:sz w:val="20"/>
                <w:szCs w:val="20"/>
              </w:rPr>
              <w:t>41114,90</w:t>
            </w:r>
          </w:p>
        </w:tc>
        <w:tc>
          <w:tcPr>
            <w:tcW w:w="989"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762A6D" w:rsidRPr="00D937FE" w:rsidRDefault="00762A6D" w:rsidP="00762A6D">
            <w:pPr>
              <w:rPr>
                <w:b/>
                <w:sz w:val="20"/>
                <w:szCs w:val="20"/>
              </w:rPr>
            </w:pPr>
            <w:r w:rsidRPr="00D937FE">
              <w:rPr>
                <w:b/>
                <w:sz w:val="20"/>
                <w:szCs w:val="20"/>
              </w:rPr>
              <w:t>41751,10</w:t>
            </w:r>
          </w:p>
        </w:tc>
        <w:tc>
          <w:tcPr>
            <w:tcW w:w="917" w:type="dxa"/>
            <w:tcBorders>
              <w:top w:val="single" w:sz="4" w:space="0" w:color="auto"/>
              <w:left w:val="nil"/>
              <w:bottom w:val="single" w:sz="4" w:space="0" w:color="auto"/>
              <w:right w:val="single" w:sz="4" w:space="0" w:color="auto"/>
            </w:tcBorders>
            <w:shd w:val="clear" w:color="auto" w:fill="auto"/>
          </w:tcPr>
          <w:p w:rsidR="00762A6D" w:rsidRPr="00D937FE" w:rsidRDefault="00762A6D" w:rsidP="00762A6D">
            <w:pPr>
              <w:rPr>
                <w:b/>
                <w:sz w:val="20"/>
                <w:szCs w:val="20"/>
              </w:rPr>
            </w:pPr>
            <w:r w:rsidRPr="00D937FE">
              <w:rPr>
                <w:b/>
                <w:sz w:val="20"/>
                <w:szCs w:val="20"/>
              </w:rPr>
              <w:t>41938,30</w:t>
            </w:r>
          </w:p>
        </w:tc>
        <w:tc>
          <w:tcPr>
            <w:tcW w:w="91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762A6D" w:rsidRPr="00D937FE" w:rsidRDefault="00762A6D" w:rsidP="00762A6D">
            <w:pPr>
              <w:rPr>
                <w:b/>
                <w:sz w:val="20"/>
                <w:szCs w:val="20"/>
              </w:rPr>
            </w:pPr>
            <w:r w:rsidRPr="00D937FE">
              <w:rPr>
                <w:b/>
                <w:sz w:val="20"/>
                <w:szCs w:val="20"/>
              </w:rPr>
              <w:t>234867,50</w:t>
            </w:r>
          </w:p>
        </w:tc>
      </w:tr>
      <w:tr w:rsidR="007B4701" w:rsidRPr="00C15FA3" w:rsidTr="00D937FE">
        <w:trPr>
          <w:trHeight w:val="494"/>
          <w:jc w:val="center"/>
        </w:trPr>
        <w:tc>
          <w:tcPr>
            <w:tcW w:w="1167" w:type="dxa"/>
            <w:vMerge w:val="restart"/>
            <w:tcMar>
              <w:top w:w="57" w:type="dxa"/>
              <w:left w:w="57" w:type="dxa"/>
              <w:bottom w:w="57" w:type="dxa"/>
              <w:right w:w="57" w:type="dxa"/>
            </w:tcMar>
          </w:tcPr>
          <w:p w:rsidR="007B4701" w:rsidRPr="00C15FA3" w:rsidRDefault="007B4701" w:rsidP="007B4701">
            <w:pPr>
              <w:jc w:val="center"/>
              <w:rPr>
                <w:sz w:val="20"/>
                <w:szCs w:val="20"/>
              </w:rPr>
            </w:pPr>
            <w:r w:rsidRPr="00C15FA3">
              <w:rPr>
                <w:sz w:val="20"/>
                <w:szCs w:val="20"/>
                <w:lang w:val="en-US"/>
              </w:rPr>
              <w:lastRenderedPageBreak/>
              <w:t xml:space="preserve"> </w:t>
            </w:r>
            <w:r w:rsidRPr="00C15FA3">
              <w:rPr>
                <w:sz w:val="20"/>
                <w:szCs w:val="20"/>
              </w:rPr>
              <w:t xml:space="preserve">  Основное мероприя-тие 1.1.1</w:t>
            </w:r>
          </w:p>
        </w:tc>
        <w:tc>
          <w:tcPr>
            <w:tcW w:w="1896" w:type="dxa"/>
            <w:vMerge w:val="restart"/>
            <w:tcMar>
              <w:top w:w="57" w:type="dxa"/>
              <w:left w:w="57" w:type="dxa"/>
              <w:bottom w:w="57" w:type="dxa"/>
              <w:right w:w="57" w:type="dxa"/>
            </w:tcMar>
          </w:tcPr>
          <w:p w:rsidR="007B4701" w:rsidRPr="00C15FA3" w:rsidRDefault="007B4701" w:rsidP="007B4701">
            <w:pPr>
              <w:jc w:val="center"/>
              <w:rPr>
                <w:sz w:val="20"/>
                <w:szCs w:val="20"/>
              </w:rPr>
            </w:pPr>
            <w:r w:rsidRPr="00C15FA3">
              <w:rPr>
                <w:sz w:val="20"/>
                <w:szCs w:val="20"/>
              </w:rPr>
              <w:t>Обеспечение деятельности (оказание услуг) муниципальной библиотеки района и её структурных подразделений</w:t>
            </w:r>
          </w:p>
        </w:tc>
        <w:tc>
          <w:tcPr>
            <w:tcW w:w="1607" w:type="dxa"/>
            <w:vMerge w:val="restart"/>
            <w:tcMar>
              <w:top w:w="57" w:type="dxa"/>
              <w:left w:w="57" w:type="dxa"/>
              <w:bottom w:w="57" w:type="dxa"/>
              <w:right w:w="57" w:type="dxa"/>
            </w:tcMar>
          </w:tcPr>
          <w:p w:rsidR="007B4701" w:rsidRPr="00C15FA3" w:rsidRDefault="007B4701" w:rsidP="007B4701">
            <w:pPr>
              <w:pStyle w:val="TableParagraph"/>
              <w:tabs>
                <w:tab w:val="left" w:pos="0"/>
              </w:tabs>
              <w:ind w:right="33"/>
              <w:jc w:val="center"/>
              <w:rPr>
                <w:sz w:val="20"/>
                <w:szCs w:val="20"/>
              </w:rPr>
            </w:pPr>
            <w:r w:rsidRPr="00C15FA3">
              <w:rPr>
                <w:sz w:val="20"/>
                <w:szCs w:val="20"/>
              </w:rPr>
              <w:t>Муниципальное казённое</w:t>
            </w:r>
          </w:p>
          <w:p w:rsidR="007B4701" w:rsidRPr="00C15FA3" w:rsidRDefault="007B4701" w:rsidP="007B4701">
            <w:pPr>
              <w:pStyle w:val="TableParagraph"/>
              <w:tabs>
                <w:tab w:val="left" w:pos="0"/>
              </w:tabs>
              <w:ind w:right="33"/>
              <w:jc w:val="center"/>
              <w:rPr>
                <w:sz w:val="20"/>
                <w:szCs w:val="20"/>
              </w:rPr>
            </w:pPr>
            <w:r w:rsidRPr="00C15FA3">
              <w:rPr>
                <w:sz w:val="20"/>
                <w:szCs w:val="20"/>
              </w:rPr>
              <w:t>учреждение</w:t>
            </w:r>
          </w:p>
          <w:p w:rsidR="007B4701" w:rsidRPr="00C15FA3" w:rsidRDefault="007B4701" w:rsidP="007B4701">
            <w:pPr>
              <w:pStyle w:val="TableParagraph"/>
              <w:tabs>
                <w:tab w:val="left" w:pos="0"/>
              </w:tabs>
              <w:ind w:right="33"/>
              <w:jc w:val="center"/>
              <w:rPr>
                <w:sz w:val="20"/>
                <w:szCs w:val="20"/>
              </w:rPr>
            </w:pPr>
            <w:r w:rsidRPr="00C15FA3">
              <w:rPr>
                <w:sz w:val="20"/>
                <w:szCs w:val="20"/>
              </w:rPr>
              <w:t>«Управление культуры</w:t>
            </w:r>
          </w:p>
          <w:p w:rsidR="007B4701" w:rsidRPr="00C15FA3" w:rsidRDefault="007B4701" w:rsidP="007B4701">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7B4701" w:rsidRPr="00C15FA3" w:rsidRDefault="007B4701" w:rsidP="007B4701">
            <w:pPr>
              <w:pStyle w:val="TableParagraph"/>
              <w:tabs>
                <w:tab w:val="left" w:pos="0"/>
              </w:tabs>
              <w:ind w:right="33"/>
              <w:jc w:val="center"/>
              <w:rPr>
                <w:sz w:val="20"/>
                <w:szCs w:val="20"/>
              </w:rPr>
            </w:pPr>
            <w:r w:rsidRPr="00C15FA3">
              <w:rPr>
                <w:sz w:val="20"/>
                <w:szCs w:val="20"/>
              </w:rPr>
              <w:t xml:space="preserve">Муниципальное </w:t>
            </w:r>
            <w:r w:rsidR="00071316">
              <w:rPr>
                <w:sz w:val="20"/>
                <w:szCs w:val="20"/>
              </w:rPr>
              <w:t>бюджетное</w:t>
            </w:r>
            <w:r w:rsidRPr="00C15FA3">
              <w:rPr>
                <w:sz w:val="20"/>
                <w:szCs w:val="20"/>
              </w:rPr>
              <w:t xml:space="preserve"> учреждение культуры</w:t>
            </w:r>
          </w:p>
          <w:p w:rsidR="007B4701" w:rsidRPr="00C15FA3" w:rsidRDefault="007B4701" w:rsidP="00071316">
            <w:pPr>
              <w:jc w:val="center"/>
              <w:rPr>
                <w:sz w:val="20"/>
                <w:szCs w:val="20"/>
              </w:rPr>
            </w:pPr>
            <w:r w:rsidRPr="00C15FA3">
              <w:rPr>
                <w:sz w:val="20"/>
                <w:szCs w:val="20"/>
              </w:rPr>
              <w:lastRenderedPageBreak/>
              <w:t>«Централ</w:t>
            </w:r>
            <w:r w:rsidR="00071316">
              <w:rPr>
                <w:sz w:val="20"/>
                <w:szCs w:val="20"/>
              </w:rPr>
              <w:t>изованная библиотечная система Ивнянского района</w:t>
            </w:r>
            <w:r w:rsidRPr="00C15FA3">
              <w:rPr>
                <w:sz w:val="20"/>
                <w:szCs w:val="20"/>
              </w:rPr>
              <w:t>»</w:t>
            </w:r>
          </w:p>
        </w:tc>
        <w:tc>
          <w:tcPr>
            <w:tcW w:w="662" w:type="dxa"/>
            <w:shd w:val="clear" w:color="auto" w:fill="auto"/>
            <w:tcMar>
              <w:top w:w="57" w:type="dxa"/>
              <w:left w:w="57" w:type="dxa"/>
              <w:bottom w:w="57" w:type="dxa"/>
              <w:right w:w="57" w:type="dxa"/>
            </w:tcMar>
          </w:tcPr>
          <w:p w:rsidR="007B4701" w:rsidRPr="007B4701" w:rsidRDefault="007B4701" w:rsidP="007B4701">
            <w:pPr>
              <w:rPr>
                <w:b/>
                <w:sz w:val="20"/>
                <w:szCs w:val="20"/>
              </w:rPr>
            </w:pPr>
            <w:r w:rsidRPr="007B4701">
              <w:rPr>
                <w:b/>
                <w:sz w:val="20"/>
                <w:szCs w:val="20"/>
              </w:rPr>
              <w:lastRenderedPageBreak/>
              <w:t>872</w:t>
            </w:r>
          </w:p>
        </w:tc>
        <w:tc>
          <w:tcPr>
            <w:tcW w:w="851" w:type="dxa"/>
            <w:shd w:val="clear" w:color="auto" w:fill="auto"/>
            <w:tcMar>
              <w:top w:w="57" w:type="dxa"/>
              <w:left w:w="57" w:type="dxa"/>
              <w:bottom w:w="57" w:type="dxa"/>
              <w:right w:w="57" w:type="dxa"/>
            </w:tcMar>
          </w:tcPr>
          <w:p w:rsidR="007B4701" w:rsidRPr="007B4701" w:rsidRDefault="007B4701" w:rsidP="007B4701">
            <w:pPr>
              <w:rPr>
                <w:b/>
                <w:sz w:val="20"/>
                <w:szCs w:val="20"/>
              </w:rPr>
            </w:pPr>
            <w:r w:rsidRPr="007B4701">
              <w:rPr>
                <w:b/>
                <w:sz w:val="20"/>
                <w:szCs w:val="20"/>
              </w:rPr>
              <w:t>801</w:t>
            </w:r>
          </w:p>
        </w:tc>
        <w:tc>
          <w:tcPr>
            <w:tcW w:w="1025" w:type="dxa"/>
            <w:shd w:val="clear" w:color="auto" w:fill="auto"/>
            <w:tcMar>
              <w:top w:w="57" w:type="dxa"/>
              <w:left w:w="57" w:type="dxa"/>
              <w:bottom w:w="57" w:type="dxa"/>
              <w:right w:w="57" w:type="dxa"/>
            </w:tcMar>
          </w:tcPr>
          <w:p w:rsidR="007B4701" w:rsidRPr="007B4701" w:rsidRDefault="007B4701" w:rsidP="007B4701">
            <w:pPr>
              <w:rPr>
                <w:b/>
                <w:sz w:val="20"/>
                <w:szCs w:val="20"/>
              </w:rPr>
            </w:pPr>
            <w:r w:rsidRPr="007B4701">
              <w:rPr>
                <w:b/>
                <w:sz w:val="20"/>
                <w:szCs w:val="20"/>
              </w:rPr>
              <w:t>041ХХХХ</w:t>
            </w:r>
          </w:p>
        </w:tc>
        <w:tc>
          <w:tcPr>
            <w:tcW w:w="710" w:type="dxa"/>
            <w:shd w:val="clear" w:color="auto" w:fill="auto"/>
            <w:tcMar>
              <w:top w:w="57" w:type="dxa"/>
              <w:left w:w="57" w:type="dxa"/>
              <w:bottom w:w="57" w:type="dxa"/>
              <w:right w:w="57" w:type="dxa"/>
            </w:tcMar>
          </w:tcPr>
          <w:p w:rsidR="007B4701" w:rsidRPr="007B4701" w:rsidRDefault="007B4701" w:rsidP="007B4701">
            <w:pPr>
              <w:rPr>
                <w:b/>
                <w:sz w:val="20"/>
                <w:szCs w:val="20"/>
              </w:rPr>
            </w:pPr>
            <w:r w:rsidRPr="007B4701">
              <w:rPr>
                <w:b/>
                <w:sz w:val="20"/>
                <w:szCs w:val="20"/>
              </w:rPr>
              <w:t>Х</w:t>
            </w:r>
          </w:p>
        </w:tc>
        <w:tc>
          <w:tcPr>
            <w:tcW w:w="1134" w:type="dxa"/>
            <w:shd w:val="clear" w:color="auto" w:fill="auto"/>
            <w:tcMar>
              <w:top w:w="57" w:type="dxa"/>
              <w:left w:w="57" w:type="dxa"/>
              <w:bottom w:w="57" w:type="dxa"/>
              <w:right w:w="57" w:type="dxa"/>
            </w:tcMar>
          </w:tcPr>
          <w:p w:rsidR="007B4701" w:rsidRPr="007B4701" w:rsidRDefault="007B4701" w:rsidP="007B4701">
            <w:pPr>
              <w:rPr>
                <w:b/>
                <w:sz w:val="20"/>
                <w:szCs w:val="20"/>
              </w:rPr>
            </w:pPr>
            <w:r w:rsidRPr="007B4701">
              <w:rPr>
                <w:b/>
                <w:sz w:val="20"/>
                <w:szCs w:val="20"/>
              </w:rPr>
              <w:t>366199,29</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7B4701" w:rsidRPr="007B4701" w:rsidRDefault="007B4701" w:rsidP="007B4701">
            <w:pPr>
              <w:rPr>
                <w:b/>
                <w:sz w:val="20"/>
                <w:szCs w:val="20"/>
              </w:rPr>
            </w:pPr>
            <w:r w:rsidRPr="007B4701">
              <w:rPr>
                <w:b/>
                <w:sz w:val="20"/>
                <w:szCs w:val="20"/>
              </w:rPr>
              <w:t>32687,7</w:t>
            </w:r>
          </w:p>
        </w:tc>
        <w:tc>
          <w:tcPr>
            <w:tcW w:w="9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7B4701" w:rsidRPr="007B4701" w:rsidRDefault="007B4701" w:rsidP="007B4701">
            <w:pPr>
              <w:rPr>
                <w:b/>
                <w:sz w:val="20"/>
                <w:szCs w:val="20"/>
              </w:rPr>
            </w:pPr>
            <w:r w:rsidRPr="007B4701">
              <w:rPr>
                <w:b/>
                <w:sz w:val="20"/>
                <w:szCs w:val="20"/>
              </w:rPr>
              <w:t>35036,8</w:t>
            </w:r>
          </w:p>
        </w:tc>
        <w:tc>
          <w:tcPr>
            <w:tcW w:w="9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7B4701" w:rsidRPr="007B4701" w:rsidRDefault="007B4701" w:rsidP="007B4701">
            <w:pPr>
              <w:rPr>
                <w:b/>
                <w:sz w:val="20"/>
                <w:szCs w:val="20"/>
              </w:rPr>
            </w:pPr>
            <w:r w:rsidRPr="007B4701">
              <w:rPr>
                <w:b/>
                <w:sz w:val="20"/>
                <w:szCs w:val="20"/>
              </w:rPr>
              <w:t>38586,3</w:t>
            </w:r>
          </w:p>
        </w:tc>
        <w:tc>
          <w:tcPr>
            <w:tcW w:w="995"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7B4701" w:rsidRPr="007B4701" w:rsidRDefault="007B4701" w:rsidP="007B4701">
            <w:pPr>
              <w:rPr>
                <w:b/>
                <w:sz w:val="20"/>
                <w:szCs w:val="20"/>
              </w:rPr>
            </w:pPr>
            <w:r w:rsidRPr="007B4701">
              <w:rPr>
                <w:b/>
                <w:sz w:val="20"/>
                <w:szCs w:val="20"/>
              </w:rPr>
              <w:t>40564,9</w:t>
            </w:r>
          </w:p>
        </w:tc>
        <w:tc>
          <w:tcPr>
            <w:tcW w:w="989"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7B4701" w:rsidRPr="007B4701" w:rsidRDefault="007B4701" w:rsidP="007B4701">
            <w:pPr>
              <w:rPr>
                <w:b/>
                <w:sz w:val="20"/>
                <w:szCs w:val="20"/>
              </w:rPr>
            </w:pPr>
            <w:r w:rsidRPr="007B4701">
              <w:rPr>
                <w:b/>
                <w:sz w:val="20"/>
                <w:szCs w:val="20"/>
              </w:rPr>
              <w:t>41751,1</w:t>
            </w:r>
          </w:p>
        </w:tc>
        <w:tc>
          <w:tcPr>
            <w:tcW w:w="917" w:type="dxa"/>
            <w:tcBorders>
              <w:top w:val="single" w:sz="4" w:space="0" w:color="auto"/>
              <w:left w:val="nil"/>
              <w:bottom w:val="single" w:sz="4" w:space="0" w:color="auto"/>
              <w:right w:val="single" w:sz="4" w:space="0" w:color="auto"/>
            </w:tcBorders>
            <w:shd w:val="clear" w:color="auto" w:fill="auto"/>
          </w:tcPr>
          <w:p w:rsidR="007B4701" w:rsidRPr="007B4701" w:rsidRDefault="007B4701" w:rsidP="007B4701">
            <w:pPr>
              <w:rPr>
                <w:b/>
                <w:sz w:val="20"/>
                <w:szCs w:val="20"/>
              </w:rPr>
            </w:pPr>
            <w:r w:rsidRPr="007B4701">
              <w:rPr>
                <w:b/>
                <w:sz w:val="20"/>
                <w:szCs w:val="20"/>
              </w:rPr>
              <w:t>41938,3</w:t>
            </w:r>
          </w:p>
        </w:tc>
        <w:tc>
          <w:tcPr>
            <w:tcW w:w="91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7B4701" w:rsidRPr="007B4701" w:rsidRDefault="007B4701" w:rsidP="007B4701">
            <w:pPr>
              <w:rPr>
                <w:b/>
                <w:sz w:val="20"/>
                <w:szCs w:val="20"/>
              </w:rPr>
            </w:pPr>
            <w:r w:rsidRPr="007B4701">
              <w:rPr>
                <w:b/>
                <w:sz w:val="20"/>
                <w:szCs w:val="20"/>
              </w:rPr>
              <w:t>230565,10</w:t>
            </w:r>
          </w:p>
        </w:tc>
      </w:tr>
      <w:tr w:rsidR="007B4701" w:rsidRPr="00C15FA3" w:rsidTr="00D937FE">
        <w:trPr>
          <w:jc w:val="center"/>
        </w:trPr>
        <w:tc>
          <w:tcPr>
            <w:tcW w:w="1167" w:type="dxa"/>
            <w:vMerge/>
            <w:tcMar>
              <w:top w:w="57" w:type="dxa"/>
              <w:left w:w="57" w:type="dxa"/>
              <w:bottom w:w="57" w:type="dxa"/>
              <w:right w:w="57" w:type="dxa"/>
            </w:tcMar>
          </w:tcPr>
          <w:p w:rsidR="007B4701" w:rsidRPr="00C15FA3" w:rsidRDefault="007B4701" w:rsidP="007B4701">
            <w:pPr>
              <w:jc w:val="center"/>
              <w:rPr>
                <w:sz w:val="20"/>
                <w:szCs w:val="20"/>
              </w:rPr>
            </w:pPr>
          </w:p>
        </w:tc>
        <w:tc>
          <w:tcPr>
            <w:tcW w:w="1896" w:type="dxa"/>
            <w:vMerge/>
            <w:tcMar>
              <w:top w:w="57" w:type="dxa"/>
              <w:left w:w="57" w:type="dxa"/>
              <w:bottom w:w="57" w:type="dxa"/>
              <w:right w:w="57" w:type="dxa"/>
            </w:tcMar>
          </w:tcPr>
          <w:p w:rsidR="007B4701" w:rsidRPr="00C15FA3" w:rsidRDefault="007B4701" w:rsidP="007B4701">
            <w:pPr>
              <w:jc w:val="center"/>
              <w:rPr>
                <w:sz w:val="20"/>
                <w:szCs w:val="20"/>
              </w:rPr>
            </w:pPr>
          </w:p>
        </w:tc>
        <w:tc>
          <w:tcPr>
            <w:tcW w:w="1607" w:type="dxa"/>
            <w:vMerge/>
            <w:tcMar>
              <w:top w:w="57" w:type="dxa"/>
              <w:left w:w="57" w:type="dxa"/>
              <w:bottom w:w="57" w:type="dxa"/>
              <w:right w:w="57" w:type="dxa"/>
            </w:tcMar>
          </w:tcPr>
          <w:p w:rsidR="007B4701" w:rsidRPr="00C15FA3" w:rsidRDefault="007B4701" w:rsidP="007B4701">
            <w:pPr>
              <w:jc w:val="center"/>
              <w:rPr>
                <w:sz w:val="20"/>
                <w:szCs w:val="20"/>
              </w:rPr>
            </w:pPr>
          </w:p>
        </w:tc>
        <w:tc>
          <w:tcPr>
            <w:tcW w:w="662"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872</w:t>
            </w:r>
          </w:p>
        </w:tc>
        <w:tc>
          <w:tcPr>
            <w:tcW w:w="851"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801</w:t>
            </w:r>
          </w:p>
        </w:tc>
        <w:tc>
          <w:tcPr>
            <w:tcW w:w="1025"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410100590</w:t>
            </w:r>
          </w:p>
        </w:tc>
        <w:tc>
          <w:tcPr>
            <w:tcW w:w="710"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100</w:t>
            </w:r>
          </w:p>
        </w:tc>
        <w:tc>
          <w:tcPr>
            <w:tcW w:w="1134"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227837,6</w:t>
            </w:r>
          </w:p>
        </w:tc>
        <w:tc>
          <w:tcPr>
            <w:tcW w:w="992"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29417,2</w:t>
            </w:r>
          </w:p>
        </w:tc>
        <w:tc>
          <w:tcPr>
            <w:tcW w:w="992"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31511,1</w:t>
            </w:r>
          </w:p>
        </w:tc>
        <w:tc>
          <w:tcPr>
            <w:tcW w:w="996"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34262,6</w:t>
            </w:r>
          </w:p>
        </w:tc>
        <w:tc>
          <w:tcPr>
            <w:tcW w:w="995"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12525,2</w:t>
            </w:r>
          </w:p>
        </w:tc>
        <w:tc>
          <w:tcPr>
            <w:tcW w:w="989"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17" w:type="dxa"/>
            <w:tcBorders>
              <w:top w:val="single" w:sz="8" w:space="0" w:color="auto"/>
              <w:left w:val="nil"/>
              <w:bottom w:val="single" w:sz="8" w:space="0" w:color="auto"/>
              <w:right w:val="single" w:sz="8" w:space="0" w:color="auto"/>
            </w:tcBorders>
            <w:shd w:val="clear" w:color="auto" w:fill="auto"/>
          </w:tcPr>
          <w:p w:rsidR="007B4701" w:rsidRPr="007B4701" w:rsidRDefault="007B4701" w:rsidP="007B4701">
            <w:pPr>
              <w:rPr>
                <w:sz w:val="20"/>
                <w:szCs w:val="20"/>
              </w:rPr>
            </w:pPr>
          </w:p>
        </w:tc>
        <w:tc>
          <w:tcPr>
            <w:tcW w:w="917"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107716,10</w:t>
            </w:r>
          </w:p>
        </w:tc>
      </w:tr>
      <w:tr w:rsidR="007B4701" w:rsidRPr="00C15FA3" w:rsidTr="00D937FE">
        <w:trPr>
          <w:jc w:val="center"/>
        </w:trPr>
        <w:tc>
          <w:tcPr>
            <w:tcW w:w="1167" w:type="dxa"/>
            <w:vMerge/>
            <w:tcMar>
              <w:top w:w="57" w:type="dxa"/>
              <w:left w:w="57" w:type="dxa"/>
              <w:bottom w:w="57" w:type="dxa"/>
              <w:right w:w="57" w:type="dxa"/>
            </w:tcMar>
          </w:tcPr>
          <w:p w:rsidR="007B4701" w:rsidRPr="00C15FA3" w:rsidRDefault="007B4701" w:rsidP="007B4701">
            <w:pPr>
              <w:jc w:val="center"/>
              <w:rPr>
                <w:sz w:val="20"/>
                <w:szCs w:val="20"/>
              </w:rPr>
            </w:pPr>
          </w:p>
        </w:tc>
        <w:tc>
          <w:tcPr>
            <w:tcW w:w="1896" w:type="dxa"/>
            <w:vMerge/>
            <w:tcMar>
              <w:top w:w="57" w:type="dxa"/>
              <w:left w:w="57" w:type="dxa"/>
              <w:bottom w:w="57" w:type="dxa"/>
              <w:right w:w="57" w:type="dxa"/>
            </w:tcMar>
          </w:tcPr>
          <w:p w:rsidR="007B4701" w:rsidRPr="00C15FA3" w:rsidRDefault="007B4701" w:rsidP="007B4701">
            <w:pPr>
              <w:jc w:val="center"/>
              <w:rPr>
                <w:sz w:val="20"/>
                <w:szCs w:val="20"/>
              </w:rPr>
            </w:pPr>
          </w:p>
        </w:tc>
        <w:tc>
          <w:tcPr>
            <w:tcW w:w="1607" w:type="dxa"/>
            <w:vMerge/>
            <w:tcMar>
              <w:top w:w="57" w:type="dxa"/>
              <w:left w:w="57" w:type="dxa"/>
              <w:bottom w:w="57" w:type="dxa"/>
              <w:right w:w="57" w:type="dxa"/>
            </w:tcMar>
          </w:tcPr>
          <w:p w:rsidR="007B4701" w:rsidRPr="00C15FA3" w:rsidRDefault="007B4701" w:rsidP="007B4701">
            <w:pPr>
              <w:jc w:val="center"/>
              <w:rPr>
                <w:sz w:val="20"/>
                <w:szCs w:val="20"/>
              </w:rPr>
            </w:pPr>
          </w:p>
        </w:tc>
        <w:tc>
          <w:tcPr>
            <w:tcW w:w="662"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872</w:t>
            </w:r>
          </w:p>
        </w:tc>
        <w:tc>
          <w:tcPr>
            <w:tcW w:w="851"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801</w:t>
            </w:r>
          </w:p>
        </w:tc>
        <w:tc>
          <w:tcPr>
            <w:tcW w:w="1025"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04110S7780</w:t>
            </w:r>
          </w:p>
        </w:tc>
        <w:tc>
          <w:tcPr>
            <w:tcW w:w="710"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100</w:t>
            </w:r>
          </w:p>
        </w:tc>
        <w:tc>
          <w:tcPr>
            <w:tcW w:w="1134"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2321,60</w:t>
            </w:r>
          </w:p>
        </w:tc>
        <w:tc>
          <w:tcPr>
            <w:tcW w:w="992" w:type="dxa"/>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92" w:type="dxa"/>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96"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95"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89"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17" w:type="dxa"/>
            <w:tcBorders>
              <w:top w:val="nil"/>
              <w:left w:val="nil"/>
              <w:bottom w:val="single" w:sz="8" w:space="0" w:color="auto"/>
              <w:right w:val="single" w:sz="8" w:space="0" w:color="auto"/>
            </w:tcBorders>
            <w:shd w:val="clear" w:color="auto" w:fill="auto"/>
          </w:tcPr>
          <w:p w:rsidR="007B4701" w:rsidRPr="007B4701" w:rsidRDefault="007B4701" w:rsidP="007B4701">
            <w:pPr>
              <w:rPr>
                <w:sz w:val="20"/>
                <w:szCs w:val="20"/>
              </w:rPr>
            </w:pPr>
          </w:p>
        </w:tc>
        <w:tc>
          <w:tcPr>
            <w:tcW w:w="917"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0,00</w:t>
            </w:r>
          </w:p>
        </w:tc>
      </w:tr>
      <w:tr w:rsidR="007B4701" w:rsidRPr="00C15FA3" w:rsidTr="00D937FE">
        <w:trPr>
          <w:jc w:val="center"/>
        </w:trPr>
        <w:tc>
          <w:tcPr>
            <w:tcW w:w="1167" w:type="dxa"/>
            <w:vMerge/>
            <w:tcMar>
              <w:top w:w="57" w:type="dxa"/>
              <w:left w:w="57" w:type="dxa"/>
              <w:bottom w:w="57" w:type="dxa"/>
              <w:right w:w="57" w:type="dxa"/>
            </w:tcMar>
          </w:tcPr>
          <w:p w:rsidR="007B4701" w:rsidRPr="00C15FA3" w:rsidRDefault="007B4701" w:rsidP="007B4701">
            <w:pPr>
              <w:jc w:val="center"/>
              <w:rPr>
                <w:sz w:val="20"/>
                <w:szCs w:val="20"/>
              </w:rPr>
            </w:pPr>
          </w:p>
        </w:tc>
        <w:tc>
          <w:tcPr>
            <w:tcW w:w="1896" w:type="dxa"/>
            <w:vMerge/>
            <w:tcMar>
              <w:top w:w="57" w:type="dxa"/>
              <w:left w:w="57" w:type="dxa"/>
              <w:bottom w:w="57" w:type="dxa"/>
              <w:right w:w="57" w:type="dxa"/>
            </w:tcMar>
          </w:tcPr>
          <w:p w:rsidR="007B4701" w:rsidRPr="00C15FA3" w:rsidRDefault="007B4701" w:rsidP="007B4701">
            <w:pPr>
              <w:jc w:val="center"/>
              <w:rPr>
                <w:sz w:val="20"/>
                <w:szCs w:val="20"/>
              </w:rPr>
            </w:pPr>
          </w:p>
        </w:tc>
        <w:tc>
          <w:tcPr>
            <w:tcW w:w="1607" w:type="dxa"/>
            <w:vMerge/>
            <w:tcMar>
              <w:top w:w="57" w:type="dxa"/>
              <w:left w:w="57" w:type="dxa"/>
              <w:bottom w:w="57" w:type="dxa"/>
              <w:right w:w="57" w:type="dxa"/>
            </w:tcMar>
          </w:tcPr>
          <w:p w:rsidR="007B4701" w:rsidRPr="00C15FA3" w:rsidRDefault="007B4701" w:rsidP="007B4701">
            <w:pPr>
              <w:jc w:val="center"/>
              <w:rPr>
                <w:sz w:val="20"/>
                <w:szCs w:val="20"/>
              </w:rPr>
            </w:pPr>
          </w:p>
        </w:tc>
        <w:tc>
          <w:tcPr>
            <w:tcW w:w="662"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872</w:t>
            </w:r>
          </w:p>
        </w:tc>
        <w:tc>
          <w:tcPr>
            <w:tcW w:w="851"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801</w:t>
            </w:r>
          </w:p>
        </w:tc>
        <w:tc>
          <w:tcPr>
            <w:tcW w:w="1025"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410100590</w:t>
            </w:r>
          </w:p>
        </w:tc>
        <w:tc>
          <w:tcPr>
            <w:tcW w:w="710"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200</w:t>
            </w:r>
          </w:p>
        </w:tc>
        <w:tc>
          <w:tcPr>
            <w:tcW w:w="1134"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15625,5</w:t>
            </w:r>
          </w:p>
        </w:tc>
        <w:tc>
          <w:tcPr>
            <w:tcW w:w="992"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1840,4</w:t>
            </w:r>
          </w:p>
        </w:tc>
        <w:tc>
          <w:tcPr>
            <w:tcW w:w="992"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1753,5</w:t>
            </w:r>
          </w:p>
        </w:tc>
        <w:tc>
          <w:tcPr>
            <w:tcW w:w="996"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2520</w:t>
            </w:r>
          </w:p>
        </w:tc>
        <w:tc>
          <w:tcPr>
            <w:tcW w:w="995"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418,5</w:t>
            </w:r>
          </w:p>
        </w:tc>
        <w:tc>
          <w:tcPr>
            <w:tcW w:w="989"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17" w:type="dxa"/>
            <w:tcBorders>
              <w:top w:val="nil"/>
              <w:left w:val="nil"/>
              <w:bottom w:val="single" w:sz="8" w:space="0" w:color="auto"/>
              <w:right w:val="single" w:sz="8" w:space="0" w:color="auto"/>
            </w:tcBorders>
            <w:shd w:val="clear" w:color="auto" w:fill="auto"/>
          </w:tcPr>
          <w:p w:rsidR="007B4701" w:rsidRPr="007B4701" w:rsidRDefault="007B4701" w:rsidP="007B4701">
            <w:pPr>
              <w:rPr>
                <w:sz w:val="20"/>
                <w:szCs w:val="20"/>
              </w:rPr>
            </w:pPr>
          </w:p>
        </w:tc>
        <w:tc>
          <w:tcPr>
            <w:tcW w:w="917"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6532,40</w:t>
            </w:r>
          </w:p>
        </w:tc>
      </w:tr>
      <w:tr w:rsidR="007B4701" w:rsidRPr="00C15FA3" w:rsidTr="00D937FE">
        <w:trPr>
          <w:jc w:val="center"/>
        </w:trPr>
        <w:tc>
          <w:tcPr>
            <w:tcW w:w="1167" w:type="dxa"/>
            <w:vMerge/>
            <w:tcMar>
              <w:top w:w="57" w:type="dxa"/>
              <w:left w:w="57" w:type="dxa"/>
              <w:bottom w:w="57" w:type="dxa"/>
              <w:right w:w="57" w:type="dxa"/>
            </w:tcMar>
          </w:tcPr>
          <w:p w:rsidR="007B4701" w:rsidRPr="00C15FA3" w:rsidRDefault="007B4701" w:rsidP="007B4701">
            <w:pPr>
              <w:jc w:val="center"/>
              <w:rPr>
                <w:sz w:val="20"/>
                <w:szCs w:val="20"/>
              </w:rPr>
            </w:pPr>
          </w:p>
        </w:tc>
        <w:tc>
          <w:tcPr>
            <w:tcW w:w="1896" w:type="dxa"/>
            <w:vMerge/>
            <w:tcMar>
              <w:top w:w="57" w:type="dxa"/>
              <w:left w:w="57" w:type="dxa"/>
              <w:bottom w:w="57" w:type="dxa"/>
              <w:right w:w="57" w:type="dxa"/>
            </w:tcMar>
          </w:tcPr>
          <w:p w:rsidR="007B4701" w:rsidRPr="00C15FA3" w:rsidRDefault="007B4701" w:rsidP="007B4701">
            <w:pPr>
              <w:jc w:val="center"/>
              <w:rPr>
                <w:sz w:val="20"/>
                <w:szCs w:val="20"/>
              </w:rPr>
            </w:pPr>
          </w:p>
        </w:tc>
        <w:tc>
          <w:tcPr>
            <w:tcW w:w="1607" w:type="dxa"/>
            <w:vMerge/>
            <w:tcMar>
              <w:top w:w="57" w:type="dxa"/>
              <w:left w:w="57" w:type="dxa"/>
              <w:bottom w:w="57" w:type="dxa"/>
              <w:right w:w="57" w:type="dxa"/>
            </w:tcMar>
          </w:tcPr>
          <w:p w:rsidR="007B4701" w:rsidRPr="00C15FA3" w:rsidRDefault="007B4701" w:rsidP="007B4701">
            <w:pPr>
              <w:jc w:val="center"/>
              <w:rPr>
                <w:sz w:val="20"/>
                <w:szCs w:val="20"/>
              </w:rPr>
            </w:pPr>
          </w:p>
        </w:tc>
        <w:tc>
          <w:tcPr>
            <w:tcW w:w="662"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872</w:t>
            </w:r>
          </w:p>
        </w:tc>
        <w:tc>
          <w:tcPr>
            <w:tcW w:w="851"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801</w:t>
            </w:r>
          </w:p>
        </w:tc>
        <w:tc>
          <w:tcPr>
            <w:tcW w:w="1025"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410100590</w:t>
            </w:r>
          </w:p>
        </w:tc>
        <w:tc>
          <w:tcPr>
            <w:tcW w:w="710"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300</w:t>
            </w:r>
          </w:p>
        </w:tc>
        <w:tc>
          <w:tcPr>
            <w:tcW w:w="1134" w:type="dxa"/>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tcPr>
          <w:p w:rsidR="007B4701" w:rsidRPr="007B4701" w:rsidRDefault="007B4701" w:rsidP="007B4701">
            <w:pPr>
              <w:rPr>
                <w:bCs/>
                <w:sz w:val="20"/>
                <w:szCs w:val="20"/>
              </w:rPr>
            </w:pPr>
            <w:r w:rsidRPr="007B4701">
              <w:rPr>
                <w:bCs/>
                <w:sz w:val="20"/>
                <w:szCs w:val="20"/>
              </w:rPr>
              <w:t>2566,65</w:t>
            </w:r>
          </w:p>
        </w:tc>
        <w:tc>
          <w:tcPr>
            <w:tcW w:w="992" w:type="dxa"/>
            <w:tcBorders>
              <w:bottom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251,1</w:t>
            </w:r>
          </w:p>
        </w:tc>
        <w:tc>
          <w:tcPr>
            <w:tcW w:w="992" w:type="dxa"/>
            <w:tcBorders>
              <w:bottom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260,7</w:t>
            </w:r>
          </w:p>
        </w:tc>
        <w:tc>
          <w:tcPr>
            <w:tcW w:w="996"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296,8</w:t>
            </w:r>
          </w:p>
        </w:tc>
        <w:tc>
          <w:tcPr>
            <w:tcW w:w="995"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326</w:t>
            </w:r>
          </w:p>
        </w:tc>
        <w:tc>
          <w:tcPr>
            <w:tcW w:w="989"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293</w:t>
            </w:r>
          </w:p>
        </w:tc>
        <w:tc>
          <w:tcPr>
            <w:tcW w:w="917" w:type="dxa"/>
            <w:tcBorders>
              <w:top w:val="nil"/>
              <w:left w:val="nil"/>
              <w:bottom w:val="single" w:sz="8" w:space="0" w:color="auto"/>
              <w:right w:val="single" w:sz="8" w:space="0" w:color="auto"/>
            </w:tcBorders>
            <w:shd w:val="clear" w:color="auto" w:fill="auto"/>
          </w:tcPr>
          <w:p w:rsidR="007B4701" w:rsidRPr="007B4701" w:rsidRDefault="007B4701" w:rsidP="007B4701">
            <w:pPr>
              <w:rPr>
                <w:sz w:val="20"/>
                <w:szCs w:val="20"/>
              </w:rPr>
            </w:pPr>
          </w:p>
        </w:tc>
        <w:tc>
          <w:tcPr>
            <w:tcW w:w="917"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1427,60</w:t>
            </w:r>
          </w:p>
        </w:tc>
      </w:tr>
      <w:tr w:rsidR="007B4701" w:rsidRPr="00C15FA3" w:rsidTr="00D937FE">
        <w:trPr>
          <w:trHeight w:val="445"/>
          <w:jc w:val="center"/>
        </w:trPr>
        <w:tc>
          <w:tcPr>
            <w:tcW w:w="1167" w:type="dxa"/>
            <w:vMerge/>
            <w:tcMar>
              <w:top w:w="57" w:type="dxa"/>
              <w:left w:w="57" w:type="dxa"/>
              <w:bottom w:w="57" w:type="dxa"/>
              <w:right w:w="57" w:type="dxa"/>
            </w:tcMar>
          </w:tcPr>
          <w:p w:rsidR="007B4701" w:rsidRPr="00C15FA3" w:rsidRDefault="007B4701" w:rsidP="007B4701">
            <w:pPr>
              <w:jc w:val="center"/>
              <w:rPr>
                <w:sz w:val="20"/>
                <w:szCs w:val="20"/>
              </w:rPr>
            </w:pPr>
          </w:p>
        </w:tc>
        <w:tc>
          <w:tcPr>
            <w:tcW w:w="1896" w:type="dxa"/>
            <w:vMerge/>
            <w:tcMar>
              <w:top w:w="57" w:type="dxa"/>
              <w:left w:w="57" w:type="dxa"/>
              <w:bottom w:w="57" w:type="dxa"/>
              <w:right w:w="57" w:type="dxa"/>
            </w:tcMar>
          </w:tcPr>
          <w:p w:rsidR="007B4701" w:rsidRPr="00C15FA3" w:rsidRDefault="007B4701" w:rsidP="007B4701">
            <w:pPr>
              <w:jc w:val="center"/>
              <w:rPr>
                <w:sz w:val="20"/>
                <w:szCs w:val="20"/>
              </w:rPr>
            </w:pPr>
          </w:p>
        </w:tc>
        <w:tc>
          <w:tcPr>
            <w:tcW w:w="1607" w:type="dxa"/>
            <w:vMerge/>
            <w:tcMar>
              <w:top w:w="57" w:type="dxa"/>
              <w:left w:w="57" w:type="dxa"/>
              <w:bottom w:w="57" w:type="dxa"/>
              <w:right w:w="57" w:type="dxa"/>
            </w:tcMar>
          </w:tcPr>
          <w:p w:rsidR="007B4701" w:rsidRPr="00C15FA3" w:rsidRDefault="007B4701" w:rsidP="007B4701">
            <w:pPr>
              <w:jc w:val="center"/>
              <w:rPr>
                <w:sz w:val="20"/>
                <w:szCs w:val="20"/>
              </w:rPr>
            </w:pPr>
          </w:p>
        </w:tc>
        <w:tc>
          <w:tcPr>
            <w:tcW w:w="662"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872</w:t>
            </w:r>
          </w:p>
        </w:tc>
        <w:tc>
          <w:tcPr>
            <w:tcW w:w="851"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801</w:t>
            </w:r>
          </w:p>
        </w:tc>
        <w:tc>
          <w:tcPr>
            <w:tcW w:w="1025"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410100590</w:t>
            </w:r>
          </w:p>
        </w:tc>
        <w:tc>
          <w:tcPr>
            <w:tcW w:w="710"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800</w:t>
            </w:r>
          </w:p>
        </w:tc>
        <w:tc>
          <w:tcPr>
            <w:tcW w:w="1134" w:type="dxa"/>
            <w:tcBorders>
              <w:top w:val="nil"/>
              <w:left w:val="nil"/>
              <w:bottom w:val="single" w:sz="8" w:space="0" w:color="auto"/>
              <w:right w:val="single" w:sz="8" w:space="0" w:color="auto"/>
            </w:tcBorders>
            <w:shd w:val="clear" w:color="auto" w:fill="auto"/>
            <w:tcMar>
              <w:top w:w="57" w:type="dxa"/>
              <w:left w:w="57" w:type="dxa"/>
              <w:bottom w:w="57" w:type="dxa"/>
              <w:right w:w="57" w:type="dxa"/>
            </w:tcMar>
            <w:vAlign w:val="center"/>
          </w:tcPr>
          <w:p w:rsidR="007B4701" w:rsidRPr="007B4701" w:rsidRDefault="007B4701" w:rsidP="007B4701">
            <w:pPr>
              <w:rPr>
                <w:bCs/>
                <w:sz w:val="20"/>
                <w:szCs w:val="20"/>
              </w:rPr>
            </w:pPr>
            <w:r w:rsidRPr="007B4701">
              <w:rPr>
                <w:bCs/>
                <w:sz w:val="20"/>
                <w:szCs w:val="20"/>
              </w:rPr>
              <w:t>7768,49</w:t>
            </w:r>
          </w:p>
        </w:tc>
        <w:tc>
          <w:tcPr>
            <w:tcW w:w="992" w:type="dxa"/>
            <w:tcBorders>
              <w:top w:val="single" w:sz="4" w:space="0" w:color="auto"/>
              <w:left w:val="single" w:sz="4" w:space="0" w:color="auto"/>
              <w:bottom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1179</w:t>
            </w:r>
          </w:p>
        </w:tc>
        <w:tc>
          <w:tcPr>
            <w:tcW w:w="992" w:type="dxa"/>
            <w:tcBorders>
              <w:top w:val="single" w:sz="4" w:space="0" w:color="auto"/>
              <w:bottom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1511,5</w:t>
            </w:r>
          </w:p>
        </w:tc>
        <w:tc>
          <w:tcPr>
            <w:tcW w:w="996"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1500</w:t>
            </w:r>
          </w:p>
        </w:tc>
        <w:tc>
          <w:tcPr>
            <w:tcW w:w="995"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622,4</w:t>
            </w:r>
          </w:p>
        </w:tc>
        <w:tc>
          <w:tcPr>
            <w:tcW w:w="989"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17" w:type="dxa"/>
            <w:tcBorders>
              <w:top w:val="nil"/>
              <w:left w:val="nil"/>
              <w:bottom w:val="single" w:sz="4" w:space="0" w:color="auto"/>
              <w:right w:val="single" w:sz="8" w:space="0" w:color="auto"/>
            </w:tcBorders>
            <w:shd w:val="clear" w:color="auto" w:fill="auto"/>
          </w:tcPr>
          <w:p w:rsidR="007B4701" w:rsidRPr="007B4701" w:rsidRDefault="007B4701" w:rsidP="007B4701">
            <w:pPr>
              <w:rPr>
                <w:sz w:val="20"/>
                <w:szCs w:val="20"/>
              </w:rPr>
            </w:pPr>
          </w:p>
        </w:tc>
        <w:tc>
          <w:tcPr>
            <w:tcW w:w="917"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4812,90</w:t>
            </w:r>
          </w:p>
        </w:tc>
      </w:tr>
      <w:tr w:rsidR="007B4701" w:rsidRPr="00C15FA3" w:rsidTr="00D937FE">
        <w:trPr>
          <w:trHeight w:val="580"/>
          <w:jc w:val="center"/>
        </w:trPr>
        <w:tc>
          <w:tcPr>
            <w:tcW w:w="1167" w:type="dxa"/>
            <w:vMerge/>
            <w:tcMar>
              <w:top w:w="57" w:type="dxa"/>
              <w:left w:w="57" w:type="dxa"/>
              <w:bottom w:w="57" w:type="dxa"/>
              <w:right w:w="57" w:type="dxa"/>
            </w:tcMar>
          </w:tcPr>
          <w:p w:rsidR="007B4701" w:rsidRPr="00C15FA3" w:rsidRDefault="007B4701" w:rsidP="007B4701">
            <w:pPr>
              <w:jc w:val="center"/>
              <w:rPr>
                <w:sz w:val="20"/>
                <w:szCs w:val="20"/>
              </w:rPr>
            </w:pPr>
          </w:p>
        </w:tc>
        <w:tc>
          <w:tcPr>
            <w:tcW w:w="1896" w:type="dxa"/>
            <w:vMerge/>
            <w:tcMar>
              <w:top w:w="57" w:type="dxa"/>
              <w:left w:w="57" w:type="dxa"/>
              <w:bottom w:w="57" w:type="dxa"/>
              <w:right w:w="57" w:type="dxa"/>
            </w:tcMar>
          </w:tcPr>
          <w:p w:rsidR="007B4701" w:rsidRPr="00C15FA3" w:rsidRDefault="007B4701" w:rsidP="007B4701">
            <w:pPr>
              <w:jc w:val="center"/>
              <w:rPr>
                <w:sz w:val="20"/>
                <w:szCs w:val="20"/>
              </w:rPr>
            </w:pPr>
          </w:p>
        </w:tc>
        <w:tc>
          <w:tcPr>
            <w:tcW w:w="1607" w:type="dxa"/>
            <w:vMerge/>
            <w:tcMar>
              <w:top w:w="57" w:type="dxa"/>
              <w:left w:w="57" w:type="dxa"/>
              <w:bottom w:w="57" w:type="dxa"/>
              <w:right w:w="57" w:type="dxa"/>
            </w:tcMar>
          </w:tcPr>
          <w:p w:rsidR="007B4701" w:rsidRPr="00C15FA3" w:rsidRDefault="007B4701" w:rsidP="007B4701">
            <w:pPr>
              <w:jc w:val="center"/>
              <w:rPr>
                <w:sz w:val="20"/>
                <w:szCs w:val="20"/>
              </w:rPr>
            </w:pPr>
          </w:p>
        </w:tc>
        <w:tc>
          <w:tcPr>
            <w:tcW w:w="662" w:type="dxa"/>
            <w:tcBorders>
              <w:bottom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872</w:t>
            </w:r>
          </w:p>
          <w:p w:rsidR="007B4701" w:rsidRPr="007B4701" w:rsidRDefault="007B4701" w:rsidP="007B4701">
            <w:pPr>
              <w:rPr>
                <w:sz w:val="20"/>
                <w:szCs w:val="20"/>
              </w:rPr>
            </w:pPr>
          </w:p>
        </w:tc>
        <w:tc>
          <w:tcPr>
            <w:tcW w:w="851" w:type="dxa"/>
            <w:tcBorders>
              <w:bottom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801</w:t>
            </w:r>
          </w:p>
          <w:p w:rsidR="007B4701" w:rsidRPr="007B4701" w:rsidRDefault="007B4701" w:rsidP="007B4701">
            <w:pPr>
              <w:rPr>
                <w:sz w:val="20"/>
                <w:szCs w:val="20"/>
              </w:rPr>
            </w:pPr>
          </w:p>
        </w:tc>
        <w:tc>
          <w:tcPr>
            <w:tcW w:w="1025" w:type="dxa"/>
            <w:tcBorders>
              <w:bottom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4111</w:t>
            </w:r>
            <w:r w:rsidRPr="007B4701">
              <w:rPr>
                <w:sz w:val="20"/>
                <w:szCs w:val="20"/>
                <w:lang w:val="en-US"/>
              </w:rPr>
              <w:t>R</w:t>
            </w:r>
            <w:r w:rsidRPr="007B4701">
              <w:rPr>
                <w:sz w:val="20"/>
                <w:szCs w:val="20"/>
              </w:rPr>
              <w:t>5195</w:t>
            </w:r>
          </w:p>
        </w:tc>
        <w:tc>
          <w:tcPr>
            <w:tcW w:w="710" w:type="dxa"/>
            <w:tcBorders>
              <w:bottom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350</w:t>
            </w:r>
          </w:p>
          <w:p w:rsidR="007B4701" w:rsidRPr="007B4701" w:rsidRDefault="007B4701" w:rsidP="007B4701">
            <w:pPr>
              <w:rPr>
                <w:sz w:val="20"/>
                <w:szCs w:val="20"/>
              </w:rPr>
            </w:pPr>
          </w:p>
        </w:tc>
        <w:tc>
          <w:tcPr>
            <w:tcW w:w="1134" w:type="dxa"/>
            <w:tcBorders>
              <w:top w:val="nil"/>
              <w:left w:val="nil"/>
              <w:bottom w:val="single" w:sz="4" w:space="0" w:color="auto"/>
              <w:right w:val="single" w:sz="8" w:space="0" w:color="auto"/>
            </w:tcBorders>
            <w:shd w:val="clear" w:color="auto" w:fill="auto"/>
            <w:tcMar>
              <w:top w:w="57" w:type="dxa"/>
              <w:left w:w="57" w:type="dxa"/>
              <w:bottom w:w="57" w:type="dxa"/>
              <w:right w:w="57" w:type="dxa"/>
            </w:tcMar>
            <w:vAlign w:val="center"/>
          </w:tcPr>
          <w:p w:rsidR="007B4701" w:rsidRPr="007B4701" w:rsidRDefault="007B4701" w:rsidP="007B4701">
            <w:pPr>
              <w:rPr>
                <w:bCs/>
                <w:sz w:val="20"/>
                <w:szCs w:val="20"/>
              </w:rPr>
            </w:pPr>
            <w:r w:rsidRPr="007B4701">
              <w:rPr>
                <w:bCs/>
                <w:sz w:val="20"/>
                <w:szCs w:val="20"/>
              </w:rPr>
              <w:t>10,25</w:t>
            </w:r>
          </w:p>
          <w:p w:rsidR="007B4701" w:rsidRPr="007B4701" w:rsidRDefault="007B4701" w:rsidP="007B4701">
            <w:pPr>
              <w:rPr>
                <w:bCs/>
                <w:sz w:val="20"/>
                <w:szCs w:val="20"/>
              </w:rPr>
            </w:pPr>
          </w:p>
          <w:p w:rsidR="007B4701" w:rsidRPr="007B4701" w:rsidRDefault="007B4701" w:rsidP="007B4701">
            <w:pPr>
              <w:rPr>
                <w:bCs/>
                <w:sz w:val="20"/>
                <w:szCs w:val="20"/>
              </w:rPr>
            </w:pPr>
          </w:p>
        </w:tc>
        <w:tc>
          <w:tcPr>
            <w:tcW w:w="992" w:type="dxa"/>
            <w:tcBorders>
              <w:top w:val="single" w:sz="4" w:space="0" w:color="auto"/>
              <w:left w:val="single" w:sz="4" w:space="0" w:color="auto"/>
              <w:bottom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92" w:type="dxa"/>
            <w:tcBorders>
              <w:top w:val="single" w:sz="4" w:space="0" w:color="auto"/>
              <w:bottom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96"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6,9</w:t>
            </w:r>
          </w:p>
        </w:tc>
        <w:tc>
          <w:tcPr>
            <w:tcW w:w="995"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89"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17" w:type="dxa"/>
            <w:tcBorders>
              <w:top w:val="single" w:sz="4" w:space="0" w:color="auto"/>
              <w:left w:val="nil"/>
              <w:bottom w:val="single" w:sz="4" w:space="0" w:color="auto"/>
              <w:right w:val="single" w:sz="8" w:space="0" w:color="auto"/>
            </w:tcBorders>
            <w:shd w:val="clear" w:color="auto" w:fill="auto"/>
          </w:tcPr>
          <w:p w:rsidR="007B4701" w:rsidRPr="007B4701" w:rsidRDefault="007B4701" w:rsidP="007B4701">
            <w:pPr>
              <w:rPr>
                <w:sz w:val="20"/>
                <w:szCs w:val="20"/>
              </w:rPr>
            </w:pPr>
          </w:p>
        </w:tc>
        <w:tc>
          <w:tcPr>
            <w:tcW w:w="917"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6,90</w:t>
            </w:r>
          </w:p>
        </w:tc>
      </w:tr>
      <w:tr w:rsidR="007B4701" w:rsidRPr="00C15FA3" w:rsidTr="00D937FE">
        <w:trPr>
          <w:trHeight w:val="920"/>
          <w:jc w:val="center"/>
        </w:trPr>
        <w:tc>
          <w:tcPr>
            <w:tcW w:w="1167" w:type="dxa"/>
            <w:vMerge/>
            <w:tcMar>
              <w:top w:w="57" w:type="dxa"/>
              <w:left w:w="57" w:type="dxa"/>
              <w:bottom w:w="57" w:type="dxa"/>
              <w:right w:w="57" w:type="dxa"/>
            </w:tcMar>
          </w:tcPr>
          <w:p w:rsidR="007B4701" w:rsidRPr="00C15FA3" w:rsidRDefault="007B4701" w:rsidP="007B4701">
            <w:pPr>
              <w:jc w:val="center"/>
              <w:rPr>
                <w:sz w:val="20"/>
                <w:szCs w:val="20"/>
              </w:rPr>
            </w:pPr>
          </w:p>
        </w:tc>
        <w:tc>
          <w:tcPr>
            <w:tcW w:w="1896" w:type="dxa"/>
            <w:vMerge/>
            <w:tcMar>
              <w:top w:w="57" w:type="dxa"/>
              <w:left w:w="57" w:type="dxa"/>
              <w:bottom w:w="57" w:type="dxa"/>
              <w:right w:w="57" w:type="dxa"/>
            </w:tcMar>
          </w:tcPr>
          <w:p w:rsidR="007B4701" w:rsidRPr="00C15FA3" w:rsidRDefault="007B4701" w:rsidP="007B4701">
            <w:pPr>
              <w:jc w:val="center"/>
              <w:rPr>
                <w:sz w:val="20"/>
                <w:szCs w:val="20"/>
              </w:rPr>
            </w:pPr>
          </w:p>
        </w:tc>
        <w:tc>
          <w:tcPr>
            <w:tcW w:w="1607" w:type="dxa"/>
            <w:vMerge/>
            <w:tcMar>
              <w:top w:w="57" w:type="dxa"/>
              <w:left w:w="57" w:type="dxa"/>
              <w:bottom w:w="57" w:type="dxa"/>
              <w:right w:w="57" w:type="dxa"/>
            </w:tcMar>
          </w:tcPr>
          <w:p w:rsidR="007B4701" w:rsidRPr="00C15FA3" w:rsidRDefault="007B4701" w:rsidP="007B4701">
            <w:pPr>
              <w:jc w:val="center"/>
              <w:rPr>
                <w:sz w:val="20"/>
                <w:szCs w:val="20"/>
              </w:rPr>
            </w:pPr>
          </w:p>
        </w:tc>
        <w:tc>
          <w:tcPr>
            <w:tcW w:w="662"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872</w:t>
            </w:r>
          </w:p>
        </w:tc>
        <w:tc>
          <w:tcPr>
            <w:tcW w:w="851"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801</w:t>
            </w:r>
          </w:p>
        </w:tc>
        <w:tc>
          <w:tcPr>
            <w:tcW w:w="1025" w:type="dxa"/>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410100590</w:t>
            </w:r>
          </w:p>
        </w:tc>
        <w:tc>
          <w:tcPr>
            <w:tcW w:w="710" w:type="dxa"/>
            <w:tcBorders>
              <w:top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600</w:t>
            </w:r>
          </w:p>
        </w:tc>
        <w:tc>
          <w:tcPr>
            <w:tcW w:w="1134" w:type="dxa"/>
            <w:tcBorders>
              <w:top w:val="single" w:sz="4" w:space="0" w:color="auto"/>
              <w:left w:val="nil"/>
              <w:right w:val="single" w:sz="8" w:space="0" w:color="auto"/>
            </w:tcBorders>
            <w:shd w:val="clear" w:color="auto" w:fill="auto"/>
            <w:tcMar>
              <w:top w:w="57" w:type="dxa"/>
              <w:left w:w="57" w:type="dxa"/>
              <w:bottom w:w="57" w:type="dxa"/>
              <w:right w:w="57" w:type="dxa"/>
            </w:tcMar>
            <w:vAlign w:val="center"/>
          </w:tcPr>
          <w:p w:rsidR="007B4701" w:rsidRPr="007B4701" w:rsidRDefault="007B4701" w:rsidP="007B4701">
            <w:pPr>
              <w:rPr>
                <w:bCs/>
                <w:sz w:val="20"/>
                <w:szCs w:val="20"/>
              </w:rPr>
            </w:pPr>
            <w:r w:rsidRPr="007B4701">
              <w:rPr>
                <w:bCs/>
                <w:sz w:val="20"/>
                <w:szCs w:val="20"/>
              </w:rPr>
              <w:t>110069,20</w:t>
            </w:r>
          </w:p>
          <w:p w:rsidR="007B4701" w:rsidRPr="007B4701" w:rsidRDefault="007B4701" w:rsidP="007B4701">
            <w:pPr>
              <w:rPr>
                <w:bCs/>
                <w:sz w:val="20"/>
                <w:szCs w:val="20"/>
              </w:rPr>
            </w:pPr>
          </w:p>
          <w:p w:rsidR="007B4701" w:rsidRPr="007B4701" w:rsidRDefault="007B4701" w:rsidP="007B4701">
            <w:pPr>
              <w:rPr>
                <w:bCs/>
                <w:sz w:val="20"/>
                <w:szCs w:val="20"/>
              </w:rPr>
            </w:pPr>
          </w:p>
          <w:p w:rsidR="007B4701" w:rsidRPr="007B4701" w:rsidRDefault="007B4701" w:rsidP="007B4701">
            <w:pPr>
              <w:rPr>
                <w:bCs/>
                <w:sz w:val="20"/>
                <w:szCs w:val="20"/>
              </w:rPr>
            </w:pPr>
          </w:p>
        </w:tc>
        <w:tc>
          <w:tcPr>
            <w:tcW w:w="992" w:type="dxa"/>
            <w:tcBorders>
              <w:top w:val="single" w:sz="4" w:space="0" w:color="auto"/>
              <w:left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92" w:type="dxa"/>
            <w:tcBorders>
              <w:top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96" w:type="dxa"/>
            <w:tcBorders>
              <w:top w:val="single" w:sz="4" w:space="0" w:color="auto"/>
              <w:left w:val="nil"/>
              <w:right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p>
        </w:tc>
        <w:tc>
          <w:tcPr>
            <w:tcW w:w="995" w:type="dxa"/>
            <w:tcBorders>
              <w:top w:val="single" w:sz="4" w:space="0" w:color="auto"/>
              <w:left w:val="single" w:sz="4" w:space="0" w:color="auto"/>
              <w:right w:val="single" w:sz="4"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26672,8</w:t>
            </w:r>
          </w:p>
        </w:tc>
        <w:tc>
          <w:tcPr>
            <w:tcW w:w="989" w:type="dxa"/>
            <w:tcBorders>
              <w:top w:val="single" w:sz="4" w:space="0" w:color="auto"/>
              <w:left w:val="single" w:sz="4" w:space="0" w:color="auto"/>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41458,1</w:t>
            </w:r>
          </w:p>
        </w:tc>
        <w:tc>
          <w:tcPr>
            <w:tcW w:w="917" w:type="dxa"/>
            <w:tcBorders>
              <w:top w:val="single" w:sz="4" w:space="0" w:color="auto"/>
              <w:left w:val="nil"/>
              <w:right w:val="single" w:sz="8" w:space="0" w:color="auto"/>
            </w:tcBorders>
            <w:shd w:val="clear" w:color="auto" w:fill="auto"/>
          </w:tcPr>
          <w:p w:rsidR="007B4701" w:rsidRPr="007B4701" w:rsidRDefault="007B4701" w:rsidP="007B4701">
            <w:pPr>
              <w:rPr>
                <w:sz w:val="20"/>
                <w:szCs w:val="20"/>
              </w:rPr>
            </w:pPr>
            <w:r w:rsidRPr="007B4701">
              <w:rPr>
                <w:sz w:val="20"/>
                <w:szCs w:val="20"/>
              </w:rPr>
              <w:t>41938,3</w:t>
            </w:r>
          </w:p>
        </w:tc>
        <w:tc>
          <w:tcPr>
            <w:tcW w:w="917" w:type="dxa"/>
            <w:tcBorders>
              <w:top w:val="single" w:sz="4" w:space="0" w:color="auto"/>
              <w:left w:val="nil"/>
              <w:right w:val="single" w:sz="8" w:space="0" w:color="auto"/>
            </w:tcBorders>
            <w:shd w:val="clear" w:color="auto" w:fill="auto"/>
            <w:tcMar>
              <w:top w:w="57" w:type="dxa"/>
              <w:left w:w="57" w:type="dxa"/>
              <w:bottom w:w="57" w:type="dxa"/>
              <w:right w:w="57" w:type="dxa"/>
            </w:tcMar>
          </w:tcPr>
          <w:p w:rsidR="007B4701" w:rsidRPr="007B4701" w:rsidRDefault="007B4701" w:rsidP="007B4701">
            <w:pPr>
              <w:rPr>
                <w:sz w:val="20"/>
                <w:szCs w:val="20"/>
              </w:rPr>
            </w:pPr>
            <w:r w:rsidRPr="007B4701">
              <w:rPr>
                <w:sz w:val="20"/>
                <w:szCs w:val="20"/>
              </w:rPr>
              <w:t>110069,20</w:t>
            </w:r>
          </w:p>
        </w:tc>
      </w:tr>
      <w:tr w:rsidR="004763AF" w:rsidRPr="00C15FA3" w:rsidTr="00762A6D">
        <w:trPr>
          <w:jc w:val="center"/>
        </w:trPr>
        <w:tc>
          <w:tcPr>
            <w:tcW w:w="1167" w:type="dxa"/>
            <w:tcMar>
              <w:top w:w="57" w:type="dxa"/>
              <w:left w:w="57" w:type="dxa"/>
              <w:bottom w:w="57" w:type="dxa"/>
              <w:right w:w="57" w:type="dxa"/>
            </w:tcMar>
          </w:tcPr>
          <w:p w:rsidR="004763AF" w:rsidRPr="00C15FA3" w:rsidRDefault="004763AF" w:rsidP="004763AF">
            <w:pPr>
              <w:jc w:val="center"/>
              <w:rPr>
                <w:sz w:val="20"/>
                <w:szCs w:val="20"/>
              </w:rPr>
            </w:pPr>
            <w:r w:rsidRPr="00C15FA3">
              <w:rPr>
                <w:sz w:val="20"/>
                <w:szCs w:val="20"/>
              </w:rPr>
              <w:lastRenderedPageBreak/>
              <w:t>Основное</w:t>
            </w:r>
          </w:p>
          <w:p w:rsidR="004763AF" w:rsidRPr="00C15FA3" w:rsidRDefault="004763AF" w:rsidP="004763AF">
            <w:pPr>
              <w:jc w:val="center"/>
              <w:rPr>
                <w:sz w:val="20"/>
                <w:szCs w:val="20"/>
              </w:rPr>
            </w:pPr>
            <w:r w:rsidRPr="00C15FA3">
              <w:rPr>
                <w:sz w:val="20"/>
                <w:szCs w:val="20"/>
              </w:rPr>
              <w:t>меропри-ятие 1.1.2</w:t>
            </w:r>
          </w:p>
          <w:p w:rsidR="004763AF" w:rsidRPr="00C15FA3" w:rsidRDefault="004763AF" w:rsidP="004763AF">
            <w:pPr>
              <w:jc w:val="center"/>
              <w:rPr>
                <w:sz w:val="20"/>
                <w:szCs w:val="20"/>
              </w:rPr>
            </w:pPr>
          </w:p>
        </w:tc>
        <w:tc>
          <w:tcPr>
            <w:tcW w:w="1896" w:type="dxa"/>
            <w:tcMar>
              <w:top w:w="57" w:type="dxa"/>
              <w:left w:w="57" w:type="dxa"/>
              <w:bottom w:w="57" w:type="dxa"/>
              <w:right w:w="57" w:type="dxa"/>
            </w:tcMar>
          </w:tcPr>
          <w:p w:rsidR="004763AF" w:rsidRPr="00C15FA3" w:rsidRDefault="004763AF" w:rsidP="004763AF">
            <w:pPr>
              <w:jc w:val="center"/>
              <w:rPr>
                <w:sz w:val="20"/>
                <w:szCs w:val="20"/>
              </w:rPr>
            </w:pPr>
            <w:r w:rsidRPr="00C15FA3">
              <w:rPr>
                <w:sz w:val="20"/>
                <w:szCs w:val="20"/>
              </w:rPr>
              <w:t xml:space="preserve">Организация общественно значимых мероприятий, направленных </w:t>
            </w:r>
            <w:r w:rsidRPr="00C15FA3">
              <w:rPr>
                <w:sz w:val="20"/>
                <w:szCs w:val="20"/>
              </w:rPr>
              <w:br/>
              <w:t xml:space="preserve">на создание единого библиотечно- информационного </w:t>
            </w:r>
            <w:r w:rsidRPr="00C15FA3">
              <w:rPr>
                <w:sz w:val="20"/>
                <w:szCs w:val="20"/>
              </w:rPr>
              <w:br/>
              <w:t>и культурного пространства района и области, библиотеками района.</w:t>
            </w:r>
          </w:p>
        </w:tc>
        <w:tc>
          <w:tcPr>
            <w:tcW w:w="1607" w:type="dxa"/>
            <w:tcMar>
              <w:top w:w="57" w:type="dxa"/>
              <w:left w:w="57" w:type="dxa"/>
              <w:bottom w:w="57" w:type="dxa"/>
              <w:right w:w="57" w:type="dxa"/>
            </w:tcMar>
          </w:tcPr>
          <w:p w:rsidR="004763AF" w:rsidRPr="00C15FA3" w:rsidRDefault="004763AF" w:rsidP="004763AF">
            <w:pPr>
              <w:pStyle w:val="TableParagraph"/>
              <w:tabs>
                <w:tab w:val="left" w:pos="0"/>
              </w:tabs>
              <w:ind w:right="33"/>
              <w:jc w:val="center"/>
              <w:rPr>
                <w:sz w:val="20"/>
                <w:szCs w:val="20"/>
              </w:rPr>
            </w:pPr>
            <w:r w:rsidRPr="00C15FA3">
              <w:rPr>
                <w:sz w:val="20"/>
                <w:szCs w:val="20"/>
              </w:rPr>
              <w:t>Муниципальное казённое</w:t>
            </w:r>
          </w:p>
          <w:p w:rsidR="004763AF" w:rsidRPr="00C15FA3" w:rsidRDefault="004763AF" w:rsidP="004763AF">
            <w:pPr>
              <w:pStyle w:val="TableParagraph"/>
              <w:tabs>
                <w:tab w:val="left" w:pos="0"/>
              </w:tabs>
              <w:ind w:right="33"/>
              <w:jc w:val="center"/>
              <w:rPr>
                <w:sz w:val="20"/>
                <w:szCs w:val="20"/>
              </w:rPr>
            </w:pPr>
            <w:r w:rsidRPr="00C15FA3">
              <w:rPr>
                <w:sz w:val="20"/>
                <w:szCs w:val="20"/>
              </w:rPr>
              <w:t>учреждение</w:t>
            </w:r>
          </w:p>
          <w:p w:rsidR="004763AF" w:rsidRPr="00C15FA3" w:rsidRDefault="004763AF" w:rsidP="004763AF">
            <w:pPr>
              <w:pStyle w:val="TableParagraph"/>
              <w:tabs>
                <w:tab w:val="left" w:pos="0"/>
              </w:tabs>
              <w:ind w:right="33"/>
              <w:jc w:val="center"/>
              <w:rPr>
                <w:sz w:val="20"/>
                <w:szCs w:val="20"/>
              </w:rPr>
            </w:pPr>
            <w:r w:rsidRPr="00C15FA3">
              <w:rPr>
                <w:sz w:val="20"/>
                <w:szCs w:val="20"/>
              </w:rPr>
              <w:t>«Управление культуры</w:t>
            </w:r>
          </w:p>
          <w:p w:rsidR="004763AF" w:rsidRPr="00C15FA3" w:rsidRDefault="004763AF" w:rsidP="004763AF">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4763AF" w:rsidRPr="00C15FA3" w:rsidRDefault="004763AF" w:rsidP="004763AF">
            <w:pPr>
              <w:pStyle w:val="TableParagraph"/>
              <w:tabs>
                <w:tab w:val="left" w:pos="0"/>
              </w:tabs>
              <w:ind w:right="33"/>
              <w:jc w:val="center"/>
              <w:rPr>
                <w:sz w:val="20"/>
                <w:szCs w:val="20"/>
              </w:rPr>
            </w:pPr>
          </w:p>
          <w:p w:rsidR="002A1DFD" w:rsidRPr="00C15FA3" w:rsidRDefault="002A1DFD" w:rsidP="002A1DFD">
            <w:pPr>
              <w:pStyle w:val="TableParagraph"/>
              <w:tabs>
                <w:tab w:val="left" w:pos="0"/>
              </w:tabs>
              <w:ind w:right="33"/>
              <w:jc w:val="center"/>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w:t>
            </w:r>
          </w:p>
          <w:p w:rsidR="004763AF" w:rsidRPr="00C15FA3" w:rsidRDefault="002A1DFD" w:rsidP="002A1DFD">
            <w:pPr>
              <w:jc w:val="center"/>
              <w:rPr>
                <w:sz w:val="20"/>
                <w:szCs w:val="20"/>
              </w:rPr>
            </w:pPr>
            <w:r w:rsidRPr="00C15FA3">
              <w:rPr>
                <w:sz w:val="20"/>
                <w:szCs w:val="20"/>
              </w:rPr>
              <w:t>«Централ</w:t>
            </w:r>
            <w:r>
              <w:rPr>
                <w:sz w:val="20"/>
                <w:szCs w:val="20"/>
              </w:rPr>
              <w:t>изованная библиотечная система Ивнянского района</w:t>
            </w:r>
            <w:r w:rsidRPr="00C15FA3">
              <w:rPr>
                <w:sz w:val="20"/>
                <w:szCs w:val="20"/>
              </w:rPr>
              <w:t>»</w:t>
            </w:r>
          </w:p>
        </w:tc>
        <w:tc>
          <w:tcPr>
            <w:tcW w:w="662" w:type="dxa"/>
            <w:shd w:val="clear" w:color="auto" w:fill="auto"/>
            <w:tcMar>
              <w:top w:w="57" w:type="dxa"/>
              <w:left w:w="57" w:type="dxa"/>
              <w:bottom w:w="57" w:type="dxa"/>
              <w:right w:w="57" w:type="dxa"/>
            </w:tcMar>
          </w:tcPr>
          <w:p w:rsidR="004763AF" w:rsidRPr="00C15FA3" w:rsidRDefault="004763AF" w:rsidP="004763AF">
            <w:pPr>
              <w:rPr>
                <w:b/>
                <w:sz w:val="20"/>
                <w:szCs w:val="20"/>
              </w:rPr>
            </w:pPr>
            <w:r w:rsidRPr="00C15FA3">
              <w:rPr>
                <w:b/>
                <w:sz w:val="20"/>
                <w:szCs w:val="20"/>
              </w:rPr>
              <w:t>872</w:t>
            </w:r>
          </w:p>
          <w:p w:rsidR="004763AF" w:rsidRPr="00C15FA3" w:rsidRDefault="004763AF" w:rsidP="004763AF">
            <w:pPr>
              <w:rPr>
                <w:b/>
                <w:sz w:val="20"/>
                <w:szCs w:val="20"/>
              </w:rPr>
            </w:pPr>
          </w:p>
          <w:p w:rsidR="004763AF" w:rsidRPr="00C15FA3" w:rsidRDefault="004763AF" w:rsidP="004763AF">
            <w:pPr>
              <w:rPr>
                <w:b/>
                <w:sz w:val="20"/>
                <w:szCs w:val="20"/>
              </w:rPr>
            </w:pPr>
          </w:p>
          <w:p w:rsidR="004763AF" w:rsidRPr="00C15FA3" w:rsidRDefault="004763AF" w:rsidP="004763AF">
            <w:pPr>
              <w:rPr>
                <w:b/>
                <w:sz w:val="20"/>
                <w:szCs w:val="20"/>
              </w:rPr>
            </w:pPr>
          </w:p>
          <w:p w:rsidR="004763AF" w:rsidRPr="00C15FA3" w:rsidRDefault="004763AF" w:rsidP="004763AF">
            <w:pPr>
              <w:rPr>
                <w:b/>
                <w:sz w:val="20"/>
                <w:szCs w:val="20"/>
              </w:rPr>
            </w:pPr>
          </w:p>
        </w:tc>
        <w:tc>
          <w:tcPr>
            <w:tcW w:w="851" w:type="dxa"/>
            <w:shd w:val="clear" w:color="auto" w:fill="auto"/>
            <w:tcMar>
              <w:top w:w="57" w:type="dxa"/>
              <w:left w:w="57" w:type="dxa"/>
              <w:bottom w:w="57" w:type="dxa"/>
              <w:right w:w="57" w:type="dxa"/>
            </w:tcMar>
          </w:tcPr>
          <w:p w:rsidR="004763AF" w:rsidRPr="00C15FA3" w:rsidRDefault="004763AF" w:rsidP="004763AF">
            <w:pPr>
              <w:rPr>
                <w:b/>
                <w:sz w:val="20"/>
                <w:szCs w:val="20"/>
              </w:rPr>
            </w:pPr>
            <w:r w:rsidRPr="00C15FA3">
              <w:rPr>
                <w:b/>
                <w:sz w:val="20"/>
                <w:szCs w:val="20"/>
              </w:rPr>
              <w:t>801</w:t>
            </w:r>
          </w:p>
          <w:p w:rsidR="004763AF" w:rsidRPr="00C15FA3" w:rsidRDefault="004763AF" w:rsidP="004763AF">
            <w:pPr>
              <w:rPr>
                <w:b/>
                <w:sz w:val="20"/>
                <w:szCs w:val="20"/>
              </w:rPr>
            </w:pPr>
          </w:p>
          <w:p w:rsidR="004763AF" w:rsidRPr="00C15FA3" w:rsidRDefault="004763AF" w:rsidP="004763AF">
            <w:pPr>
              <w:rPr>
                <w:b/>
                <w:sz w:val="20"/>
                <w:szCs w:val="20"/>
              </w:rPr>
            </w:pPr>
          </w:p>
          <w:p w:rsidR="004763AF" w:rsidRPr="00C15FA3" w:rsidRDefault="004763AF" w:rsidP="004763AF">
            <w:pPr>
              <w:rPr>
                <w:b/>
                <w:sz w:val="20"/>
                <w:szCs w:val="20"/>
              </w:rPr>
            </w:pPr>
          </w:p>
          <w:p w:rsidR="004763AF" w:rsidRPr="00C15FA3" w:rsidRDefault="004763AF" w:rsidP="004763AF">
            <w:pPr>
              <w:rPr>
                <w:b/>
                <w:sz w:val="20"/>
                <w:szCs w:val="20"/>
              </w:rPr>
            </w:pPr>
          </w:p>
          <w:p w:rsidR="004763AF" w:rsidRPr="00C15FA3" w:rsidRDefault="004763AF" w:rsidP="004763AF">
            <w:pPr>
              <w:rPr>
                <w:b/>
                <w:sz w:val="20"/>
                <w:szCs w:val="20"/>
              </w:rPr>
            </w:pPr>
          </w:p>
        </w:tc>
        <w:tc>
          <w:tcPr>
            <w:tcW w:w="1025" w:type="dxa"/>
            <w:shd w:val="clear" w:color="auto" w:fill="auto"/>
            <w:tcMar>
              <w:top w:w="57" w:type="dxa"/>
              <w:left w:w="57" w:type="dxa"/>
              <w:bottom w:w="57" w:type="dxa"/>
              <w:right w:w="57" w:type="dxa"/>
            </w:tcMar>
          </w:tcPr>
          <w:p w:rsidR="004763AF" w:rsidRPr="00C15FA3" w:rsidRDefault="004763AF" w:rsidP="004763AF">
            <w:pPr>
              <w:rPr>
                <w:b/>
                <w:sz w:val="20"/>
                <w:szCs w:val="20"/>
              </w:rPr>
            </w:pPr>
            <w:r w:rsidRPr="00C15FA3">
              <w:rPr>
                <w:b/>
                <w:sz w:val="20"/>
                <w:szCs w:val="20"/>
              </w:rPr>
              <w:t>0410429990</w:t>
            </w:r>
          </w:p>
          <w:p w:rsidR="004763AF" w:rsidRPr="00C15FA3" w:rsidRDefault="004763AF" w:rsidP="004763AF">
            <w:pPr>
              <w:rPr>
                <w:b/>
                <w:sz w:val="20"/>
                <w:szCs w:val="20"/>
              </w:rPr>
            </w:pPr>
          </w:p>
          <w:p w:rsidR="004763AF" w:rsidRPr="00C15FA3" w:rsidRDefault="004763AF" w:rsidP="004763AF">
            <w:pPr>
              <w:rPr>
                <w:b/>
                <w:sz w:val="20"/>
                <w:szCs w:val="20"/>
              </w:rPr>
            </w:pPr>
          </w:p>
          <w:p w:rsidR="004763AF" w:rsidRPr="00C15FA3" w:rsidRDefault="004763AF" w:rsidP="004763AF">
            <w:pPr>
              <w:rPr>
                <w:b/>
                <w:sz w:val="20"/>
                <w:szCs w:val="20"/>
              </w:rPr>
            </w:pPr>
          </w:p>
          <w:p w:rsidR="004763AF" w:rsidRPr="00C15FA3" w:rsidRDefault="004763AF" w:rsidP="004763AF">
            <w:pPr>
              <w:rPr>
                <w:b/>
                <w:sz w:val="20"/>
                <w:szCs w:val="20"/>
              </w:rPr>
            </w:pPr>
          </w:p>
          <w:p w:rsidR="004763AF" w:rsidRPr="00C15FA3" w:rsidRDefault="004763AF" w:rsidP="004763AF">
            <w:pPr>
              <w:rPr>
                <w:b/>
                <w:sz w:val="20"/>
                <w:szCs w:val="20"/>
              </w:rPr>
            </w:pPr>
          </w:p>
          <w:p w:rsidR="004763AF" w:rsidRPr="00C15FA3" w:rsidRDefault="004763AF" w:rsidP="004763AF">
            <w:pPr>
              <w:rPr>
                <w:b/>
                <w:sz w:val="20"/>
                <w:szCs w:val="20"/>
              </w:rPr>
            </w:pPr>
          </w:p>
        </w:tc>
        <w:tc>
          <w:tcPr>
            <w:tcW w:w="710" w:type="dxa"/>
            <w:shd w:val="clear" w:color="auto" w:fill="auto"/>
            <w:tcMar>
              <w:top w:w="57" w:type="dxa"/>
              <w:left w:w="57" w:type="dxa"/>
              <w:bottom w:w="57" w:type="dxa"/>
              <w:right w:w="57" w:type="dxa"/>
            </w:tcMar>
          </w:tcPr>
          <w:p w:rsidR="004763AF" w:rsidRPr="00C15FA3" w:rsidRDefault="004763AF" w:rsidP="004763AF">
            <w:pPr>
              <w:rPr>
                <w:b/>
                <w:sz w:val="20"/>
                <w:szCs w:val="20"/>
              </w:rPr>
            </w:pPr>
            <w:r w:rsidRPr="00C15FA3">
              <w:rPr>
                <w:b/>
                <w:sz w:val="20"/>
                <w:szCs w:val="20"/>
              </w:rPr>
              <w:t>200</w:t>
            </w:r>
          </w:p>
          <w:p w:rsidR="004763AF" w:rsidRPr="00C15FA3" w:rsidRDefault="004763AF" w:rsidP="004763AF">
            <w:pPr>
              <w:rPr>
                <w:b/>
                <w:sz w:val="20"/>
                <w:szCs w:val="20"/>
              </w:rPr>
            </w:pPr>
          </w:p>
          <w:p w:rsidR="004763AF" w:rsidRPr="00C15FA3" w:rsidRDefault="004763AF" w:rsidP="004763AF">
            <w:pPr>
              <w:rPr>
                <w:b/>
                <w:sz w:val="20"/>
                <w:szCs w:val="20"/>
              </w:rPr>
            </w:pPr>
          </w:p>
          <w:p w:rsidR="004763AF" w:rsidRPr="00C15FA3" w:rsidRDefault="004763AF" w:rsidP="004763AF">
            <w:pPr>
              <w:rPr>
                <w:b/>
                <w:sz w:val="20"/>
                <w:szCs w:val="20"/>
              </w:rPr>
            </w:pPr>
          </w:p>
          <w:p w:rsidR="004763AF" w:rsidRPr="00C15FA3" w:rsidRDefault="004763AF" w:rsidP="004763AF">
            <w:pPr>
              <w:rPr>
                <w:b/>
                <w:sz w:val="20"/>
                <w:szCs w:val="20"/>
              </w:rPr>
            </w:pPr>
          </w:p>
          <w:p w:rsidR="004763AF" w:rsidRPr="00C15FA3" w:rsidRDefault="004763AF" w:rsidP="004763AF">
            <w:pPr>
              <w:rPr>
                <w:b/>
                <w:sz w:val="20"/>
                <w:szCs w:val="20"/>
              </w:rPr>
            </w:pPr>
          </w:p>
        </w:tc>
        <w:tc>
          <w:tcPr>
            <w:tcW w:w="1134" w:type="dxa"/>
            <w:shd w:val="clear" w:color="auto" w:fill="auto"/>
            <w:tcMar>
              <w:top w:w="57" w:type="dxa"/>
              <w:left w:w="57" w:type="dxa"/>
              <w:bottom w:w="57" w:type="dxa"/>
              <w:right w:w="57" w:type="dxa"/>
            </w:tcMar>
          </w:tcPr>
          <w:p w:rsidR="004763AF" w:rsidRPr="00C15FA3" w:rsidRDefault="004763AF" w:rsidP="004763AF">
            <w:pPr>
              <w:rPr>
                <w:b/>
                <w:bCs/>
                <w:sz w:val="18"/>
                <w:szCs w:val="18"/>
              </w:rPr>
            </w:pPr>
            <w:r w:rsidRPr="00C15FA3">
              <w:rPr>
                <w:b/>
                <w:bCs/>
                <w:sz w:val="18"/>
                <w:szCs w:val="18"/>
              </w:rPr>
              <w:t>477,26</w:t>
            </w:r>
          </w:p>
          <w:p w:rsidR="004763AF" w:rsidRPr="00C15FA3" w:rsidRDefault="004763AF" w:rsidP="004763AF">
            <w:pPr>
              <w:rPr>
                <w:b/>
                <w:sz w:val="20"/>
                <w:szCs w:val="20"/>
              </w:rPr>
            </w:pPr>
          </w:p>
        </w:tc>
        <w:tc>
          <w:tcPr>
            <w:tcW w:w="992" w:type="dxa"/>
            <w:tcBorders>
              <w:top w:val="single" w:sz="4" w:space="0" w:color="auto"/>
            </w:tcBorders>
            <w:tcMar>
              <w:top w:w="57" w:type="dxa"/>
              <w:left w:w="57" w:type="dxa"/>
              <w:bottom w:w="57" w:type="dxa"/>
              <w:right w:w="57" w:type="dxa"/>
            </w:tcMar>
          </w:tcPr>
          <w:p w:rsidR="004763AF" w:rsidRPr="00C15FA3" w:rsidRDefault="004763AF" w:rsidP="004763AF">
            <w:pPr>
              <w:rPr>
                <w:b/>
                <w:sz w:val="20"/>
                <w:szCs w:val="20"/>
              </w:rPr>
            </w:pPr>
            <w:r w:rsidRPr="00C15FA3">
              <w:rPr>
                <w:b/>
                <w:sz w:val="20"/>
                <w:szCs w:val="20"/>
              </w:rPr>
              <w:t>42,5</w:t>
            </w:r>
          </w:p>
        </w:tc>
        <w:tc>
          <w:tcPr>
            <w:tcW w:w="992" w:type="dxa"/>
            <w:tcMar>
              <w:top w:w="57" w:type="dxa"/>
              <w:left w:w="57" w:type="dxa"/>
              <w:bottom w:w="57" w:type="dxa"/>
              <w:right w:w="57" w:type="dxa"/>
            </w:tcMar>
          </w:tcPr>
          <w:p w:rsidR="004763AF" w:rsidRPr="00C15FA3" w:rsidRDefault="004763AF" w:rsidP="004763AF">
            <w:pPr>
              <w:rPr>
                <w:b/>
                <w:sz w:val="20"/>
                <w:szCs w:val="20"/>
              </w:rPr>
            </w:pPr>
            <w:r w:rsidRPr="00C15FA3">
              <w:rPr>
                <w:b/>
                <w:sz w:val="20"/>
                <w:szCs w:val="20"/>
              </w:rPr>
              <w:t>101,6</w:t>
            </w:r>
          </w:p>
        </w:tc>
        <w:tc>
          <w:tcPr>
            <w:tcW w:w="996" w:type="dxa"/>
            <w:tcMar>
              <w:top w:w="57" w:type="dxa"/>
              <w:left w:w="57" w:type="dxa"/>
              <w:bottom w:w="57" w:type="dxa"/>
              <w:right w:w="57" w:type="dxa"/>
            </w:tcMar>
          </w:tcPr>
          <w:p w:rsidR="004763AF" w:rsidRPr="00C15FA3" w:rsidRDefault="004763AF" w:rsidP="004763AF">
            <w:pPr>
              <w:rPr>
                <w:b/>
                <w:sz w:val="20"/>
                <w:szCs w:val="20"/>
              </w:rPr>
            </w:pPr>
            <w:r w:rsidRPr="00C15FA3">
              <w:rPr>
                <w:b/>
                <w:sz w:val="20"/>
                <w:szCs w:val="20"/>
              </w:rPr>
              <w:t>0</w:t>
            </w:r>
          </w:p>
        </w:tc>
        <w:tc>
          <w:tcPr>
            <w:tcW w:w="99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bottom"/>
          </w:tcPr>
          <w:p w:rsidR="004763AF" w:rsidRPr="00C15FA3" w:rsidRDefault="004763AF" w:rsidP="004763AF">
            <w:pPr>
              <w:rPr>
                <w:rFonts w:ascii="Calibri" w:hAnsi="Calibri" w:cs="Calibri"/>
                <w:b/>
                <w:bCs/>
                <w:sz w:val="22"/>
                <w:szCs w:val="22"/>
              </w:rPr>
            </w:pPr>
            <w:r w:rsidRPr="00C15FA3">
              <w:rPr>
                <w:rFonts w:ascii="Calibri" w:hAnsi="Calibri" w:cs="Calibri"/>
                <w:b/>
                <w:bCs/>
                <w:sz w:val="22"/>
                <w:szCs w:val="22"/>
              </w:rPr>
              <w:t> </w:t>
            </w:r>
          </w:p>
        </w:tc>
        <w:tc>
          <w:tcPr>
            <w:tcW w:w="989"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bottom"/>
          </w:tcPr>
          <w:p w:rsidR="004763AF" w:rsidRPr="00C15FA3" w:rsidRDefault="004763AF" w:rsidP="004763AF">
            <w:pPr>
              <w:rPr>
                <w:rFonts w:ascii="Calibri" w:hAnsi="Calibri" w:cs="Calibri"/>
                <w:b/>
                <w:bCs/>
                <w:sz w:val="22"/>
                <w:szCs w:val="22"/>
              </w:rPr>
            </w:pPr>
            <w:r w:rsidRPr="00C15FA3">
              <w:rPr>
                <w:rFonts w:ascii="Calibri" w:hAnsi="Calibri" w:cs="Calibri"/>
                <w:b/>
                <w:bCs/>
                <w:sz w:val="22"/>
                <w:szCs w:val="22"/>
              </w:rPr>
              <w:t> </w:t>
            </w:r>
          </w:p>
        </w:tc>
        <w:tc>
          <w:tcPr>
            <w:tcW w:w="917" w:type="dxa"/>
            <w:tcBorders>
              <w:top w:val="single" w:sz="4" w:space="0" w:color="auto"/>
              <w:left w:val="nil"/>
              <w:bottom w:val="single" w:sz="4" w:space="0" w:color="auto"/>
              <w:right w:val="single" w:sz="4" w:space="0" w:color="auto"/>
            </w:tcBorders>
            <w:shd w:val="clear" w:color="auto" w:fill="auto"/>
            <w:vAlign w:val="bottom"/>
          </w:tcPr>
          <w:p w:rsidR="004763AF" w:rsidRPr="00C15FA3" w:rsidRDefault="004763AF" w:rsidP="004763AF">
            <w:pPr>
              <w:rPr>
                <w:rFonts w:ascii="Calibri" w:hAnsi="Calibri" w:cs="Calibri"/>
                <w:b/>
                <w:bCs/>
                <w:sz w:val="22"/>
                <w:szCs w:val="22"/>
              </w:rPr>
            </w:pPr>
            <w:r w:rsidRPr="00C15FA3">
              <w:rPr>
                <w:rFonts w:ascii="Calibri" w:hAnsi="Calibri" w:cs="Calibri"/>
                <w:b/>
                <w:bCs/>
                <w:sz w:val="22"/>
                <w:szCs w:val="22"/>
              </w:rPr>
              <w:t> </w:t>
            </w:r>
          </w:p>
        </w:tc>
        <w:tc>
          <w:tcPr>
            <w:tcW w:w="917"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vAlign w:val="center"/>
          </w:tcPr>
          <w:p w:rsidR="004763AF" w:rsidRPr="00C15FA3" w:rsidRDefault="004763AF" w:rsidP="004763AF">
            <w:pPr>
              <w:rPr>
                <w:b/>
              </w:rPr>
            </w:pPr>
            <w:r w:rsidRPr="00C15FA3">
              <w:rPr>
                <w:b/>
              </w:rPr>
              <w:t>144,10</w:t>
            </w: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p w:rsidR="004763AF" w:rsidRPr="00C15FA3" w:rsidRDefault="004763AF" w:rsidP="004763AF">
            <w:pPr>
              <w:rPr>
                <w:b/>
              </w:rPr>
            </w:pPr>
          </w:p>
        </w:tc>
      </w:tr>
      <w:tr w:rsidR="009753B6" w:rsidRPr="00C15FA3" w:rsidTr="00D937FE">
        <w:trPr>
          <w:jc w:val="center"/>
        </w:trPr>
        <w:tc>
          <w:tcPr>
            <w:tcW w:w="1167" w:type="dxa"/>
            <w:vMerge w:val="restart"/>
            <w:tcMar>
              <w:top w:w="57" w:type="dxa"/>
              <w:left w:w="57" w:type="dxa"/>
              <w:bottom w:w="57" w:type="dxa"/>
              <w:right w:w="57" w:type="dxa"/>
            </w:tcMar>
          </w:tcPr>
          <w:p w:rsidR="009753B6" w:rsidRPr="00C15FA3" w:rsidRDefault="009753B6" w:rsidP="009753B6">
            <w:pPr>
              <w:jc w:val="center"/>
              <w:rPr>
                <w:sz w:val="20"/>
                <w:szCs w:val="20"/>
              </w:rPr>
            </w:pPr>
            <w:r w:rsidRPr="00C15FA3">
              <w:rPr>
                <w:sz w:val="20"/>
                <w:szCs w:val="20"/>
              </w:rPr>
              <w:t>Основное</w:t>
            </w:r>
          </w:p>
          <w:p w:rsidR="009753B6" w:rsidRPr="00C15FA3" w:rsidRDefault="009753B6" w:rsidP="009753B6">
            <w:pPr>
              <w:jc w:val="center"/>
              <w:rPr>
                <w:sz w:val="20"/>
                <w:szCs w:val="20"/>
              </w:rPr>
            </w:pPr>
            <w:r w:rsidRPr="00C15FA3">
              <w:rPr>
                <w:sz w:val="20"/>
                <w:szCs w:val="20"/>
              </w:rPr>
              <w:t>мероприя-тие 1.2.1</w:t>
            </w:r>
          </w:p>
          <w:p w:rsidR="009753B6" w:rsidRPr="00C15FA3" w:rsidRDefault="009753B6" w:rsidP="009753B6">
            <w:pPr>
              <w:jc w:val="center"/>
              <w:rPr>
                <w:sz w:val="20"/>
                <w:szCs w:val="20"/>
              </w:rPr>
            </w:pPr>
          </w:p>
          <w:p w:rsidR="009753B6" w:rsidRPr="00C15FA3" w:rsidRDefault="009753B6" w:rsidP="009753B6">
            <w:pPr>
              <w:jc w:val="center"/>
              <w:rPr>
                <w:sz w:val="20"/>
                <w:szCs w:val="20"/>
              </w:rPr>
            </w:pPr>
          </w:p>
        </w:tc>
        <w:tc>
          <w:tcPr>
            <w:tcW w:w="1896" w:type="dxa"/>
            <w:vMerge w:val="restart"/>
            <w:tcMar>
              <w:top w:w="57" w:type="dxa"/>
              <w:left w:w="57" w:type="dxa"/>
              <w:bottom w:w="57" w:type="dxa"/>
              <w:right w:w="57" w:type="dxa"/>
            </w:tcMar>
          </w:tcPr>
          <w:p w:rsidR="009753B6" w:rsidRPr="00C15FA3" w:rsidRDefault="009753B6" w:rsidP="009753B6">
            <w:pPr>
              <w:jc w:val="center"/>
              <w:rPr>
                <w:sz w:val="20"/>
                <w:szCs w:val="20"/>
              </w:rPr>
            </w:pPr>
            <w:r w:rsidRPr="00C15FA3">
              <w:rPr>
                <w:sz w:val="20"/>
                <w:szCs w:val="20"/>
              </w:rPr>
              <w:t xml:space="preserve">Комплектование книжных фондов библиотек района </w:t>
            </w:r>
            <w:r w:rsidRPr="00C15FA3">
              <w:rPr>
                <w:sz w:val="20"/>
                <w:szCs w:val="20"/>
              </w:rPr>
              <w:br/>
              <w:t>в рамках подпрограммы</w:t>
            </w:r>
          </w:p>
          <w:p w:rsidR="009753B6" w:rsidRPr="00C15FA3" w:rsidRDefault="009753B6" w:rsidP="009753B6">
            <w:pPr>
              <w:jc w:val="center"/>
              <w:rPr>
                <w:sz w:val="20"/>
                <w:szCs w:val="20"/>
              </w:rPr>
            </w:pPr>
            <w:r w:rsidRPr="00C15FA3">
              <w:rPr>
                <w:sz w:val="20"/>
                <w:szCs w:val="20"/>
              </w:rPr>
              <w:t>«Развитие библиотечного дела».</w:t>
            </w:r>
          </w:p>
        </w:tc>
        <w:tc>
          <w:tcPr>
            <w:tcW w:w="1607" w:type="dxa"/>
            <w:vMerge w:val="restart"/>
            <w:tcMar>
              <w:top w:w="57" w:type="dxa"/>
              <w:left w:w="57" w:type="dxa"/>
              <w:bottom w:w="57" w:type="dxa"/>
              <w:right w:w="57" w:type="dxa"/>
            </w:tcMar>
          </w:tcPr>
          <w:p w:rsidR="009753B6" w:rsidRPr="00C15FA3" w:rsidRDefault="009753B6" w:rsidP="009753B6">
            <w:pPr>
              <w:pStyle w:val="TableParagraph"/>
              <w:tabs>
                <w:tab w:val="left" w:pos="0"/>
              </w:tabs>
              <w:ind w:right="33"/>
              <w:jc w:val="center"/>
              <w:rPr>
                <w:sz w:val="20"/>
                <w:szCs w:val="20"/>
              </w:rPr>
            </w:pPr>
            <w:r w:rsidRPr="00C15FA3">
              <w:rPr>
                <w:sz w:val="20"/>
                <w:szCs w:val="20"/>
              </w:rPr>
              <w:t>Муниципальное казённое</w:t>
            </w:r>
          </w:p>
          <w:p w:rsidR="009753B6" w:rsidRPr="00C15FA3" w:rsidRDefault="009753B6" w:rsidP="009753B6">
            <w:pPr>
              <w:pStyle w:val="TableParagraph"/>
              <w:tabs>
                <w:tab w:val="left" w:pos="0"/>
              </w:tabs>
              <w:ind w:right="33"/>
              <w:jc w:val="center"/>
              <w:rPr>
                <w:sz w:val="20"/>
                <w:szCs w:val="20"/>
              </w:rPr>
            </w:pPr>
            <w:r w:rsidRPr="00C15FA3">
              <w:rPr>
                <w:sz w:val="20"/>
                <w:szCs w:val="20"/>
              </w:rPr>
              <w:t>учреждение</w:t>
            </w:r>
          </w:p>
          <w:p w:rsidR="009753B6" w:rsidRPr="00C15FA3" w:rsidRDefault="009753B6" w:rsidP="009753B6">
            <w:pPr>
              <w:pStyle w:val="TableParagraph"/>
              <w:tabs>
                <w:tab w:val="left" w:pos="0"/>
              </w:tabs>
              <w:ind w:right="33"/>
              <w:jc w:val="center"/>
              <w:rPr>
                <w:sz w:val="20"/>
                <w:szCs w:val="20"/>
              </w:rPr>
            </w:pPr>
            <w:r w:rsidRPr="00C15FA3">
              <w:rPr>
                <w:sz w:val="20"/>
                <w:szCs w:val="20"/>
              </w:rPr>
              <w:t>«Управление культуры</w:t>
            </w:r>
          </w:p>
          <w:p w:rsidR="009753B6" w:rsidRPr="00C15FA3" w:rsidRDefault="009753B6" w:rsidP="009753B6">
            <w:pPr>
              <w:pStyle w:val="TableParagraph"/>
              <w:tabs>
                <w:tab w:val="left" w:pos="0"/>
              </w:tabs>
              <w:ind w:right="33"/>
              <w:jc w:val="center"/>
              <w:rPr>
                <w:sz w:val="20"/>
                <w:szCs w:val="20"/>
              </w:rPr>
            </w:pPr>
            <w:r w:rsidRPr="00C15FA3">
              <w:rPr>
                <w:sz w:val="20"/>
                <w:szCs w:val="20"/>
              </w:rPr>
              <w:t xml:space="preserve">администрации муниципального района «Ивнянский район» </w:t>
            </w:r>
            <w:r w:rsidRPr="00C15FA3">
              <w:rPr>
                <w:sz w:val="20"/>
                <w:szCs w:val="20"/>
              </w:rPr>
              <w:lastRenderedPageBreak/>
              <w:t>Белгородской области»</w:t>
            </w:r>
          </w:p>
          <w:p w:rsidR="002A1DFD" w:rsidRPr="00C15FA3" w:rsidRDefault="002A1DFD" w:rsidP="002A1DFD">
            <w:pPr>
              <w:pStyle w:val="TableParagraph"/>
              <w:tabs>
                <w:tab w:val="left" w:pos="0"/>
              </w:tabs>
              <w:ind w:right="33"/>
              <w:jc w:val="center"/>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w:t>
            </w:r>
          </w:p>
          <w:p w:rsidR="009753B6" w:rsidRPr="00C15FA3" w:rsidRDefault="002A1DFD" w:rsidP="002A1DFD">
            <w:pPr>
              <w:jc w:val="center"/>
              <w:rPr>
                <w:sz w:val="20"/>
                <w:szCs w:val="20"/>
              </w:rPr>
            </w:pPr>
            <w:r w:rsidRPr="00C15FA3">
              <w:rPr>
                <w:sz w:val="20"/>
                <w:szCs w:val="20"/>
              </w:rPr>
              <w:t>«Централ</w:t>
            </w:r>
            <w:r>
              <w:rPr>
                <w:sz w:val="20"/>
                <w:szCs w:val="20"/>
              </w:rPr>
              <w:t>изованная библиотечная система Ивнянского района</w:t>
            </w:r>
            <w:r w:rsidRPr="00C15FA3">
              <w:rPr>
                <w:sz w:val="20"/>
                <w:szCs w:val="20"/>
              </w:rPr>
              <w:t>»</w:t>
            </w:r>
          </w:p>
        </w:tc>
        <w:tc>
          <w:tcPr>
            <w:tcW w:w="662" w:type="dxa"/>
            <w:shd w:val="clear" w:color="auto" w:fill="auto"/>
            <w:tcMar>
              <w:top w:w="57" w:type="dxa"/>
              <w:left w:w="57" w:type="dxa"/>
              <w:bottom w:w="57" w:type="dxa"/>
              <w:right w:w="57" w:type="dxa"/>
            </w:tcMar>
          </w:tcPr>
          <w:p w:rsidR="009753B6" w:rsidRPr="009753B6" w:rsidRDefault="009753B6" w:rsidP="009753B6">
            <w:pPr>
              <w:rPr>
                <w:b/>
                <w:sz w:val="20"/>
                <w:szCs w:val="20"/>
              </w:rPr>
            </w:pPr>
            <w:r w:rsidRPr="009753B6">
              <w:rPr>
                <w:b/>
                <w:sz w:val="20"/>
                <w:szCs w:val="20"/>
              </w:rPr>
              <w:lastRenderedPageBreak/>
              <w:t>872</w:t>
            </w:r>
          </w:p>
        </w:tc>
        <w:tc>
          <w:tcPr>
            <w:tcW w:w="851" w:type="dxa"/>
            <w:shd w:val="clear" w:color="auto" w:fill="auto"/>
            <w:tcMar>
              <w:top w:w="57" w:type="dxa"/>
              <w:left w:w="57" w:type="dxa"/>
              <w:bottom w:w="57" w:type="dxa"/>
              <w:right w:w="57" w:type="dxa"/>
            </w:tcMar>
          </w:tcPr>
          <w:p w:rsidR="009753B6" w:rsidRPr="009753B6" w:rsidRDefault="009753B6" w:rsidP="009753B6">
            <w:pPr>
              <w:rPr>
                <w:b/>
                <w:sz w:val="20"/>
                <w:szCs w:val="20"/>
              </w:rPr>
            </w:pPr>
            <w:r w:rsidRPr="009753B6">
              <w:rPr>
                <w:b/>
                <w:sz w:val="20"/>
                <w:szCs w:val="20"/>
              </w:rPr>
              <w:t>801</w:t>
            </w:r>
          </w:p>
        </w:tc>
        <w:tc>
          <w:tcPr>
            <w:tcW w:w="1025" w:type="dxa"/>
            <w:shd w:val="clear" w:color="auto" w:fill="auto"/>
            <w:tcMar>
              <w:top w:w="57" w:type="dxa"/>
              <w:left w:w="57" w:type="dxa"/>
              <w:bottom w:w="57" w:type="dxa"/>
              <w:right w:w="57" w:type="dxa"/>
            </w:tcMar>
          </w:tcPr>
          <w:p w:rsidR="009753B6" w:rsidRPr="009753B6" w:rsidRDefault="009753B6" w:rsidP="009753B6">
            <w:pPr>
              <w:rPr>
                <w:b/>
                <w:sz w:val="20"/>
                <w:szCs w:val="20"/>
              </w:rPr>
            </w:pPr>
            <w:r w:rsidRPr="009753B6">
              <w:rPr>
                <w:b/>
                <w:sz w:val="20"/>
                <w:szCs w:val="20"/>
              </w:rPr>
              <w:t>ХХХ</w:t>
            </w:r>
          </w:p>
        </w:tc>
        <w:tc>
          <w:tcPr>
            <w:tcW w:w="710" w:type="dxa"/>
            <w:shd w:val="clear" w:color="auto" w:fill="auto"/>
            <w:tcMar>
              <w:top w:w="57" w:type="dxa"/>
              <w:left w:w="57" w:type="dxa"/>
              <w:bottom w:w="57" w:type="dxa"/>
              <w:right w:w="57" w:type="dxa"/>
            </w:tcMar>
          </w:tcPr>
          <w:p w:rsidR="009753B6" w:rsidRPr="009753B6" w:rsidRDefault="009753B6" w:rsidP="009753B6">
            <w:pPr>
              <w:rPr>
                <w:b/>
                <w:sz w:val="20"/>
                <w:szCs w:val="20"/>
              </w:rPr>
            </w:pPr>
            <w:r w:rsidRPr="009753B6">
              <w:rPr>
                <w:b/>
                <w:sz w:val="20"/>
                <w:szCs w:val="20"/>
              </w:rPr>
              <w:t>200</w:t>
            </w:r>
          </w:p>
        </w:tc>
        <w:tc>
          <w:tcPr>
            <w:tcW w:w="1134" w:type="dxa"/>
            <w:shd w:val="clear" w:color="auto" w:fill="auto"/>
            <w:tcMar>
              <w:top w:w="57" w:type="dxa"/>
              <w:left w:w="57" w:type="dxa"/>
              <w:bottom w:w="57" w:type="dxa"/>
              <w:right w:w="57" w:type="dxa"/>
            </w:tcMar>
          </w:tcPr>
          <w:p w:rsidR="009753B6" w:rsidRPr="009753B6" w:rsidRDefault="009753B6" w:rsidP="009753B6">
            <w:pPr>
              <w:rPr>
                <w:b/>
                <w:sz w:val="20"/>
                <w:szCs w:val="20"/>
              </w:rPr>
            </w:pPr>
            <w:r w:rsidRPr="009753B6">
              <w:rPr>
                <w:b/>
                <w:sz w:val="20"/>
                <w:szCs w:val="20"/>
              </w:rPr>
              <w:t>6958</w:t>
            </w:r>
          </w:p>
        </w:tc>
        <w:tc>
          <w:tcPr>
            <w:tcW w:w="992" w:type="dxa"/>
            <w:tcMar>
              <w:top w:w="57" w:type="dxa"/>
              <w:left w:w="57" w:type="dxa"/>
              <w:bottom w:w="57" w:type="dxa"/>
              <w:right w:w="57" w:type="dxa"/>
            </w:tcMar>
          </w:tcPr>
          <w:p w:rsidR="009753B6" w:rsidRPr="009753B6" w:rsidRDefault="009753B6" w:rsidP="009753B6">
            <w:pPr>
              <w:rPr>
                <w:b/>
                <w:sz w:val="20"/>
                <w:szCs w:val="20"/>
              </w:rPr>
            </w:pPr>
            <w:r w:rsidRPr="009753B6">
              <w:rPr>
                <w:b/>
                <w:sz w:val="20"/>
                <w:szCs w:val="20"/>
              </w:rPr>
              <w:t>1200</w:t>
            </w:r>
          </w:p>
        </w:tc>
        <w:tc>
          <w:tcPr>
            <w:tcW w:w="992" w:type="dxa"/>
            <w:tcMar>
              <w:top w:w="57" w:type="dxa"/>
              <w:left w:w="57" w:type="dxa"/>
              <w:bottom w:w="57" w:type="dxa"/>
              <w:right w:w="57" w:type="dxa"/>
            </w:tcMar>
          </w:tcPr>
          <w:p w:rsidR="009753B6" w:rsidRPr="009753B6" w:rsidRDefault="009753B6" w:rsidP="009753B6">
            <w:pPr>
              <w:rPr>
                <w:b/>
                <w:sz w:val="20"/>
                <w:szCs w:val="20"/>
              </w:rPr>
            </w:pPr>
            <w:r w:rsidRPr="009753B6">
              <w:rPr>
                <w:b/>
                <w:sz w:val="20"/>
                <w:szCs w:val="20"/>
              </w:rPr>
              <w:t>1200</w:t>
            </w:r>
          </w:p>
        </w:tc>
        <w:tc>
          <w:tcPr>
            <w:tcW w:w="9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b/>
                <w:sz w:val="20"/>
                <w:szCs w:val="20"/>
              </w:rPr>
            </w:pPr>
            <w:r w:rsidRPr="009753B6">
              <w:rPr>
                <w:b/>
                <w:sz w:val="20"/>
                <w:szCs w:val="20"/>
              </w:rPr>
              <w:t>1208,3</w:t>
            </w:r>
          </w:p>
        </w:tc>
        <w:tc>
          <w:tcPr>
            <w:tcW w:w="995"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b/>
                <w:sz w:val="20"/>
                <w:szCs w:val="20"/>
              </w:rPr>
            </w:pPr>
            <w:r w:rsidRPr="009753B6">
              <w:rPr>
                <w:b/>
                <w:sz w:val="20"/>
                <w:szCs w:val="20"/>
              </w:rPr>
              <w:t>550</w:t>
            </w:r>
          </w:p>
        </w:tc>
        <w:tc>
          <w:tcPr>
            <w:tcW w:w="989"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b/>
                <w:sz w:val="20"/>
                <w:szCs w:val="20"/>
              </w:rPr>
            </w:pPr>
            <w:r w:rsidRPr="009753B6">
              <w:rPr>
                <w:b/>
                <w:sz w:val="20"/>
                <w:szCs w:val="20"/>
              </w:rPr>
              <w:t>0</w:t>
            </w:r>
          </w:p>
        </w:tc>
        <w:tc>
          <w:tcPr>
            <w:tcW w:w="917" w:type="dxa"/>
            <w:tcBorders>
              <w:top w:val="single" w:sz="4" w:space="0" w:color="auto"/>
              <w:left w:val="nil"/>
              <w:bottom w:val="single" w:sz="4" w:space="0" w:color="auto"/>
              <w:right w:val="single" w:sz="4" w:space="0" w:color="auto"/>
            </w:tcBorders>
            <w:shd w:val="clear" w:color="auto" w:fill="auto"/>
          </w:tcPr>
          <w:p w:rsidR="009753B6" w:rsidRPr="009753B6" w:rsidRDefault="009753B6" w:rsidP="009753B6">
            <w:pPr>
              <w:rPr>
                <w:b/>
                <w:sz w:val="20"/>
                <w:szCs w:val="20"/>
              </w:rPr>
            </w:pPr>
            <w:r w:rsidRPr="009753B6">
              <w:rPr>
                <w:b/>
                <w:sz w:val="20"/>
                <w:szCs w:val="20"/>
              </w:rPr>
              <w:t>0</w:t>
            </w:r>
          </w:p>
        </w:tc>
        <w:tc>
          <w:tcPr>
            <w:tcW w:w="917"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9753B6" w:rsidRPr="009753B6" w:rsidRDefault="009753B6" w:rsidP="009753B6">
            <w:pPr>
              <w:rPr>
                <w:b/>
                <w:sz w:val="20"/>
                <w:szCs w:val="20"/>
              </w:rPr>
            </w:pPr>
            <w:r w:rsidRPr="009753B6">
              <w:rPr>
                <w:b/>
                <w:sz w:val="20"/>
                <w:szCs w:val="20"/>
              </w:rPr>
              <w:t>4158,30</w:t>
            </w:r>
          </w:p>
        </w:tc>
      </w:tr>
      <w:tr w:rsidR="009753B6" w:rsidRPr="00C15FA3" w:rsidTr="00D937FE">
        <w:trPr>
          <w:trHeight w:val="766"/>
          <w:jc w:val="center"/>
        </w:trPr>
        <w:tc>
          <w:tcPr>
            <w:tcW w:w="1167" w:type="dxa"/>
            <w:vMerge/>
            <w:tcMar>
              <w:top w:w="57" w:type="dxa"/>
              <w:left w:w="57" w:type="dxa"/>
              <w:bottom w:w="57" w:type="dxa"/>
              <w:right w:w="57" w:type="dxa"/>
            </w:tcMar>
          </w:tcPr>
          <w:p w:rsidR="009753B6" w:rsidRPr="00C15FA3" w:rsidRDefault="009753B6" w:rsidP="009753B6">
            <w:pPr>
              <w:jc w:val="center"/>
              <w:rPr>
                <w:sz w:val="20"/>
                <w:szCs w:val="20"/>
              </w:rPr>
            </w:pPr>
          </w:p>
        </w:tc>
        <w:tc>
          <w:tcPr>
            <w:tcW w:w="1896" w:type="dxa"/>
            <w:vMerge/>
            <w:tcMar>
              <w:top w:w="57" w:type="dxa"/>
              <w:left w:w="57" w:type="dxa"/>
              <w:bottom w:w="57" w:type="dxa"/>
              <w:right w:w="57" w:type="dxa"/>
            </w:tcMar>
          </w:tcPr>
          <w:p w:rsidR="009753B6" w:rsidRPr="00C15FA3" w:rsidRDefault="009753B6" w:rsidP="009753B6">
            <w:pPr>
              <w:jc w:val="center"/>
              <w:rPr>
                <w:sz w:val="20"/>
                <w:szCs w:val="20"/>
              </w:rPr>
            </w:pPr>
          </w:p>
        </w:tc>
        <w:tc>
          <w:tcPr>
            <w:tcW w:w="1607" w:type="dxa"/>
            <w:vMerge/>
            <w:tcMar>
              <w:top w:w="57" w:type="dxa"/>
              <w:left w:w="57" w:type="dxa"/>
              <w:bottom w:w="57" w:type="dxa"/>
              <w:right w:w="57" w:type="dxa"/>
            </w:tcMar>
          </w:tcPr>
          <w:p w:rsidR="009753B6" w:rsidRPr="00C15FA3" w:rsidRDefault="009753B6" w:rsidP="009753B6">
            <w:pPr>
              <w:pStyle w:val="TableParagraph"/>
              <w:tabs>
                <w:tab w:val="left" w:pos="0"/>
              </w:tabs>
              <w:ind w:right="33"/>
              <w:jc w:val="center"/>
              <w:rPr>
                <w:sz w:val="20"/>
                <w:szCs w:val="20"/>
              </w:rPr>
            </w:pPr>
          </w:p>
        </w:tc>
        <w:tc>
          <w:tcPr>
            <w:tcW w:w="662" w:type="dxa"/>
            <w:tcBorders>
              <w:bottom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872</w:t>
            </w:r>
          </w:p>
        </w:tc>
        <w:tc>
          <w:tcPr>
            <w:tcW w:w="851" w:type="dxa"/>
            <w:tcBorders>
              <w:bottom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801</w:t>
            </w:r>
          </w:p>
        </w:tc>
        <w:tc>
          <w:tcPr>
            <w:tcW w:w="1025" w:type="dxa"/>
            <w:tcBorders>
              <w:bottom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0410220070</w:t>
            </w:r>
          </w:p>
        </w:tc>
        <w:tc>
          <w:tcPr>
            <w:tcW w:w="710" w:type="dxa"/>
            <w:tcBorders>
              <w:bottom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6380,5</w:t>
            </w:r>
          </w:p>
        </w:tc>
        <w:tc>
          <w:tcPr>
            <w:tcW w:w="992" w:type="dxa"/>
            <w:tcBorders>
              <w:bottom w:val="single" w:sz="4" w:space="0" w:color="auto"/>
            </w:tcBorders>
            <w:tcMar>
              <w:top w:w="57" w:type="dxa"/>
              <w:left w:w="57" w:type="dxa"/>
              <w:bottom w:w="57" w:type="dxa"/>
              <w:right w:w="57" w:type="dxa"/>
            </w:tcMar>
          </w:tcPr>
          <w:p w:rsidR="009753B6" w:rsidRPr="009753B6" w:rsidRDefault="009753B6" w:rsidP="009753B6">
            <w:pPr>
              <w:rPr>
                <w:sz w:val="20"/>
                <w:szCs w:val="20"/>
              </w:rPr>
            </w:pPr>
            <w:r w:rsidRPr="009753B6">
              <w:rPr>
                <w:sz w:val="20"/>
                <w:szCs w:val="20"/>
              </w:rPr>
              <w:t>1190,4</w:t>
            </w:r>
          </w:p>
        </w:tc>
        <w:tc>
          <w:tcPr>
            <w:tcW w:w="992" w:type="dxa"/>
            <w:tcBorders>
              <w:bottom w:val="single" w:sz="4" w:space="0" w:color="auto"/>
            </w:tcBorders>
            <w:tcMar>
              <w:top w:w="57" w:type="dxa"/>
              <w:left w:w="57" w:type="dxa"/>
              <w:bottom w:w="57" w:type="dxa"/>
              <w:right w:w="57" w:type="dxa"/>
            </w:tcMar>
          </w:tcPr>
          <w:p w:rsidR="009753B6" w:rsidRPr="009753B6" w:rsidRDefault="009753B6" w:rsidP="009753B6">
            <w:pPr>
              <w:rPr>
                <w:sz w:val="20"/>
                <w:szCs w:val="20"/>
              </w:rPr>
            </w:pPr>
            <w:r w:rsidRPr="009753B6">
              <w:rPr>
                <w:sz w:val="20"/>
                <w:szCs w:val="20"/>
              </w:rPr>
              <w:t>1190,4</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1200</w:t>
            </w:r>
          </w:p>
        </w:tc>
        <w:tc>
          <w:tcPr>
            <w:tcW w:w="99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p>
        </w:tc>
        <w:tc>
          <w:tcPr>
            <w:tcW w:w="989"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p>
        </w:tc>
        <w:tc>
          <w:tcPr>
            <w:tcW w:w="917" w:type="dxa"/>
            <w:tcBorders>
              <w:top w:val="nil"/>
              <w:left w:val="nil"/>
              <w:bottom w:val="single" w:sz="4" w:space="0" w:color="auto"/>
              <w:right w:val="single" w:sz="4" w:space="0" w:color="auto"/>
            </w:tcBorders>
            <w:shd w:val="clear" w:color="auto" w:fill="auto"/>
          </w:tcPr>
          <w:p w:rsidR="009753B6" w:rsidRPr="009753B6" w:rsidRDefault="009753B6" w:rsidP="009753B6">
            <w:pPr>
              <w:rPr>
                <w:sz w:val="20"/>
                <w:szCs w:val="20"/>
              </w:rPr>
            </w:pPr>
          </w:p>
        </w:tc>
        <w:tc>
          <w:tcPr>
            <w:tcW w:w="917"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3580,80</w:t>
            </w:r>
          </w:p>
        </w:tc>
      </w:tr>
      <w:tr w:rsidR="009753B6" w:rsidRPr="00C15FA3" w:rsidTr="00D937FE">
        <w:trPr>
          <w:trHeight w:val="398"/>
          <w:jc w:val="center"/>
        </w:trPr>
        <w:tc>
          <w:tcPr>
            <w:tcW w:w="1167" w:type="dxa"/>
            <w:vMerge/>
            <w:tcMar>
              <w:top w:w="57" w:type="dxa"/>
              <w:left w:w="57" w:type="dxa"/>
              <w:bottom w:w="57" w:type="dxa"/>
              <w:right w:w="57" w:type="dxa"/>
            </w:tcMar>
          </w:tcPr>
          <w:p w:rsidR="009753B6" w:rsidRPr="00C15FA3" w:rsidRDefault="009753B6" w:rsidP="009753B6">
            <w:pPr>
              <w:jc w:val="center"/>
              <w:rPr>
                <w:sz w:val="20"/>
                <w:szCs w:val="20"/>
              </w:rPr>
            </w:pPr>
          </w:p>
        </w:tc>
        <w:tc>
          <w:tcPr>
            <w:tcW w:w="1896" w:type="dxa"/>
            <w:vMerge/>
            <w:tcMar>
              <w:top w:w="57" w:type="dxa"/>
              <w:left w:w="57" w:type="dxa"/>
              <w:bottom w:w="57" w:type="dxa"/>
              <w:right w:w="57" w:type="dxa"/>
            </w:tcMar>
          </w:tcPr>
          <w:p w:rsidR="009753B6" w:rsidRPr="00C15FA3" w:rsidRDefault="009753B6" w:rsidP="009753B6">
            <w:pPr>
              <w:jc w:val="center"/>
              <w:rPr>
                <w:sz w:val="20"/>
                <w:szCs w:val="20"/>
              </w:rPr>
            </w:pPr>
          </w:p>
        </w:tc>
        <w:tc>
          <w:tcPr>
            <w:tcW w:w="1607" w:type="dxa"/>
            <w:vMerge/>
            <w:tcMar>
              <w:top w:w="57" w:type="dxa"/>
              <w:left w:w="57" w:type="dxa"/>
              <w:bottom w:w="57" w:type="dxa"/>
              <w:right w:w="57" w:type="dxa"/>
            </w:tcMar>
          </w:tcPr>
          <w:p w:rsidR="009753B6" w:rsidRPr="00C15FA3" w:rsidRDefault="009753B6" w:rsidP="009753B6">
            <w:pPr>
              <w:pStyle w:val="TableParagraph"/>
              <w:tabs>
                <w:tab w:val="left" w:pos="0"/>
              </w:tabs>
              <w:ind w:right="33"/>
              <w:jc w:val="center"/>
              <w:rPr>
                <w:sz w:val="20"/>
                <w:szCs w:val="20"/>
              </w:rPr>
            </w:pPr>
          </w:p>
        </w:tc>
        <w:tc>
          <w:tcPr>
            <w:tcW w:w="662" w:type="dxa"/>
            <w:tcBorders>
              <w:top w:val="single" w:sz="4" w:space="0" w:color="auto"/>
              <w:bottom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872</w:t>
            </w:r>
          </w:p>
        </w:tc>
        <w:tc>
          <w:tcPr>
            <w:tcW w:w="851" w:type="dxa"/>
            <w:tcBorders>
              <w:top w:val="single" w:sz="4" w:space="0" w:color="auto"/>
              <w:bottom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801</w:t>
            </w:r>
          </w:p>
        </w:tc>
        <w:tc>
          <w:tcPr>
            <w:tcW w:w="1025" w:type="dxa"/>
            <w:tcBorders>
              <w:top w:val="single" w:sz="4" w:space="0" w:color="auto"/>
              <w:bottom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04105L519F</w:t>
            </w:r>
          </w:p>
        </w:tc>
        <w:tc>
          <w:tcPr>
            <w:tcW w:w="710" w:type="dxa"/>
            <w:tcBorders>
              <w:top w:val="single" w:sz="4" w:space="0" w:color="auto"/>
              <w:bottom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9.6</w:t>
            </w:r>
          </w:p>
        </w:tc>
        <w:tc>
          <w:tcPr>
            <w:tcW w:w="992" w:type="dxa"/>
            <w:tcBorders>
              <w:top w:val="single" w:sz="4" w:space="0" w:color="auto"/>
              <w:bottom w:val="single" w:sz="4" w:space="0" w:color="auto"/>
            </w:tcBorders>
            <w:tcMar>
              <w:top w:w="57" w:type="dxa"/>
              <w:left w:w="57" w:type="dxa"/>
              <w:bottom w:w="57" w:type="dxa"/>
              <w:right w:w="57" w:type="dxa"/>
            </w:tcMar>
          </w:tcPr>
          <w:p w:rsidR="009753B6" w:rsidRPr="009753B6" w:rsidRDefault="009753B6" w:rsidP="009753B6">
            <w:pPr>
              <w:rPr>
                <w:sz w:val="20"/>
                <w:szCs w:val="20"/>
              </w:rPr>
            </w:pPr>
            <w:r w:rsidRPr="009753B6">
              <w:rPr>
                <w:sz w:val="20"/>
                <w:szCs w:val="20"/>
              </w:rPr>
              <w:t>9,6</w:t>
            </w:r>
          </w:p>
        </w:tc>
        <w:tc>
          <w:tcPr>
            <w:tcW w:w="992" w:type="dxa"/>
            <w:tcBorders>
              <w:top w:val="single" w:sz="4" w:space="0" w:color="auto"/>
              <w:bottom w:val="single" w:sz="4" w:space="0" w:color="auto"/>
            </w:tcBorders>
            <w:tcMar>
              <w:top w:w="57" w:type="dxa"/>
              <w:left w:w="57" w:type="dxa"/>
              <w:bottom w:w="57" w:type="dxa"/>
              <w:right w:w="57" w:type="dxa"/>
            </w:tcMar>
          </w:tcPr>
          <w:p w:rsidR="009753B6" w:rsidRPr="009753B6" w:rsidRDefault="009753B6" w:rsidP="009753B6">
            <w:pPr>
              <w:rPr>
                <w:sz w:val="20"/>
                <w:szCs w:val="20"/>
              </w:rPr>
            </w:pPr>
          </w:p>
        </w:tc>
        <w:tc>
          <w:tcPr>
            <w:tcW w:w="996"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p>
        </w:tc>
        <w:tc>
          <w:tcPr>
            <w:tcW w:w="99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p>
        </w:tc>
        <w:tc>
          <w:tcPr>
            <w:tcW w:w="989"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p>
        </w:tc>
        <w:tc>
          <w:tcPr>
            <w:tcW w:w="917" w:type="dxa"/>
            <w:tcBorders>
              <w:top w:val="single" w:sz="4" w:space="0" w:color="auto"/>
              <w:left w:val="nil"/>
              <w:bottom w:val="single" w:sz="4" w:space="0" w:color="auto"/>
              <w:right w:val="single" w:sz="4" w:space="0" w:color="auto"/>
            </w:tcBorders>
            <w:shd w:val="clear" w:color="auto" w:fill="auto"/>
          </w:tcPr>
          <w:p w:rsidR="009753B6" w:rsidRPr="009753B6" w:rsidRDefault="009753B6" w:rsidP="009753B6">
            <w:pPr>
              <w:rPr>
                <w:sz w:val="20"/>
                <w:szCs w:val="20"/>
              </w:rPr>
            </w:pPr>
          </w:p>
        </w:tc>
        <w:tc>
          <w:tcPr>
            <w:tcW w:w="917"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9,60</w:t>
            </w:r>
          </w:p>
        </w:tc>
      </w:tr>
      <w:tr w:rsidR="009753B6" w:rsidRPr="00C15FA3" w:rsidTr="00D937FE">
        <w:trPr>
          <w:trHeight w:val="521"/>
          <w:jc w:val="center"/>
        </w:trPr>
        <w:tc>
          <w:tcPr>
            <w:tcW w:w="1167" w:type="dxa"/>
            <w:vMerge/>
            <w:tcMar>
              <w:top w:w="57" w:type="dxa"/>
              <w:left w:w="57" w:type="dxa"/>
              <w:bottom w:w="57" w:type="dxa"/>
              <w:right w:w="57" w:type="dxa"/>
            </w:tcMar>
          </w:tcPr>
          <w:p w:rsidR="009753B6" w:rsidRPr="00C15FA3" w:rsidRDefault="009753B6" w:rsidP="009753B6">
            <w:pPr>
              <w:jc w:val="center"/>
              <w:rPr>
                <w:sz w:val="20"/>
                <w:szCs w:val="20"/>
              </w:rPr>
            </w:pPr>
          </w:p>
        </w:tc>
        <w:tc>
          <w:tcPr>
            <w:tcW w:w="1896" w:type="dxa"/>
            <w:vMerge/>
            <w:tcMar>
              <w:top w:w="57" w:type="dxa"/>
              <w:left w:w="57" w:type="dxa"/>
              <w:bottom w:w="57" w:type="dxa"/>
              <w:right w:w="57" w:type="dxa"/>
            </w:tcMar>
          </w:tcPr>
          <w:p w:rsidR="009753B6" w:rsidRPr="00C15FA3" w:rsidRDefault="009753B6" w:rsidP="009753B6">
            <w:pPr>
              <w:jc w:val="center"/>
              <w:rPr>
                <w:sz w:val="20"/>
                <w:szCs w:val="20"/>
              </w:rPr>
            </w:pPr>
          </w:p>
        </w:tc>
        <w:tc>
          <w:tcPr>
            <w:tcW w:w="1607" w:type="dxa"/>
            <w:vMerge/>
            <w:tcMar>
              <w:top w:w="57" w:type="dxa"/>
              <w:left w:w="57" w:type="dxa"/>
              <w:bottom w:w="57" w:type="dxa"/>
              <w:right w:w="57" w:type="dxa"/>
            </w:tcMar>
          </w:tcPr>
          <w:p w:rsidR="009753B6" w:rsidRPr="00C15FA3" w:rsidRDefault="009753B6" w:rsidP="009753B6">
            <w:pPr>
              <w:pStyle w:val="TableParagraph"/>
              <w:tabs>
                <w:tab w:val="left" w:pos="0"/>
              </w:tabs>
              <w:ind w:right="33"/>
              <w:jc w:val="center"/>
              <w:rPr>
                <w:sz w:val="20"/>
                <w:szCs w:val="20"/>
              </w:rPr>
            </w:pPr>
          </w:p>
        </w:tc>
        <w:tc>
          <w:tcPr>
            <w:tcW w:w="662" w:type="dxa"/>
            <w:tcBorders>
              <w:top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872</w:t>
            </w:r>
          </w:p>
        </w:tc>
        <w:tc>
          <w:tcPr>
            <w:tcW w:w="851" w:type="dxa"/>
            <w:tcBorders>
              <w:top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801</w:t>
            </w:r>
          </w:p>
        </w:tc>
        <w:tc>
          <w:tcPr>
            <w:tcW w:w="1025" w:type="dxa"/>
            <w:tcBorders>
              <w:top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04105R5192</w:t>
            </w:r>
          </w:p>
        </w:tc>
        <w:tc>
          <w:tcPr>
            <w:tcW w:w="710" w:type="dxa"/>
            <w:tcBorders>
              <w:top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17,9</w:t>
            </w:r>
          </w:p>
        </w:tc>
        <w:tc>
          <w:tcPr>
            <w:tcW w:w="992" w:type="dxa"/>
            <w:tcBorders>
              <w:top w:val="single" w:sz="4" w:space="0" w:color="auto"/>
            </w:tcBorders>
            <w:tcMar>
              <w:top w:w="57" w:type="dxa"/>
              <w:left w:w="57" w:type="dxa"/>
              <w:bottom w:w="57" w:type="dxa"/>
              <w:right w:w="57" w:type="dxa"/>
            </w:tcMar>
          </w:tcPr>
          <w:p w:rsidR="009753B6" w:rsidRPr="009753B6" w:rsidRDefault="009753B6" w:rsidP="009753B6">
            <w:pPr>
              <w:rPr>
                <w:sz w:val="20"/>
                <w:szCs w:val="20"/>
              </w:rPr>
            </w:pPr>
          </w:p>
        </w:tc>
        <w:tc>
          <w:tcPr>
            <w:tcW w:w="992" w:type="dxa"/>
            <w:tcBorders>
              <w:top w:val="single" w:sz="4" w:space="0" w:color="auto"/>
            </w:tcBorders>
            <w:tcMar>
              <w:top w:w="57" w:type="dxa"/>
              <w:left w:w="57" w:type="dxa"/>
              <w:bottom w:w="57" w:type="dxa"/>
              <w:right w:w="57" w:type="dxa"/>
            </w:tcMar>
          </w:tcPr>
          <w:p w:rsidR="009753B6" w:rsidRPr="009753B6" w:rsidRDefault="009753B6" w:rsidP="009753B6">
            <w:pPr>
              <w:rPr>
                <w:sz w:val="20"/>
                <w:szCs w:val="20"/>
              </w:rPr>
            </w:pPr>
            <w:r w:rsidRPr="009753B6">
              <w:rPr>
                <w:sz w:val="20"/>
                <w:szCs w:val="20"/>
              </w:rPr>
              <w:t>9,6</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8,3</w:t>
            </w:r>
          </w:p>
        </w:tc>
        <w:tc>
          <w:tcPr>
            <w:tcW w:w="99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p>
        </w:tc>
        <w:tc>
          <w:tcPr>
            <w:tcW w:w="989"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p>
        </w:tc>
        <w:tc>
          <w:tcPr>
            <w:tcW w:w="917" w:type="dxa"/>
            <w:tcBorders>
              <w:top w:val="single" w:sz="4" w:space="0" w:color="auto"/>
              <w:left w:val="nil"/>
              <w:bottom w:val="single" w:sz="4" w:space="0" w:color="auto"/>
              <w:right w:val="single" w:sz="4" w:space="0" w:color="auto"/>
            </w:tcBorders>
            <w:shd w:val="clear" w:color="auto" w:fill="auto"/>
          </w:tcPr>
          <w:p w:rsidR="009753B6" w:rsidRPr="009753B6" w:rsidRDefault="009753B6" w:rsidP="009753B6">
            <w:pPr>
              <w:rPr>
                <w:sz w:val="20"/>
                <w:szCs w:val="20"/>
              </w:rPr>
            </w:pPr>
          </w:p>
        </w:tc>
        <w:tc>
          <w:tcPr>
            <w:tcW w:w="917"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17,90</w:t>
            </w:r>
          </w:p>
        </w:tc>
      </w:tr>
      <w:tr w:rsidR="009753B6" w:rsidRPr="00C15FA3" w:rsidTr="001C1461">
        <w:trPr>
          <w:jc w:val="center"/>
        </w:trPr>
        <w:tc>
          <w:tcPr>
            <w:tcW w:w="1167" w:type="dxa"/>
            <w:vMerge/>
            <w:tcMar>
              <w:top w:w="57" w:type="dxa"/>
              <w:left w:w="57" w:type="dxa"/>
              <w:bottom w:w="57" w:type="dxa"/>
              <w:right w:w="57" w:type="dxa"/>
            </w:tcMar>
          </w:tcPr>
          <w:p w:rsidR="009753B6" w:rsidRPr="00C15FA3" w:rsidRDefault="009753B6" w:rsidP="009753B6">
            <w:pPr>
              <w:jc w:val="center"/>
              <w:rPr>
                <w:sz w:val="20"/>
                <w:szCs w:val="20"/>
              </w:rPr>
            </w:pPr>
          </w:p>
        </w:tc>
        <w:tc>
          <w:tcPr>
            <w:tcW w:w="1896" w:type="dxa"/>
            <w:vMerge/>
            <w:tcMar>
              <w:top w:w="57" w:type="dxa"/>
              <w:left w:w="57" w:type="dxa"/>
              <w:bottom w:w="57" w:type="dxa"/>
              <w:right w:w="57" w:type="dxa"/>
            </w:tcMar>
          </w:tcPr>
          <w:p w:rsidR="009753B6" w:rsidRPr="00C15FA3" w:rsidRDefault="009753B6" w:rsidP="009753B6">
            <w:pPr>
              <w:jc w:val="center"/>
              <w:rPr>
                <w:sz w:val="20"/>
                <w:szCs w:val="20"/>
              </w:rPr>
            </w:pPr>
          </w:p>
        </w:tc>
        <w:tc>
          <w:tcPr>
            <w:tcW w:w="1607" w:type="dxa"/>
            <w:vMerge/>
            <w:tcMar>
              <w:top w:w="57" w:type="dxa"/>
              <w:left w:w="57" w:type="dxa"/>
              <w:bottom w:w="57" w:type="dxa"/>
              <w:right w:w="57" w:type="dxa"/>
            </w:tcMar>
          </w:tcPr>
          <w:p w:rsidR="009753B6" w:rsidRPr="00C15FA3" w:rsidRDefault="009753B6" w:rsidP="009753B6">
            <w:pPr>
              <w:pStyle w:val="TableParagraph"/>
              <w:tabs>
                <w:tab w:val="left" w:pos="0"/>
              </w:tabs>
              <w:ind w:right="33"/>
              <w:jc w:val="center"/>
              <w:rPr>
                <w:sz w:val="20"/>
                <w:szCs w:val="20"/>
              </w:rPr>
            </w:pPr>
          </w:p>
        </w:tc>
        <w:tc>
          <w:tcPr>
            <w:tcW w:w="662" w:type="dxa"/>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872</w:t>
            </w:r>
          </w:p>
        </w:tc>
        <w:tc>
          <w:tcPr>
            <w:tcW w:w="851" w:type="dxa"/>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801</w:t>
            </w:r>
          </w:p>
        </w:tc>
        <w:tc>
          <w:tcPr>
            <w:tcW w:w="1025" w:type="dxa"/>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0410220070</w:t>
            </w:r>
          </w:p>
        </w:tc>
        <w:tc>
          <w:tcPr>
            <w:tcW w:w="710" w:type="dxa"/>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543</w:t>
            </w:r>
          </w:p>
        </w:tc>
        <w:tc>
          <w:tcPr>
            <w:tcW w:w="992" w:type="dxa"/>
            <w:tcMar>
              <w:top w:w="57" w:type="dxa"/>
              <w:left w:w="57" w:type="dxa"/>
              <w:bottom w:w="57" w:type="dxa"/>
              <w:right w:w="57" w:type="dxa"/>
            </w:tcMar>
          </w:tcPr>
          <w:p w:rsidR="009753B6" w:rsidRPr="009753B6" w:rsidRDefault="009753B6" w:rsidP="009753B6">
            <w:pPr>
              <w:rPr>
                <w:sz w:val="20"/>
                <w:szCs w:val="20"/>
              </w:rPr>
            </w:pPr>
          </w:p>
        </w:tc>
        <w:tc>
          <w:tcPr>
            <w:tcW w:w="992" w:type="dxa"/>
            <w:tcMar>
              <w:top w:w="57" w:type="dxa"/>
              <w:left w:w="57" w:type="dxa"/>
              <w:bottom w:w="57" w:type="dxa"/>
              <w:right w:w="57" w:type="dxa"/>
            </w:tcMar>
          </w:tcPr>
          <w:p w:rsidR="009753B6" w:rsidRPr="009753B6" w:rsidRDefault="009753B6" w:rsidP="009753B6">
            <w:pPr>
              <w:rPr>
                <w:sz w:val="20"/>
                <w:szCs w:val="20"/>
              </w:rPr>
            </w:pPr>
          </w:p>
        </w:tc>
        <w:tc>
          <w:tcPr>
            <w:tcW w:w="996"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p>
        </w:tc>
        <w:tc>
          <w:tcPr>
            <w:tcW w:w="99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543</w:t>
            </w:r>
          </w:p>
        </w:tc>
        <w:tc>
          <w:tcPr>
            <w:tcW w:w="989"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p>
        </w:tc>
        <w:tc>
          <w:tcPr>
            <w:tcW w:w="917" w:type="dxa"/>
            <w:tcBorders>
              <w:top w:val="single" w:sz="4" w:space="0" w:color="auto"/>
              <w:left w:val="nil"/>
              <w:bottom w:val="single" w:sz="4" w:space="0" w:color="auto"/>
              <w:right w:val="single" w:sz="4" w:space="0" w:color="auto"/>
            </w:tcBorders>
            <w:shd w:val="clear" w:color="auto" w:fill="auto"/>
          </w:tcPr>
          <w:p w:rsidR="009753B6" w:rsidRPr="009753B6" w:rsidRDefault="009753B6" w:rsidP="009753B6">
            <w:pPr>
              <w:rPr>
                <w:sz w:val="20"/>
                <w:szCs w:val="20"/>
              </w:rPr>
            </w:pPr>
          </w:p>
        </w:tc>
        <w:tc>
          <w:tcPr>
            <w:tcW w:w="917"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543,00</w:t>
            </w:r>
          </w:p>
        </w:tc>
      </w:tr>
      <w:tr w:rsidR="009753B6" w:rsidRPr="00C15FA3" w:rsidTr="00D937FE">
        <w:trPr>
          <w:trHeight w:val="797"/>
          <w:jc w:val="center"/>
        </w:trPr>
        <w:tc>
          <w:tcPr>
            <w:tcW w:w="1167" w:type="dxa"/>
            <w:vMerge/>
            <w:tcMar>
              <w:top w:w="57" w:type="dxa"/>
              <w:left w:w="57" w:type="dxa"/>
              <w:bottom w:w="57" w:type="dxa"/>
              <w:right w:w="57" w:type="dxa"/>
            </w:tcMar>
          </w:tcPr>
          <w:p w:rsidR="009753B6" w:rsidRPr="00C15FA3" w:rsidRDefault="009753B6" w:rsidP="009753B6">
            <w:pPr>
              <w:jc w:val="center"/>
              <w:rPr>
                <w:sz w:val="20"/>
                <w:szCs w:val="20"/>
              </w:rPr>
            </w:pPr>
          </w:p>
        </w:tc>
        <w:tc>
          <w:tcPr>
            <w:tcW w:w="1896" w:type="dxa"/>
            <w:vMerge/>
            <w:tcMar>
              <w:top w:w="57" w:type="dxa"/>
              <w:left w:w="57" w:type="dxa"/>
              <w:bottom w:w="57" w:type="dxa"/>
              <w:right w:w="57" w:type="dxa"/>
            </w:tcMar>
          </w:tcPr>
          <w:p w:rsidR="009753B6" w:rsidRPr="00C15FA3" w:rsidRDefault="009753B6" w:rsidP="009753B6">
            <w:pPr>
              <w:jc w:val="center"/>
              <w:rPr>
                <w:sz w:val="20"/>
                <w:szCs w:val="20"/>
              </w:rPr>
            </w:pPr>
          </w:p>
        </w:tc>
        <w:tc>
          <w:tcPr>
            <w:tcW w:w="1607" w:type="dxa"/>
            <w:vMerge/>
            <w:tcMar>
              <w:top w:w="57" w:type="dxa"/>
              <w:left w:w="57" w:type="dxa"/>
              <w:bottom w:w="57" w:type="dxa"/>
              <w:right w:w="57" w:type="dxa"/>
            </w:tcMar>
          </w:tcPr>
          <w:p w:rsidR="009753B6" w:rsidRPr="00C15FA3" w:rsidRDefault="009753B6" w:rsidP="009753B6">
            <w:pPr>
              <w:pStyle w:val="TableParagraph"/>
              <w:tabs>
                <w:tab w:val="left" w:pos="0"/>
              </w:tabs>
              <w:ind w:right="33"/>
              <w:jc w:val="center"/>
              <w:rPr>
                <w:sz w:val="20"/>
                <w:szCs w:val="20"/>
              </w:rPr>
            </w:pPr>
          </w:p>
        </w:tc>
        <w:tc>
          <w:tcPr>
            <w:tcW w:w="662" w:type="dxa"/>
            <w:tcBorders>
              <w:bottom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872</w:t>
            </w:r>
          </w:p>
        </w:tc>
        <w:tc>
          <w:tcPr>
            <w:tcW w:w="851" w:type="dxa"/>
            <w:tcBorders>
              <w:bottom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801</w:t>
            </w:r>
          </w:p>
        </w:tc>
        <w:tc>
          <w:tcPr>
            <w:tcW w:w="1025" w:type="dxa"/>
            <w:tcBorders>
              <w:bottom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04105R5192</w:t>
            </w:r>
          </w:p>
        </w:tc>
        <w:tc>
          <w:tcPr>
            <w:tcW w:w="710" w:type="dxa"/>
            <w:tcBorders>
              <w:bottom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600</w:t>
            </w:r>
          </w:p>
        </w:tc>
        <w:tc>
          <w:tcPr>
            <w:tcW w:w="1134"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7.0</w:t>
            </w:r>
          </w:p>
        </w:tc>
        <w:tc>
          <w:tcPr>
            <w:tcW w:w="992" w:type="dxa"/>
            <w:tcBorders>
              <w:bottom w:val="single" w:sz="4" w:space="0" w:color="auto"/>
            </w:tcBorders>
            <w:tcMar>
              <w:top w:w="57" w:type="dxa"/>
              <w:left w:w="57" w:type="dxa"/>
              <w:bottom w:w="57" w:type="dxa"/>
              <w:right w:w="57" w:type="dxa"/>
            </w:tcMar>
          </w:tcPr>
          <w:p w:rsidR="009753B6" w:rsidRPr="009753B6" w:rsidRDefault="009753B6" w:rsidP="009753B6">
            <w:pPr>
              <w:rPr>
                <w:sz w:val="20"/>
                <w:szCs w:val="20"/>
              </w:rPr>
            </w:pPr>
          </w:p>
        </w:tc>
        <w:tc>
          <w:tcPr>
            <w:tcW w:w="992" w:type="dxa"/>
            <w:tcBorders>
              <w:bottom w:val="single" w:sz="4" w:space="0" w:color="auto"/>
            </w:tcBorders>
            <w:tcMar>
              <w:top w:w="57" w:type="dxa"/>
              <w:left w:w="57" w:type="dxa"/>
              <w:bottom w:w="57" w:type="dxa"/>
              <w:right w:w="57" w:type="dxa"/>
            </w:tcMar>
          </w:tcPr>
          <w:p w:rsidR="009753B6" w:rsidRPr="009753B6" w:rsidRDefault="009753B6" w:rsidP="009753B6">
            <w:pPr>
              <w:rPr>
                <w:sz w:val="20"/>
                <w:szCs w:val="20"/>
              </w:rPr>
            </w:pPr>
          </w:p>
        </w:tc>
        <w:tc>
          <w:tcPr>
            <w:tcW w:w="996" w:type="dxa"/>
            <w:tcBorders>
              <w:bottom w:val="single" w:sz="4" w:space="0" w:color="auto"/>
            </w:tcBorders>
            <w:tcMar>
              <w:top w:w="57" w:type="dxa"/>
              <w:left w:w="57" w:type="dxa"/>
              <w:bottom w:w="57" w:type="dxa"/>
              <w:right w:w="57" w:type="dxa"/>
            </w:tcMar>
          </w:tcPr>
          <w:p w:rsidR="009753B6" w:rsidRPr="009753B6" w:rsidRDefault="009753B6" w:rsidP="009753B6">
            <w:pPr>
              <w:rPr>
                <w:sz w:val="20"/>
                <w:szCs w:val="20"/>
              </w:rPr>
            </w:pPr>
          </w:p>
        </w:tc>
        <w:tc>
          <w:tcPr>
            <w:tcW w:w="995" w:type="dxa"/>
            <w:tcBorders>
              <w:bottom w:val="single" w:sz="4" w:space="0" w:color="auto"/>
            </w:tcBorders>
            <w:tcMar>
              <w:top w:w="57" w:type="dxa"/>
              <w:left w:w="57" w:type="dxa"/>
              <w:bottom w:w="57" w:type="dxa"/>
              <w:right w:w="57" w:type="dxa"/>
            </w:tcMar>
          </w:tcPr>
          <w:p w:rsidR="009753B6" w:rsidRPr="009753B6" w:rsidRDefault="009753B6" w:rsidP="009753B6">
            <w:pPr>
              <w:rPr>
                <w:sz w:val="20"/>
                <w:szCs w:val="20"/>
              </w:rPr>
            </w:pPr>
            <w:r w:rsidRPr="009753B6">
              <w:rPr>
                <w:sz w:val="20"/>
                <w:szCs w:val="20"/>
              </w:rPr>
              <w:t>7</w:t>
            </w:r>
          </w:p>
        </w:tc>
        <w:tc>
          <w:tcPr>
            <w:tcW w:w="989"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p>
        </w:tc>
        <w:tc>
          <w:tcPr>
            <w:tcW w:w="917" w:type="dxa"/>
            <w:tcBorders>
              <w:top w:val="nil"/>
              <w:left w:val="nil"/>
              <w:bottom w:val="single" w:sz="4" w:space="0" w:color="auto"/>
              <w:right w:val="single" w:sz="4" w:space="0" w:color="auto"/>
            </w:tcBorders>
            <w:shd w:val="clear" w:color="auto" w:fill="auto"/>
          </w:tcPr>
          <w:p w:rsidR="009753B6" w:rsidRPr="009753B6" w:rsidRDefault="009753B6" w:rsidP="009753B6">
            <w:pPr>
              <w:rPr>
                <w:sz w:val="20"/>
                <w:szCs w:val="20"/>
              </w:rPr>
            </w:pPr>
          </w:p>
        </w:tc>
        <w:tc>
          <w:tcPr>
            <w:tcW w:w="917"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9753B6" w:rsidRPr="009753B6" w:rsidRDefault="009753B6" w:rsidP="009753B6">
            <w:pPr>
              <w:rPr>
                <w:sz w:val="20"/>
                <w:szCs w:val="20"/>
              </w:rPr>
            </w:pPr>
            <w:r w:rsidRPr="009753B6">
              <w:rPr>
                <w:sz w:val="20"/>
                <w:szCs w:val="20"/>
              </w:rPr>
              <w:t>7,00</w:t>
            </w:r>
          </w:p>
        </w:tc>
      </w:tr>
      <w:tr w:rsidR="00D937FE" w:rsidRPr="00C15FA3" w:rsidTr="00D937FE">
        <w:trPr>
          <w:jc w:val="center"/>
        </w:trPr>
        <w:tc>
          <w:tcPr>
            <w:tcW w:w="1167" w:type="dxa"/>
            <w:tcMar>
              <w:top w:w="57" w:type="dxa"/>
              <w:left w:w="57" w:type="dxa"/>
              <w:bottom w:w="57" w:type="dxa"/>
              <w:right w:w="57" w:type="dxa"/>
            </w:tcMar>
          </w:tcPr>
          <w:p w:rsidR="00D937FE" w:rsidRPr="00C15FA3" w:rsidRDefault="00D937FE" w:rsidP="00D937FE">
            <w:pPr>
              <w:jc w:val="center"/>
              <w:rPr>
                <w:sz w:val="20"/>
                <w:szCs w:val="20"/>
              </w:rPr>
            </w:pPr>
            <w:r w:rsidRPr="00C15FA3">
              <w:rPr>
                <w:sz w:val="20"/>
                <w:szCs w:val="20"/>
              </w:rPr>
              <w:t>Подпрограмма 2</w:t>
            </w:r>
          </w:p>
          <w:p w:rsidR="00D937FE" w:rsidRPr="00C15FA3" w:rsidRDefault="00D937FE" w:rsidP="00D937FE">
            <w:pPr>
              <w:jc w:val="center"/>
              <w:rPr>
                <w:sz w:val="20"/>
                <w:szCs w:val="20"/>
              </w:rPr>
            </w:pPr>
          </w:p>
        </w:tc>
        <w:tc>
          <w:tcPr>
            <w:tcW w:w="1896" w:type="dxa"/>
            <w:tcMar>
              <w:top w:w="57" w:type="dxa"/>
              <w:left w:w="57" w:type="dxa"/>
              <w:bottom w:w="57" w:type="dxa"/>
              <w:right w:w="57" w:type="dxa"/>
            </w:tcMar>
          </w:tcPr>
          <w:p w:rsidR="00D937FE" w:rsidRPr="00C15FA3" w:rsidRDefault="00D937FE" w:rsidP="00D937FE">
            <w:pPr>
              <w:jc w:val="center"/>
              <w:rPr>
                <w:sz w:val="20"/>
                <w:szCs w:val="20"/>
              </w:rPr>
            </w:pPr>
            <w:r w:rsidRPr="00C15FA3">
              <w:rPr>
                <w:sz w:val="20"/>
                <w:szCs w:val="20"/>
              </w:rPr>
              <w:t>Развитие музейного</w:t>
            </w:r>
          </w:p>
          <w:p w:rsidR="00D937FE" w:rsidRPr="00C15FA3" w:rsidRDefault="00D937FE" w:rsidP="00D937FE">
            <w:pPr>
              <w:jc w:val="center"/>
              <w:rPr>
                <w:sz w:val="20"/>
                <w:szCs w:val="20"/>
              </w:rPr>
            </w:pPr>
            <w:r w:rsidRPr="00C15FA3">
              <w:rPr>
                <w:sz w:val="20"/>
                <w:szCs w:val="20"/>
              </w:rPr>
              <w:t>дела</w:t>
            </w:r>
          </w:p>
        </w:tc>
        <w:tc>
          <w:tcPr>
            <w:tcW w:w="1607" w:type="dxa"/>
            <w:tcMar>
              <w:top w:w="57" w:type="dxa"/>
              <w:left w:w="57" w:type="dxa"/>
              <w:bottom w:w="57" w:type="dxa"/>
              <w:right w:w="57" w:type="dxa"/>
            </w:tcMar>
          </w:tcPr>
          <w:p w:rsidR="00D937FE" w:rsidRPr="00C15FA3" w:rsidRDefault="00D937FE" w:rsidP="00D937FE">
            <w:pPr>
              <w:pStyle w:val="TableParagraph"/>
              <w:tabs>
                <w:tab w:val="left" w:pos="0"/>
              </w:tabs>
              <w:ind w:right="33"/>
              <w:jc w:val="center"/>
              <w:rPr>
                <w:sz w:val="20"/>
                <w:szCs w:val="20"/>
              </w:rPr>
            </w:pPr>
            <w:r w:rsidRPr="00C15FA3">
              <w:rPr>
                <w:sz w:val="20"/>
                <w:szCs w:val="20"/>
              </w:rPr>
              <w:t>Муниципальное казённое</w:t>
            </w:r>
          </w:p>
          <w:p w:rsidR="00D937FE" w:rsidRPr="00C15FA3" w:rsidRDefault="00D937FE" w:rsidP="00D937FE">
            <w:pPr>
              <w:pStyle w:val="TableParagraph"/>
              <w:tabs>
                <w:tab w:val="left" w:pos="0"/>
              </w:tabs>
              <w:ind w:right="33"/>
              <w:jc w:val="center"/>
              <w:rPr>
                <w:sz w:val="20"/>
                <w:szCs w:val="20"/>
              </w:rPr>
            </w:pPr>
            <w:r w:rsidRPr="00C15FA3">
              <w:rPr>
                <w:sz w:val="20"/>
                <w:szCs w:val="20"/>
              </w:rPr>
              <w:t>учреждение</w:t>
            </w:r>
          </w:p>
          <w:p w:rsidR="00D937FE" w:rsidRPr="00C15FA3" w:rsidRDefault="00D937FE" w:rsidP="00D937FE">
            <w:pPr>
              <w:pStyle w:val="TableParagraph"/>
              <w:tabs>
                <w:tab w:val="left" w:pos="0"/>
              </w:tabs>
              <w:ind w:right="33"/>
              <w:jc w:val="center"/>
              <w:rPr>
                <w:sz w:val="20"/>
                <w:szCs w:val="20"/>
              </w:rPr>
            </w:pPr>
            <w:r w:rsidRPr="00C15FA3">
              <w:rPr>
                <w:sz w:val="20"/>
                <w:szCs w:val="20"/>
              </w:rPr>
              <w:t>«Управление культуры</w:t>
            </w:r>
          </w:p>
          <w:p w:rsidR="00D937FE" w:rsidRPr="00C15FA3" w:rsidRDefault="00D937FE" w:rsidP="00D937FE">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D937FE" w:rsidRPr="00C15FA3" w:rsidRDefault="00D937FE" w:rsidP="00D937FE">
            <w:pPr>
              <w:pStyle w:val="TableParagraph"/>
              <w:tabs>
                <w:tab w:val="left" w:pos="0"/>
              </w:tabs>
              <w:ind w:right="33"/>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w:t>
            </w:r>
          </w:p>
          <w:p w:rsidR="00D937FE" w:rsidRPr="00C15FA3" w:rsidRDefault="00D937FE" w:rsidP="00D937FE">
            <w:pPr>
              <w:pStyle w:val="TableParagraph"/>
              <w:tabs>
                <w:tab w:val="left" w:pos="0"/>
              </w:tabs>
              <w:ind w:right="33"/>
              <w:jc w:val="center"/>
              <w:rPr>
                <w:sz w:val="20"/>
                <w:szCs w:val="20"/>
              </w:rPr>
            </w:pPr>
            <w:r w:rsidRPr="00C15FA3">
              <w:rPr>
                <w:sz w:val="20"/>
                <w:szCs w:val="20"/>
              </w:rPr>
              <w:t>«Ивнянский историко- краеведческий</w:t>
            </w:r>
          </w:p>
          <w:p w:rsidR="00D937FE" w:rsidRPr="00C15FA3" w:rsidRDefault="00D937FE" w:rsidP="00D937FE">
            <w:pPr>
              <w:jc w:val="center"/>
              <w:rPr>
                <w:sz w:val="20"/>
                <w:szCs w:val="20"/>
              </w:rPr>
            </w:pPr>
            <w:r w:rsidRPr="00C15FA3">
              <w:rPr>
                <w:sz w:val="20"/>
                <w:szCs w:val="20"/>
              </w:rPr>
              <w:t>музей»</w:t>
            </w:r>
          </w:p>
        </w:tc>
        <w:tc>
          <w:tcPr>
            <w:tcW w:w="662" w:type="dxa"/>
            <w:tcMar>
              <w:top w:w="57" w:type="dxa"/>
              <w:left w:w="57" w:type="dxa"/>
              <w:bottom w:w="57" w:type="dxa"/>
              <w:right w:w="57" w:type="dxa"/>
            </w:tcMar>
          </w:tcPr>
          <w:p w:rsidR="00D937FE" w:rsidRPr="00C15FA3" w:rsidRDefault="00D937FE" w:rsidP="00D937FE">
            <w:pPr>
              <w:rPr>
                <w:b/>
                <w:sz w:val="20"/>
                <w:szCs w:val="20"/>
              </w:rPr>
            </w:pPr>
            <w:r w:rsidRPr="00C15FA3">
              <w:rPr>
                <w:b/>
                <w:sz w:val="20"/>
                <w:szCs w:val="20"/>
              </w:rPr>
              <w:t>872</w:t>
            </w:r>
          </w:p>
          <w:p w:rsidR="00D937FE" w:rsidRPr="00C15FA3" w:rsidRDefault="00D937FE" w:rsidP="00D937FE">
            <w:pPr>
              <w:rPr>
                <w:b/>
                <w:sz w:val="20"/>
                <w:szCs w:val="20"/>
              </w:rPr>
            </w:pPr>
          </w:p>
          <w:p w:rsidR="00D937FE" w:rsidRPr="00C15FA3" w:rsidRDefault="00D937FE" w:rsidP="00D937FE">
            <w:pPr>
              <w:rPr>
                <w:b/>
                <w:sz w:val="20"/>
                <w:szCs w:val="20"/>
              </w:rPr>
            </w:pPr>
          </w:p>
          <w:p w:rsidR="00D937FE" w:rsidRPr="00C15FA3" w:rsidRDefault="00D937FE" w:rsidP="00D937FE">
            <w:pPr>
              <w:rPr>
                <w:b/>
                <w:sz w:val="20"/>
                <w:szCs w:val="20"/>
              </w:rPr>
            </w:pPr>
          </w:p>
          <w:p w:rsidR="00D937FE" w:rsidRPr="00C15FA3" w:rsidRDefault="00D937FE" w:rsidP="00D937FE">
            <w:pPr>
              <w:rPr>
                <w:b/>
                <w:sz w:val="20"/>
                <w:szCs w:val="20"/>
              </w:rPr>
            </w:pPr>
          </w:p>
        </w:tc>
        <w:tc>
          <w:tcPr>
            <w:tcW w:w="851" w:type="dxa"/>
            <w:tcMar>
              <w:top w:w="57" w:type="dxa"/>
              <w:left w:w="57" w:type="dxa"/>
              <w:bottom w:w="57" w:type="dxa"/>
              <w:right w:w="57" w:type="dxa"/>
            </w:tcMar>
          </w:tcPr>
          <w:p w:rsidR="00D937FE" w:rsidRPr="00C15FA3" w:rsidRDefault="00D937FE" w:rsidP="00D937FE">
            <w:pPr>
              <w:rPr>
                <w:b/>
                <w:sz w:val="20"/>
                <w:szCs w:val="20"/>
              </w:rPr>
            </w:pPr>
            <w:r w:rsidRPr="00C15FA3">
              <w:rPr>
                <w:b/>
                <w:sz w:val="20"/>
                <w:szCs w:val="20"/>
              </w:rPr>
              <w:t>0801</w:t>
            </w:r>
          </w:p>
          <w:p w:rsidR="00D937FE" w:rsidRPr="00C15FA3" w:rsidRDefault="00D937FE" w:rsidP="00D937FE">
            <w:pPr>
              <w:rPr>
                <w:b/>
                <w:sz w:val="20"/>
                <w:szCs w:val="20"/>
              </w:rPr>
            </w:pPr>
          </w:p>
          <w:p w:rsidR="00D937FE" w:rsidRPr="00C15FA3" w:rsidRDefault="00D937FE" w:rsidP="00D937FE">
            <w:pPr>
              <w:rPr>
                <w:b/>
                <w:sz w:val="20"/>
                <w:szCs w:val="20"/>
              </w:rPr>
            </w:pPr>
          </w:p>
          <w:p w:rsidR="00D937FE" w:rsidRPr="00C15FA3" w:rsidRDefault="00D937FE" w:rsidP="00D937FE">
            <w:pPr>
              <w:rPr>
                <w:b/>
                <w:sz w:val="20"/>
                <w:szCs w:val="20"/>
              </w:rPr>
            </w:pPr>
          </w:p>
        </w:tc>
        <w:tc>
          <w:tcPr>
            <w:tcW w:w="1025" w:type="dxa"/>
            <w:tcMar>
              <w:top w:w="57" w:type="dxa"/>
              <w:left w:w="57" w:type="dxa"/>
              <w:bottom w:w="57" w:type="dxa"/>
              <w:right w:w="57" w:type="dxa"/>
            </w:tcMar>
          </w:tcPr>
          <w:p w:rsidR="00D937FE" w:rsidRPr="00C15FA3" w:rsidRDefault="00D937FE" w:rsidP="00D937FE">
            <w:pPr>
              <w:rPr>
                <w:b/>
                <w:sz w:val="20"/>
                <w:szCs w:val="20"/>
              </w:rPr>
            </w:pPr>
            <w:r w:rsidRPr="00C15FA3">
              <w:rPr>
                <w:b/>
                <w:sz w:val="20"/>
                <w:szCs w:val="20"/>
              </w:rPr>
              <w:t>042ХХХХХ</w:t>
            </w:r>
          </w:p>
          <w:p w:rsidR="00D937FE" w:rsidRPr="00C15FA3" w:rsidRDefault="00D937FE" w:rsidP="00D937FE">
            <w:pPr>
              <w:rPr>
                <w:b/>
                <w:sz w:val="20"/>
                <w:szCs w:val="20"/>
              </w:rPr>
            </w:pPr>
          </w:p>
          <w:p w:rsidR="00D937FE" w:rsidRPr="00C15FA3" w:rsidRDefault="00D937FE" w:rsidP="00D937FE">
            <w:pPr>
              <w:rPr>
                <w:b/>
                <w:sz w:val="20"/>
                <w:szCs w:val="20"/>
              </w:rPr>
            </w:pPr>
          </w:p>
          <w:p w:rsidR="00D937FE" w:rsidRPr="00C15FA3" w:rsidRDefault="00D937FE" w:rsidP="00D937FE">
            <w:pPr>
              <w:rPr>
                <w:b/>
                <w:sz w:val="20"/>
                <w:szCs w:val="20"/>
              </w:rPr>
            </w:pPr>
          </w:p>
        </w:tc>
        <w:tc>
          <w:tcPr>
            <w:tcW w:w="710" w:type="dxa"/>
            <w:tcMar>
              <w:top w:w="57" w:type="dxa"/>
              <w:left w:w="57" w:type="dxa"/>
              <w:bottom w:w="57" w:type="dxa"/>
              <w:right w:w="57" w:type="dxa"/>
            </w:tcMar>
          </w:tcPr>
          <w:p w:rsidR="00D937FE" w:rsidRPr="00C15FA3" w:rsidRDefault="00D937FE" w:rsidP="00D937FE">
            <w:pPr>
              <w:rPr>
                <w:b/>
                <w:sz w:val="20"/>
                <w:szCs w:val="20"/>
              </w:rPr>
            </w:pPr>
            <w:r w:rsidRPr="00C15FA3">
              <w:rPr>
                <w:b/>
                <w:sz w:val="20"/>
                <w:szCs w:val="20"/>
              </w:rPr>
              <w:t>Х</w:t>
            </w:r>
          </w:p>
          <w:p w:rsidR="00D937FE" w:rsidRPr="00C15FA3" w:rsidRDefault="00D937FE" w:rsidP="00D937FE">
            <w:pPr>
              <w:rPr>
                <w:b/>
                <w:sz w:val="20"/>
                <w:szCs w:val="20"/>
              </w:rPr>
            </w:pPr>
          </w:p>
          <w:p w:rsidR="00D937FE" w:rsidRPr="00C15FA3" w:rsidRDefault="00D937FE" w:rsidP="00D937FE">
            <w:pPr>
              <w:rPr>
                <w:b/>
                <w:sz w:val="20"/>
                <w:szCs w:val="20"/>
              </w:rPr>
            </w:pPr>
          </w:p>
          <w:p w:rsidR="00D937FE" w:rsidRPr="00C15FA3" w:rsidRDefault="00D937FE" w:rsidP="00D937FE">
            <w:pPr>
              <w:rPr>
                <w:b/>
                <w:sz w:val="20"/>
                <w:szCs w:val="20"/>
              </w:rPr>
            </w:pPr>
          </w:p>
          <w:p w:rsidR="00D937FE" w:rsidRPr="00C15FA3" w:rsidRDefault="00D937FE" w:rsidP="00D937FE">
            <w:pPr>
              <w:rPr>
                <w:b/>
                <w:sz w:val="20"/>
                <w:szCs w:val="20"/>
              </w:rPr>
            </w:pPr>
          </w:p>
        </w:tc>
        <w:tc>
          <w:tcPr>
            <w:tcW w:w="1134" w:type="dxa"/>
            <w:shd w:val="clear" w:color="auto" w:fill="auto"/>
            <w:tcMar>
              <w:top w:w="57" w:type="dxa"/>
              <w:left w:w="57" w:type="dxa"/>
              <w:bottom w:w="57" w:type="dxa"/>
              <w:right w:w="57" w:type="dxa"/>
            </w:tcMar>
          </w:tcPr>
          <w:p w:rsidR="00D937FE" w:rsidRPr="00C15FA3" w:rsidRDefault="00D937FE" w:rsidP="00D937FE">
            <w:pPr>
              <w:rPr>
                <w:b/>
                <w:sz w:val="20"/>
                <w:szCs w:val="20"/>
              </w:rPr>
            </w:pPr>
            <w:r>
              <w:rPr>
                <w:b/>
                <w:sz w:val="20"/>
                <w:szCs w:val="20"/>
              </w:rPr>
              <w:t>87896,2</w:t>
            </w:r>
          </w:p>
        </w:tc>
        <w:tc>
          <w:tcPr>
            <w:tcW w:w="992" w:type="dxa"/>
            <w:shd w:val="clear" w:color="auto" w:fill="auto"/>
            <w:tcMar>
              <w:top w:w="57" w:type="dxa"/>
              <w:left w:w="57" w:type="dxa"/>
              <w:bottom w:w="57" w:type="dxa"/>
              <w:right w:w="57" w:type="dxa"/>
            </w:tcMar>
          </w:tcPr>
          <w:p w:rsidR="00D937FE" w:rsidRPr="00D937FE" w:rsidRDefault="00D937FE" w:rsidP="00D937FE">
            <w:pPr>
              <w:rPr>
                <w:b/>
                <w:sz w:val="20"/>
                <w:szCs w:val="20"/>
              </w:rPr>
            </w:pPr>
            <w:r w:rsidRPr="00D937FE">
              <w:rPr>
                <w:b/>
                <w:sz w:val="20"/>
                <w:szCs w:val="20"/>
              </w:rPr>
              <w:t>6723,4</w:t>
            </w:r>
          </w:p>
        </w:tc>
        <w:tc>
          <w:tcPr>
            <w:tcW w:w="992" w:type="dxa"/>
            <w:shd w:val="clear" w:color="auto" w:fill="auto"/>
            <w:tcMar>
              <w:top w:w="57" w:type="dxa"/>
              <w:left w:w="57" w:type="dxa"/>
              <w:bottom w:w="57" w:type="dxa"/>
              <w:right w:w="57" w:type="dxa"/>
            </w:tcMar>
          </w:tcPr>
          <w:p w:rsidR="00D937FE" w:rsidRPr="00D937FE" w:rsidRDefault="00D937FE" w:rsidP="00D937FE">
            <w:pPr>
              <w:rPr>
                <w:b/>
                <w:sz w:val="20"/>
                <w:szCs w:val="20"/>
              </w:rPr>
            </w:pPr>
            <w:r w:rsidRPr="00D937FE">
              <w:rPr>
                <w:b/>
                <w:sz w:val="20"/>
                <w:szCs w:val="20"/>
              </w:rPr>
              <w:t>9143,9</w:t>
            </w:r>
          </w:p>
        </w:tc>
        <w:tc>
          <w:tcPr>
            <w:tcW w:w="996" w:type="dxa"/>
            <w:shd w:val="clear" w:color="auto" w:fill="auto"/>
            <w:tcMar>
              <w:top w:w="57" w:type="dxa"/>
              <w:left w:w="57" w:type="dxa"/>
              <w:bottom w:w="57" w:type="dxa"/>
              <w:right w:w="57" w:type="dxa"/>
            </w:tcMar>
          </w:tcPr>
          <w:p w:rsidR="00D937FE" w:rsidRPr="00D937FE" w:rsidRDefault="00D937FE" w:rsidP="00D937FE">
            <w:pPr>
              <w:rPr>
                <w:b/>
                <w:sz w:val="20"/>
                <w:szCs w:val="20"/>
              </w:rPr>
            </w:pPr>
            <w:r w:rsidRPr="00D937FE">
              <w:rPr>
                <w:b/>
                <w:sz w:val="20"/>
                <w:szCs w:val="20"/>
              </w:rPr>
              <w:t>9869,3</w:t>
            </w:r>
          </w:p>
        </w:tc>
        <w:tc>
          <w:tcPr>
            <w:tcW w:w="995" w:type="dxa"/>
            <w:tcBorders>
              <w:top w:val="single" w:sz="8" w:space="0" w:color="auto"/>
              <w:left w:val="single" w:sz="8" w:space="0" w:color="auto"/>
              <w:bottom w:val="single" w:sz="8" w:space="0" w:color="auto"/>
              <w:right w:val="single" w:sz="8" w:space="0" w:color="auto"/>
            </w:tcBorders>
            <w:shd w:val="clear" w:color="auto" w:fill="auto"/>
            <w:tcMar>
              <w:top w:w="57" w:type="dxa"/>
              <w:left w:w="57" w:type="dxa"/>
              <w:bottom w:w="57" w:type="dxa"/>
              <w:right w:w="57" w:type="dxa"/>
            </w:tcMar>
          </w:tcPr>
          <w:p w:rsidR="00D937FE" w:rsidRPr="00D937FE" w:rsidRDefault="00D937FE" w:rsidP="00D937FE">
            <w:pPr>
              <w:rPr>
                <w:b/>
                <w:sz w:val="20"/>
                <w:szCs w:val="20"/>
              </w:rPr>
            </w:pPr>
            <w:r w:rsidRPr="00D937FE">
              <w:rPr>
                <w:b/>
                <w:sz w:val="20"/>
                <w:szCs w:val="20"/>
              </w:rPr>
              <w:t>11185,1</w:t>
            </w:r>
          </w:p>
        </w:tc>
        <w:tc>
          <w:tcPr>
            <w:tcW w:w="989"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D937FE" w:rsidRPr="00D937FE" w:rsidRDefault="00D937FE" w:rsidP="00D937FE">
            <w:pPr>
              <w:rPr>
                <w:b/>
                <w:sz w:val="20"/>
                <w:szCs w:val="20"/>
              </w:rPr>
            </w:pPr>
            <w:r w:rsidRPr="00D937FE">
              <w:rPr>
                <w:b/>
                <w:sz w:val="20"/>
                <w:szCs w:val="20"/>
              </w:rPr>
              <w:t>11404,4</w:t>
            </w:r>
          </w:p>
        </w:tc>
        <w:tc>
          <w:tcPr>
            <w:tcW w:w="917" w:type="dxa"/>
            <w:tcBorders>
              <w:top w:val="single" w:sz="8" w:space="0" w:color="auto"/>
              <w:left w:val="nil"/>
              <w:bottom w:val="single" w:sz="8" w:space="0" w:color="auto"/>
              <w:right w:val="single" w:sz="8" w:space="0" w:color="auto"/>
            </w:tcBorders>
            <w:shd w:val="clear" w:color="auto" w:fill="auto"/>
          </w:tcPr>
          <w:p w:rsidR="00D937FE" w:rsidRPr="00D937FE" w:rsidRDefault="00D937FE" w:rsidP="00D937FE">
            <w:pPr>
              <w:rPr>
                <w:b/>
                <w:sz w:val="20"/>
                <w:szCs w:val="20"/>
              </w:rPr>
            </w:pPr>
            <w:r w:rsidRPr="00D937FE">
              <w:rPr>
                <w:b/>
                <w:sz w:val="20"/>
                <w:szCs w:val="20"/>
              </w:rPr>
              <w:t>11912,9</w:t>
            </w:r>
          </w:p>
        </w:tc>
        <w:tc>
          <w:tcPr>
            <w:tcW w:w="917"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D937FE" w:rsidRPr="00D937FE" w:rsidRDefault="00D937FE" w:rsidP="00D937FE">
            <w:pPr>
              <w:rPr>
                <w:b/>
                <w:sz w:val="20"/>
                <w:szCs w:val="20"/>
              </w:rPr>
            </w:pPr>
            <w:r w:rsidRPr="00D937FE">
              <w:rPr>
                <w:b/>
                <w:sz w:val="20"/>
                <w:szCs w:val="20"/>
              </w:rPr>
              <w:t>60239</w:t>
            </w:r>
          </w:p>
        </w:tc>
      </w:tr>
      <w:tr w:rsidR="00071316" w:rsidRPr="00C15FA3" w:rsidTr="00762A6D">
        <w:trPr>
          <w:jc w:val="center"/>
        </w:trPr>
        <w:tc>
          <w:tcPr>
            <w:tcW w:w="1167" w:type="dxa"/>
            <w:vMerge w:val="restart"/>
            <w:tcMar>
              <w:top w:w="57" w:type="dxa"/>
              <w:left w:w="57" w:type="dxa"/>
              <w:bottom w:w="57" w:type="dxa"/>
              <w:right w:w="57" w:type="dxa"/>
            </w:tcMar>
          </w:tcPr>
          <w:p w:rsidR="00071316" w:rsidRPr="00C15FA3" w:rsidRDefault="00071316" w:rsidP="00071316">
            <w:pPr>
              <w:jc w:val="center"/>
              <w:rPr>
                <w:sz w:val="20"/>
                <w:szCs w:val="20"/>
              </w:rPr>
            </w:pPr>
            <w:r w:rsidRPr="00C15FA3">
              <w:rPr>
                <w:sz w:val="20"/>
                <w:szCs w:val="20"/>
              </w:rPr>
              <w:t>Основное мероприя-тие 2.1.1</w:t>
            </w:r>
          </w:p>
          <w:p w:rsidR="00071316" w:rsidRPr="00C15FA3" w:rsidRDefault="00071316" w:rsidP="00071316">
            <w:pPr>
              <w:jc w:val="center"/>
              <w:rPr>
                <w:sz w:val="20"/>
                <w:szCs w:val="20"/>
              </w:rPr>
            </w:pPr>
          </w:p>
        </w:tc>
        <w:tc>
          <w:tcPr>
            <w:tcW w:w="1896" w:type="dxa"/>
            <w:vMerge w:val="restart"/>
            <w:tcMar>
              <w:top w:w="57" w:type="dxa"/>
              <w:left w:w="57" w:type="dxa"/>
              <w:bottom w:w="57" w:type="dxa"/>
              <w:right w:w="57" w:type="dxa"/>
            </w:tcMar>
          </w:tcPr>
          <w:p w:rsidR="00071316" w:rsidRPr="00C15FA3" w:rsidRDefault="00071316" w:rsidP="00071316">
            <w:pPr>
              <w:jc w:val="center"/>
              <w:rPr>
                <w:sz w:val="20"/>
                <w:szCs w:val="20"/>
              </w:rPr>
            </w:pPr>
            <w:r w:rsidRPr="00C15FA3">
              <w:rPr>
                <w:sz w:val="20"/>
                <w:szCs w:val="20"/>
              </w:rPr>
              <w:t>Обеспечение деятельности</w:t>
            </w:r>
          </w:p>
          <w:p w:rsidR="00071316" w:rsidRPr="00C15FA3" w:rsidRDefault="00071316" w:rsidP="00071316">
            <w:pPr>
              <w:jc w:val="center"/>
              <w:rPr>
                <w:sz w:val="20"/>
                <w:szCs w:val="20"/>
              </w:rPr>
            </w:pPr>
            <w:r w:rsidRPr="00C15FA3">
              <w:rPr>
                <w:sz w:val="20"/>
                <w:szCs w:val="20"/>
              </w:rPr>
              <w:t>(оказание услуг) муниципальных учреждений (организаций)</w:t>
            </w:r>
          </w:p>
          <w:p w:rsidR="00071316" w:rsidRPr="00C15FA3" w:rsidRDefault="00071316" w:rsidP="00071316">
            <w:pPr>
              <w:jc w:val="center"/>
              <w:rPr>
                <w:sz w:val="20"/>
                <w:szCs w:val="20"/>
              </w:rPr>
            </w:pPr>
          </w:p>
        </w:tc>
        <w:tc>
          <w:tcPr>
            <w:tcW w:w="1607" w:type="dxa"/>
            <w:vMerge w:val="restart"/>
            <w:tcMar>
              <w:top w:w="57" w:type="dxa"/>
              <w:left w:w="57" w:type="dxa"/>
              <w:bottom w:w="57" w:type="dxa"/>
              <w:right w:w="57" w:type="dxa"/>
            </w:tcMar>
          </w:tcPr>
          <w:p w:rsidR="00071316" w:rsidRPr="00C15FA3" w:rsidRDefault="00071316" w:rsidP="00071316">
            <w:pPr>
              <w:pStyle w:val="TableParagraph"/>
              <w:tabs>
                <w:tab w:val="left" w:pos="0"/>
              </w:tabs>
              <w:ind w:right="33"/>
              <w:jc w:val="center"/>
              <w:rPr>
                <w:sz w:val="20"/>
                <w:szCs w:val="20"/>
              </w:rPr>
            </w:pPr>
            <w:r w:rsidRPr="00C15FA3">
              <w:rPr>
                <w:sz w:val="20"/>
                <w:szCs w:val="20"/>
              </w:rPr>
              <w:t>Муниципальное казённое</w:t>
            </w:r>
          </w:p>
          <w:p w:rsidR="00071316" w:rsidRPr="00C15FA3" w:rsidRDefault="00071316" w:rsidP="00071316">
            <w:pPr>
              <w:pStyle w:val="TableParagraph"/>
              <w:tabs>
                <w:tab w:val="left" w:pos="0"/>
              </w:tabs>
              <w:ind w:right="33"/>
              <w:jc w:val="center"/>
              <w:rPr>
                <w:sz w:val="20"/>
                <w:szCs w:val="20"/>
              </w:rPr>
            </w:pPr>
            <w:r w:rsidRPr="00C15FA3">
              <w:rPr>
                <w:sz w:val="20"/>
                <w:szCs w:val="20"/>
              </w:rPr>
              <w:t>учреждение</w:t>
            </w:r>
          </w:p>
          <w:p w:rsidR="00071316" w:rsidRPr="00C15FA3" w:rsidRDefault="00071316" w:rsidP="00071316">
            <w:pPr>
              <w:pStyle w:val="TableParagraph"/>
              <w:tabs>
                <w:tab w:val="left" w:pos="0"/>
              </w:tabs>
              <w:ind w:right="33"/>
              <w:jc w:val="center"/>
              <w:rPr>
                <w:sz w:val="20"/>
                <w:szCs w:val="20"/>
              </w:rPr>
            </w:pPr>
            <w:r w:rsidRPr="00C15FA3">
              <w:rPr>
                <w:sz w:val="20"/>
                <w:szCs w:val="20"/>
              </w:rPr>
              <w:t>«Управление культуры</w:t>
            </w:r>
          </w:p>
          <w:p w:rsidR="00071316" w:rsidRPr="00C15FA3" w:rsidRDefault="00071316" w:rsidP="00071316">
            <w:pPr>
              <w:pStyle w:val="TableParagraph"/>
              <w:tabs>
                <w:tab w:val="left" w:pos="0"/>
              </w:tabs>
              <w:ind w:right="33"/>
              <w:jc w:val="center"/>
              <w:rPr>
                <w:sz w:val="20"/>
                <w:szCs w:val="20"/>
              </w:rPr>
            </w:pPr>
            <w:r w:rsidRPr="00C15FA3">
              <w:rPr>
                <w:sz w:val="20"/>
                <w:szCs w:val="20"/>
              </w:rPr>
              <w:t xml:space="preserve">администрации муниципального района </w:t>
            </w:r>
            <w:r w:rsidRPr="00C15FA3">
              <w:rPr>
                <w:sz w:val="20"/>
                <w:szCs w:val="20"/>
              </w:rPr>
              <w:lastRenderedPageBreak/>
              <w:t>«Ивнянский район» Белгородской области»</w:t>
            </w:r>
          </w:p>
          <w:p w:rsidR="00071316" w:rsidRPr="00C15FA3" w:rsidRDefault="00071316" w:rsidP="00071316">
            <w:pPr>
              <w:pStyle w:val="TableParagraph"/>
              <w:tabs>
                <w:tab w:val="left" w:pos="0"/>
              </w:tabs>
              <w:ind w:right="33"/>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w:t>
            </w:r>
          </w:p>
          <w:p w:rsidR="00071316" w:rsidRPr="00C15FA3" w:rsidRDefault="00071316" w:rsidP="00071316">
            <w:pPr>
              <w:pStyle w:val="TableParagraph"/>
              <w:tabs>
                <w:tab w:val="left" w:pos="0"/>
              </w:tabs>
              <w:ind w:right="33"/>
              <w:jc w:val="center"/>
              <w:rPr>
                <w:sz w:val="20"/>
                <w:szCs w:val="20"/>
              </w:rPr>
            </w:pPr>
            <w:r w:rsidRPr="00C15FA3">
              <w:rPr>
                <w:sz w:val="20"/>
                <w:szCs w:val="20"/>
              </w:rPr>
              <w:t>«Ивнянский историко- краеведческий</w:t>
            </w:r>
          </w:p>
          <w:p w:rsidR="00071316" w:rsidRPr="00C15FA3" w:rsidRDefault="00071316" w:rsidP="00071316">
            <w:pPr>
              <w:jc w:val="center"/>
              <w:rPr>
                <w:sz w:val="20"/>
                <w:szCs w:val="20"/>
              </w:rPr>
            </w:pPr>
            <w:r w:rsidRPr="00C15FA3">
              <w:rPr>
                <w:sz w:val="20"/>
                <w:szCs w:val="20"/>
              </w:rPr>
              <w:t>музей»</w:t>
            </w:r>
          </w:p>
        </w:tc>
        <w:tc>
          <w:tcPr>
            <w:tcW w:w="662" w:type="dxa"/>
            <w:shd w:val="clear" w:color="auto" w:fill="auto"/>
            <w:tcMar>
              <w:top w:w="57" w:type="dxa"/>
              <w:left w:w="57" w:type="dxa"/>
              <w:bottom w:w="57" w:type="dxa"/>
              <w:right w:w="57" w:type="dxa"/>
            </w:tcMar>
          </w:tcPr>
          <w:p w:rsidR="00071316" w:rsidRPr="00071316" w:rsidRDefault="00071316" w:rsidP="00071316">
            <w:pPr>
              <w:rPr>
                <w:b/>
                <w:sz w:val="20"/>
                <w:szCs w:val="20"/>
              </w:rPr>
            </w:pPr>
            <w:r w:rsidRPr="00071316">
              <w:rPr>
                <w:b/>
                <w:sz w:val="20"/>
                <w:szCs w:val="20"/>
              </w:rPr>
              <w:lastRenderedPageBreak/>
              <w:t>872</w:t>
            </w:r>
          </w:p>
        </w:tc>
        <w:tc>
          <w:tcPr>
            <w:tcW w:w="851" w:type="dxa"/>
            <w:shd w:val="clear" w:color="auto" w:fill="auto"/>
            <w:tcMar>
              <w:top w:w="57" w:type="dxa"/>
              <w:left w:w="57" w:type="dxa"/>
              <w:bottom w:w="57" w:type="dxa"/>
              <w:right w:w="57" w:type="dxa"/>
            </w:tcMar>
          </w:tcPr>
          <w:p w:rsidR="00071316" w:rsidRPr="00071316" w:rsidRDefault="00071316" w:rsidP="00071316">
            <w:pPr>
              <w:rPr>
                <w:b/>
                <w:sz w:val="20"/>
                <w:szCs w:val="20"/>
              </w:rPr>
            </w:pPr>
            <w:r w:rsidRPr="00071316">
              <w:rPr>
                <w:b/>
                <w:sz w:val="20"/>
                <w:szCs w:val="20"/>
              </w:rPr>
              <w:t>801</w:t>
            </w:r>
          </w:p>
        </w:tc>
        <w:tc>
          <w:tcPr>
            <w:tcW w:w="1025" w:type="dxa"/>
            <w:shd w:val="clear" w:color="auto" w:fill="auto"/>
            <w:tcMar>
              <w:top w:w="57" w:type="dxa"/>
              <w:left w:w="57" w:type="dxa"/>
              <w:bottom w:w="57" w:type="dxa"/>
              <w:right w:w="57" w:type="dxa"/>
            </w:tcMar>
          </w:tcPr>
          <w:p w:rsidR="00071316" w:rsidRPr="00071316" w:rsidRDefault="00071316" w:rsidP="00071316">
            <w:pPr>
              <w:rPr>
                <w:b/>
                <w:sz w:val="20"/>
                <w:szCs w:val="20"/>
              </w:rPr>
            </w:pPr>
            <w:r w:rsidRPr="00071316">
              <w:rPr>
                <w:b/>
                <w:sz w:val="20"/>
                <w:szCs w:val="20"/>
              </w:rPr>
              <w:t>042ХХХХ</w:t>
            </w:r>
          </w:p>
        </w:tc>
        <w:tc>
          <w:tcPr>
            <w:tcW w:w="710" w:type="dxa"/>
            <w:shd w:val="clear" w:color="auto" w:fill="auto"/>
            <w:tcMar>
              <w:top w:w="57" w:type="dxa"/>
              <w:left w:w="57" w:type="dxa"/>
              <w:bottom w:w="57" w:type="dxa"/>
              <w:right w:w="57" w:type="dxa"/>
            </w:tcMar>
          </w:tcPr>
          <w:p w:rsidR="00071316" w:rsidRPr="00071316" w:rsidRDefault="00071316" w:rsidP="00071316">
            <w:pPr>
              <w:rPr>
                <w:b/>
                <w:sz w:val="20"/>
                <w:szCs w:val="20"/>
              </w:rPr>
            </w:pPr>
            <w:r w:rsidRPr="00071316">
              <w:rPr>
                <w:b/>
                <w:sz w:val="20"/>
                <w:szCs w:val="20"/>
              </w:rPr>
              <w:t>Х</w:t>
            </w:r>
          </w:p>
        </w:tc>
        <w:tc>
          <w:tcPr>
            <w:tcW w:w="1134"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071316" w:rsidRPr="00071316" w:rsidRDefault="00071316" w:rsidP="00071316">
            <w:pPr>
              <w:rPr>
                <w:b/>
                <w:sz w:val="20"/>
                <w:szCs w:val="20"/>
              </w:rPr>
            </w:pPr>
            <w:r w:rsidRPr="00071316">
              <w:rPr>
                <w:b/>
                <w:sz w:val="20"/>
                <w:szCs w:val="20"/>
              </w:rPr>
              <w:t>87782</w:t>
            </w:r>
          </w:p>
        </w:tc>
        <w:tc>
          <w:tcPr>
            <w:tcW w:w="992" w:type="dxa"/>
            <w:shd w:val="clear" w:color="auto" w:fill="auto"/>
            <w:tcMar>
              <w:top w:w="57" w:type="dxa"/>
              <w:left w:w="57" w:type="dxa"/>
              <w:bottom w:w="57" w:type="dxa"/>
              <w:right w:w="57" w:type="dxa"/>
            </w:tcMar>
          </w:tcPr>
          <w:p w:rsidR="00071316" w:rsidRPr="00071316" w:rsidRDefault="00071316" w:rsidP="00071316">
            <w:pPr>
              <w:rPr>
                <w:b/>
                <w:sz w:val="20"/>
                <w:szCs w:val="20"/>
              </w:rPr>
            </w:pPr>
            <w:r w:rsidRPr="00071316">
              <w:rPr>
                <w:b/>
                <w:sz w:val="20"/>
                <w:szCs w:val="20"/>
              </w:rPr>
              <w:t>6723,4</w:t>
            </w:r>
          </w:p>
        </w:tc>
        <w:tc>
          <w:tcPr>
            <w:tcW w:w="992" w:type="dxa"/>
            <w:shd w:val="clear" w:color="auto" w:fill="auto"/>
            <w:tcMar>
              <w:top w:w="57" w:type="dxa"/>
              <w:left w:w="57" w:type="dxa"/>
              <w:bottom w:w="57" w:type="dxa"/>
              <w:right w:w="57" w:type="dxa"/>
            </w:tcMar>
          </w:tcPr>
          <w:p w:rsidR="00071316" w:rsidRPr="00071316" w:rsidRDefault="00071316" w:rsidP="00071316">
            <w:pPr>
              <w:rPr>
                <w:b/>
                <w:sz w:val="20"/>
                <w:szCs w:val="20"/>
              </w:rPr>
            </w:pPr>
            <w:r w:rsidRPr="00071316">
              <w:rPr>
                <w:b/>
                <w:sz w:val="20"/>
                <w:szCs w:val="20"/>
              </w:rPr>
              <w:t>9126,9</w:t>
            </w:r>
          </w:p>
        </w:tc>
        <w:tc>
          <w:tcPr>
            <w:tcW w:w="996" w:type="dxa"/>
            <w:shd w:val="clear" w:color="auto" w:fill="auto"/>
            <w:tcMar>
              <w:top w:w="57" w:type="dxa"/>
              <w:left w:w="57" w:type="dxa"/>
              <w:bottom w:w="57" w:type="dxa"/>
              <w:right w:w="57" w:type="dxa"/>
            </w:tcMar>
          </w:tcPr>
          <w:p w:rsidR="00071316" w:rsidRPr="00071316" w:rsidRDefault="00071316" w:rsidP="00071316">
            <w:pPr>
              <w:rPr>
                <w:b/>
                <w:sz w:val="20"/>
                <w:szCs w:val="20"/>
              </w:rPr>
            </w:pPr>
            <w:r w:rsidRPr="00071316">
              <w:rPr>
                <w:b/>
                <w:sz w:val="20"/>
                <w:szCs w:val="20"/>
              </w:rPr>
              <w:t>9869,3</w:t>
            </w:r>
          </w:p>
        </w:tc>
        <w:tc>
          <w:tcPr>
            <w:tcW w:w="995" w:type="dxa"/>
            <w:shd w:val="clear" w:color="auto" w:fill="auto"/>
            <w:tcMar>
              <w:top w:w="57" w:type="dxa"/>
              <w:left w:w="57" w:type="dxa"/>
              <w:bottom w:w="57" w:type="dxa"/>
              <w:right w:w="57" w:type="dxa"/>
            </w:tcMar>
          </w:tcPr>
          <w:p w:rsidR="00071316" w:rsidRPr="00071316" w:rsidRDefault="00071316" w:rsidP="00071316">
            <w:pPr>
              <w:rPr>
                <w:b/>
                <w:sz w:val="20"/>
                <w:szCs w:val="20"/>
              </w:rPr>
            </w:pPr>
            <w:r w:rsidRPr="00071316">
              <w:rPr>
                <w:b/>
                <w:sz w:val="20"/>
                <w:szCs w:val="20"/>
              </w:rPr>
              <w:t>11185,1</w:t>
            </w:r>
          </w:p>
        </w:tc>
        <w:tc>
          <w:tcPr>
            <w:tcW w:w="989" w:type="dxa"/>
            <w:shd w:val="clear" w:color="auto" w:fill="auto"/>
            <w:tcMar>
              <w:top w:w="57" w:type="dxa"/>
              <w:left w:w="57" w:type="dxa"/>
              <w:bottom w:w="57" w:type="dxa"/>
              <w:right w:w="57" w:type="dxa"/>
            </w:tcMar>
          </w:tcPr>
          <w:p w:rsidR="00071316" w:rsidRPr="00071316" w:rsidRDefault="00071316" w:rsidP="00071316">
            <w:pPr>
              <w:rPr>
                <w:b/>
                <w:sz w:val="20"/>
                <w:szCs w:val="20"/>
              </w:rPr>
            </w:pPr>
            <w:r w:rsidRPr="00071316">
              <w:rPr>
                <w:b/>
                <w:sz w:val="20"/>
                <w:szCs w:val="20"/>
              </w:rPr>
              <w:t>11404,4</w:t>
            </w:r>
          </w:p>
        </w:tc>
        <w:tc>
          <w:tcPr>
            <w:tcW w:w="917" w:type="dxa"/>
          </w:tcPr>
          <w:p w:rsidR="00071316" w:rsidRPr="00071316" w:rsidRDefault="00071316" w:rsidP="00071316">
            <w:pPr>
              <w:rPr>
                <w:b/>
                <w:sz w:val="20"/>
                <w:szCs w:val="20"/>
              </w:rPr>
            </w:pPr>
            <w:r w:rsidRPr="00071316">
              <w:rPr>
                <w:b/>
                <w:sz w:val="20"/>
                <w:szCs w:val="20"/>
              </w:rPr>
              <w:t>11912,9</w:t>
            </w:r>
          </w:p>
        </w:tc>
        <w:tc>
          <w:tcPr>
            <w:tcW w:w="917" w:type="dxa"/>
            <w:shd w:val="clear" w:color="auto" w:fill="auto"/>
            <w:tcMar>
              <w:top w:w="57" w:type="dxa"/>
              <w:left w:w="57" w:type="dxa"/>
              <w:bottom w:w="57" w:type="dxa"/>
              <w:right w:w="57" w:type="dxa"/>
            </w:tcMar>
          </w:tcPr>
          <w:p w:rsidR="00071316" w:rsidRPr="00071316" w:rsidRDefault="00071316" w:rsidP="00071316">
            <w:pPr>
              <w:rPr>
                <w:b/>
                <w:sz w:val="20"/>
                <w:szCs w:val="20"/>
              </w:rPr>
            </w:pPr>
            <w:r w:rsidRPr="00071316">
              <w:rPr>
                <w:b/>
                <w:sz w:val="20"/>
                <w:szCs w:val="20"/>
              </w:rPr>
              <w:t>60222</w:t>
            </w:r>
          </w:p>
        </w:tc>
      </w:tr>
      <w:tr w:rsidR="00071316" w:rsidRPr="00C15FA3" w:rsidTr="00D937FE">
        <w:trPr>
          <w:jc w:val="center"/>
        </w:trPr>
        <w:tc>
          <w:tcPr>
            <w:tcW w:w="1167" w:type="dxa"/>
            <w:vMerge/>
            <w:tcMar>
              <w:top w:w="57" w:type="dxa"/>
              <w:left w:w="57" w:type="dxa"/>
              <w:bottom w:w="57" w:type="dxa"/>
              <w:right w:w="57" w:type="dxa"/>
            </w:tcMar>
          </w:tcPr>
          <w:p w:rsidR="00071316" w:rsidRPr="00C15FA3" w:rsidRDefault="00071316" w:rsidP="00071316">
            <w:pPr>
              <w:jc w:val="center"/>
              <w:rPr>
                <w:sz w:val="20"/>
                <w:szCs w:val="20"/>
              </w:rPr>
            </w:pPr>
          </w:p>
        </w:tc>
        <w:tc>
          <w:tcPr>
            <w:tcW w:w="1896" w:type="dxa"/>
            <w:vMerge/>
            <w:tcMar>
              <w:top w:w="57" w:type="dxa"/>
              <w:left w:w="57" w:type="dxa"/>
              <w:bottom w:w="57" w:type="dxa"/>
              <w:right w:w="57" w:type="dxa"/>
            </w:tcMar>
          </w:tcPr>
          <w:p w:rsidR="00071316" w:rsidRPr="00C15FA3" w:rsidRDefault="00071316" w:rsidP="00071316">
            <w:pPr>
              <w:jc w:val="center"/>
              <w:rPr>
                <w:sz w:val="20"/>
                <w:szCs w:val="20"/>
              </w:rPr>
            </w:pPr>
          </w:p>
        </w:tc>
        <w:tc>
          <w:tcPr>
            <w:tcW w:w="1607" w:type="dxa"/>
            <w:vMerge/>
            <w:tcMar>
              <w:top w:w="57" w:type="dxa"/>
              <w:left w:w="57" w:type="dxa"/>
              <w:bottom w:w="57" w:type="dxa"/>
              <w:right w:w="57" w:type="dxa"/>
            </w:tcMar>
          </w:tcPr>
          <w:p w:rsidR="00071316" w:rsidRPr="00C15FA3" w:rsidRDefault="00071316" w:rsidP="00071316">
            <w:pPr>
              <w:jc w:val="center"/>
              <w:rPr>
                <w:sz w:val="20"/>
                <w:szCs w:val="20"/>
              </w:rPr>
            </w:pPr>
          </w:p>
        </w:tc>
        <w:tc>
          <w:tcPr>
            <w:tcW w:w="662"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872</w:t>
            </w:r>
          </w:p>
        </w:tc>
        <w:tc>
          <w:tcPr>
            <w:tcW w:w="851"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801</w:t>
            </w:r>
          </w:p>
        </w:tc>
        <w:tc>
          <w:tcPr>
            <w:tcW w:w="102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420100590</w:t>
            </w:r>
          </w:p>
        </w:tc>
        <w:tc>
          <w:tcPr>
            <w:tcW w:w="71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100</w:t>
            </w:r>
          </w:p>
        </w:tc>
        <w:tc>
          <w:tcPr>
            <w:tcW w:w="113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41028.98</w:t>
            </w:r>
          </w:p>
        </w:tc>
        <w:tc>
          <w:tcPr>
            <w:tcW w:w="992"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5849,4</w:t>
            </w:r>
          </w:p>
        </w:tc>
        <w:tc>
          <w:tcPr>
            <w:tcW w:w="992"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8277,8</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4317,4</w:t>
            </w:r>
          </w:p>
        </w:tc>
        <w:tc>
          <w:tcPr>
            <w:tcW w:w="995"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89"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17" w:type="dxa"/>
          </w:tcPr>
          <w:p w:rsidR="00071316" w:rsidRPr="00071316" w:rsidRDefault="00071316" w:rsidP="00071316">
            <w:pPr>
              <w:rPr>
                <w:sz w:val="20"/>
                <w:szCs w:val="20"/>
              </w:rPr>
            </w:pPr>
          </w:p>
        </w:tc>
        <w:tc>
          <w:tcPr>
            <w:tcW w:w="91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18444,6</w:t>
            </w:r>
          </w:p>
        </w:tc>
      </w:tr>
      <w:tr w:rsidR="00071316" w:rsidRPr="00C15FA3" w:rsidTr="00D937FE">
        <w:trPr>
          <w:jc w:val="center"/>
        </w:trPr>
        <w:tc>
          <w:tcPr>
            <w:tcW w:w="1167" w:type="dxa"/>
            <w:vMerge/>
            <w:tcMar>
              <w:top w:w="57" w:type="dxa"/>
              <w:left w:w="57" w:type="dxa"/>
              <w:bottom w:w="57" w:type="dxa"/>
              <w:right w:w="57" w:type="dxa"/>
            </w:tcMar>
          </w:tcPr>
          <w:p w:rsidR="00071316" w:rsidRPr="00C15FA3" w:rsidRDefault="00071316" w:rsidP="00071316">
            <w:pPr>
              <w:jc w:val="center"/>
              <w:rPr>
                <w:sz w:val="20"/>
                <w:szCs w:val="20"/>
              </w:rPr>
            </w:pPr>
          </w:p>
        </w:tc>
        <w:tc>
          <w:tcPr>
            <w:tcW w:w="1896" w:type="dxa"/>
            <w:vMerge/>
            <w:tcMar>
              <w:top w:w="57" w:type="dxa"/>
              <w:left w:w="57" w:type="dxa"/>
              <w:bottom w:w="57" w:type="dxa"/>
              <w:right w:w="57" w:type="dxa"/>
            </w:tcMar>
          </w:tcPr>
          <w:p w:rsidR="00071316" w:rsidRPr="00C15FA3" w:rsidRDefault="00071316" w:rsidP="00071316">
            <w:pPr>
              <w:jc w:val="center"/>
              <w:rPr>
                <w:sz w:val="20"/>
                <w:szCs w:val="20"/>
              </w:rPr>
            </w:pPr>
          </w:p>
        </w:tc>
        <w:tc>
          <w:tcPr>
            <w:tcW w:w="1607" w:type="dxa"/>
            <w:vMerge/>
            <w:tcMar>
              <w:top w:w="57" w:type="dxa"/>
              <w:left w:w="57" w:type="dxa"/>
              <w:bottom w:w="57" w:type="dxa"/>
              <w:right w:w="57" w:type="dxa"/>
            </w:tcMar>
          </w:tcPr>
          <w:p w:rsidR="00071316" w:rsidRPr="00C15FA3" w:rsidRDefault="00071316" w:rsidP="00071316">
            <w:pPr>
              <w:jc w:val="center"/>
              <w:rPr>
                <w:sz w:val="20"/>
                <w:szCs w:val="20"/>
              </w:rPr>
            </w:pPr>
          </w:p>
        </w:tc>
        <w:tc>
          <w:tcPr>
            <w:tcW w:w="662"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872</w:t>
            </w:r>
          </w:p>
        </w:tc>
        <w:tc>
          <w:tcPr>
            <w:tcW w:w="851"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801</w:t>
            </w:r>
          </w:p>
        </w:tc>
        <w:tc>
          <w:tcPr>
            <w:tcW w:w="102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04205S7780</w:t>
            </w:r>
          </w:p>
        </w:tc>
        <w:tc>
          <w:tcPr>
            <w:tcW w:w="710"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100</w:t>
            </w:r>
          </w:p>
        </w:tc>
        <w:tc>
          <w:tcPr>
            <w:tcW w:w="113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473</w:t>
            </w:r>
          </w:p>
        </w:tc>
        <w:tc>
          <w:tcPr>
            <w:tcW w:w="992"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92"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95"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89"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17" w:type="dxa"/>
          </w:tcPr>
          <w:p w:rsidR="00071316" w:rsidRPr="00071316" w:rsidRDefault="00071316" w:rsidP="00071316">
            <w:pPr>
              <w:rPr>
                <w:sz w:val="20"/>
                <w:szCs w:val="20"/>
              </w:rPr>
            </w:pPr>
          </w:p>
        </w:tc>
        <w:tc>
          <w:tcPr>
            <w:tcW w:w="91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0</w:t>
            </w:r>
          </w:p>
        </w:tc>
      </w:tr>
      <w:tr w:rsidR="00071316" w:rsidRPr="00C15FA3" w:rsidTr="00D937FE">
        <w:trPr>
          <w:jc w:val="center"/>
        </w:trPr>
        <w:tc>
          <w:tcPr>
            <w:tcW w:w="1167" w:type="dxa"/>
            <w:vMerge/>
            <w:tcMar>
              <w:top w:w="57" w:type="dxa"/>
              <w:left w:w="57" w:type="dxa"/>
              <w:bottom w:w="57" w:type="dxa"/>
              <w:right w:w="57" w:type="dxa"/>
            </w:tcMar>
          </w:tcPr>
          <w:p w:rsidR="00071316" w:rsidRPr="00C15FA3" w:rsidRDefault="00071316" w:rsidP="00071316">
            <w:pPr>
              <w:jc w:val="center"/>
              <w:rPr>
                <w:sz w:val="20"/>
                <w:szCs w:val="20"/>
              </w:rPr>
            </w:pPr>
          </w:p>
        </w:tc>
        <w:tc>
          <w:tcPr>
            <w:tcW w:w="1896" w:type="dxa"/>
            <w:vMerge/>
            <w:tcMar>
              <w:top w:w="57" w:type="dxa"/>
              <w:left w:w="57" w:type="dxa"/>
              <w:bottom w:w="57" w:type="dxa"/>
              <w:right w:w="57" w:type="dxa"/>
            </w:tcMar>
          </w:tcPr>
          <w:p w:rsidR="00071316" w:rsidRPr="00C15FA3" w:rsidRDefault="00071316" w:rsidP="00071316">
            <w:pPr>
              <w:jc w:val="center"/>
              <w:rPr>
                <w:sz w:val="20"/>
                <w:szCs w:val="20"/>
              </w:rPr>
            </w:pPr>
          </w:p>
        </w:tc>
        <w:tc>
          <w:tcPr>
            <w:tcW w:w="1607" w:type="dxa"/>
            <w:vMerge/>
            <w:tcMar>
              <w:top w:w="57" w:type="dxa"/>
              <w:left w:w="57" w:type="dxa"/>
              <w:bottom w:w="57" w:type="dxa"/>
              <w:right w:w="57" w:type="dxa"/>
            </w:tcMar>
          </w:tcPr>
          <w:p w:rsidR="00071316" w:rsidRPr="00C15FA3" w:rsidRDefault="00071316" w:rsidP="00071316">
            <w:pPr>
              <w:jc w:val="center"/>
              <w:rPr>
                <w:sz w:val="20"/>
                <w:szCs w:val="20"/>
              </w:rPr>
            </w:pPr>
          </w:p>
        </w:tc>
        <w:tc>
          <w:tcPr>
            <w:tcW w:w="662"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872</w:t>
            </w:r>
          </w:p>
        </w:tc>
        <w:tc>
          <w:tcPr>
            <w:tcW w:w="851"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801</w:t>
            </w:r>
          </w:p>
        </w:tc>
        <w:tc>
          <w:tcPr>
            <w:tcW w:w="102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420100590</w:t>
            </w:r>
          </w:p>
        </w:tc>
        <w:tc>
          <w:tcPr>
            <w:tcW w:w="710"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200</w:t>
            </w:r>
          </w:p>
        </w:tc>
        <w:tc>
          <w:tcPr>
            <w:tcW w:w="113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6264.57</w:t>
            </w:r>
          </w:p>
        </w:tc>
        <w:tc>
          <w:tcPr>
            <w:tcW w:w="992"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826,1</w:t>
            </w:r>
          </w:p>
        </w:tc>
        <w:tc>
          <w:tcPr>
            <w:tcW w:w="992"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774,9</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425,8</w:t>
            </w:r>
          </w:p>
        </w:tc>
        <w:tc>
          <w:tcPr>
            <w:tcW w:w="995"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89"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17" w:type="dxa"/>
          </w:tcPr>
          <w:p w:rsidR="00071316" w:rsidRPr="00071316" w:rsidRDefault="00071316" w:rsidP="00071316">
            <w:pPr>
              <w:rPr>
                <w:sz w:val="20"/>
                <w:szCs w:val="20"/>
              </w:rPr>
            </w:pPr>
            <w:r w:rsidRPr="00071316">
              <w:rPr>
                <w:sz w:val="20"/>
                <w:szCs w:val="20"/>
              </w:rPr>
              <w:t>0</w:t>
            </w:r>
          </w:p>
        </w:tc>
        <w:tc>
          <w:tcPr>
            <w:tcW w:w="91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2026,8</w:t>
            </w:r>
          </w:p>
        </w:tc>
      </w:tr>
      <w:tr w:rsidR="00071316" w:rsidRPr="00C15FA3" w:rsidTr="00D937FE">
        <w:trPr>
          <w:jc w:val="center"/>
        </w:trPr>
        <w:tc>
          <w:tcPr>
            <w:tcW w:w="1167" w:type="dxa"/>
            <w:vMerge/>
            <w:tcMar>
              <w:top w:w="57" w:type="dxa"/>
              <w:left w:w="57" w:type="dxa"/>
              <w:bottom w:w="57" w:type="dxa"/>
              <w:right w:w="57" w:type="dxa"/>
            </w:tcMar>
          </w:tcPr>
          <w:p w:rsidR="00071316" w:rsidRPr="00C15FA3" w:rsidRDefault="00071316" w:rsidP="00071316">
            <w:pPr>
              <w:jc w:val="center"/>
              <w:rPr>
                <w:sz w:val="20"/>
                <w:szCs w:val="20"/>
              </w:rPr>
            </w:pPr>
          </w:p>
        </w:tc>
        <w:tc>
          <w:tcPr>
            <w:tcW w:w="1896" w:type="dxa"/>
            <w:vMerge/>
            <w:tcMar>
              <w:top w:w="57" w:type="dxa"/>
              <w:left w:w="57" w:type="dxa"/>
              <w:bottom w:w="57" w:type="dxa"/>
              <w:right w:w="57" w:type="dxa"/>
            </w:tcMar>
          </w:tcPr>
          <w:p w:rsidR="00071316" w:rsidRPr="00C15FA3" w:rsidRDefault="00071316" w:rsidP="00071316">
            <w:pPr>
              <w:jc w:val="center"/>
              <w:rPr>
                <w:sz w:val="20"/>
                <w:szCs w:val="20"/>
              </w:rPr>
            </w:pPr>
          </w:p>
        </w:tc>
        <w:tc>
          <w:tcPr>
            <w:tcW w:w="1607" w:type="dxa"/>
            <w:vMerge/>
            <w:tcMar>
              <w:top w:w="57" w:type="dxa"/>
              <w:left w:w="57" w:type="dxa"/>
              <w:bottom w:w="57" w:type="dxa"/>
              <w:right w:w="57" w:type="dxa"/>
            </w:tcMar>
          </w:tcPr>
          <w:p w:rsidR="00071316" w:rsidRPr="00C15FA3" w:rsidRDefault="00071316" w:rsidP="00071316">
            <w:pPr>
              <w:jc w:val="center"/>
              <w:rPr>
                <w:sz w:val="20"/>
                <w:szCs w:val="20"/>
              </w:rPr>
            </w:pPr>
          </w:p>
        </w:tc>
        <w:tc>
          <w:tcPr>
            <w:tcW w:w="662"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872</w:t>
            </w:r>
          </w:p>
        </w:tc>
        <w:tc>
          <w:tcPr>
            <w:tcW w:w="851"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801</w:t>
            </w:r>
          </w:p>
        </w:tc>
        <w:tc>
          <w:tcPr>
            <w:tcW w:w="102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420100590</w:t>
            </w:r>
          </w:p>
        </w:tc>
        <w:tc>
          <w:tcPr>
            <w:tcW w:w="710"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300</w:t>
            </w:r>
          </w:p>
        </w:tc>
        <w:tc>
          <w:tcPr>
            <w:tcW w:w="113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614.9</w:t>
            </w:r>
          </w:p>
        </w:tc>
        <w:tc>
          <w:tcPr>
            <w:tcW w:w="992" w:type="dxa"/>
            <w:tcBorders>
              <w:lef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47,9</w:t>
            </w:r>
          </w:p>
        </w:tc>
        <w:tc>
          <w:tcPr>
            <w:tcW w:w="992"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74,2</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83</w:t>
            </w:r>
          </w:p>
        </w:tc>
        <w:tc>
          <w:tcPr>
            <w:tcW w:w="995"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83,6</w:t>
            </w:r>
          </w:p>
        </w:tc>
        <w:tc>
          <w:tcPr>
            <w:tcW w:w="989"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83,2</w:t>
            </w:r>
          </w:p>
        </w:tc>
        <w:tc>
          <w:tcPr>
            <w:tcW w:w="917" w:type="dxa"/>
          </w:tcPr>
          <w:p w:rsidR="00071316" w:rsidRPr="00071316" w:rsidRDefault="00071316" w:rsidP="00071316">
            <w:pPr>
              <w:rPr>
                <w:sz w:val="20"/>
                <w:szCs w:val="20"/>
              </w:rPr>
            </w:pPr>
            <w:r w:rsidRPr="00071316">
              <w:rPr>
                <w:sz w:val="20"/>
                <w:szCs w:val="20"/>
              </w:rPr>
              <w:t>0</w:t>
            </w:r>
          </w:p>
        </w:tc>
        <w:tc>
          <w:tcPr>
            <w:tcW w:w="91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371,9</w:t>
            </w:r>
          </w:p>
        </w:tc>
      </w:tr>
      <w:tr w:rsidR="00071316" w:rsidRPr="00C15FA3" w:rsidTr="001C1461">
        <w:trPr>
          <w:jc w:val="center"/>
        </w:trPr>
        <w:tc>
          <w:tcPr>
            <w:tcW w:w="1167" w:type="dxa"/>
            <w:vMerge/>
            <w:tcMar>
              <w:top w:w="57" w:type="dxa"/>
              <w:left w:w="57" w:type="dxa"/>
              <w:bottom w:w="57" w:type="dxa"/>
              <w:right w:w="57" w:type="dxa"/>
            </w:tcMar>
          </w:tcPr>
          <w:p w:rsidR="00071316" w:rsidRPr="00C15FA3" w:rsidRDefault="00071316" w:rsidP="00071316">
            <w:pPr>
              <w:jc w:val="center"/>
              <w:rPr>
                <w:sz w:val="20"/>
                <w:szCs w:val="20"/>
              </w:rPr>
            </w:pPr>
          </w:p>
        </w:tc>
        <w:tc>
          <w:tcPr>
            <w:tcW w:w="1896" w:type="dxa"/>
            <w:vMerge/>
            <w:tcMar>
              <w:top w:w="57" w:type="dxa"/>
              <w:left w:w="57" w:type="dxa"/>
              <w:bottom w:w="57" w:type="dxa"/>
              <w:right w:w="57" w:type="dxa"/>
            </w:tcMar>
          </w:tcPr>
          <w:p w:rsidR="00071316" w:rsidRPr="00C15FA3" w:rsidRDefault="00071316" w:rsidP="00071316">
            <w:pPr>
              <w:jc w:val="center"/>
              <w:rPr>
                <w:sz w:val="20"/>
                <w:szCs w:val="20"/>
              </w:rPr>
            </w:pPr>
          </w:p>
        </w:tc>
        <w:tc>
          <w:tcPr>
            <w:tcW w:w="1607" w:type="dxa"/>
            <w:vMerge/>
            <w:tcMar>
              <w:top w:w="57" w:type="dxa"/>
              <w:left w:w="57" w:type="dxa"/>
              <w:bottom w:w="57" w:type="dxa"/>
              <w:right w:w="57" w:type="dxa"/>
            </w:tcMar>
          </w:tcPr>
          <w:p w:rsidR="00071316" w:rsidRPr="00C15FA3" w:rsidRDefault="00071316" w:rsidP="00071316">
            <w:pPr>
              <w:jc w:val="center"/>
              <w:rPr>
                <w:sz w:val="20"/>
                <w:szCs w:val="20"/>
              </w:rPr>
            </w:pPr>
          </w:p>
        </w:tc>
        <w:tc>
          <w:tcPr>
            <w:tcW w:w="662"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872</w:t>
            </w:r>
          </w:p>
        </w:tc>
        <w:tc>
          <w:tcPr>
            <w:tcW w:w="851"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801</w:t>
            </w:r>
          </w:p>
        </w:tc>
        <w:tc>
          <w:tcPr>
            <w:tcW w:w="102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420100590</w:t>
            </w:r>
          </w:p>
        </w:tc>
        <w:tc>
          <w:tcPr>
            <w:tcW w:w="710"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800</w:t>
            </w:r>
          </w:p>
        </w:tc>
        <w:tc>
          <w:tcPr>
            <w:tcW w:w="113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18,5</w:t>
            </w:r>
          </w:p>
        </w:tc>
        <w:tc>
          <w:tcPr>
            <w:tcW w:w="992" w:type="dxa"/>
            <w:tcBorders>
              <w:lef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92" w:type="dxa"/>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0</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0</w:t>
            </w:r>
          </w:p>
        </w:tc>
        <w:tc>
          <w:tcPr>
            <w:tcW w:w="995"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89"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17" w:type="dxa"/>
          </w:tcPr>
          <w:p w:rsidR="00071316" w:rsidRPr="00071316" w:rsidRDefault="00071316" w:rsidP="00071316">
            <w:pPr>
              <w:rPr>
                <w:sz w:val="20"/>
                <w:szCs w:val="20"/>
              </w:rPr>
            </w:pPr>
          </w:p>
        </w:tc>
        <w:tc>
          <w:tcPr>
            <w:tcW w:w="91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0</w:t>
            </w:r>
          </w:p>
        </w:tc>
      </w:tr>
      <w:tr w:rsidR="00071316" w:rsidRPr="00C15FA3" w:rsidTr="00D937FE">
        <w:trPr>
          <w:jc w:val="center"/>
        </w:trPr>
        <w:tc>
          <w:tcPr>
            <w:tcW w:w="1167" w:type="dxa"/>
            <w:vMerge/>
            <w:tcMar>
              <w:top w:w="57" w:type="dxa"/>
              <w:left w:w="57" w:type="dxa"/>
              <w:bottom w:w="57" w:type="dxa"/>
              <w:right w:w="57" w:type="dxa"/>
            </w:tcMar>
          </w:tcPr>
          <w:p w:rsidR="00071316" w:rsidRPr="00C15FA3" w:rsidRDefault="00071316" w:rsidP="00071316">
            <w:pPr>
              <w:jc w:val="center"/>
              <w:rPr>
                <w:sz w:val="20"/>
                <w:szCs w:val="20"/>
              </w:rPr>
            </w:pPr>
          </w:p>
        </w:tc>
        <w:tc>
          <w:tcPr>
            <w:tcW w:w="1896" w:type="dxa"/>
            <w:vMerge/>
            <w:tcMar>
              <w:top w:w="57" w:type="dxa"/>
              <w:left w:w="57" w:type="dxa"/>
              <w:bottom w:w="57" w:type="dxa"/>
              <w:right w:w="57" w:type="dxa"/>
            </w:tcMar>
          </w:tcPr>
          <w:p w:rsidR="00071316" w:rsidRPr="00C15FA3" w:rsidRDefault="00071316" w:rsidP="00071316">
            <w:pPr>
              <w:jc w:val="center"/>
              <w:rPr>
                <w:sz w:val="20"/>
                <w:szCs w:val="20"/>
              </w:rPr>
            </w:pPr>
          </w:p>
        </w:tc>
        <w:tc>
          <w:tcPr>
            <w:tcW w:w="1607" w:type="dxa"/>
            <w:vMerge/>
            <w:tcMar>
              <w:top w:w="57" w:type="dxa"/>
              <w:left w:w="57" w:type="dxa"/>
              <w:bottom w:w="57" w:type="dxa"/>
              <w:right w:w="57" w:type="dxa"/>
            </w:tcMar>
          </w:tcPr>
          <w:p w:rsidR="00071316" w:rsidRPr="00C15FA3" w:rsidRDefault="00071316" w:rsidP="00071316">
            <w:pPr>
              <w:jc w:val="center"/>
              <w:rPr>
                <w:sz w:val="20"/>
                <w:szCs w:val="20"/>
              </w:rPr>
            </w:pPr>
          </w:p>
        </w:tc>
        <w:tc>
          <w:tcPr>
            <w:tcW w:w="662" w:type="dxa"/>
            <w:tcBorders>
              <w:bottom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872</w:t>
            </w:r>
          </w:p>
        </w:tc>
        <w:tc>
          <w:tcPr>
            <w:tcW w:w="851" w:type="dxa"/>
            <w:tcBorders>
              <w:bottom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801</w:t>
            </w:r>
          </w:p>
        </w:tc>
        <w:tc>
          <w:tcPr>
            <w:tcW w:w="1025"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042А255195</w:t>
            </w:r>
          </w:p>
        </w:tc>
        <w:tc>
          <w:tcPr>
            <w:tcW w:w="71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350</w:t>
            </w:r>
          </w:p>
        </w:tc>
        <w:tc>
          <w:tcPr>
            <w:tcW w:w="113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6,85</w:t>
            </w:r>
          </w:p>
        </w:tc>
        <w:tc>
          <w:tcPr>
            <w:tcW w:w="992"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92"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3,5</w:t>
            </w:r>
          </w:p>
        </w:tc>
        <w:tc>
          <w:tcPr>
            <w:tcW w:w="995"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89" w:type="dxa"/>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17" w:type="dxa"/>
          </w:tcPr>
          <w:p w:rsidR="00071316" w:rsidRPr="00071316" w:rsidRDefault="00071316" w:rsidP="00071316">
            <w:pPr>
              <w:rPr>
                <w:sz w:val="20"/>
                <w:szCs w:val="20"/>
              </w:rPr>
            </w:pPr>
          </w:p>
        </w:tc>
        <w:tc>
          <w:tcPr>
            <w:tcW w:w="91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3,5</w:t>
            </w:r>
          </w:p>
        </w:tc>
      </w:tr>
      <w:tr w:rsidR="00071316" w:rsidRPr="00C15FA3" w:rsidTr="00D937FE">
        <w:trPr>
          <w:jc w:val="center"/>
        </w:trPr>
        <w:tc>
          <w:tcPr>
            <w:tcW w:w="1167" w:type="dxa"/>
            <w:vMerge/>
            <w:tcMar>
              <w:top w:w="57" w:type="dxa"/>
              <w:left w:w="57" w:type="dxa"/>
              <w:bottom w:w="57" w:type="dxa"/>
              <w:right w:w="57" w:type="dxa"/>
            </w:tcMar>
          </w:tcPr>
          <w:p w:rsidR="00071316" w:rsidRPr="00C15FA3" w:rsidRDefault="00071316" w:rsidP="00071316">
            <w:pPr>
              <w:jc w:val="center"/>
              <w:rPr>
                <w:sz w:val="20"/>
                <w:szCs w:val="20"/>
              </w:rPr>
            </w:pPr>
          </w:p>
        </w:tc>
        <w:tc>
          <w:tcPr>
            <w:tcW w:w="1896" w:type="dxa"/>
            <w:vMerge/>
            <w:tcMar>
              <w:top w:w="57" w:type="dxa"/>
              <w:left w:w="57" w:type="dxa"/>
              <w:bottom w:w="57" w:type="dxa"/>
              <w:right w:w="57" w:type="dxa"/>
            </w:tcMar>
          </w:tcPr>
          <w:p w:rsidR="00071316" w:rsidRPr="00C15FA3" w:rsidRDefault="00071316" w:rsidP="00071316">
            <w:pPr>
              <w:jc w:val="center"/>
              <w:rPr>
                <w:sz w:val="20"/>
                <w:szCs w:val="20"/>
              </w:rPr>
            </w:pPr>
          </w:p>
        </w:tc>
        <w:tc>
          <w:tcPr>
            <w:tcW w:w="1607" w:type="dxa"/>
            <w:vMerge/>
            <w:tcMar>
              <w:top w:w="57" w:type="dxa"/>
              <w:left w:w="57" w:type="dxa"/>
              <w:bottom w:w="57" w:type="dxa"/>
              <w:right w:w="57" w:type="dxa"/>
            </w:tcMar>
          </w:tcPr>
          <w:p w:rsidR="00071316" w:rsidRPr="00C15FA3" w:rsidRDefault="00071316" w:rsidP="00071316">
            <w:pPr>
              <w:jc w:val="center"/>
              <w:rPr>
                <w:sz w:val="20"/>
                <w:szCs w:val="20"/>
              </w:rPr>
            </w:pPr>
          </w:p>
        </w:tc>
        <w:tc>
          <w:tcPr>
            <w:tcW w:w="662" w:type="dxa"/>
            <w:tcBorders>
              <w:top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872</w:t>
            </w:r>
          </w:p>
        </w:tc>
        <w:tc>
          <w:tcPr>
            <w:tcW w:w="851" w:type="dxa"/>
            <w:tcBorders>
              <w:top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801</w:t>
            </w:r>
          </w:p>
        </w:tc>
        <w:tc>
          <w:tcPr>
            <w:tcW w:w="1025"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0420100590</w:t>
            </w:r>
          </w:p>
        </w:tc>
        <w:tc>
          <w:tcPr>
            <w:tcW w:w="710"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600</w:t>
            </w:r>
          </w:p>
        </w:tc>
        <w:tc>
          <w:tcPr>
            <w:tcW w:w="1134" w:type="dxa"/>
            <w:tcBorders>
              <w:top w:val="nil"/>
              <w:left w:val="nil"/>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39375.2</w:t>
            </w:r>
          </w:p>
        </w:tc>
        <w:tc>
          <w:tcPr>
            <w:tcW w:w="992" w:type="dxa"/>
            <w:tcBorders>
              <w:left w:val="single" w:sz="4" w:space="0" w:color="auto"/>
              <w:bottom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92" w:type="dxa"/>
            <w:tcBorders>
              <w:bottom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5039,6</w:t>
            </w:r>
          </w:p>
        </w:tc>
        <w:tc>
          <w:tcPr>
            <w:tcW w:w="995" w:type="dxa"/>
            <w:tcBorders>
              <w:bottom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11101,5</w:t>
            </w:r>
          </w:p>
        </w:tc>
        <w:tc>
          <w:tcPr>
            <w:tcW w:w="989" w:type="dxa"/>
            <w:tcBorders>
              <w:bottom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11321,2</w:t>
            </w:r>
          </w:p>
        </w:tc>
        <w:tc>
          <w:tcPr>
            <w:tcW w:w="917" w:type="dxa"/>
            <w:tcBorders>
              <w:bottom w:val="single" w:sz="4" w:space="0" w:color="auto"/>
            </w:tcBorders>
          </w:tcPr>
          <w:p w:rsidR="00071316" w:rsidRPr="00071316" w:rsidRDefault="00071316" w:rsidP="00071316">
            <w:pPr>
              <w:rPr>
                <w:sz w:val="20"/>
                <w:szCs w:val="20"/>
              </w:rPr>
            </w:pPr>
            <w:r w:rsidRPr="00071316">
              <w:rPr>
                <w:sz w:val="20"/>
                <w:szCs w:val="20"/>
              </w:rPr>
              <w:t>11912,9</w:t>
            </w:r>
          </w:p>
        </w:tc>
        <w:tc>
          <w:tcPr>
            <w:tcW w:w="91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71316" w:rsidRPr="00071316" w:rsidRDefault="00071316" w:rsidP="00071316">
            <w:pPr>
              <w:rPr>
                <w:sz w:val="20"/>
                <w:szCs w:val="20"/>
              </w:rPr>
            </w:pPr>
            <w:r w:rsidRPr="00071316">
              <w:rPr>
                <w:sz w:val="20"/>
                <w:szCs w:val="20"/>
              </w:rPr>
              <w:t>39375,2</w:t>
            </w:r>
          </w:p>
        </w:tc>
      </w:tr>
      <w:tr w:rsidR="00FA7F1D" w:rsidRPr="00C15FA3" w:rsidTr="00762A6D">
        <w:trPr>
          <w:jc w:val="center"/>
        </w:trPr>
        <w:tc>
          <w:tcPr>
            <w:tcW w:w="1167" w:type="dxa"/>
            <w:tcMar>
              <w:top w:w="57" w:type="dxa"/>
              <w:left w:w="57" w:type="dxa"/>
              <w:bottom w:w="57" w:type="dxa"/>
              <w:right w:w="57" w:type="dxa"/>
            </w:tcMar>
          </w:tcPr>
          <w:p w:rsidR="00FA7F1D" w:rsidRPr="00C15FA3" w:rsidRDefault="00FA7F1D" w:rsidP="00FA7F1D">
            <w:pPr>
              <w:jc w:val="center"/>
              <w:rPr>
                <w:sz w:val="20"/>
                <w:szCs w:val="20"/>
              </w:rPr>
            </w:pPr>
            <w:r w:rsidRPr="00C15FA3">
              <w:rPr>
                <w:sz w:val="20"/>
                <w:szCs w:val="20"/>
              </w:rPr>
              <w:t>Основное меропри-ятие 2.1.2</w:t>
            </w:r>
          </w:p>
          <w:p w:rsidR="00FA7F1D" w:rsidRPr="00C15FA3" w:rsidRDefault="00FA7F1D" w:rsidP="00FA7F1D">
            <w:pPr>
              <w:jc w:val="center"/>
              <w:rPr>
                <w:sz w:val="20"/>
                <w:szCs w:val="20"/>
              </w:rPr>
            </w:pPr>
          </w:p>
          <w:p w:rsidR="00FA7F1D" w:rsidRPr="00C15FA3" w:rsidRDefault="00FA7F1D" w:rsidP="00FA7F1D">
            <w:pPr>
              <w:jc w:val="center"/>
              <w:rPr>
                <w:sz w:val="20"/>
                <w:szCs w:val="20"/>
              </w:rPr>
            </w:pPr>
          </w:p>
        </w:tc>
        <w:tc>
          <w:tcPr>
            <w:tcW w:w="1896" w:type="dxa"/>
            <w:tcMar>
              <w:top w:w="57" w:type="dxa"/>
              <w:left w:w="57" w:type="dxa"/>
              <w:bottom w:w="57" w:type="dxa"/>
              <w:right w:w="57" w:type="dxa"/>
            </w:tcMar>
          </w:tcPr>
          <w:p w:rsidR="00FA7F1D" w:rsidRPr="00C15FA3" w:rsidRDefault="00FA7F1D" w:rsidP="00FA7F1D">
            <w:pPr>
              <w:jc w:val="center"/>
              <w:rPr>
                <w:sz w:val="20"/>
                <w:szCs w:val="20"/>
              </w:rPr>
            </w:pPr>
            <w:r w:rsidRPr="00C15FA3">
              <w:rPr>
                <w:sz w:val="20"/>
                <w:szCs w:val="20"/>
              </w:rPr>
              <w:t xml:space="preserve">Организация </w:t>
            </w:r>
            <w:r w:rsidRPr="00C15FA3">
              <w:rPr>
                <w:sz w:val="20"/>
                <w:szCs w:val="20"/>
              </w:rPr>
              <w:br/>
              <w:t xml:space="preserve">и проведение мероприятий направленных </w:t>
            </w:r>
            <w:r w:rsidRPr="00C15FA3">
              <w:rPr>
                <w:sz w:val="20"/>
                <w:szCs w:val="20"/>
              </w:rPr>
              <w:br/>
              <w:t>на популяризацию музейных коллекций,</w:t>
            </w:r>
          </w:p>
          <w:p w:rsidR="00FA7F1D" w:rsidRPr="00C15FA3" w:rsidRDefault="00FA7F1D" w:rsidP="00FA7F1D">
            <w:pPr>
              <w:jc w:val="center"/>
              <w:rPr>
                <w:sz w:val="20"/>
                <w:szCs w:val="20"/>
              </w:rPr>
            </w:pPr>
            <w:r w:rsidRPr="00C15FA3">
              <w:rPr>
                <w:sz w:val="20"/>
                <w:szCs w:val="20"/>
              </w:rPr>
              <w:t>деятельности музеев;</w:t>
            </w:r>
          </w:p>
          <w:p w:rsidR="00FA7F1D" w:rsidRPr="00C15FA3" w:rsidRDefault="00FA7F1D" w:rsidP="00FA7F1D">
            <w:pPr>
              <w:jc w:val="center"/>
              <w:rPr>
                <w:sz w:val="20"/>
                <w:szCs w:val="20"/>
              </w:rPr>
            </w:pPr>
            <w:r w:rsidRPr="00C15FA3">
              <w:rPr>
                <w:sz w:val="20"/>
                <w:szCs w:val="20"/>
              </w:rPr>
              <w:t xml:space="preserve">популяризацию творческих достижений деятелей живописи, литературы, культуры </w:t>
            </w:r>
            <w:r w:rsidRPr="00C15FA3">
              <w:rPr>
                <w:sz w:val="20"/>
                <w:szCs w:val="20"/>
              </w:rPr>
              <w:br/>
              <w:t xml:space="preserve">и искусства, народных художественных промыслов </w:t>
            </w:r>
            <w:r w:rsidRPr="00C15FA3">
              <w:rPr>
                <w:sz w:val="20"/>
                <w:szCs w:val="20"/>
              </w:rPr>
              <w:br/>
              <w:t>и ремесел</w:t>
            </w:r>
          </w:p>
          <w:p w:rsidR="00FA7F1D" w:rsidRPr="00C15FA3" w:rsidRDefault="00FA7F1D" w:rsidP="00FA7F1D">
            <w:pPr>
              <w:jc w:val="center"/>
              <w:rPr>
                <w:sz w:val="20"/>
                <w:szCs w:val="20"/>
              </w:rPr>
            </w:pPr>
            <w:r w:rsidRPr="00C15FA3">
              <w:rPr>
                <w:sz w:val="20"/>
                <w:szCs w:val="20"/>
              </w:rPr>
              <w:t xml:space="preserve">Ивнянского района; укрепление межрайонных </w:t>
            </w:r>
            <w:r w:rsidRPr="00C15FA3">
              <w:rPr>
                <w:sz w:val="20"/>
                <w:szCs w:val="20"/>
              </w:rPr>
              <w:br/>
              <w:t xml:space="preserve">и межрегиональных связей сотрудничества </w:t>
            </w:r>
            <w:r w:rsidRPr="00C15FA3">
              <w:rPr>
                <w:sz w:val="20"/>
                <w:szCs w:val="20"/>
              </w:rPr>
              <w:br/>
              <w:t>в музейном деле.</w:t>
            </w:r>
          </w:p>
        </w:tc>
        <w:tc>
          <w:tcPr>
            <w:tcW w:w="1607" w:type="dxa"/>
            <w:tcMar>
              <w:top w:w="57" w:type="dxa"/>
              <w:left w:w="57" w:type="dxa"/>
              <w:bottom w:w="57" w:type="dxa"/>
              <w:right w:w="57" w:type="dxa"/>
            </w:tcMar>
          </w:tcPr>
          <w:p w:rsidR="00FA7F1D" w:rsidRPr="00C15FA3" w:rsidRDefault="00FA7F1D" w:rsidP="00FA7F1D">
            <w:pPr>
              <w:pStyle w:val="TableParagraph"/>
              <w:tabs>
                <w:tab w:val="left" w:pos="0"/>
              </w:tabs>
              <w:ind w:right="33"/>
              <w:jc w:val="center"/>
              <w:rPr>
                <w:sz w:val="20"/>
                <w:szCs w:val="20"/>
              </w:rPr>
            </w:pPr>
            <w:r w:rsidRPr="00C15FA3">
              <w:rPr>
                <w:sz w:val="20"/>
                <w:szCs w:val="20"/>
              </w:rPr>
              <w:t>Муниципальное казённое</w:t>
            </w:r>
          </w:p>
          <w:p w:rsidR="00FA7F1D" w:rsidRPr="00C15FA3" w:rsidRDefault="00FA7F1D" w:rsidP="00FA7F1D">
            <w:pPr>
              <w:pStyle w:val="TableParagraph"/>
              <w:tabs>
                <w:tab w:val="left" w:pos="0"/>
              </w:tabs>
              <w:ind w:right="33"/>
              <w:jc w:val="center"/>
              <w:rPr>
                <w:sz w:val="20"/>
                <w:szCs w:val="20"/>
              </w:rPr>
            </w:pPr>
            <w:r w:rsidRPr="00C15FA3">
              <w:rPr>
                <w:sz w:val="20"/>
                <w:szCs w:val="20"/>
              </w:rPr>
              <w:t>учреждение</w:t>
            </w:r>
          </w:p>
          <w:p w:rsidR="00FA7F1D" w:rsidRPr="00C15FA3" w:rsidRDefault="00FA7F1D" w:rsidP="00FA7F1D">
            <w:pPr>
              <w:pStyle w:val="TableParagraph"/>
              <w:tabs>
                <w:tab w:val="left" w:pos="0"/>
              </w:tabs>
              <w:ind w:right="33"/>
              <w:jc w:val="center"/>
              <w:rPr>
                <w:sz w:val="20"/>
                <w:szCs w:val="20"/>
              </w:rPr>
            </w:pPr>
            <w:r w:rsidRPr="00C15FA3">
              <w:rPr>
                <w:sz w:val="20"/>
                <w:szCs w:val="20"/>
              </w:rPr>
              <w:t>«Управление культуры</w:t>
            </w:r>
          </w:p>
          <w:p w:rsidR="00FA7F1D" w:rsidRPr="00C15FA3" w:rsidRDefault="00FA7F1D" w:rsidP="00FA7F1D">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FA7F1D" w:rsidRPr="00C15FA3" w:rsidRDefault="00FA7F1D" w:rsidP="00FA7F1D">
            <w:pPr>
              <w:pStyle w:val="TableParagraph"/>
              <w:tabs>
                <w:tab w:val="left" w:pos="0"/>
              </w:tabs>
              <w:ind w:right="33"/>
              <w:jc w:val="center"/>
              <w:rPr>
                <w:sz w:val="20"/>
                <w:szCs w:val="20"/>
              </w:rPr>
            </w:pPr>
          </w:p>
          <w:p w:rsidR="00071316" w:rsidRPr="00C15FA3" w:rsidRDefault="00071316" w:rsidP="00071316">
            <w:pPr>
              <w:pStyle w:val="TableParagraph"/>
              <w:tabs>
                <w:tab w:val="left" w:pos="0"/>
              </w:tabs>
              <w:ind w:right="33"/>
              <w:rPr>
                <w:sz w:val="20"/>
                <w:szCs w:val="20"/>
              </w:rPr>
            </w:pPr>
            <w:r w:rsidRPr="00C15FA3">
              <w:rPr>
                <w:sz w:val="20"/>
                <w:szCs w:val="20"/>
              </w:rPr>
              <w:t xml:space="preserve">Муниципальное </w:t>
            </w:r>
            <w:r>
              <w:rPr>
                <w:sz w:val="20"/>
                <w:szCs w:val="20"/>
              </w:rPr>
              <w:t>бюджетное</w:t>
            </w:r>
            <w:r w:rsidRPr="00C15FA3">
              <w:rPr>
                <w:sz w:val="20"/>
                <w:szCs w:val="20"/>
              </w:rPr>
              <w:t xml:space="preserve"> учреждение культуры</w:t>
            </w:r>
          </w:p>
          <w:p w:rsidR="00071316" w:rsidRPr="00C15FA3" w:rsidRDefault="00071316" w:rsidP="00071316">
            <w:pPr>
              <w:pStyle w:val="TableParagraph"/>
              <w:tabs>
                <w:tab w:val="left" w:pos="0"/>
              </w:tabs>
              <w:ind w:right="33"/>
              <w:jc w:val="center"/>
              <w:rPr>
                <w:sz w:val="20"/>
                <w:szCs w:val="20"/>
              </w:rPr>
            </w:pPr>
            <w:r w:rsidRPr="00C15FA3">
              <w:rPr>
                <w:sz w:val="20"/>
                <w:szCs w:val="20"/>
              </w:rPr>
              <w:t>«Ивнянский историко- краеведческий</w:t>
            </w:r>
          </w:p>
          <w:p w:rsidR="00FA7F1D" w:rsidRPr="00C15FA3" w:rsidRDefault="00071316" w:rsidP="00071316">
            <w:pPr>
              <w:jc w:val="center"/>
              <w:rPr>
                <w:sz w:val="20"/>
                <w:szCs w:val="20"/>
              </w:rPr>
            </w:pPr>
            <w:r w:rsidRPr="00C15FA3">
              <w:rPr>
                <w:sz w:val="20"/>
                <w:szCs w:val="20"/>
              </w:rPr>
              <w:t>музей»</w:t>
            </w:r>
          </w:p>
        </w:tc>
        <w:tc>
          <w:tcPr>
            <w:tcW w:w="662" w:type="dxa"/>
            <w:shd w:val="clear" w:color="auto" w:fill="auto"/>
            <w:tcMar>
              <w:top w:w="57" w:type="dxa"/>
              <w:left w:w="57" w:type="dxa"/>
              <w:bottom w:w="57" w:type="dxa"/>
              <w:right w:w="57" w:type="dxa"/>
            </w:tcMar>
          </w:tcPr>
          <w:p w:rsidR="00FA7F1D" w:rsidRPr="00C15FA3" w:rsidRDefault="00FA7F1D" w:rsidP="00FA7F1D">
            <w:pPr>
              <w:rPr>
                <w:b/>
                <w:bCs/>
                <w:sz w:val="20"/>
                <w:szCs w:val="20"/>
              </w:rPr>
            </w:pPr>
            <w:r w:rsidRPr="00C15FA3">
              <w:rPr>
                <w:b/>
                <w:bCs/>
                <w:sz w:val="20"/>
                <w:szCs w:val="20"/>
              </w:rPr>
              <w:t>872</w:t>
            </w: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tc>
        <w:tc>
          <w:tcPr>
            <w:tcW w:w="851" w:type="dxa"/>
            <w:shd w:val="clear" w:color="auto" w:fill="auto"/>
            <w:tcMar>
              <w:top w:w="57" w:type="dxa"/>
              <w:left w:w="57" w:type="dxa"/>
              <w:bottom w:w="57" w:type="dxa"/>
              <w:right w:w="57" w:type="dxa"/>
            </w:tcMar>
          </w:tcPr>
          <w:p w:rsidR="00FA7F1D" w:rsidRPr="00C15FA3" w:rsidRDefault="00FA7F1D" w:rsidP="00FA7F1D">
            <w:pPr>
              <w:rPr>
                <w:b/>
                <w:bCs/>
                <w:sz w:val="20"/>
                <w:szCs w:val="20"/>
              </w:rPr>
            </w:pPr>
            <w:r w:rsidRPr="00C15FA3">
              <w:rPr>
                <w:b/>
                <w:bCs/>
                <w:sz w:val="20"/>
                <w:szCs w:val="20"/>
              </w:rPr>
              <w:t>801</w:t>
            </w: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tc>
        <w:tc>
          <w:tcPr>
            <w:tcW w:w="1025" w:type="dxa"/>
            <w:shd w:val="clear" w:color="auto" w:fill="auto"/>
            <w:tcMar>
              <w:top w:w="57" w:type="dxa"/>
              <w:left w:w="57" w:type="dxa"/>
              <w:bottom w:w="57" w:type="dxa"/>
              <w:right w:w="57" w:type="dxa"/>
            </w:tcMar>
          </w:tcPr>
          <w:p w:rsidR="00FA7F1D" w:rsidRPr="00C15FA3" w:rsidRDefault="00FA7F1D" w:rsidP="00FA7F1D">
            <w:pPr>
              <w:rPr>
                <w:b/>
                <w:bCs/>
                <w:sz w:val="20"/>
                <w:szCs w:val="20"/>
              </w:rPr>
            </w:pPr>
            <w:r w:rsidRPr="00C15FA3">
              <w:rPr>
                <w:b/>
                <w:bCs/>
                <w:sz w:val="20"/>
                <w:szCs w:val="20"/>
              </w:rPr>
              <w:t>0420229990</w:t>
            </w: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tc>
        <w:tc>
          <w:tcPr>
            <w:tcW w:w="710" w:type="dxa"/>
            <w:shd w:val="clear" w:color="auto" w:fill="auto"/>
            <w:tcMar>
              <w:top w:w="57" w:type="dxa"/>
              <w:left w:w="57" w:type="dxa"/>
              <w:bottom w:w="57" w:type="dxa"/>
              <w:right w:w="57" w:type="dxa"/>
            </w:tcMar>
          </w:tcPr>
          <w:p w:rsidR="00FA7F1D" w:rsidRPr="00C15FA3" w:rsidRDefault="00FA7F1D" w:rsidP="00FA7F1D">
            <w:pPr>
              <w:rPr>
                <w:b/>
                <w:bCs/>
                <w:sz w:val="20"/>
                <w:szCs w:val="20"/>
              </w:rPr>
            </w:pPr>
            <w:r w:rsidRPr="00C15FA3">
              <w:rPr>
                <w:b/>
                <w:bCs/>
                <w:sz w:val="20"/>
                <w:szCs w:val="20"/>
              </w:rPr>
              <w:t>200</w:t>
            </w: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tc>
        <w:tc>
          <w:tcPr>
            <w:tcW w:w="1134" w:type="dxa"/>
            <w:shd w:val="clear" w:color="auto" w:fill="auto"/>
            <w:tcMar>
              <w:top w:w="57" w:type="dxa"/>
              <w:left w:w="57" w:type="dxa"/>
              <w:bottom w:w="57" w:type="dxa"/>
              <w:right w:w="57" w:type="dxa"/>
            </w:tcMar>
          </w:tcPr>
          <w:p w:rsidR="00FA7F1D" w:rsidRPr="00C15FA3" w:rsidRDefault="00841404" w:rsidP="00FA7F1D">
            <w:pPr>
              <w:rPr>
                <w:b/>
                <w:sz w:val="20"/>
                <w:szCs w:val="20"/>
              </w:rPr>
            </w:pPr>
            <w:r w:rsidRPr="00C15FA3">
              <w:rPr>
                <w:b/>
                <w:sz w:val="20"/>
                <w:szCs w:val="20"/>
              </w:rPr>
              <w:t>114,2</w:t>
            </w:r>
          </w:p>
        </w:tc>
        <w:tc>
          <w:tcPr>
            <w:tcW w:w="992" w:type="dxa"/>
            <w:shd w:val="clear" w:color="auto" w:fill="auto"/>
            <w:tcMar>
              <w:top w:w="57" w:type="dxa"/>
              <w:left w:w="57" w:type="dxa"/>
              <w:bottom w:w="57" w:type="dxa"/>
              <w:right w:w="57" w:type="dxa"/>
            </w:tcMar>
          </w:tcPr>
          <w:p w:rsidR="00FA7F1D" w:rsidRPr="00C15FA3" w:rsidRDefault="00FA7F1D" w:rsidP="00FA7F1D">
            <w:pPr>
              <w:rPr>
                <w:b/>
                <w:sz w:val="20"/>
                <w:szCs w:val="20"/>
              </w:rPr>
            </w:pPr>
          </w:p>
        </w:tc>
        <w:tc>
          <w:tcPr>
            <w:tcW w:w="992" w:type="dxa"/>
            <w:shd w:val="clear" w:color="auto" w:fill="auto"/>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17</w:t>
            </w:r>
          </w:p>
        </w:tc>
        <w:tc>
          <w:tcPr>
            <w:tcW w:w="996" w:type="dxa"/>
            <w:shd w:val="clear" w:color="auto" w:fill="auto"/>
            <w:tcMar>
              <w:top w:w="57" w:type="dxa"/>
              <w:left w:w="57" w:type="dxa"/>
              <w:bottom w:w="57" w:type="dxa"/>
              <w:right w:w="57" w:type="dxa"/>
            </w:tcMar>
          </w:tcPr>
          <w:p w:rsidR="00FA7F1D" w:rsidRPr="00C15FA3" w:rsidRDefault="00FA7F1D" w:rsidP="00FA7F1D">
            <w:pPr>
              <w:rPr>
                <w:b/>
                <w:sz w:val="20"/>
                <w:szCs w:val="20"/>
              </w:rPr>
            </w:pPr>
          </w:p>
        </w:tc>
        <w:tc>
          <w:tcPr>
            <w:tcW w:w="995" w:type="dxa"/>
            <w:shd w:val="clear" w:color="auto" w:fill="auto"/>
            <w:tcMar>
              <w:top w:w="57" w:type="dxa"/>
              <w:left w:w="57" w:type="dxa"/>
              <w:bottom w:w="57" w:type="dxa"/>
              <w:right w:w="57" w:type="dxa"/>
            </w:tcMar>
          </w:tcPr>
          <w:p w:rsidR="00FA7F1D" w:rsidRPr="00C15FA3" w:rsidRDefault="00FA7F1D" w:rsidP="00FA7F1D">
            <w:pPr>
              <w:rPr>
                <w:b/>
                <w:sz w:val="20"/>
                <w:szCs w:val="20"/>
              </w:rPr>
            </w:pPr>
          </w:p>
        </w:tc>
        <w:tc>
          <w:tcPr>
            <w:tcW w:w="989" w:type="dxa"/>
            <w:shd w:val="clear" w:color="auto" w:fill="auto"/>
            <w:tcMar>
              <w:top w:w="57" w:type="dxa"/>
              <w:left w:w="57" w:type="dxa"/>
              <w:bottom w:w="57" w:type="dxa"/>
              <w:right w:w="57" w:type="dxa"/>
            </w:tcMar>
          </w:tcPr>
          <w:p w:rsidR="00FA7F1D" w:rsidRPr="00C15FA3" w:rsidRDefault="00FA7F1D" w:rsidP="00FA7F1D">
            <w:pPr>
              <w:rPr>
                <w:b/>
                <w:sz w:val="20"/>
                <w:szCs w:val="20"/>
              </w:rPr>
            </w:pPr>
          </w:p>
        </w:tc>
        <w:tc>
          <w:tcPr>
            <w:tcW w:w="917" w:type="dxa"/>
          </w:tcPr>
          <w:p w:rsidR="00FA7F1D" w:rsidRPr="00C15FA3" w:rsidRDefault="00FA7F1D" w:rsidP="00FA7F1D">
            <w:pPr>
              <w:rPr>
                <w:b/>
                <w:sz w:val="20"/>
                <w:szCs w:val="20"/>
              </w:rPr>
            </w:pPr>
          </w:p>
        </w:tc>
        <w:tc>
          <w:tcPr>
            <w:tcW w:w="917" w:type="dxa"/>
            <w:shd w:val="clear" w:color="auto" w:fill="auto"/>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17</w:t>
            </w:r>
          </w:p>
        </w:tc>
      </w:tr>
      <w:tr w:rsidR="00516AF9" w:rsidRPr="00C15FA3" w:rsidTr="00762A6D">
        <w:trPr>
          <w:jc w:val="center"/>
        </w:trPr>
        <w:tc>
          <w:tcPr>
            <w:tcW w:w="1167" w:type="dxa"/>
            <w:tcMar>
              <w:top w:w="57" w:type="dxa"/>
              <w:left w:w="57" w:type="dxa"/>
              <w:bottom w:w="57" w:type="dxa"/>
              <w:right w:w="57" w:type="dxa"/>
            </w:tcMar>
          </w:tcPr>
          <w:p w:rsidR="00516AF9" w:rsidRPr="00C15FA3" w:rsidRDefault="00516AF9" w:rsidP="00516AF9">
            <w:pPr>
              <w:pStyle w:val="TableParagraph"/>
              <w:jc w:val="center"/>
              <w:rPr>
                <w:sz w:val="20"/>
                <w:szCs w:val="20"/>
              </w:rPr>
            </w:pPr>
            <w:r w:rsidRPr="00C15FA3">
              <w:rPr>
                <w:sz w:val="20"/>
                <w:szCs w:val="20"/>
              </w:rPr>
              <w:t>Подпрограм</w:t>
            </w:r>
            <w:r w:rsidRPr="00C15FA3">
              <w:rPr>
                <w:sz w:val="20"/>
                <w:szCs w:val="20"/>
              </w:rPr>
              <w:lastRenderedPageBreak/>
              <w:t>ма 3</w:t>
            </w:r>
          </w:p>
        </w:tc>
        <w:tc>
          <w:tcPr>
            <w:tcW w:w="1896" w:type="dxa"/>
            <w:tcMar>
              <w:top w:w="57" w:type="dxa"/>
              <w:left w:w="57" w:type="dxa"/>
              <w:bottom w:w="57" w:type="dxa"/>
              <w:right w:w="57" w:type="dxa"/>
            </w:tcMar>
          </w:tcPr>
          <w:p w:rsidR="00516AF9" w:rsidRPr="00C15FA3" w:rsidRDefault="00516AF9" w:rsidP="00516AF9">
            <w:pPr>
              <w:pStyle w:val="TableParagraph"/>
              <w:ind w:left="20" w:right="33"/>
              <w:jc w:val="center"/>
              <w:rPr>
                <w:sz w:val="20"/>
                <w:szCs w:val="20"/>
              </w:rPr>
            </w:pPr>
            <w:r w:rsidRPr="00C15FA3">
              <w:rPr>
                <w:sz w:val="20"/>
                <w:szCs w:val="20"/>
              </w:rPr>
              <w:lastRenderedPageBreak/>
              <w:t xml:space="preserve">Культурно- </w:t>
            </w:r>
            <w:r w:rsidRPr="00C15FA3">
              <w:rPr>
                <w:sz w:val="20"/>
                <w:szCs w:val="20"/>
              </w:rPr>
              <w:lastRenderedPageBreak/>
              <w:t xml:space="preserve">досуговая деятельность </w:t>
            </w:r>
            <w:r w:rsidRPr="00C15FA3">
              <w:rPr>
                <w:sz w:val="20"/>
                <w:szCs w:val="20"/>
              </w:rPr>
              <w:br/>
              <w:t>и народное творчество</w:t>
            </w:r>
          </w:p>
        </w:tc>
        <w:tc>
          <w:tcPr>
            <w:tcW w:w="1607" w:type="dxa"/>
            <w:tcMar>
              <w:top w:w="57" w:type="dxa"/>
              <w:left w:w="57" w:type="dxa"/>
              <w:bottom w:w="57" w:type="dxa"/>
              <w:right w:w="57" w:type="dxa"/>
            </w:tcMar>
          </w:tcPr>
          <w:p w:rsidR="00516AF9" w:rsidRPr="00C15FA3" w:rsidRDefault="00516AF9" w:rsidP="00516AF9">
            <w:pPr>
              <w:pStyle w:val="TableParagraph"/>
              <w:tabs>
                <w:tab w:val="left" w:pos="0"/>
              </w:tabs>
              <w:ind w:right="33"/>
              <w:jc w:val="center"/>
              <w:rPr>
                <w:sz w:val="20"/>
                <w:szCs w:val="20"/>
              </w:rPr>
            </w:pPr>
            <w:r w:rsidRPr="00C15FA3">
              <w:rPr>
                <w:sz w:val="20"/>
                <w:szCs w:val="20"/>
              </w:rPr>
              <w:lastRenderedPageBreak/>
              <w:t xml:space="preserve">Муниципальное </w:t>
            </w:r>
            <w:r w:rsidRPr="00C15FA3">
              <w:rPr>
                <w:sz w:val="20"/>
                <w:szCs w:val="20"/>
              </w:rPr>
              <w:lastRenderedPageBreak/>
              <w:t>казённое</w:t>
            </w:r>
          </w:p>
          <w:p w:rsidR="00516AF9" w:rsidRPr="00C15FA3" w:rsidRDefault="00516AF9" w:rsidP="00516AF9">
            <w:pPr>
              <w:pStyle w:val="TableParagraph"/>
              <w:tabs>
                <w:tab w:val="left" w:pos="0"/>
              </w:tabs>
              <w:ind w:right="33"/>
              <w:jc w:val="center"/>
              <w:rPr>
                <w:sz w:val="20"/>
                <w:szCs w:val="20"/>
              </w:rPr>
            </w:pPr>
            <w:r w:rsidRPr="00C15FA3">
              <w:rPr>
                <w:sz w:val="20"/>
                <w:szCs w:val="20"/>
              </w:rPr>
              <w:t>учреждение</w:t>
            </w:r>
          </w:p>
          <w:p w:rsidR="00516AF9" w:rsidRPr="00C15FA3" w:rsidRDefault="00516AF9" w:rsidP="00516AF9">
            <w:pPr>
              <w:pStyle w:val="TableParagraph"/>
              <w:tabs>
                <w:tab w:val="left" w:pos="0"/>
              </w:tabs>
              <w:ind w:right="33"/>
              <w:jc w:val="center"/>
              <w:rPr>
                <w:sz w:val="20"/>
                <w:szCs w:val="20"/>
              </w:rPr>
            </w:pPr>
            <w:r w:rsidRPr="00C15FA3">
              <w:rPr>
                <w:sz w:val="20"/>
                <w:szCs w:val="20"/>
              </w:rPr>
              <w:t>«Управление культуры</w:t>
            </w:r>
          </w:p>
          <w:p w:rsidR="00516AF9" w:rsidRPr="00C15FA3" w:rsidRDefault="00516AF9" w:rsidP="00516AF9">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516AF9" w:rsidRPr="00C15FA3" w:rsidRDefault="00516AF9" w:rsidP="00516AF9">
            <w:pPr>
              <w:pStyle w:val="TableParagraph"/>
              <w:tabs>
                <w:tab w:val="left" w:pos="0"/>
              </w:tabs>
              <w:ind w:right="33"/>
              <w:jc w:val="center"/>
              <w:rPr>
                <w:sz w:val="20"/>
                <w:szCs w:val="20"/>
              </w:rPr>
            </w:pPr>
          </w:p>
          <w:p w:rsidR="00516AF9" w:rsidRPr="00C15FA3" w:rsidRDefault="00516AF9" w:rsidP="00516AF9">
            <w:pPr>
              <w:pStyle w:val="TableParagraph"/>
              <w:tabs>
                <w:tab w:val="left" w:pos="0"/>
              </w:tabs>
              <w:ind w:right="33"/>
              <w:jc w:val="center"/>
              <w:rPr>
                <w:sz w:val="20"/>
                <w:szCs w:val="20"/>
              </w:rPr>
            </w:pPr>
            <w:r w:rsidRPr="00C15FA3">
              <w:rPr>
                <w:sz w:val="20"/>
                <w:szCs w:val="20"/>
              </w:rPr>
              <w:t>Муниципальное казённое учреждение культуры «Центр</w:t>
            </w:r>
          </w:p>
          <w:p w:rsidR="00516AF9" w:rsidRPr="00C15FA3" w:rsidRDefault="00516AF9" w:rsidP="00516AF9">
            <w:pPr>
              <w:pStyle w:val="TableParagraph"/>
              <w:tabs>
                <w:tab w:val="left" w:pos="0"/>
              </w:tabs>
              <w:ind w:right="33"/>
              <w:jc w:val="center"/>
              <w:rPr>
                <w:sz w:val="20"/>
                <w:szCs w:val="20"/>
              </w:rPr>
            </w:pPr>
            <w:r w:rsidRPr="00C15FA3">
              <w:rPr>
                <w:sz w:val="20"/>
                <w:szCs w:val="20"/>
              </w:rPr>
              <w:t>народного творчества Ивнянского района» Белгородской области</w:t>
            </w:r>
          </w:p>
          <w:p w:rsidR="00516AF9" w:rsidRPr="00C15FA3" w:rsidRDefault="00516AF9" w:rsidP="00516AF9">
            <w:pPr>
              <w:pStyle w:val="TableParagraph"/>
              <w:tabs>
                <w:tab w:val="left" w:pos="0"/>
              </w:tabs>
              <w:ind w:right="33"/>
              <w:jc w:val="center"/>
              <w:rPr>
                <w:sz w:val="20"/>
                <w:szCs w:val="20"/>
              </w:rPr>
            </w:pPr>
            <w:r w:rsidRPr="00C15FA3">
              <w:rPr>
                <w:sz w:val="20"/>
                <w:szCs w:val="20"/>
              </w:rPr>
              <w:t>Муниципальное бюджетное учреждение культуры</w:t>
            </w:r>
          </w:p>
          <w:p w:rsidR="00516AF9" w:rsidRPr="00C15FA3" w:rsidRDefault="00516AF9" w:rsidP="00516AF9">
            <w:pPr>
              <w:pStyle w:val="TableParagraph"/>
              <w:tabs>
                <w:tab w:val="left" w:pos="0"/>
              </w:tabs>
              <w:ind w:right="33"/>
              <w:jc w:val="center"/>
              <w:rPr>
                <w:sz w:val="20"/>
                <w:szCs w:val="20"/>
              </w:rPr>
            </w:pPr>
            <w:r w:rsidRPr="00C15FA3">
              <w:rPr>
                <w:sz w:val="20"/>
                <w:szCs w:val="20"/>
              </w:rPr>
              <w:t xml:space="preserve">«Центр культурного развития </w:t>
            </w:r>
            <w:r w:rsidRPr="00C15FA3">
              <w:rPr>
                <w:sz w:val="20"/>
                <w:szCs w:val="20"/>
              </w:rPr>
              <w:br/>
              <w:t>п. Ивня»</w:t>
            </w:r>
          </w:p>
        </w:tc>
        <w:tc>
          <w:tcPr>
            <w:tcW w:w="662" w:type="dxa"/>
            <w:tcMar>
              <w:top w:w="57" w:type="dxa"/>
              <w:left w:w="57" w:type="dxa"/>
              <w:bottom w:w="57" w:type="dxa"/>
              <w:right w:w="57" w:type="dxa"/>
            </w:tcMar>
          </w:tcPr>
          <w:p w:rsidR="00516AF9" w:rsidRPr="00C15FA3" w:rsidRDefault="00516AF9" w:rsidP="00516AF9">
            <w:pPr>
              <w:pStyle w:val="TableParagraph"/>
              <w:rPr>
                <w:b/>
                <w:sz w:val="20"/>
                <w:szCs w:val="20"/>
              </w:rPr>
            </w:pPr>
            <w:r w:rsidRPr="00C15FA3">
              <w:rPr>
                <w:b/>
                <w:sz w:val="20"/>
                <w:szCs w:val="20"/>
              </w:rPr>
              <w:lastRenderedPageBreak/>
              <w:t>872</w:t>
            </w:r>
          </w:p>
        </w:tc>
        <w:tc>
          <w:tcPr>
            <w:tcW w:w="851" w:type="dxa"/>
            <w:tcMar>
              <w:top w:w="57" w:type="dxa"/>
              <w:left w:w="57" w:type="dxa"/>
              <w:bottom w:w="57" w:type="dxa"/>
              <w:right w:w="57" w:type="dxa"/>
            </w:tcMar>
          </w:tcPr>
          <w:p w:rsidR="00516AF9" w:rsidRPr="00C15FA3" w:rsidRDefault="00516AF9" w:rsidP="00516AF9">
            <w:pPr>
              <w:pStyle w:val="TableParagraph"/>
              <w:ind w:left="186"/>
              <w:rPr>
                <w:b/>
                <w:sz w:val="20"/>
                <w:szCs w:val="20"/>
              </w:rPr>
            </w:pPr>
            <w:r w:rsidRPr="00C15FA3">
              <w:rPr>
                <w:b/>
                <w:sz w:val="20"/>
                <w:szCs w:val="20"/>
              </w:rPr>
              <w:t>0801</w:t>
            </w:r>
          </w:p>
        </w:tc>
        <w:tc>
          <w:tcPr>
            <w:tcW w:w="1025" w:type="dxa"/>
            <w:tcMar>
              <w:top w:w="57" w:type="dxa"/>
              <w:left w:w="57" w:type="dxa"/>
              <w:bottom w:w="57" w:type="dxa"/>
              <w:right w:w="57" w:type="dxa"/>
            </w:tcMar>
          </w:tcPr>
          <w:p w:rsidR="00516AF9" w:rsidRPr="00C15FA3" w:rsidRDefault="00516AF9" w:rsidP="00516AF9">
            <w:pPr>
              <w:pStyle w:val="TableParagraph"/>
              <w:ind w:right="-71" w:hanging="11"/>
              <w:rPr>
                <w:b/>
                <w:sz w:val="20"/>
                <w:szCs w:val="20"/>
              </w:rPr>
            </w:pPr>
            <w:r w:rsidRPr="00C15FA3">
              <w:rPr>
                <w:b/>
                <w:sz w:val="20"/>
                <w:szCs w:val="20"/>
              </w:rPr>
              <w:t>043ХХХ Х</w:t>
            </w:r>
          </w:p>
        </w:tc>
        <w:tc>
          <w:tcPr>
            <w:tcW w:w="710" w:type="dxa"/>
            <w:tcMar>
              <w:top w:w="57" w:type="dxa"/>
              <w:left w:w="57" w:type="dxa"/>
              <w:bottom w:w="57" w:type="dxa"/>
              <w:right w:w="57" w:type="dxa"/>
            </w:tcMar>
          </w:tcPr>
          <w:p w:rsidR="00516AF9" w:rsidRPr="00C15FA3" w:rsidRDefault="00516AF9" w:rsidP="00516AF9">
            <w:pPr>
              <w:pStyle w:val="TableParagraph"/>
              <w:ind w:left="3"/>
              <w:rPr>
                <w:b/>
                <w:sz w:val="20"/>
                <w:szCs w:val="20"/>
              </w:rPr>
            </w:pPr>
            <w:r w:rsidRPr="00C15FA3">
              <w:rPr>
                <w:b/>
                <w:sz w:val="20"/>
                <w:szCs w:val="20"/>
              </w:rPr>
              <w:t>Х</w:t>
            </w:r>
          </w:p>
        </w:tc>
        <w:tc>
          <w:tcPr>
            <w:tcW w:w="1134" w:type="dxa"/>
            <w:shd w:val="clear" w:color="auto" w:fill="auto"/>
            <w:tcMar>
              <w:top w:w="57" w:type="dxa"/>
              <w:left w:w="57" w:type="dxa"/>
              <w:bottom w:w="57" w:type="dxa"/>
              <w:right w:w="57" w:type="dxa"/>
            </w:tcMar>
          </w:tcPr>
          <w:p w:rsidR="00516AF9" w:rsidRPr="00C15FA3" w:rsidRDefault="00516AF9" w:rsidP="00516AF9">
            <w:pPr>
              <w:rPr>
                <w:b/>
                <w:sz w:val="20"/>
                <w:szCs w:val="20"/>
              </w:rPr>
            </w:pPr>
            <w:r>
              <w:rPr>
                <w:b/>
                <w:sz w:val="20"/>
                <w:szCs w:val="20"/>
              </w:rPr>
              <w:t>1020697,8</w:t>
            </w:r>
          </w:p>
        </w:tc>
        <w:tc>
          <w:tcPr>
            <w:tcW w:w="992" w:type="dxa"/>
            <w:shd w:val="clear" w:color="auto" w:fill="auto"/>
            <w:tcMar>
              <w:top w:w="57" w:type="dxa"/>
              <w:left w:w="57" w:type="dxa"/>
              <w:bottom w:w="57" w:type="dxa"/>
              <w:right w:w="57" w:type="dxa"/>
            </w:tcMar>
          </w:tcPr>
          <w:p w:rsidR="00516AF9" w:rsidRPr="00516AF9" w:rsidRDefault="00516AF9" w:rsidP="00516AF9">
            <w:pPr>
              <w:rPr>
                <w:b/>
                <w:sz w:val="20"/>
                <w:szCs w:val="20"/>
              </w:rPr>
            </w:pPr>
            <w:r w:rsidRPr="00516AF9">
              <w:rPr>
                <w:b/>
                <w:sz w:val="20"/>
                <w:szCs w:val="20"/>
              </w:rPr>
              <w:t>86840,6</w:t>
            </w:r>
          </w:p>
        </w:tc>
        <w:tc>
          <w:tcPr>
            <w:tcW w:w="992" w:type="dxa"/>
            <w:shd w:val="clear" w:color="auto" w:fill="auto"/>
            <w:tcMar>
              <w:top w:w="57" w:type="dxa"/>
              <w:left w:w="57" w:type="dxa"/>
              <w:bottom w:w="57" w:type="dxa"/>
              <w:right w:w="57" w:type="dxa"/>
            </w:tcMar>
          </w:tcPr>
          <w:p w:rsidR="00516AF9" w:rsidRPr="00516AF9" w:rsidRDefault="00516AF9" w:rsidP="00516AF9">
            <w:pPr>
              <w:rPr>
                <w:b/>
                <w:sz w:val="20"/>
                <w:szCs w:val="20"/>
              </w:rPr>
            </w:pPr>
            <w:r w:rsidRPr="00516AF9">
              <w:rPr>
                <w:b/>
                <w:sz w:val="20"/>
                <w:szCs w:val="20"/>
              </w:rPr>
              <w:t>92564</w:t>
            </w:r>
          </w:p>
        </w:tc>
        <w:tc>
          <w:tcPr>
            <w:tcW w:w="996" w:type="dxa"/>
            <w:shd w:val="clear" w:color="auto" w:fill="auto"/>
            <w:tcMar>
              <w:top w:w="57" w:type="dxa"/>
              <w:left w:w="57" w:type="dxa"/>
              <w:bottom w:w="57" w:type="dxa"/>
              <w:right w:w="57" w:type="dxa"/>
            </w:tcMar>
          </w:tcPr>
          <w:p w:rsidR="00516AF9" w:rsidRPr="00516AF9" w:rsidRDefault="00516AF9" w:rsidP="00516AF9">
            <w:pPr>
              <w:rPr>
                <w:b/>
                <w:sz w:val="20"/>
                <w:szCs w:val="20"/>
              </w:rPr>
            </w:pPr>
            <w:r w:rsidRPr="00516AF9">
              <w:rPr>
                <w:b/>
                <w:sz w:val="20"/>
                <w:szCs w:val="20"/>
              </w:rPr>
              <w:t>107521,5</w:t>
            </w:r>
          </w:p>
        </w:tc>
        <w:tc>
          <w:tcPr>
            <w:tcW w:w="995" w:type="dxa"/>
            <w:shd w:val="clear" w:color="auto" w:fill="auto"/>
            <w:tcMar>
              <w:top w:w="57" w:type="dxa"/>
              <w:left w:w="57" w:type="dxa"/>
              <w:bottom w:w="57" w:type="dxa"/>
              <w:right w:w="57" w:type="dxa"/>
            </w:tcMar>
          </w:tcPr>
          <w:p w:rsidR="00516AF9" w:rsidRPr="00516AF9" w:rsidRDefault="00516AF9" w:rsidP="00516AF9">
            <w:pPr>
              <w:rPr>
                <w:b/>
                <w:sz w:val="20"/>
                <w:szCs w:val="20"/>
              </w:rPr>
            </w:pPr>
            <w:r w:rsidRPr="00516AF9">
              <w:rPr>
                <w:b/>
                <w:sz w:val="20"/>
                <w:szCs w:val="20"/>
              </w:rPr>
              <w:t>109260,3</w:t>
            </w:r>
          </w:p>
        </w:tc>
        <w:tc>
          <w:tcPr>
            <w:tcW w:w="989" w:type="dxa"/>
            <w:shd w:val="clear" w:color="auto" w:fill="auto"/>
            <w:tcMar>
              <w:top w:w="57" w:type="dxa"/>
              <w:left w:w="57" w:type="dxa"/>
              <w:bottom w:w="57" w:type="dxa"/>
              <w:right w:w="57" w:type="dxa"/>
            </w:tcMar>
          </w:tcPr>
          <w:p w:rsidR="00516AF9" w:rsidRPr="00516AF9" w:rsidRDefault="00516AF9" w:rsidP="00516AF9">
            <w:pPr>
              <w:rPr>
                <w:b/>
                <w:sz w:val="20"/>
                <w:szCs w:val="20"/>
              </w:rPr>
            </w:pPr>
            <w:r w:rsidRPr="00516AF9">
              <w:rPr>
                <w:b/>
                <w:sz w:val="20"/>
                <w:szCs w:val="20"/>
              </w:rPr>
              <w:t>109456,3</w:t>
            </w:r>
          </w:p>
        </w:tc>
        <w:tc>
          <w:tcPr>
            <w:tcW w:w="917" w:type="dxa"/>
          </w:tcPr>
          <w:p w:rsidR="00516AF9" w:rsidRPr="00516AF9" w:rsidRDefault="00516AF9" w:rsidP="00516AF9">
            <w:pPr>
              <w:rPr>
                <w:b/>
                <w:sz w:val="20"/>
                <w:szCs w:val="20"/>
              </w:rPr>
            </w:pPr>
            <w:r w:rsidRPr="00516AF9">
              <w:rPr>
                <w:b/>
                <w:sz w:val="20"/>
                <w:szCs w:val="20"/>
              </w:rPr>
              <w:t>111320,4</w:t>
            </w:r>
          </w:p>
        </w:tc>
        <w:tc>
          <w:tcPr>
            <w:tcW w:w="917" w:type="dxa"/>
            <w:shd w:val="clear" w:color="auto" w:fill="auto"/>
            <w:tcMar>
              <w:top w:w="57" w:type="dxa"/>
              <w:left w:w="57" w:type="dxa"/>
              <w:bottom w:w="57" w:type="dxa"/>
              <w:right w:w="57" w:type="dxa"/>
            </w:tcMar>
          </w:tcPr>
          <w:p w:rsidR="00516AF9" w:rsidRPr="00516AF9" w:rsidRDefault="00516AF9" w:rsidP="00516AF9">
            <w:pPr>
              <w:rPr>
                <w:b/>
                <w:sz w:val="20"/>
                <w:szCs w:val="20"/>
              </w:rPr>
            </w:pPr>
            <w:r w:rsidRPr="00516AF9">
              <w:rPr>
                <w:b/>
                <w:sz w:val="20"/>
                <w:szCs w:val="20"/>
              </w:rPr>
              <w:t>616963,1</w:t>
            </w:r>
          </w:p>
        </w:tc>
      </w:tr>
      <w:tr w:rsidR="00516AF9" w:rsidRPr="00C15FA3" w:rsidTr="00867F8E">
        <w:trPr>
          <w:jc w:val="center"/>
        </w:trPr>
        <w:tc>
          <w:tcPr>
            <w:tcW w:w="1167" w:type="dxa"/>
            <w:vMerge w:val="restart"/>
            <w:tcMar>
              <w:top w:w="57" w:type="dxa"/>
              <w:left w:w="57" w:type="dxa"/>
              <w:bottom w:w="57" w:type="dxa"/>
              <w:right w:w="57" w:type="dxa"/>
            </w:tcMar>
          </w:tcPr>
          <w:p w:rsidR="00516AF9" w:rsidRPr="00C15FA3" w:rsidRDefault="00516AF9" w:rsidP="00516AF9">
            <w:pPr>
              <w:pStyle w:val="TableParagraph"/>
              <w:jc w:val="center"/>
              <w:rPr>
                <w:sz w:val="20"/>
                <w:szCs w:val="20"/>
              </w:rPr>
            </w:pPr>
            <w:r w:rsidRPr="00C15FA3">
              <w:rPr>
                <w:sz w:val="20"/>
                <w:szCs w:val="20"/>
              </w:rPr>
              <w:lastRenderedPageBreak/>
              <w:t xml:space="preserve"> Основное мероприя-тие 3.1.1</w:t>
            </w: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tc>
        <w:tc>
          <w:tcPr>
            <w:tcW w:w="1896" w:type="dxa"/>
            <w:vMerge w:val="restart"/>
            <w:tcMar>
              <w:top w:w="57" w:type="dxa"/>
              <w:left w:w="57" w:type="dxa"/>
              <w:bottom w:w="57" w:type="dxa"/>
              <w:right w:w="57" w:type="dxa"/>
            </w:tcMar>
          </w:tcPr>
          <w:p w:rsidR="00516AF9" w:rsidRPr="00C15FA3" w:rsidRDefault="00516AF9" w:rsidP="00516AF9">
            <w:pPr>
              <w:pStyle w:val="TableParagraph"/>
              <w:ind w:left="20" w:right="33"/>
              <w:jc w:val="center"/>
              <w:rPr>
                <w:sz w:val="20"/>
                <w:szCs w:val="20"/>
              </w:rPr>
            </w:pPr>
            <w:r w:rsidRPr="00C15FA3">
              <w:rPr>
                <w:sz w:val="20"/>
                <w:szCs w:val="20"/>
              </w:rPr>
              <w:lastRenderedPageBreak/>
              <w:t>Обеспечение</w:t>
            </w:r>
          </w:p>
          <w:p w:rsidR="00516AF9" w:rsidRPr="00C15FA3" w:rsidRDefault="00516AF9" w:rsidP="00516AF9">
            <w:pPr>
              <w:pStyle w:val="TableParagraph"/>
              <w:ind w:left="20" w:right="33"/>
              <w:jc w:val="center"/>
              <w:rPr>
                <w:sz w:val="20"/>
                <w:szCs w:val="20"/>
              </w:rPr>
            </w:pPr>
            <w:r w:rsidRPr="00C15FA3">
              <w:rPr>
                <w:sz w:val="20"/>
                <w:szCs w:val="20"/>
              </w:rPr>
              <w:t>деятельности</w:t>
            </w:r>
          </w:p>
          <w:p w:rsidR="00516AF9" w:rsidRPr="00C15FA3" w:rsidRDefault="00516AF9" w:rsidP="00516AF9">
            <w:pPr>
              <w:pStyle w:val="TableParagraph"/>
              <w:ind w:left="20" w:right="33"/>
              <w:jc w:val="center"/>
              <w:rPr>
                <w:sz w:val="20"/>
                <w:szCs w:val="20"/>
              </w:rPr>
            </w:pPr>
            <w:r w:rsidRPr="00C15FA3">
              <w:rPr>
                <w:sz w:val="20"/>
                <w:szCs w:val="20"/>
              </w:rPr>
              <w:t>(оказание</w:t>
            </w:r>
          </w:p>
          <w:p w:rsidR="00516AF9" w:rsidRPr="00C15FA3" w:rsidRDefault="00516AF9" w:rsidP="00516AF9">
            <w:pPr>
              <w:pStyle w:val="TableParagraph"/>
              <w:ind w:left="20" w:right="33"/>
              <w:jc w:val="center"/>
              <w:rPr>
                <w:sz w:val="20"/>
                <w:szCs w:val="20"/>
              </w:rPr>
            </w:pPr>
            <w:r w:rsidRPr="00C15FA3">
              <w:rPr>
                <w:sz w:val="20"/>
                <w:szCs w:val="20"/>
              </w:rPr>
              <w:t>услуг)</w:t>
            </w:r>
          </w:p>
          <w:p w:rsidR="00516AF9" w:rsidRPr="00C15FA3" w:rsidRDefault="00516AF9" w:rsidP="00516AF9">
            <w:pPr>
              <w:pStyle w:val="TableParagraph"/>
              <w:ind w:left="20" w:right="33"/>
              <w:jc w:val="center"/>
              <w:rPr>
                <w:sz w:val="20"/>
                <w:szCs w:val="20"/>
              </w:rPr>
            </w:pPr>
            <w:r w:rsidRPr="00C15FA3">
              <w:rPr>
                <w:sz w:val="20"/>
                <w:szCs w:val="20"/>
              </w:rPr>
              <w:t>муниципальных учреждений</w:t>
            </w:r>
          </w:p>
          <w:p w:rsidR="00516AF9" w:rsidRPr="00C15FA3" w:rsidRDefault="00516AF9" w:rsidP="00516AF9">
            <w:pPr>
              <w:pStyle w:val="TableParagraph"/>
              <w:ind w:left="20" w:right="33"/>
              <w:jc w:val="center"/>
              <w:rPr>
                <w:sz w:val="20"/>
                <w:szCs w:val="20"/>
              </w:rPr>
            </w:pPr>
            <w:r w:rsidRPr="00C15FA3">
              <w:rPr>
                <w:sz w:val="20"/>
                <w:szCs w:val="20"/>
              </w:rPr>
              <w:t>(организаций</w:t>
            </w:r>
          </w:p>
        </w:tc>
        <w:tc>
          <w:tcPr>
            <w:tcW w:w="1607" w:type="dxa"/>
            <w:vMerge w:val="restart"/>
            <w:tcMar>
              <w:top w:w="57" w:type="dxa"/>
              <w:left w:w="57" w:type="dxa"/>
              <w:bottom w:w="57" w:type="dxa"/>
              <w:right w:w="57" w:type="dxa"/>
            </w:tcMar>
          </w:tcPr>
          <w:p w:rsidR="00516AF9" w:rsidRPr="00C15FA3" w:rsidRDefault="00516AF9" w:rsidP="00516AF9">
            <w:pPr>
              <w:pStyle w:val="TableParagraph"/>
              <w:tabs>
                <w:tab w:val="left" w:pos="0"/>
              </w:tabs>
              <w:ind w:right="33"/>
              <w:jc w:val="center"/>
              <w:rPr>
                <w:sz w:val="20"/>
                <w:szCs w:val="20"/>
              </w:rPr>
            </w:pPr>
            <w:r w:rsidRPr="00C15FA3">
              <w:rPr>
                <w:sz w:val="20"/>
                <w:szCs w:val="20"/>
              </w:rPr>
              <w:t>Муниципальное казённое</w:t>
            </w:r>
          </w:p>
          <w:p w:rsidR="00516AF9" w:rsidRPr="00C15FA3" w:rsidRDefault="00516AF9" w:rsidP="00516AF9">
            <w:pPr>
              <w:pStyle w:val="TableParagraph"/>
              <w:tabs>
                <w:tab w:val="left" w:pos="0"/>
              </w:tabs>
              <w:ind w:right="33"/>
              <w:jc w:val="center"/>
              <w:rPr>
                <w:sz w:val="20"/>
                <w:szCs w:val="20"/>
              </w:rPr>
            </w:pPr>
            <w:r w:rsidRPr="00C15FA3">
              <w:rPr>
                <w:sz w:val="20"/>
                <w:szCs w:val="20"/>
              </w:rPr>
              <w:t>учреждение</w:t>
            </w:r>
          </w:p>
          <w:p w:rsidR="00516AF9" w:rsidRPr="00C15FA3" w:rsidRDefault="00516AF9" w:rsidP="00516AF9">
            <w:pPr>
              <w:pStyle w:val="TableParagraph"/>
              <w:tabs>
                <w:tab w:val="left" w:pos="0"/>
              </w:tabs>
              <w:ind w:right="33"/>
              <w:jc w:val="center"/>
              <w:rPr>
                <w:sz w:val="20"/>
                <w:szCs w:val="20"/>
              </w:rPr>
            </w:pPr>
            <w:r w:rsidRPr="00C15FA3">
              <w:rPr>
                <w:sz w:val="20"/>
                <w:szCs w:val="20"/>
              </w:rPr>
              <w:t>«Управление культуры</w:t>
            </w:r>
          </w:p>
          <w:p w:rsidR="00516AF9" w:rsidRPr="00C15FA3" w:rsidRDefault="00516AF9" w:rsidP="00516AF9">
            <w:pPr>
              <w:pStyle w:val="TableParagraph"/>
              <w:tabs>
                <w:tab w:val="left" w:pos="0"/>
              </w:tabs>
              <w:ind w:right="33"/>
              <w:jc w:val="center"/>
              <w:rPr>
                <w:sz w:val="20"/>
                <w:szCs w:val="20"/>
              </w:rPr>
            </w:pPr>
            <w:r w:rsidRPr="00C15FA3">
              <w:rPr>
                <w:sz w:val="20"/>
                <w:szCs w:val="20"/>
              </w:rPr>
              <w:t xml:space="preserve">администрации муниципального района </w:t>
            </w:r>
            <w:r w:rsidRPr="00C15FA3">
              <w:rPr>
                <w:sz w:val="20"/>
                <w:szCs w:val="20"/>
              </w:rPr>
              <w:lastRenderedPageBreak/>
              <w:t>«Ивнянский район» Белгородской области»</w:t>
            </w:r>
          </w:p>
          <w:p w:rsidR="00516AF9" w:rsidRPr="00C15FA3" w:rsidRDefault="00516AF9" w:rsidP="00516AF9">
            <w:pPr>
              <w:pStyle w:val="TableParagraph"/>
              <w:tabs>
                <w:tab w:val="left" w:pos="0"/>
              </w:tabs>
              <w:ind w:right="33"/>
              <w:jc w:val="center"/>
              <w:rPr>
                <w:sz w:val="20"/>
                <w:szCs w:val="20"/>
              </w:rPr>
            </w:pPr>
          </w:p>
          <w:p w:rsidR="00516AF9" w:rsidRPr="00C15FA3" w:rsidRDefault="00516AF9" w:rsidP="00516AF9">
            <w:pPr>
              <w:pStyle w:val="TableParagraph"/>
              <w:tabs>
                <w:tab w:val="left" w:pos="0"/>
              </w:tabs>
              <w:ind w:right="33"/>
              <w:jc w:val="center"/>
              <w:rPr>
                <w:sz w:val="20"/>
                <w:szCs w:val="20"/>
              </w:rPr>
            </w:pPr>
            <w:r w:rsidRPr="00C15FA3">
              <w:rPr>
                <w:sz w:val="20"/>
                <w:szCs w:val="20"/>
              </w:rPr>
              <w:t>Муниципальное казённое учреждение культуры «Центр</w:t>
            </w:r>
          </w:p>
          <w:p w:rsidR="00516AF9" w:rsidRPr="00C15FA3" w:rsidRDefault="00516AF9" w:rsidP="00516AF9">
            <w:pPr>
              <w:pStyle w:val="TableParagraph"/>
              <w:tabs>
                <w:tab w:val="left" w:pos="0"/>
              </w:tabs>
              <w:ind w:right="33"/>
              <w:jc w:val="center"/>
              <w:rPr>
                <w:sz w:val="20"/>
                <w:szCs w:val="20"/>
              </w:rPr>
            </w:pPr>
            <w:r w:rsidRPr="00C15FA3">
              <w:rPr>
                <w:sz w:val="20"/>
                <w:szCs w:val="20"/>
              </w:rPr>
              <w:t>народного творчества Ивнянского района» Белгородской области</w:t>
            </w:r>
          </w:p>
          <w:p w:rsidR="00516AF9" w:rsidRPr="00C15FA3" w:rsidRDefault="00516AF9" w:rsidP="00516AF9">
            <w:pPr>
              <w:pStyle w:val="TableParagraph"/>
              <w:tabs>
                <w:tab w:val="left" w:pos="0"/>
              </w:tabs>
              <w:ind w:right="33"/>
              <w:jc w:val="center"/>
              <w:rPr>
                <w:sz w:val="20"/>
                <w:szCs w:val="20"/>
              </w:rPr>
            </w:pPr>
          </w:p>
          <w:p w:rsidR="00516AF9" w:rsidRPr="00C15FA3" w:rsidRDefault="00516AF9" w:rsidP="00516AF9">
            <w:pPr>
              <w:pStyle w:val="TableParagraph"/>
              <w:tabs>
                <w:tab w:val="left" w:pos="0"/>
              </w:tabs>
              <w:ind w:right="33"/>
              <w:jc w:val="center"/>
              <w:rPr>
                <w:sz w:val="20"/>
                <w:szCs w:val="20"/>
              </w:rPr>
            </w:pPr>
            <w:r w:rsidRPr="00C15FA3">
              <w:rPr>
                <w:sz w:val="20"/>
                <w:szCs w:val="20"/>
              </w:rPr>
              <w:t>Муниципальное бюджетное учреждение культуры</w:t>
            </w:r>
          </w:p>
          <w:p w:rsidR="00516AF9" w:rsidRPr="00C15FA3" w:rsidRDefault="00516AF9" w:rsidP="00516AF9">
            <w:pPr>
              <w:pStyle w:val="TableParagraph"/>
              <w:tabs>
                <w:tab w:val="left" w:pos="0"/>
              </w:tabs>
              <w:ind w:right="33"/>
              <w:jc w:val="center"/>
              <w:rPr>
                <w:sz w:val="20"/>
                <w:szCs w:val="20"/>
              </w:rPr>
            </w:pPr>
            <w:r w:rsidRPr="00C15FA3">
              <w:rPr>
                <w:sz w:val="20"/>
                <w:szCs w:val="20"/>
              </w:rPr>
              <w:t xml:space="preserve">«Центр культурного развития </w:t>
            </w:r>
            <w:r w:rsidRPr="00C15FA3">
              <w:rPr>
                <w:sz w:val="20"/>
                <w:szCs w:val="20"/>
              </w:rPr>
              <w:br/>
              <w:t>п. Ивня»</w:t>
            </w:r>
          </w:p>
        </w:tc>
        <w:tc>
          <w:tcPr>
            <w:tcW w:w="662" w:type="dxa"/>
            <w:shd w:val="clear" w:color="auto" w:fill="auto"/>
            <w:tcMar>
              <w:top w:w="57" w:type="dxa"/>
              <w:left w:w="57" w:type="dxa"/>
              <w:bottom w:w="57" w:type="dxa"/>
              <w:right w:w="57" w:type="dxa"/>
            </w:tcMar>
          </w:tcPr>
          <w:p w:rsidR="00516AF9" w:rsidRPr="00C15FA3" w:rsidRDefault="00516AF9" w:rsidP="00516AF9">
            <w:pPr>
              <w:rPr>
                <w:b/>
                <w:sz w:val="20"/>
                <w:szCs w:val="20"/>
              </w:rPr>
            </w:pPr>
            <w:r w:rsidRPr="00C15FA3">
              <w:rPr>
                <w:b/>
                <w:sz w:val="20"/>
                <w:szCs w:val="20"/>
              </w:rPr>
              <w:lastRenderedPageBreak/>
              <w:t>872</w:t>
            </w:r>
          </w:p>
        </w:tc>
        <w:tc>
          <w:tcPr>
            <w:tcW w:w="851" w:type="dxa"/>
            <w:shd w:val="clear" w:color="auto" w:fill="auto"/>
            <w:tcMar>
              <w:top w:w="57" w:type="dxa"/>
              <w:left w:w="57" w:type="dxa"/>
              <w:bottom w:w="57" w:type="dxa"/>
              <w:right w:w="57" w:type="dxa"/>
            </w:tcMar>
          </w:tcPr>
          <w:p w:rsidR="00516AF9" w:rsidRPr="00C15FA3" w:rsidRDefault="00516AF9" w:rsidP="00516AF9">
            <w:pPr>
              <w:rPr>
                <w:b/>
                <w:sz w:val="20"/>
                <w:szCs w:val="20"/>
              </w:rPr>
            </w:pPr>
            <w:r w:rsidRPr="00C15FA3">
              <w:rPr>
                <w:b/>
                <w:sz w:val="20"/>
                <w:szCs w:val="20"/>
              </w:rPr>
              <w:t>801</w:t>
            </w:r>
          </w:p>
        </w:tc>
        <w:tc>
          <w:tcPr>
            <w:tcW w:w="1025" w:type="dxa"/>
            <w:shd w:val="clear" w:color="auto" w:fill="auto"/>
            <w:tcMar>
              <w:top w:w="57" w:type="dxa"/>
              <w:left w:w="57" w:type="dxa"/>
              <w:bottom w:w="57" w:type="dxa"/>
              <w:right w:w="57" w:type="dxa"/>
            </w:tcMar>
          </w:tcPr>
          <w:p w:rsidR="00516AF9" w:rsidRPr="00C15FA3" w:rsidRDefault="00516AF9" w:rsidP="00516AF9">
            <w:pPr>
              <w:rPr>
                <w:b/>
                <w:sz w:val="20"/>
                <w:szCs w:val="20"/>
              </w:rPr>
            </w:pPr>
            <w:r w:rsidRPr="00C15FA3">
              <w:rPr>
                <w:b/>
                <w:sz w:val="20"/>
                <w:szCs w:val="20"/>
              </w:rPr>
              <w:t>430100590</w:t>
            </w:r>
          </w:p>
        </w:tc>
        <w:tc>
          <w:tcPr>
            <w:tcW w:w="710" w:type="dxa"/>
            <w:shd w:val="clear" w:color="auto" w:fill="auto"/>
            <w:tcMar>
              <w:top w:w="57" w:type="dxa"/>
              <w:left w:w="57" w:type="dxa"/>
              <w:bottom w:w="57" w:type="dxa"/>
              <w:right w:w="57" w:type="dxa"/>
            </w:tcMar>
          </w:tcPr>
          <w:p w:rsidR="00516AF9" w:rsidRPr="00C15FA3" w:rsidRDefault="00516AF9" w:rsidP="00516AF9">
            <w:pPr>
              <w:rPr>
                <w:b/>
                <w:sz w:val="20"/>
                <w:szCs w:val="20"/>
              </w:rPr>
            </w:pPr>
            <w:r w:rsidRPr="00C15FA3">
              <w:rPr>
                <w:b/>
                <w:sz w:val="20"/>
                <w:szCs w:val="20"/>
              </w:rPr>
              <w:t>Х</w:t>
            </w:r>
          </w:p>
        </w:tc>
        <w:tc>
          <w:tcPr>
            <w:tcW w:w="1134" w:type="dxa"/>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906202,50</w:t>
            </w:r>
          </w:p>
        </w:tc>
        <w:tc>
          <w:tcPr>
            <w:tcW w:w="992" w:type="dxa"/>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80683,40</w:t>
            </w:r>
          </w:p>
        </w:tc>
        <w:tc>
          <w:tcPr>
            <w:tcW w:w="992" w:type="dxa"/>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80683,4</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86356,6</w:t>
            </w:r>
          </w:p>
        </w:tc>
        <w:tc>
          <w:tcPr>
            <w:tcW w:w="995" w:type="dxa"/>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98342,7</w:t>
            </w:r>
          </w:p>
        </w:tc>
        <w:tc>
          <w:tcPr>
            <w:tcW w:w="989" w:type="dxa"/>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101742,9</w:t>
            </w:r>
          </w:p>
        </w:tc>
        <w:tc>
          <w:tcPr>
            <w:tcW w:w="917" w:type="dxa"/>
          </w:tcPr>
          <w:p w:rsidR="00516AF9" w:rsidRPr="001B0239" w:rsidRDefault="00516AF9" w:rsidP="00516AF9">
            <w:pPr>
              <w:rPr>
                <w:b/>
                <w:sz w:val="20"/>
                <w:szCs w:val="20"/>
              </w:rPr>
            </w:pPr>
            <w:r w:rsidRPr="001B0239">
              <w:rPr>
                <w:b/>
                <w:sz w:val="20"/>
                <w:szCs w:val="20"/>
              </w:rPr>
              <w:t>96649,4</w:t>
            </w:r>
          </w:p>
        </w:tc>
        <w:tc>
          <w:tcPr>
            <w:tcW w:w="917" w:type="dxa"/>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101020,6</w:t>
            </w:r>
          </w:p>
        </w:tc>
      </w:tr>
      <w:tr w:rsidR="00516AF9" w:rsidRPr="00C15FA3" w:rsidTr="00867F8E">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430100590</w:t>
            </w:r>
          </w:p>
        </w:tc>
        <w:tc>
          <w:tcPr>
            <w:tcW w:w="710"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100</w:t>
            </w:r>
          </w:p>
        </w:tc>
        <w:tc>
          <w:tcPr>
            <w:tcW w:w="1134"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331994,5</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48441</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53777,9</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28964,2</w:t>
            </w: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17" w:type="dxa"/>
          </w:tcPr>
          <w:p w:rsidR="00516AF9" w:rsidRPr="001B0239" w:rsidRDefault="00516AF9" w:rsidP="00516AF9">
            <w:pPr>
              <w:rPr>
                <w:sz w:val="20"/>
                <w:szCs w:val="20"/>
              </w:rPr>
            </w:pP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131183,10</w:t>
            </w:r>
          </w:p>
        </w:tc>
      </w:tr>
      <w:tr w:rsidR="00516AF9" w:rsidRPr="00C15FA3" w:rsidTr="00867F8E">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04307S7780</w:t>
            </w:r>
          </w:p>
        </w:tc>
        <w:tc>
          <w:tcPr>
            <w:tcW w:w="710"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100</w:t>
            </w:r>
          </w:p>
        </w:tc>
        <w:tc>
          <w:tcPr>
            <w:tcW w:w="1134"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4048</w:t>
            </w:r>
          </w:p>
        </w:tc>
        <w:tc>
          <w:tcPr>
            <w:tcW w:w="992" w:type="dxa"/>
            <w:tcBorders>
              <w:bottom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0</w:t>
            </w:r>
          </w:p>
        </w:tc>
        <w:tc>
          <w:tcPr>
            <w:tcW w:w="992" w:type="dxa"/>
            <w:tcBorders>
              <w:bottom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17" w:type="dxa"/>
          </w:tcPr>
          <w:p w:rsidR="00516AF9" w:rsidRPr="001B0239" w:rsidRDefault="00516AF9" w:rsidP="00516AF9">
            <w:pPr>
              <w:rPr>
                <w:sz w:val="20"/>
                <w:szCs w:val="20"/>
              </w:rPr>
            </w:pP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0,00</w:t>
            </w:r>
          </w:p>
        </w:tc>
      </w:tr>
      <w:tr w:rsidR="00516AF9" w:rsidRPr="00C15FA3" w:rsidTr="00867F8E">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430100590</w:t>
            </w:r>
          </w:p>
        </w:tc>
        <w:tc>
          <w:tcPr>
            <w:tcW w:w="710"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600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501289,8</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18934,7</w:t>
            </w:r>
          </w:p>
        </w:tc>
        <w:tc>
          <w:tcPr>
            <w:tcW w:w="992" w:type="dxa"/>
            <w:tcBorders>
              <w:top w:val="single" w:sz="4" w:space="0" w:color="auto"/>
              <w:left w:val="single" w:sz="4" w:space="0" w:color="auto"/>
              <w:bottom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21205,2</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59617,4</w:t>
            </w: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101197,4</w:t>
            </w: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96079</w:t>
            </w:r>
          </w:p>
        </w:tc>
        <w:tc>
          <w:tcPr>
            <w:tcW w:w="917" w:type="dxa"/>
          </w:tcPr>
          <w:p w:rsidR="00516AF9" w:rsidRPr="001B0239" w:rsidRDefault="00516AF9" w:rsidP="00516AF9">
            <w:pPr>
              <w:rPr>
                <w:sz w:val="20"/>
                <w:szCs w:val="20"/>
              </w:rPr>
            </w:pPr>
            <w:r w:rsidRPr="001B0239">
              <w:rPr>
                <w:sz w:val="20"/>
                <w:szCs w:val="20"/>
              </w:rPr>
              <w:t>101020,6</w:t>
            </w: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398054,30</w:t>
            </w:r>
          </w:p>
        </w:tc>
      </w:tr>
      <w:tr w:rsidR="00516AF9" w:rsidRPr="00C15FA3" w:rsidTr="00867F8E">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430100590</w:t>
            </w:r>
          </w:p>
        </w:tc>
        <w:tc>
          <w:tcPr>
            <w:tcW w:w="710"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300</w:t>
            </w:r>
          </w:p>
        </w:tc>
        <w:tc>
          <w:tcPr>
            <w:tcW w:w="1134"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4906,3</w:t>
            </w:r>
          </w:p>
        </w:tc>
        <w:tc>
          <w:tcPr>
            <w:tcW w:w="992" w:type="dxa"/>
            <w:tcBorders>
              <w:top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460,6</w:t>
            </w:r>
          </w:p>
        </w:tc>
        <w:tc>
          <w:tcPr>
            <w:tcW w:w="992" w:type="dxa"/>
            <w:tcBorders>
              <w:top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529,4</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516,6</w:t>
            </w: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540</w:t>
            </w: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570,4</w:t>
            </w:r>
          </w:p>
        </w:tc>
        <w:tc>
          <w:tcPr>
            <w:tcW w:w="917" w:type="dxa"/>
          </w:tcPr>
          <w:p w:rsidR="00516AF9" w:rsidRPr="001B0239" w:rsidRDefault="00516AF9" w:rsidP="00516AF9">
            <w:pPr>
              <w:rPr>
                <w:sz w:val="20"/>
                <w:szCs w:val="20"/>
              </w:rPr>
            </w:pP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2617,00</w:t>
            </w:r>
          </w:p>
        </w:tc>
      </w:tr>
      <w:tr w:rsidR="00516AF9" w:rsidRPr="00C15FA3" w:rsidTr="00867F8E">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430100590</w:t>
            </w:r>
          </w:p>
        </w:tc>
        <w:tc>
          <w:tcPr>
            <w:tcW w:w="710"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800</w:t>
            </w:r>
          </w:p>
        </w:tc>
        <w:tc>
          <w:tcPr>
            <w:tcW w:w="1134"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463,3</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94,5</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81,3</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17</w:t>
            </w: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17" w:type="dxa"/>
          </w:tcPr>
          <w:p w:rsidR="00516AF9" w:rsidRPr="001B0239" w:rsidRDefault="00516AF9" w:rsidP="00516AF9">
            <w:pPr>
              <w:rPr>
                <w:sz w:val="20"/>
                <w:szCs w:val="20"/>
              </w:rPr>
            </w:pP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192,80</w:t>
            </w:r>
          </w:p>
        </w:tc>
      </w:tr>
      <w:tr w:rsidR="00516AF9" w:rsidRPr="00C15FA3" w:rsidTr="00867F8E">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430100590</w:t>
            </w:r>
          </w:p>
        </w:tc>
        <w:tc>
          <w:tcPr>
            <w:tcW w:w="710"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200</w:t>
            </w:r>
          </w:p>
        </w:tc>
        <w:tc>
          <w:tcPr>
            <w:tcW w:w="1134"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63114,65</w:t>
            </w:r>
          </w:p>
        </w:tc>
        <w:tc>
          <w:tcPr>
            <w:tcW w:w="992" w:type="dxa"/>
            <w:tcBorders>
              <w:lef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12749,3</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10755,9</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9227,5</w:t>
            </w: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17" w:type="dxa"/>
          </w:tcPr>
          <w:p w:rsidR="00516AF9" w:rsidRPr="001B0239" w:rsidRDefault="00516AF9" w:rsidP="00516AF9">
            <w:pPr>
              <w:rPr>
                <w:sz w:val="20"/>
                <w:szCs w:val="20"/>
              </w:rPr>
            </w:pP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32732,70</w:t>
            </w:r>
          </w:p>
        </w:tc>
      </w:tr>
      <w:tr w:rsidR="00516AF9" w:rsidRPr="00C15FA3" w:rsidTr="00867F8E">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430877790</w:t>
            </w:r>
          </w:p>
        </w:tc>
        <w:tc>
          <w:tcPr>
            <w:tcW w:w="710"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200</w:t>
            </w:r>
          </w:p>
        </w:tc>
        <w:tc>
          <w:tcPr>
            <w:tcW w:w="1134"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13,15</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17" w:type="dxa"/>
          </w:tcPr>
          <w:p w:rsidR="00516AF9" w:rsidRPr="001B0239" w:rsidRDefault="00516AF9" w:rsidP="00516AF9">
            <w:pPr>
              <w:rPr>
                <w:sz w:val="20"/>
                <w:szCs w:val="20"/>
              </w:rPr>
            </w:pP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0,00</w:t>
            </w:r>
          </w:p>
        </w:tc>
      </w:tr>
      <w:tr w:rsidR="00516AF9" w:rsidRPr="00C15FA3" w:rsidTr="00867F8E">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04308R4670</w:t>
            </w:r>
          </w:p>
        </w:tc>
        <w:tc>
          <w:tcPr>
            <w:tcW w:w="710"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200</w:t>
            </w:r>
          </w:p>
        </w:tc>
        <w:tc>
          <w:tcPr>
            <w:tcW w:w="1134"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102,5</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17" w:type="dxa"/>
          </w:tcPr>
          <w:p w:rsidR="00516AF9" w:rsidRPr="001B0239" w:rsidRDefault="00516AF9" w:rsidP="00516AF9">
            <w:pPr>
              <w:rPr>
                <w:sz w:val="20"/>
                <w:szCs w:val="20"/>
              </w:rPr>
            </w:pP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0,00</w:t>
            </w:r>
          </w:p>
        </w:tc>
      </w:tr>
      <w:tr w:rsidR="00516AF9" w:rsidRPr="00C15FA3" w:rsidTr="00867F8E">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04309R5194</w:t>
            </w:r>
          </w:p>
        </w:tc>
        <w:tc>
          <w:tcPr>
            <w:tcW w:w="710" w:type="dxa"/>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200</w:t>
            </w:r>
          </w:p>
        </w:tc>
        <w:tc>
          <w:tcPr>
            <w:tcW w:w="1134"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10</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3,3</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17" w:type="dxa"/>
          </w:tcPr>
          <w:p w:rsidR="00516AF9" w:rsidRPr="001B0239" w:rsidRDefault="00516AF9" w:rsidP="00516AF9">
            <w:pPr>
              <w:rPr>
                <w:sz w:val="20"/>
                <w:szCs w:val="20"/>
              </w:rPr>
            </w:pP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3,30</w:t>
            </w:r>
          </w:p>
        </w:tc>
      </w:tr>
      <w:tr w:rsidR="00516AF9" w:rsidRPr="00C15FA3" w:rsidTr="00867F8E">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tcBorders>
              <w:bottom w:val="single" w:sz="4" w:space="0" w:color="auto"/>
            </w:tcBorders>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tcBorders>
              <w:bottom w:val="single" w:sz="4" w:space="0" w:color="auto"/>
            </w:tcBorders>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tcBorders>
              <w:bottom w:val="single" w:sz="4" w:space="0" w:color="auto"/>
            </w:tcBorders>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043А155191</w:t>
            </w:r>
          </w:p>
        </w:tc>
        <w:tc>
          <w:tcPr>
            <w:tcW w:w="710" w:type="dxa"/>
            <w:tcBorders>
              <w:bottom w:val="single" w:sz="4" w:space="0" w:color="auto"/>
            </w:tcBorders>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200</w:t>
            </w:r>
          </w:p>
        </w:tc>
        <w:tc>
          <w:tcPr>
            <w:tcW w:w="1134" w:type="dxa"/>
            <w:tcBorders>
              <w:top w:val="nil"/>
              <w:left w:val="nil"/>
              <w:bottom w:val="single" w:sz="4" w:space="0" w:color="auto"/>
              <w:right w:val="single" w:sz="8"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247,9</w:t>
            </w:r>
          </w:p>
        </w:tc>
        <w:tc>
          <w:tcPr>
            <w:tcW w:w="992" w:type="dxa"/>
            <w:tcBorders>
              <w:bottom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2" w:type="dxa"/>
            <w:tcBorders>
              <w:bottom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5" w:type="dxa"/>
            <w:tcBorders>
              <w:bottom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89" w:type="dxa"/>
            <w:tcBorders>
              <w:bottom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17" w:type="dxa"/>
            <w:tcBorders>
              <w:bottom w:val="single" w:sz="4" w:space="0" w:color="auto"/>
            </w:tcBorders>
          </w:tcPr>
          <w:p w:rsidR="00516AF9" w:rsidRPr="001B0239" w:rsidRDefault="00516AF9" w:rsidP="00516AF9">
            <w:pPr>
              <w:rPr>
                <w:sz w:val="20"/>
                <w:szCs w:val="20"/>
              </w:rPr>
            </w:pPr>
          </w:p>
        </w:tc>
        <w:tc>
          <w:tcPr>
            <w:tcW w:w="917" w:type="dxa"/>
            <w:tcBorders>
              <w:bottom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0,00</w:t>
            </w:r>
          </w:p>
        </w:tc>
      </w:tr>
      <w:tr w:rsidR="00516AF9" w:rsidRPr="00C15FA3" w:rsidTr="00867F8E">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tcBorders>
              <w:top w:val="single" w:sz="4" w:space="0" w:color="auto"/>
              <w:bottom w:val="single" w:sz="4" w:space="0" w:color="auto"/>
            </w:tcBorders>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tcBorders>
              <w:top w:val="single" w:sz="4" w:space="0" w:color="auto"/>
              <w:bottom w:val="single" w:sz="4" w:space="0" w:color="auto"/>
            </w:tcBorders>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tcBorders>
              <w:top w:val="single" w:sz="4" w:space="0" w:color="auto"/>
              <w:bottom w:val="single" w:sz="4" w:space="0" w:color="auto"/>
            </w:tcBorders>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043A255194</w:t>
            </w:r>
          </w:p>
        </w:tc>
        <w:tc>
          <w:tcPr>
            <w:tcW w:w="710" w:type="dxa"/>
            <w:tcBorders>
              <w:top w:val="single" w:sz="4" w:space="0" w:color="auto"/>
              <w:bottom w:val="single" w:sz="4" w:space="0" w:color="auto"/>
            </w:tcBorders>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200</w:t>
            </w:r>
          </w:p>
        </w:tc>
        <w:tc>
          <w:tcPr>
            <w:tcW w:w="1134" w:type="dxa"/>
            <w:tcBorders>
              <w:top w:val="single" w:sz="4" w:space="0" w:color="auto"/>
              <w:left w:val="nil"/>
              <w:bottom w:val="single" w:sz="4" w:space="0" w:color="auto"/>
              <w:right w:val="single" w:sz="8"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6,9</w:t>
            </w:r>
          </w:p>
        </w:tc>
        <w:tc>
          <w:tcPr>
            <w:tcW w:w="992" w:type="dxa"/>
            <w:tcBorders>
              <w:top w:val="single" w:sz="4" w:space="0" w:color="auto"/>
              <w:bottom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2" w:type="dxa"/>
            <w:tcBorders>
              <w:top w:val="single" w:sz="4" w:space="0" w:color="auto"/>
              <w:bottom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6,9</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5" w:type="dxa"/>
            <w:tcBorders>
              <w:top w:val="single" w:sz="4" w:space="0" w:color="auto"/>
              <w:bottom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89" w:type="dxa"/>
            <w:tcBorders>
              <w:top w:val="single" w:sz="4" w:space="0" w:color="auto"/>
              <w:bottom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17" w:type="dxa"/>
            <w:tcBorders>
              <w:top w:val="single" w:sz="4" w:space="0" w:color="auto"/>
              <w:bottom w:val="single" w:sz="4" w:space="0" w:color="auto"/>
            </w:tcBorders>
          </w:tcPr>
          <w:p w:rsidR="00516AF9" w:rsidRPr="001B0239" w:rsidRDefault="00516AF9" w:rsidP="00516AF9">
            <w:pPr>
              <w:rPr>
                <w:sz w:val="20"/>
                <w:szCs w:val="20"/>
              </w:rPr>
            </w:pPr>
          </w:p>
        </w:tc>
        <w:tc>
          <w:tcPr>
            <w:tcW w:w="917" w:type="dxa"/>
            <w:tcBorders>
              <w:top w:val="single" w:sz="4" w:space="0" w:color="auto"/>
              <w:bottom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6,90</w:t>
            </w:r>
          </w:p>
        </w:tc>
      </w:tr>
      <w:tr w:rsidR="00516AF9" w:rsidRPr="00C15FA3" w:rsidTr="00867F8E">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tcBorders>
              <w:top w:val="single" w:sz="4" w:space="0" w:color="auto"/>
            </w:tcBorders>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tcBorders>
              <w:top w:val="single" w:sz="4" w:space="0" w:color="auto"/>
            </w:tcBorders>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tcBorders>
              <w:top w:val="single" w:sz="4" w:space="0" w:color="auto"/>
            </w:tcBorders>
            <w:shd w:val="clear" w:color="auto" w:fill="auto"/>
            <w:tcMar>
              <w:top w:w="57" w:type="dxa"/>
              <w:left w:w="57" w:type="dxa"/>
              <w:bottom w:w="57" w:type="dxa"/>
              <w:right w:w="57" w:type="dxa"/>
            </w:tcMar>
          </w:tcPr>
          <w:p w:rsidR="00516AF9" w:rsidRPr="00C15FA3" w:rsidRDefault="00516AF9" w:rsidP="00516AF9">
            <w:pPr>
              <w:rPr>
                <w:sz w:val="20"/>
                <w:szCs w:val="20"/>
              </w:rPr>
            </w:pPr>
            <w:r w:rsidRPr="00C15FA3">
              <w:rPr>
                <w:sz w:val="20"/>
                <w:szCs w:val="20"/>
              </w:rPr>
              <w:t>043A255194</w:t>
            </w:r>
          </w:p>
        </w:tc>
        <w:tc>
          <w:tcPr>
            <w:tcW w:w="710" w:type="dxa"/>
            <w:tcBorders>
              <w:top w:val="single" w:sz="4" w:space="0" w:color="auto"/>
            </w:tcBorders>
            <w:shd w:val="clear" w:color="auto" w:fill="auto"/>
            <w:tcMar>
              <w:top w:w="57" w:type="dxa"/>
              <w:left w:w="57" w:type="dxa"/>
              <w:bottom w:w="57" w:type="dxa"/>
              <w:right w:w="57" w:type="dxa"/>
            </w:tcMar>
          </w:tcPr>
          <w:p w:rsidR="00516AF9" w:rsidRPr="00C15FA3" w:rsidRDefault="00516AF9" w:rsidP="00516AF9">
            <w:pPr>
              <w:rPr>
                <w:sz w:val="20"/>
                <w:szCs w:val="20"/>
              </w:rPr>
            </w:pPr>
            <w:r>
              <w:rPr>
                <w:sz w:val="20"/>
                <w:szCs w:val="20"/>
              </w:rPr>
              <w:t>600</w:t>
            </w:r>
          </w:p>
        </w:tc>
        <w:tc>
          <w:tcPr>
            <w:tcW w:w="1134" w:type="dxa"/>
            <w:tcBorders>
              <w:top w:val="single" w:sz="4" w:space="0" w:color="auto"/>
              <w:left w:val="nil"/>
              <w:bottom w:val="single" w:sz="8" w:space="0" w:color="auto"/>
              <w:right w:val="single" w:sz="8"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5,5</w:t>
            </w:r>
          </w:p>
        </w:tc>
        <w:tc>
          <w:tcPr>
            <w:tcW w:w="992" w:type="dxa"/>
            <w:tcBorders>
              <w:top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2" w:type="dxa"/>
            <w:tcBorders>
              <w:top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5" w:type="dxa"/>
            <w:tcBorders>
              <w:top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5,5</w:t>
            </w:r>
          </w:p>
        </w:tc>
        <w:tc>
          <w:tcPr>
            <w:tcW w:w="989" w:type="dxa"/>
            <w:tcBorders>
              <w:top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17" w:type="dxa"/>
            <w:tcBorders>
              <w:top w:val="single" w:sz="4" w:space="0" w:color="auto"/>
            </w:tcBorders>
          </w:tcPr>
          <w:p w:rsidR="00516AF9" w:rsidRPr="001B0239" w:rsidRDefault="00516AF9" w:rsidP="00516AF9">
            <w:pPr>
              <w:rPr>
                <w:sz w:val="20"/>
                <w:szCs w:val="20"/>
              </w:rPr>
            </w:pPr>
          </w:p>
        </w:tc>
        <w:tc>
          <w:tcPr>
            <w:tcW w:w="917" w:type="dxa"/>
            <w:tcBorders>
              <w:top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5,50</w:t>
            </w:r>
          </w:p>
        </w:tc>
      </w:tr>
      <w:tr w:rsidR="0099099E" w:rsidRPr="00C15FA3" w:rsidTr="00762A6D">
        <w:trPr>
          <w:trHeight w:val="460"/>
          <w:jc w:val="center"/>
        </w:trPr>
        <w:tc>
          <w:tcPr>
            <w:tcW w:w="1167" w:type="dxa"/>
            <w:vMerge w:val="restart"/>
            <w:tcMar>
              <w:top w:w="57" w:type="dxa"/>
              <w:left w:w="57" w:type="dxa"/>
              <w:bottom w:w="57" w:type="dxa"/>
              <w:right w:w="57" w:type="dxa"/>
            </w:tcMar>
          </w:tcPr>
          <w:p w:rsidR="0099099E" w:rsidRPr="00C15FA3" w:rsidRDefault="0099099E" w:rsidP="0099099E">
            <w:pPr>
              <w:pStyle w:val="TableParagraph"/>
              <w:jc w:val="center"/>
              <w:rPr>
                <w:sz w:val="20"/>
                <w:szCs w:val="20"/>
              </w:rPr>
            </w:pPr>
            <w:r w:rsidRPr="00C15FA3">
              <w:rPr>
                <w:sz w:val="20"/>
                <w:szCs w:val="20"/>
              </w:rPr>
              <w:t>Основное мероприя-тие 3.1.2</w:t>
            </w:r>
          </w:p>
          <w:p w:rsidR="0099099E" w:rsidRPr="00C15FA3" w:rsidRDefault="0099099E" w:rsidP="0099099E">
            <w:pPr>
              <w:pStyle w:val="TableParagraph"/>
              <w:jc w:val="center"/>
              <w:rPr>
                <w:sz w:val="20"/>
                <w:szCs w:val="20"/>
              </w:rPr>
            </w:pPr>
          </w:p>
          <w:p w:rsidR="0099099E" w:rsidRPr="00C15FA3" w:rsidRDefault="0099099E" w:rsidP="0099099E">
            <w:pPr>
              <w:pStyle w:val="TableParagraph"/>
              <w:jc w:val="center"/>
              <w:rPr>
                <w:sz w:val="20"/>
                <w:szCs w:val="20"/>
              </w:rPr>
            </w:pPr>
          </w:p>
          <w:p w:rsidR="0099099E" w:rsidRPr="00C15FA3" w:rsidRDefault="0099099E" w:rsidP="0099099E">
            <w:pPr>
              <w:pStyle w:val="TableParagraph"/>
              <w:jc w:val="center"/>
              <w:rPr>
                <w:sz w:val="20"/>
                <w:szCs w:val="20"/>
              </w:rPr>
            </w:pPr>
          </w:p>
          <w:p w:rsidR="0099099E" w:rsidRPr="00C15FA3" w:rsidRDefault="0099099E" w:rsidP="0099099E">
            <w:pPr>
              <w:pStyle w:val="TableParagraph"/>
              <w:jc w:val="center"/>
              <w:rPr>
                <w:sz w:val="20"/>
                <w:szCs w:val="20"/>
              </w:rPr>
            </w:pPr>
          </w:p>
          <w:p w:rsidR="0099099E" w:rsidRPr="00C15FA3" w:rsidRDefault="0099099E" w:rsidP="0099099E">
            <w:pPr>
              <w:pStyle w:val="TableParagraph"/>
              <w:jc w:val="center"/>
              <w:rPr>
                <w:sz w:val="20"/>
                <w:szCs w:val="20"/>
              </w:rPr>
            </w:pPr>
          </w:p>
        </w:tc>
        <w:tc>
          <w:tcPr>
            <w:tcW w:w="1896" w:type="dxa"/>
            <w:vMerge w:val="restart"/>
            <w:tcMar>
              <w:top w:w="57" w:type="dxa"/>
              <w:left w:w="57" w:type="dxa"/>
              <w:bottom w:w="57" w:type="dxa"/>
              <w:right w:w="57" w:type="dxa"/>
            </w:tcMar>
          </w:tcPr>
          <w:p w:rsidR="0099099E" w:rsidRPr="00C15FA3" w:rsidRDefault="0099099E" w:rsidP="0099099E">
            <w:pPr>
              <w:pStyle w:val="TableParagraph"/>
              <w:ind w:left="20" w:right="33"/>
              <w:jc w:val="center"/>
              <w:rPr>
                <w:sz w:val="20"/>
                <w:szCs w:val="20"/>
              </w:rPr>
            </w:pPr>
            <w:r w:rsidRPr="00C15FA3">
              <w:rPr>
                <w:sz w:val="20"/>
                <w:szCs w:val="20"/>
              </w:rPr>
              <w:t xml:space="preserve">Организация </w:t>
            </w:r>
            <w:r w:rsidRPr="00C15FA3">
              <w:rPr>
                <w:sz w:val="20"/>
                <w:szCs w:val="20"/>
              </w:rPr>
              <w:br/>
              <w:t xml:space="preserve">и участие </w:t>
            </w:r>
            <w:r w:rsidRPr="00C15FA3">
              <w:rPr>
                <w:sz w:val="20"/>
                <w:szCs w:val="20"/>
              </w:rPr>
              <w:br/>
              <w:t>в культурно-</w:t>
            </w:r>
          </w:p>
          <w:p w:rsidR="0099099E" w:rsidRPr="00C15FA3" w:rsidRDefault="0099099E" w:rsidP="0099099E">
            <w:pPr>
              <w:pStyle w:val="TableParagraph"/>
              <w:ind w:left="20" w:right="33"/>
              <w:jc w:val="center"/>
              <w:rPr>
                <w:sz w:val="20"/>
                <w:szCs w:val="20"/>
              </w:rPr>
            </w:pPr>
            <w:r w:rsidRPr="00C15FA3">
              <w:rPr>
                <w:sz w:val="20"/>
                <w:szCs w:val="20"/>
              </w:rPr>
              <w:t>массовых</w:t>
            </w:r>
          </w:p>
          <w:p w:rsidR="0099099E" w:rsidRPr="00C15FA3" w:rsidRDefault="0099099E" w:rsidP="0099099E">
            <w:pPr>
              <w:pStyle w:val="TableParagraph"/>
              <w:ind w:left="20" w:right="33"/>
              <w:jc w:val="center"/>
              <w:rPr>
                <w:sz w:val="20"/>
                <w:szCs w:val="20"/>
              </w:rPr>
            </w:pPr>
            <w:r w:rsidRPr="00C15FA3">
              <w:rPr>
                <w:sz w:val="20"/>
                <w:szCs w:val="20"/>
              </w:rPr>
              <w:t>мероприятиях, направленных</w:t>
            </w:r>
          </w:p>
          <w:p w:rsidR="0099099E" w:rsidRPr="00C15FA3" w:rsidRDefault="0099099E" w:rsidP="0099099E">
            <w:pPr>
              <w:pStyle w:val="TableParagraph"/>
              <w:ind w:left="20" w:right="33"/>
              <w:jc w:val="center"/>
              <w:rPr>
                <w:sz w:val="20"/>
                <w:szCs w:val="20"/>
              </w:rPr>
            </w:pPr>
            <w:r w:rsidRPr="00C15FA3">
              <w:rPr>
                <w:sz w:val="20"/>
                <w:szCs w:val="20"/>
              </w:rPr>
              <w:t>на популяризацию</w:t>
            </w:r>
          </w:p>
          <w:p w:rsidR="0099099E" w:rsidRPr="00C15FA3" w:rsidRDefault="0099099E" w:rsidP="0099099E">
            <w:pPr>
              <w:pStyle w:val="TableParagraph"/>
              <w:ind w:left="20" w:right="33"/>
              <w:jc w:val="center"/>
              <w:rPr>
                <w:sz w:val="20"/>
                <w:szCs w:val="20"/>
              </w:rPr>
            </w:pPr>
            <w:r w:rsidRPr="00C15FA3">
              <w:rPr>
                <w:sz w:val="20"/>
                <w:szCs w:val="20"/>
              </w:rPr>
              <w:t>культурного</w:t>
            </w:r>
          </w:p>
          <w:p w:rsidR="0099099E" w:rsidRPr="00C15FA3" w:rsidRDefault="0099099E" w:rsidP="0099099E">
            <w:pPr>
              <w:pStyle w:val="TableParagraph"/>
              <w:ind w:left="20" w:right="33"/>
              <w:jc w:val="center"/>
              <w:rPr>
                <w:sz w:val="20"/>
                <w:szCs w:val="20"/>
              </w:rPr>
            </w:pPr>
            <w:r w:rsidRPr="00C15FA3">
              <w:rPr>
                <w:sz w:val="20"/>
                <w:szCs w:val="20"/>
              </w:rPr>
              <w:t xml:space="preserve">наследия </w:t>
            </w:r>
            <w:r w:rsidRPr="00C15FA3">
              <w:rPr>
                <w:sz w:val="20"/>
                <w:szCs w:val="20"/>
              </w:rPr>
              <w:br/>
              <w:t>и традиций  казачества Ивнянского района.</w:t>
            </w:r>
          </w:p>
          <w:p w:rsidR="0099099E" w:rsidRPr="00C15FA3" w:rsidRDefault="0099099E" w:rsidP="0099099E">
            <w:pPr>
              <w:pStyle w:val="TableParagraph"/>
              <w:ind w:left="20" w:right="33"/>
              <w:jc w:val="center"/>
              <w:rPr>
                <w:sz w:val="20"/>
                <w:szCs w:val="20"/>
              </w:rPr>
            </w:pPr>
          </w:p>
        </w:tc>
        <w:tc>
          <w:tcPr>
            <w:tcW w:w="1607" w:type="dxa"/>
            <w:vMerge w:val="restart"/>
            <w:tcMar>
              <w:top w:w="57" w:type="dxa"/>
              <w:left w:w="57" w:type="dxa"/>
              <w:bottom w:w="57" w:type="dxa"/>
              <w:right w:w="57" w:type="dxa"/>
            </w:tcMar>
          </w:tcPr>
          <w:p w:rsidR="0099099E" w:rsidRPr="00C15FA3" w:rsidRDefault="0099099E" w:rsidP="0099099E">
            <w:pPr>
              <w:pStyle w:val="TableParagraph"/>
              <w:tabs>
                <w:tab w:val="left" w:pos="0"/>
              </w:tabs>
              <w:ind w:right="33"/>
              <w:jc w:val="center"/>
              <w:rPr>
                <w:sz w:val="20"/>
                <w:szCs w:val="20"/>
              </w:rPr>
            </w:pPr>
            <w:r w:rsidRPr="00C15FA3">
              <w:rPr>
                <w:sz w:val="20"/>
                <w:szCs w:val="20"/>
              </w:rPr>
              <w:t>Муниципальное казённое</w:t>
            </w:r>
          </w:p>
          <w:p w:rsidR="0099099E" w:rsidRPr="00C15FA3" w:rsidRDefault="0099099E" w:rsidP="0099099E">
            <w:pPr>
              <w:pStyle w:val="TableParagraph"/>
              <w:tabs>
                <w:tab w:val="left" w:pos="0"/>
              </w:tabs>
              <w:ind w:right="33"/>
              <w:jc w:val="center"/>
              <w:rPr>
                <w:sz w:val="20"/>
                <w:szCs w:val="20"/>
              </w:rPr>
            </w:pPr>
            <w:r w:rsidRPr="00C15FA3">
              <w:rPr>
                <w:sz w:val="20"/>
                <w:szCs w:val="20"/>
              </w:rPr>
              <w:t>учреждение</w:t>
            </w:r>
          </w:p>
          <w:p w:rsidR="0099099E" w:rsidRPr="00C15FA3" w:rsidRDefault="0099099E" w:rsidP="0099099E">
            <w:pPr>
              <w:pStyle w:val="TableParagraph"/>
              <w:tabs>
                <w:tab w:val="left" w:pos="0"/>
              </w:tabs>
              <w:ind w:right="33"/>
              <w:jc w:val="center"/>
              <w:rPr>
                <w:sz w:val="20"/>
                <w:szCs w:val="20"/>
              </w:rPr>
            </w:pPr>
            <w:r w:rsidRPr="00C15FA3">
              <w:rPr>
                <w:sz w:val="20"/>
                <w:szCs w:val="20"/>
              </w:rPr>
              <w:t>«Управление культуры</w:t>
            </w:r>
          </w:p>
          <w:p w:rsidR="0099099E" w:rsidRPr="00C15FA3" w:rsidRDefault="0099099E" w:rsidP="0099099E">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99099E" w:rsidRPr="00C15FA3" w:rsidRDefault="0099099E" w:rsidP="0099099E">
            <w:pPr>
              <w:pStyle w:val="TableParagraph"/>
              <w:tabs>
                <w:tab w:val="left" w:pos="0"/>
              </w:tabs>
              <w:ind w:right="33"/>
              <w:jc w:val="center"/>
              <w:rPr>
                <w:sz w:val="20"/>
                <w:szCs w:val="20"/>
              </w:rPr>
            </w:pPr>
          </w:p>
          <w:p w:rsidR="0099099E" w:rsidRPr="00C15FA3" w:rsidRDefault="0099099E" w:rsidP="0099099E">
            <w:pPr>
              <w:pStyle w:val="TableParagraph"/>
              <w:tabs>
                <w:tab w:val="left" w:pos="0"/>
              </w:tabs>
              <w:ind w:right="33"/>
              <w:jc w:val="center"/>
              <w:rPr>
                <w:sz w:val="20"/>
                <w:szCs w:val="20"/>
              </w:rPr>
            </w:pPr>
            <w:r w:rsidRPr="00C15FA3">
              <w:rPr>
                <w:sz w:val="20"/>
                <w:szCs w:val="20"/>
              </w:rPr>
              <w:t xml:space="preserve">Муниципальное казённое </w:t>
            </w:r>
            <w:r w:rsidRPr="00C15FA3">
              <w:rPr>
                <w:sz w:val="20"/>
                <w:szCs w:val="20"/>
              </w:rPr>
              <w:lastRenderedPageBreak/>
              <w:t>учреждение культуры «Центр</w:t>
            </w:r>
          </w:p>
          <w:p w:rsidR="0099099E" w:rsidRPr="00C15FA3" w:rsidRDefault="0099099E" w:rsidP="0099099E">
            <w:pPr>
              <w:pStyle w:val="TableParagraph"/>
              <w:tabs>
                <w:tab w:val="left" w:pos="0"/>
              </w:tabs>
              <w:ind w:right="33"/>
              <w:jc w:val="center"/>
              <w:rPr>
                <w:sz w:val="20"/>
                <w:szCs w:val="20"/>
              </w:rPr>
            </w:pPr>
            <w:r w:rsidRPr="00C15FA3">
              <w:rPr>
                <w:sz w:val="20"/>
                <w:szCs w:val="20"/>
              </w:rPr>
              <w:t>народного творчества Ивнянского района» Белгородской области</w:t>
            </w:r>
          </w:p>
          <w:p w:rsidR="0099099E" w:rsidRPr="00C15FA3" w:rsidRDefault="0099099E" w:rsidP="0099099E">
            <w:pPr>
              <w:pStyle w:val="TableParagraph"/>
              <w:tabs>
                <w:tab w:val="left" w:pos="0"/>
              </w:tabs>
              <w:ind w:right="33"/>
              <w:jc w:val="center"/>
              <w:rPr>
                <w:sz w:val="20"/>
                <w:szCs w:val="20"/>
              </w:rPr>
            </w:pPr>
          </w:p>
          <w:p w:rsidR="0099099E" w:rsidRPr="00C15FA3" w:rsidRDefault="0099099E" w:rsidP="0099099E">
            <w:pPr>
              <w:pStyle w:val="TableParagraph"/>
              <w:tabs>
                <w:tab w:val="left" w:pos="0"/>
              </w:tabs>
              <w:ind w:right="33"/>
              <w:jc w:val="center"/>
              <w:rPr>
                <w:sz w:val="20"/>
                <w:szCs w:val="20"/>
              </w:rPr>
            </w:pPr>
            <w:r w:rsidRPr="00C15FA3">
              <w:rPr>
                <w:sz w:val="20"/>
                <w:szCs w:val="20"/>
              </w:rPr>
              <w:t>Муниципальное бюджетное учреждение культуры</w:t>
            </w:r>
          </w:p>
          <w:p w:rsidR="0099099E" w:rsidRPr="00C15FA3" w:rsidRDefault="0099099E" w:rsidP="0099099E">
            <w:pPr>
              <w:pStyle w:val="TableParagraph"/>
              <w:tabs>
                <w:tab w:val="left" w:pos="0"/>
              </w:tabs>
              <w:ind w:right="33"/>
              <w:jc w:val="center"/>
              <w:rPr>
                <w:sz w:val="20"/>
                <w:szCs w:val="20"/>
              </w:rPr>
            </w:pPr>
            <w:r w:rsidRPr="00C15FA3">
              <w:rPr>
                <w:sz w:val="20"/>
                <w:szCs w:val="20"/>
              </w:rPr>
              <w:t xml:space="preserve">«Центр культурного развития </w:t>
            </w:r>
            <w:r w:rsidRPr="00C15FA3">
              <w:rPr>
                <w:sz w:val="20"/>
                <w:szCs w:val="20"/>
              </w:rPr>
              <w:br/>
              <w:t>п. Ивня»</w:t>
            </w:r>
          </w:p>
        </w:tc>
        <w:tc>
          <w:tcPr>
            <w:tcW w:w="662" w:type="dxa"/>
            <w:tcMar>
              <w:top w:w="57" w:type="dxa"/>
              <w:left w:w="57" w:type="dxa"/>
              <w:bottom w:w="57" w:type="dxa"/>
              <w:right w:w="57" w:type="dxa"/>
            </w:tcMar>
          </w:tcPr>
          <w:p w:rsidR="0099099E" w:rsidRPr="00C15FA3" w:rsidRDefault="0099099E" w:rsidP="0099099E">
            <w:pPr>
              <w:rPr>
                <w:b/>
                <w:sz w:val="20"/>
                <w:szCs w:val="20"/>
              </w:rPr>
            </w:pPr>
            <w:r w:rsidRPr="00C15FA3">
              <w:rPr>
                <w:b/>
                <w:sz w:val="20"/>
                <w:szCs w:val="20"/>
              </w:rPr>
              <w:lastRenderedPageBreak/>
              <w:t>872</w:t>
            </w:r>
          </w:p>
        </w:tc>
        <w:tc>
          <w:tcPr>
            <w:tcW w:w="851" w:type="dxa"/>
            <w:tcMar>
              <w:top w:w="57" w:type="dxa"/>
              <w:left w:w="57" w:type="dxa"/>
              <w:bottom w:w="57" w:type="dxa"/>
              <w:right w:w="57" w:type="dxa"/>
            </w:tcMar>
          </w:tcPr>
          <w:p w:rsidR="0099099E" w:rsidRPr="00C15FA3" w:rsidRDefault="0099099E" w:rsidP="0099099E">
            <w:pPr>
              <w:rPr>
                <w:b/>
                <w:sz w:val="20"/>
                <w:szCs w:val="20"/>
              </w:rPr>
            </w:pPr>
            <w:r w:rsidRPr="00C15FA3">
              <w:rPr>
                <w:b/>
                <w:sz w:val="20"/>
                <w:szCs w:val="20"/>
              </w:rPr>
              <w:t>801</w:t>
            </w:r>
          </w:p>
        </w:tc>
        <w:tc>
          <w:tcPr>
            <w:tcW w:w="1025" w:type="dxa"/>
            <w:tcMar>
              <w:top w:w="57" w:type="dxa"/>
              <w:left w:w="57" w:type="dxa"/>
              <w:bottom w:w="57" w:type="dxa"/>
              <w:right w:w="57" w:type="dxa"/>
            </w:tcMar>
          </w:tcPr>
          <w:p w:rsidR="0099099E" w:rsidRPr="00C15FA3" w:rsidRDefault="0099099E" w:rsidP="0099099E">
            <w:pPr>
              <w:rPr>
                <w:b/>
                <w:sz w:val="20"/>
                <w:szCs w:val="20"/>
              </w:rPr>
            </w:pPr>
            <w:r w:rsidRPr="00C15FA3">
              <w:rPr>
                <w:b/>
                <w:sz w:val="20"/>
                <w:szCs w:val="20"/>
              </w:rPr>
              <w:t>Х</w:t>
            </w:r>
          </w:p>
        </w:tc>
        <w:tc>
          <w:tcPr>
            <w:tcW w:w="710" w:type="dxa"/>
            <w:tcMar>
              <w:top w:w="57" w:type="dxa"/>
              <w:left w:w="57" w:type="dxa"/>
              <w:bottom w:w="57" w:type="dxa"/>
              <w:right w:w="57" w:type="dxa"/>
            </w:tcMar>
          </w:tcPr>
          <w:p w:rsidR="0099099E" w:rsidRPr="00C15FA3" w:rsidRDefault="0099099E" w:rsidP="0099099E">
            <w:pPr>
              <w:rPr>
                <w:b/>
                <w:sz w:val="20"/>
                <w:szCs w:val="20"/>
              </w:rPr>
            </w:pPr>
            <w:r w:rsidRPr="00C15FA3">
              <w:rPr>
                <w:b/>
                <w:sz w:val="20"/>
                <w:szCs w:val="20"/>
              </w:rPr>
              <w:t>Х</w:t>
            </w:r>
          </w:p>
        </w:tc>
        <w:tc>
          <w:tcPr>
            <w:tcW w:w="1134" w:type="dxa"/>
            <w:shd w:val="clear" w:color="auto" w:fill="auto"/>
            <w:tcMar>
              <w:top w:w="57" w:type="dxa"/>
              <w:left w:w="57" w:type="dxa"/>
              <w:bottom w:w="57" w:type="dxa"/>
              <w:right w:w="57" w:type="dxa"/>
            </w:tcMar>
          </w:tcPr>
          <w:p w:rsidR="0099099E" w:rsidRPr="001B0239" w:rsidRDefault="0099099E" w:rsidP="0099099E">
            <w:pPr>
              <w:rPr>
                <w:b/>
                <w:sz w:val="20"/>
                <w:szCs w:val="20"/>
              </w:rPr>
            </w:pPr>
            <w:r w:rsidRPr="001B0239">
              <w:rPr>
                <w:b/>
                <w:sz w:val="20"/>
                <w:szCs w:val="20"/>
              </w:rPr>
              <w:t>2187,1</w:t>
            </w:r>
          </w:p>
        </w:tc>
        <w:tc>
          <w:tcPr>
            <w:tcW w:w="992" w:type="dxa"/>
            <w:tcMar>
              <w:top w:w="57" w:type="dxa"/>
              <w:left w:w="57" w:type="dxa"/>
              <w:bottom w:w="57" w:type="dxa"/>
              <w:right w:w="57" w:type="dxa"/>
            </w:tcMar>
          </w:tcPr>
          <w:p w:rsidR="0099099E" w:rsidRPr="001B0239" w:rsidRDefault="0099099E" w:rsidP="0099099E">
            <w:pPr>
              <w:rPr>
                <w:b/>
                <w:sz w:val="20"/>
                <w:szCs w:val="20"/>
              </w:rPr>
            </w:pPr>
            <w:r w:rsidRPr="001B0239">
              <w:rPr>
                <w:b/>
                <w:sz w:val="20"/>
                <w:szCs w:val="20"/>
              </w:rPr>
              <w:t>137,5</w:t>
            </w:r>
          </w:p>
        </w:tc>
        <w:tc>
          <w:tcPr>
            <w:tcW w:w="992" w:type="dxa"/>
            <w:tcMar>
              <w:top w:w="57" w:type="dxa"/>
              <w:left w:w="57" w:type="dxa"/>
              <w:bottom w:w="57" w:type="dxa"/>
              <w:right w:w="57" w:type="dxa"/>
            </w:tcMar>
          </w:tcPr>
          <w:p w:rsidR="0099099E" w:rsidRPr="001B0239" w:rsidRDefault="0099099E" w:rsidP="0099099E">
            <w:pPr>
              <w:rPr>
                <w:b/>
                <w:sz w:val="20"/>
                <w:szCs w:val="20"/>
              </w:rPr>
            </w:pPr>
            <w:r w:rsidRPr="001B0239">
              <w:rPr>
                <w:b/>
                <w:sz w:val="20"/>
                <w:szCs w:val="20"/>
              </w:rPr>
              <w:t>182,7</w:t>
            </w:r>
          </w:p>
        </w:tc>
        <w:tc>
          <w:tcPr>
            <w:tcW w:w="996" w:type="dxa"/>
            <w:tcMar>
              <w:top w:w="57" w:type="dxa"/>
              <w:left w:w="57" w:type="dxa"/>
              <w:bottom w:w="57" w:type="dxa"/>
              <w:right w:w="57" w:type="dxa"/>
            </w:tcMar>
          </w:tcPr>
          <w:p w:rsidR="0099099E" w:rsidRPr="001B0239" w:rsidRDefault="0099099E" w:rsidP="0099099E">
            <w:pPr>
              <w:rPr>
                <w:b/>
                <w:sz w:val="20"/>
                <w:szCs w:val="20"/>
              </w:rPr>
            </w:pPr>
            <w:r w:rsidRPr="001B0239">
              <w:rPr>
                <w:b/>
                <w:sz w:val="20"/>
                <w:szCs w:val="20"/>
              </w:rPr>
              <w:t>157,3</w:t>
            </w:r>
          </w:p>
        </w:tc>
        <w:tc>
          <w:tcPr>
            <w:tcW w:w="995" w:type="dxa"/>
            <w:tcMar>
              <w:top w:w="57" w:type="dxa"/>
              <w:left w:w="57" w:type="dxa"/>
              <w:bottom w:w="57" w:type="dxa"/>
              <w:right w:w="57" w:type="dxa"/>
            </w:tcMar>
          </w:tcPr>
          <w:p w:rsidR="0099099E" w:rsidRPr="001B0239" w:rsidRDefault="0099099E" w:rsidP="0099099E">
            <w:pPr>
              <w:rPr>
                <w:b/>
                <w:sz w:val="20"/>
                <w:szCs w:val="20"/>
              </w:rPr>
            </w:pPr>
            <w:r w:rsidRPr="001B0239">
              <w:rPr>
                <w:b/>
                <w:sz w:val="20"/>
                <w:szCs w:val="20"/>
              </w:rPr>
              <w:t>0</w:t>
            </w:r>
          </w:p>
        </w:tc>
        <w:tc>
          <w:tcPr>
            <w:tcW w:w="989" w:type="dxa"/>
            <w:tcMar>
              <w:top w:w="57" w:type="dxa"/>
              <w:left w:w="57" w:type="dxa"/>
              <w:bottom w:w="57" w:type="dxa"/>
              <w:right w:w="57" w:type="dxa"/>
            </w:tcMar>
          </w:tcPr>
          <w:p w:rsidR="0099099E" w:rsidRPr="001B0239" w:rsidRDefault="0099099E" w:rsidP="0099099E">
            <w:pPr>
              <w:rPr>
                <w:b/>
                <w:sz w:val="20"/>
                <w:szCs w:val="20"/>
              </w:rPr>
            </w:pPr>
            <w:r w:rsidRPr="001B0239">
              <w:rPr>
                <w:b/>
                <w:sz w:val="20"/>
                <w:szCs w:val="20"/>
              </w:rPr>
              <w:t>0</w:t>
            </w:r>
          </w:p>
        </w:tc>
        <w:tc>
          <w:tcPr>
            <w:tcW w:w="917" w:type="dxa"/>
          </w:tcPr>
          <w:p w:rsidR="0099099E" w:rsidRPr="001B0239" w:rsidRDefault="0099099E" w:rsidP="0099099E">
            <w:pPr>
              <w:rPr>
                <w:b/>
                <w:sz w:val="20"/>
                <w:szCs w:val="20"/>
              </w:rPr>
            </w:pPr>
            <w:r w:rsidRPr="001B0239">
              <w:rPr>
                <w:b/>
                <w:sz w:val="20"/>
                <w:szCs w:val="20"/>
              </w:rPr>
              <w:t>0</w:t>
            </w:r>
          </w:p>
        </w:tc>
        <w:tc>
          <w:tcPr>
            <w:tcW w:w="917" w:type="dxa"/>
            <w:tcMar>
              <w:top w:w="57" w:type="dxa"/>
              <w:left w:w="57" w:type="dxa"/>
              <w:bottom w:w="57" w:type="dxa"/>
              <w:right w:w="57" w:type="dxa"/>
            </w:tcMar>
          </w:tcPr>
          <w:p w:rsidR="0099099E" w:rsidRPr="001B0239" w:rsidRDefault="0099099E" w:rsidP="0099099E">
            <w:pPr>
              <w:rPr>
                <w:b/>
                <w:sz w:val="20"/>
                <w:szCs w:val="20"/>
              </w:rPr>
            </w:pPr>
            <w:r w:rsidRPr="001B0239">
              <w:rPr>
                <w:b/>
                <w:sz w:val="20"/>
                <w:szCs w:val="20"/>
              </w:rPr>
              <w:t>477,5</w:t>
            </w:r>
          </w:p>
        </w:tc>
      </w:tr>
      <w:tr w:rsidR="0099099E" w:rsidRPr="00C15FA3" w:rsidTr="00762A6D">
        <w:trPr>
          <w:jc w:val="center"/>
        </w:trPr>
        <w:tc>
          <w:tcPr>
            <w:tcW w:w="1167" w:type="dxa"/>
            <w:vMerge/>
            <w:tcMar>
              <w:top w:w="57" w:type="dxa"/>
              <w:left w:w="57" w:type="dxa"/>
              <w:bottom w:w="57" w:type="dxa"/>
              <w:right w:w="57" w:type="dxa"/>
            </w:tcMar>
          </w:tcPr>
          <w:p w:rsidR="0099099E" w:rsidRPr="00C15FA3" w:rsidRDefault="0099099E" w:rsidP="0099099E">
            <w:pPr>
              <w:jc w:val="center"/>
              <w:rPr>
                <w:sz w:val="20"/>
                <w:szCs w:val="20"/>
              </w:rPr>
            </w:pPr>
          </w:p>
        </w:tc>
        <w:tc>
          <w:tcPr>
            <w:tcW w:w="1896" w:type="dxa"/>
            <w:vMerge/>
            <w:tcMar>
              <w:top w:w="57" w:type="dxa"/>
              <w:left w:w="57" w:type="dxa"/>
              <w:bottom w:w="57" w:type="dxa"/>
              <w:right w:w="57" w:type="dxa"/>
            </w:tcMar>
          </w:tcPr>
          <w:p w:rsidR="0099099E" w:rsidRPr="00C15FA3" w:rsidRDefault="0099099E" w:rsidP="0099099E">
            <w:pPr>
              <w:jc w:val="center"/>
              <w:rPr>
                <w:sz w:val="20"/>
                <w:szCs w:val="20"/>
              </w:rPr>
            </w:pPr>
          </w:p>
        </w:tc>
        <w:tc>
          <w:tcPr>
            <w:tcW w:w="1607" w:type="dxa"/>
            <w:vMerge/>
            <w:tcMar>
              <w:top w:w="57" w:type="dxa"/>
              <w:left w:w="57" w:type="dxa"/>
              <w:bottom w:w="57" w:type="dxa"/>
              <w:right w:w="57" w:type="dxa"/>
            </w:tcMar>
          </w:tcPr>
          <w:p w:rsidR="0099099E" w:rsidRPr="00C15FA3" w:rsidRDefault="0099099E" w:rsidP="0099099E">
            <w:pPr>
              <w:jc w:val="center"/>
              <w:rPr>
                <w:sz w:val="20"/>
                <w:szCs w:val="20"/>
              </w:rPr>
            </w:pPr>
          </w:p>
        </w:tc>
        <w:tc>
          <w:tcPr>
            <w:tcW w:w="662"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872</w:t>
            </w:r>
          </w:p>
        </w:tc>
        <w:tc>
          <w:tcPr>
            <w:tcW w:w="851"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801</w:t>
            </w:r>
          </w:p>
        </w:tc>
        <w:tc>
          <w:tcPr>
            <w:tcW w:w="1025"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430329990</w:t>
            </w:r>
          </w:p>
        </w:tc>
        <w:tc>
          <w:tcPr>
            <w:tcW w:w="710"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200</w:t>
            </w:r>
          </w:p>
        </w:tc>
        <w:tc>
          <w:tcPr>
            <w:tcW w:w="1134" w:type="dxa"/>
            <w:shd w:val="clear" w:color="auto" w:fill="auto"/>
            <w:tcMar>
              <w:top w:w="57" w:type="dxa"/>
              <w:left w:w="57" w:type="dxa"/>
              <w:bottom w:w="57" w:type="dxa"/>
              <w:right w:w="57" w:type="dxa"/>
            </w:tcMar>
          </w:tcPr>
          <w:p w:rsidR="0099099E" w:rsidRPr="001B0239" w:rsidRDefault="0099099E" w:rsidP="0099099E">
            <w:pPr>
              <w:rPr>
                <w:sz w:val="20"/>
                <w:szCs w:val="20"/>
              </w:rPr>
            </w:pPr>
            <w:r w:rsidRPr="001B0239">
              <w:rPr>
                <w:sz w:val="20"/>
                <w:szCs w:val="20"/>
              </w:rPr>
              <w:t>1713,3</w:t>
            </w:r>
          </w:p>
        </w:tc>
        <w:tc>
          <w:tcPr>
            <w:tcW w:w="992" w:type="dxa"/>
            <w:shd w:val="clear" w:color="auto" w:fill="auto"/>
            <w:tcMar>
              <w:top w:w="57" w:type="dxa"/>
              <w:left w:w="57" w:type="dxa"/>
              <w:bottom w:w="57" w:type="dxa"/>
              <w:right w:w="57" w:type="dxa"/>
            </w:tcMar>
          </w:tcPr>
          <w:p w:rsidR="0099099E" w:rsidRPr="001B0239" w:rsidRDefault="0099099E" w:rsidP="0099099E">
            <w:pPr>
              <w:rPr>
                <w:sz w:val="20"/>
                <w:szCs w:val="20"/>
              </w:rPr>
            </w:pPr>
            <w:r w:rsidRPr="001B0239">
              <w:rPr>
                <w:sz w:val="20"/>
                <w:szCs w:val="20"/>
              </w:rPr>
              <w:t>115,9</w:t>
            </w:r>
          </w:p>
        </w:tc>
        <w:tc>
          <w:tcPr>
            <w:tcW w:w="992" w:type="dxa"/>
            <w:shd w:val="clear" w:color="auto" w:fill="auto"/>
            <w:tcMar>
              <w:top w:w="57" w:type="dxa"/>
              <w:left w:w="57" w:type="dxa"/>
              <w:bottom w:w="57" w:type="dxa"/>
              <w:right w:w="57" w:type="dxa"/>
            </w:tcMar>
          </w:tcPr>
          <w:p w:rsidR="0099099E" w:rsidRPr="001B0239" w:rsidRDefault="0099099E" w:rsidP="0099099E">
            <w:pPr>
              <w:rPr>
                <w:sz w:val="20"/>
                <w:szCs w:val="20"/>
              </w:rPr>
            </w:pPr>
            <w:r w:rsidRPr="001B0239">
              <w:rPr>
                <w:sz w:val="20"/>
                <w:szCs w:val="20"/>
              </w:rPr>
              <w:t>142,7</w:t>
            </w:r>
          </w:p>
        </w:tc>
        <w:tc>
          <w:tcPr>
            <w:tcW w:w="996" w:type="dxa"/>
            <w:shd w:val="clear" w:color="auto" w:fill="auto"/>
            <w:tcMar>
              <w:top w:w="57" w:type="dxa"/>
              <w:left w:w="57" w:type="dxa"/>
              <w:bottom w:w="57" w:type="dxa"/>
              <w:right w:w="57" w:type="dxa"/>
            </w:tcMar>
          </w:tcPr>
          <w:p w:rsidR="0099099E" w:rsidRPr="001B0239" w:rsidRDefault="0099099E" w:rsidP="0099099E">
            <w:pPr>
              <w:rPr>
                <w:sz w:val="20"/>
                <w:szCs w:val="20"/>
              </w:rPr>
            </w:pPr>
            <w:r w:rsidRPr="001B0239">
              <w:rPr>
                <w:sz w:val="20"/>
                <w:szCs w:val="20"/>
              </w:rPr>
              <w:t>157,3</w:t>
            </w:r>
          </w:p>
        </w:tc>
        <w:tc>
          <w:tcPr>
            <w:tcW w:w="995" w:type="dxa"/>
            <w:shd w:val="clear" w:color="auto" w:fill="auto"/>
            <w:tcMar>
              <w:top w:w="57" w:type="dxa"/>
              <w:left w:w="57" w:type="dxa"/>
              <w:bottom w:w="57" w:type="dxa"/>
              <w:right w:w="57" w:type="dxa"/>
            </w:tcMar>
          </w:tcPr>
          <w:p w:rsidR="0099099E" w:rsidRPr="001B0239" w:rsidRDefault="0099099E" w:rsidP="0099099E">
            <w:pPr>
              <w:rPr>
                <w:sz w:val="20"/>
                <w:szCs w:val="20"/>
              </w:rPr>
            </w:pPr>
          </w:p>
        </w:tc>
        <w:tc>
          <w:tcPr>
            <w:tcW w:w="989" w:type="dxa"/>
            <w:shd w:val="clear" w:color="auto" w:fill="auto"/>
            <w:tcMar>
              <w:top w:w="57" w:type="dxa"/>
              <w:left w:w="57" w:type="dxa"/>
              <w:bottom w:w="57" w:type="dxa"/>
              <w:right w:w="57" w:type="dxa"/>
            </w:tcMar>
          </w:tcPr>
          <w:p w:rsidR="0099099E" w:rsidRPr="001B0239" w:rsidRDefault="0099099E" w:rsidP="0099099E">
            <w:pPr>
              <w:rPr>
                <w:sz w:val="20"/>
                <w:szCs w:val="20"/>
              </w:rPr>
            </w:pPr>
          </w:p>
        </w:tc>
        <w:tc>
          <w:tcPr>
            <w:tcW w:w="917" w:type="dxa"/>
          </w:tcPr>
          <w:p w:rsidR="0099099E" w:rsidRPr="001B0239" w:rsidRDefault="0099099E" w:rsidP="0099099E">
            <w:pPr>
              <w:rPr>
                <w:sz w:val="20"/>
                <w:szCs w:val="20"/>
              </w:rPr>
            </w:pPr>
          </w:p>
        </w:tc>
        <w:tc>
          <w:tcPr>
            <w:tcW w:w="917" w:type="dxa"/>
            <w:shd w:val="clear" w:color="auto" w:fill="auto"/>
            <w:tcMar>
              <w:top w:w="57" w:type="dxa"/>
              <w:left w:w="57" w:type="dxa"/>
              <w:bottom w:w="57" w:type="dxa"/>
              <w:right w:w="57" w:type="dxa"/>
            </w:tcMar>
          </w:tcPr>
          <w:p w:rsidR="0099099E" w:rsidRPr="001B0239" w:rsidRDefault="0099099E" w:rsidP="0099099E">
            <w:pPr>
              <w:rPr>
                <w:sz w:val="20"/>
                <w:szCs w:val="20"/>
              </w:rPr>
            </w:pPr>
            <w:r w:rsidRPr="001B0239">
              <w:rPr>
                <w:sz w:val="20"/>
                <w:szCs w:val="20"/>
              </w:rPr>
              <w:t>415,9</w:t>
            </w:r>
          </w:p>
        </w:tc>
      </w:tr>
      <w:tr w:rsidR="0099099E" w:rsidRPr="00C15FA3" w:rsidTr="00762A6D">
        <w:trPr>
          <w:jc w:val="center"/>
        </w:trPr>
        <w:tc>
          <w:tcPr>
            <w:tcW w:w="1167" w:type="dxa"/>
            <w:vMerge/>
            <w:tcMar>
              <w:top w:w="57" w:type="dxa"/>
              <w:left w:w="57" w:type="dxa"/>
              <w:bottom w:w="57" w:type="dxa"/>
              <w:right w:w="57" w:type="dxa"/>
            </w:tcMar>
          </w:tcPr>
          <w:p w:rsidR="0099099E" w:rsidRPr="00C15FA3" w:rsidRDefault="0099099E" w:rsidP="0099099E">
            <w:pPr>
              <w:jc w:val="center"/>
              <w:rPr>
                <w:sz w:val="20"/>
                <w:szCs w:val="20"/>
              </w:rPr>
            </w:pPr>
          </w:p>
        </w:tc>
        <w:tc>
          <w:tcPr>
            <w:tcW w:w="1896" w:type="dxa"/>
            <w:vMerge/>
            <w:tcMar>
              <w:top w:w="57" w:type="dxa"/>
              <w:left w:w="57" w:type="dxa"/>
              <w:bottom w:w="57" w:type="dxa"/>
              <w:right w:w="57" w:type="dxa"/>
            </w:tcMar>
          </w:tcPr>
          <w:p w:rsidR="0099099E" w:rsidRPr="00C15FA3" w:rsidRDefault="0099099E" w:rsidP="0099099E">
            <w:pPr>
              <w:jc w:val="center"/>
              <w:rPr>
                <w:sz w:val="20"/>
                <w:szCs w:val="20"/>
              </w:rPr>
            </w:pPr>
          </w:p>
        </w:tc>
        <w:tc>
          <w:tcPr>
            <w:tcW w:w="1607" w:type="dxa"/>
            <w:vMerge/>
            <w:tcMar>
              <w:top w:w="57" w:type="dxa"/>
              <w:left w:w="57" w:type="dxa"/>
              <w:bottom w:w="57" w:type="dxa"/>
              <w:right w:w="57" w:type="dxa"/>
            </w:tcMar>
          </w:tcPr>
          <w:p w:rsidR="0099099E" w:rsidRPr="00C15FA3" w:rsidRDefault="0099099E" w:rsidP="0099099E">
            <w:pPr>
              <w:jc w:val="center"/>
              <w:rPr>
                <w:sz w:val="20"/>
                <w:szCs w:val="20"/>
              </w:rPr>
            </w:pPr>
          </w:p>
        </w:tc>
        <w:tc>
          <w:tcPr>
            <w:tcW w:w="662"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872</w:t>
            </w:r>
          </w:p>
        </w:tc>
        <w:tc>
          <w:tcPr>
            <w:tcW w:w="851"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801</w:t>
            </w:r>
          </w:p>
        </w:tc>
        <w:tc>
          <w:tcPr>
            <w:tcW w:w="1025"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430329990</w:t>
            </w:r>
          </w:p>
        </w:tc>
        <w:tc>
          <w:tcPr>
            <w:tcW w:w="710"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600</w:t>
            </w:r>
          </w:p>
        </w:tc>
        <w:tc>
          <w:tcPr>
            <w:tcW w:w="1134" w:type="dxa"/>
            <w:shd w:val="clear" w:color="auto" w:fill="auto"/>
            <w:tcMar>
              <w:top w:w="57" w:type="dxa"/>
              <w:left w:w="57" w:type="dxa"/>
              <w:bottom w:w="57" w:type="dxa"/>
              <w:right w:w="57" w:type="dxa"/>
            </w:tcMar>
          </w:tcPr>
          <w:p w:rsidR="0099099E" w:rsidRPr="00C15FA3" w:rsidRDefault="0099099E" w:rsidP="0099099E">
            <w:pPr>
              <w:rPr>
                <w:sz w:val="20"/>
                <w:szCs w:val="20"/>
              </w:rPr>
            </w:pPr>
            <w:r w:rsidRPr="00C15FA3">
              <w:rPr>
                <w:sz w:val="20"/>
                <w:szCs w:val="20"/>
              </w:rPr>
              <w:t>473,8</w:t>
            </w:r>
          </w:p>
        </w:tc>
        <w:tc>
          <w:tcPr>
            <w:tcW w:w="992" w:type="dxa"/>
            <w:shd w:val="clear" w:color="auto" w:fill="auto"/>
            <w:tcMar>
              <w:top w:w="57" w:type="dxa"/>
              <w:left w:w="57" w:type="dxa"/>
              <w:bottom w:w="57" w:type="dxa"/>
              <w:right w:w="57" w:type="dxa"/>
            </w:tcMar>
          </w:tcPr>
          <w:p w:rsidR="0099099E" w:rsidRPr="00C15FA3" w:rsidRDefault="0099099E" w:rsidP="0099099E">
            <w:pPr>
              <w:rPr>
                <w:sz w:val="20"/>
                <w:szCs w:val="20"/>
              </w:rPr>
            </w:pPr>
            <w:r w:rsidRPr="00C15FA3">
              <w:rPr>
                <w:sz w:val="20"/>
                <w:szCs w:val="20"/>
              </w:rPr>
              <w:t>21,6</w:t>
            </w:r>
          </w:p>
        </w:tc>
        <w:tc>
          <w:tcPr>
            <w:tcW w:w="992" w:type="dxa"/>
            <w:shd w:val="clear" w:color="auto" w:fill="auto"/>
            <w:tcMar>
              <w:top w:w="57" w:type="dxa"/>
              <w:left w:w="57" w:type="dxa"/>
              <w:bottom w:w="57" w:type="dxa"/>
              <w:right w:w="57" w:type="dxa"/>
            </w:tcMar>
          </w:tcPr>
          <w:p w:rsidR="0099099E" w:rsidRPr="00C15FA3" w:rsidRDefault="0099099E" w:rsidP="0099099E">
            <w:pPr>
              <w:rPr>
                <w:sz w:val="20"/>
                <w:szCs w:val="20"/>
              </w:rPr>
            </w:pPr>
            <w:r w:rsidRPr="00C15FA3">
              <w:rPr>
                <w:sz w:val="20"/>
                <w:szCs w:val="20"/>
              </w:rPr>
              <w:t>40</w:t>
            </w:r>
          </w:p>
        </w:tc>
        <w:tc>
          <w:tcPr>
            <w:tcW w:w="996" w:type="dxa"/>
            <w:shd w:val="clear" w:color="auto" w:fill="auto"/>
            <w:tcMar>
              <w:top w:w="57" w:type="dxa"/>
              <w:left w:w="57" w:type="dxa"/>
              <w:bottom w:w="57" w:type="dxa"/>
              <w:right w:w="57" w:type="dxa"/>
            </w:tcMar>
          </w:tcPr>
          <w:p w:rsidR="0099099E" w:rsidRPr="00C15FA3" w:rsidRDefault="0099099E" w:rsidP="0099099E">
            <w:pPr>
              <w:rPr>
                <w:sz w:val="20"/>
                <w:szCs w:val="20"/>
              </w:rPr>
            </w:pPr>
          </w:p>
        </w:tc>
        <w:tc>
          <w:tcPr>
            <w:tcW w:w="995" w:type="dxa"/>
            <w:shd w:val="clear" w:color="auto" w:fill="auto"/>
            <w:tcMar>
              <w:top w:w="57" w:type="dxa"/>
              <w:left w:w="57" w:type="dxa"/>
              <w:bottom w:w="57" w:type="dxa"/>
              <w:right w:w="57" w:type="dxa"/>
            </w:tcMar>
          </w:tcPr>
          <w:p w:rsidR="0099099E" w:rsidRPr="00C15FA3" w:rsidRDefault="0099099E" w:rsidP="0099099E">
            <w:pPr>
              <w:rPr>
                <w:sz w:val="20"/>
                <w:szCs w:val="20"/>
              </w:rPr>
            </w:pPr>
          </w:p>
        </w:tc>
        <w:tc>
          <w:tcPr>
            <w:tcW w:w="989" w:type="dxa"/>
            <w:shd w:val="clear" w:color="auto" w:fill="auto"/>
            <w:tcMar>
              <w:top w:w="57" w:type="dxa"/>
              <w:left w:w="57" w:type="dxa"/>
              <w:bottom w:w="57" w:type="dxa"/>
              <w:right w:w="57" w:type="dxa"/>
            </w:tcMar>
          </w:tcPr>
          <w:p w:rsidR="0099099E" w:rsidRPr="00C15FA3" w:rsidRDefault="0099099E" w:rsidP="0099099E">
            <w:pPr>
              <w:rPr>
                <w:sz w:val="20"/>
                <w:szCs w:val="20"/>
              </w:rPr>
            </w:pPr>
          </w:p>
        </w:tc>
        <w:tc>
          <w:tcPr>
            <w:tcW w:w="917" w:type="dxa"/>
          </w:tcPr>
          <w:p w:rsidR="0099099E" w:rsidRPr="00C15FA3" w:rsidRDefault="0099099E" w:rsidP="0099099E">
            <w:pPr>
              <w:rPr>
                <w:sz w:val="20"/>
                <w:szCs w:val="20"/>
              </w:rPr>
            </w:pPr>
          </w:p>
        </w:tc>
        <w:tc>
          <w:tcPr>
            <w:tcW w:w="917" w:type="dxa"/>
            <w:shd w:val="clear" w:color="auto" w:fill="auto"/>
            <w:tcMar>
              <w:top w:w="57" w:type="dxa"/>
              <w:left w:w="57" w:type="dxa"/>
              <w:bottom w:w="57" w:type="dxa"/>
              <w:right w:w="57" w:type="dxa"/>
            </w:tcMar>
          </w:tcPr>
          <w:p w:rsidR="0099099E" w:rsidRPr="00C15FA3" w:rsidRDefault="0099099E" w:rsidP="0099099E">
            <w:pPr>
              <w:rPr>
                <w:sz w:val="20"/>
                <w:szCs w:val="20"/>
              </w:rPr>
            </w:pPr>
            <w:r w:rsidRPr="00C15FA3">
              <w:rPr>
                <w:sz w:val="20"/>
                <w:szCs w:val="20"/>
              </w:rPr>
              <w:t>61,6</w:t>
            </w:r>
          </w:p>
        </w:tc>
      </w:tr>
      <w:tr w:rsidR="00516AF9" w:rsidRPr="00C15FA3" w:rsidTr="00762A6D">
        <w:trPr>
          <w:jc w:val="center"/>
        </w:trPr>
        <w:tc>
          <w:tcPr>
            <w:tcW w:w="1167" w:type="dxa"/>
            <w:vMerge w:val="restart"/>
            <w:tcMar>
              <w:top w:w="57" w:type="dxa"/>
              <w:left w:w="57" w:type="dxa"/>
              <w:bottom w:w="57" w:type="dxa"/>
              <w:right w:w="57" w:type="dxa"/>
            </w:tcMar>
          </w:tcPr>
          <w:p w:rsidR="00516AF9" w:rsidRPr="00C15FA3" w:rsidRDefault="00516AF9" w:rsidP="00516AF9">
            <w:pPr>
              <w:pStyle w:val="TableParagraph"/>
              <w:jc w:val="center"/>
              <w:rPr>
                <w:sz w:val="20"/>
                <w:szCs w:val="20"/>
              </w:rPr>
            </w:pPr>
            <w:r w:rsidRPr="00C15FA3">
              <w:rPr>
                <w:sz w:val="20"/>
                <w:szCs w:val="20"/>
              </w:rPr>
              <w:lastRenderedPageBreak/>
              <w:t>Основное мероприя-тие 3.2.1</w:t>
            </w:r>
          </w:p>
          <w:p w:rsidR="00516AF9" w:rsidRPr="00C15FA3" w:rsidRDefault="00516AF9" w:rsidP="00516AF9">
            <w:pPr>
              <w:pStyle w:val="TableParagraph"/>
              <w:jc w:val="center"/>
              <w:rPr>
                <w:sz w:val="20"/>
                <w:szCs w:val="20"/>
              </w:rPr>
            </w:pPr>
          </w:p>
          <w:p w:rsidR="00516AF9" w:rsidRPr="00C15FA3" w:rsidRDefault="00516AF9" w:rsidP="00516AF9">
            <w:pPr>
              <w:pStyle w:val="TableParagraph"/>
              <w:jc w:val="center"/>
              <w:rPr>
                <w:sz w:val="20"/>
                <w:szCs w:val="20"/>
              </w:rPr>
            </w:pPr>
          </w:p>
        </w:tc>
        <w:tc>
          <w:tcPr>
            <w:tcW w:w="1896" w:type="dxa"/>
            <w:vMerge w:val="restart"/>
            <w:tcMar>
              <w:top w:w="57" w:type="dxa"/>
              <w:left w:w="57" w:type="dxa"/>
              <w:bottom w:w="57" w:type="dxa"/>
              <w:right w:w="57" w:type="dxa"/>
            </w:tcMar>
          </w:tcPr>
          <w:p w:rsidR="00516AF9" w:rsidRPr="00C15FA3" w:rsidRDefault="00516AF9" w:rsidP="00516AF9">
            <w:pPr>
              <w:pStyle w:val="TableParagraph"/>
              <w:ind w:left="20" w:right="33"/>
              <w:jc w:val="center"/>
              <w:rPr>
                <w:sz w:val="20"/>
                <w:szCs w:val="20"/>
              </w:rPr>
            </w:pPr>
            <w:r w:rsidRPr="00C15FA3">
              <w:rPr>
                <w:sz w:val="20"/>
                <w:szCs w:val="20"/>
              </w:rPr>
              <w:t xml:space="preserve">Поддержка </w:t>
            </w:r>
            <w:r w:rsidRPr="00C15FA3">
              <w:rPr>
                <w:sz w:val="20"/>
                <w:szCs w:val="20"/>
              </w:rPr>
              <w:br/>
              <w:t>и развитие народных художественных ремёсел</w:t>
            </w:r>
          </w:p>
        </w:tc>
        <w:tc>
          <w:tcPr>
            <w:tcW w:w="1607" w:type="dxa"/>
            <w:vMerge w:val="restart"/>
            <w:tcMar>
              <w:top w:w="57" w:type="dxa"/>
              <w:left w:w="57" w:type="dxa"/>
              <w:bottom w:w="57" w:type="dxa"/>
              <w:right w:w="57" w:type="dxa"/>
            </w:tcMar>
          </w:tcPr>
          <w:p w:rsidR="00516AF9" w:rsidRPr="00C15FA3" w:rsidRDefault="00516AF9" w:rsidP="00516AF9">
            <w:pPr>
              <w:pStyle w:val="TableParagraph"/>
              <w:tabs>
                <w:tab w:val="left" w:pos="0"/>
              </w:tabs>
              <w:ind w:right="33"/>
              <w:jc w:val="center"/>
              <w:rPr>
                <w:sz w:val="20"/>
                <w:szCs w:val="20"/>
              </w:rPr>
            </w:pPr>
            <w:r w:rsidRPr="00C15FA3">
              <w:rPr>
                <w:sz w:val="20"/>
                <w:szCs w:val="20"/>
              </w:rPr>
              <w:t>Муниципальное казённое</w:t>
            </w:r>
          </w:p>
          <w:p w:rsidR="00516AF9" w:rsidRPr="00C15FA3" w:rsidRDefault="00516AF9" w:rsidP="00516AF9">
            <w:pPr>
              <w:pStyle w:val="TableParagraph"/>
              <w:tabs>
                <w:tab w:val="left" w:pos="0"/>
              </w:tabs>
              <w:ind w:right="33"/>
              <w:jc w:val="center"/>
              <w:rPr>
                <w:sz w:val="20"/>
                <w:szCs w:val="20"/>
              </w:rPr>
            </w:pPr>
            <w:r w:rsidRPr="00C15FA3">
              <w:rPr>
                <w:sz w:val="20"/>
                <w:szCs w:val="20"/>
              </w:rPr>
              <w:t>учреждение</w:t>
            </w:r>
          </w:p>
          <w:p w:rsidR="00516AF9" w:rsidRPr="00C15FA3" w:rsidRDefault="00516AF9" w:rsidP="00516AF9">
            <w:pPr>
              <w:pStyle w:val="TableParagraph"/>
              <w:tabs>
                <w:tab w:val="left" w:pos="0"/>
              </w:tabs>
              <w:ind w:right="33"/>
              <w:jc w:val="center"/>
              <w:rPr>
                <w:sz w:val="20"/>
                <w:szCs w:val="20"/>
              </w:rPr>
            </w:pPr>
            <w:r w:rsidRPr="00C15FA3">
              <w:rPr>
                <w:sz w:val="20"/>
                <w:szCs w:val="20"/>
              </w:rPr>
              <w:t>«Управление культуры</w:t>
            </w:r>
          </w:p>
          <w:p w:rsidR="00516AF9" w:rsidRPr="00C15FA3" w:rsidRDefault="00516AF9" w:rsidP="00516AF9">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516AF9" w:rsidRPr="00C15FA3" w:rsidRDefault="00516AF9" w:rsidP="00516AF9">
            <w:pPr>
              <w:pStyle w:val="TableParagraph"/>
              <w:tabs>
                <w:tab w:val="left" w:pos="0"/>
              </w:tabs>
              <w:ind w:right="33"/>
              <w:jc w:val="center"/>
              <w:rPr>
                <w:sz w:val="20"/>
                <w:szCs w:val="20"/>
              </w:rPr>
            </w:pPr>
          </w:p>
          <w:p w:rsidR="00516AF9" w:rsidRPr="00C15FA3" w:rsidRDefault="00516AF9" w:rsidP="00516AF9">
            <w:pPr>
              <w:pStyle w:val="TableParagraph"/>
              <w:tabs>
                <w:tab w:val="left" w:pos="0"/>
              </w:tabs>
              <w:ind w:right="33"/>
              <w:jc w:val="center"/>
              <w:rPr>
                <w:sz w:val="20"/>
                <w:szCs w:val="20"/>
              </w:rPr>
            </w:pPr>
            <w:r w:rsidRPr="00C15FA3">
              <w:rPr>
                <w:sz w:val="20"/>
                <w:szCs w:val="20"/>
              </w:rPr>
              <w:t>Муниципальное казённое учреждение культуры «Центр</w:t>
            </w:r>
          </w:p>
          <w:p w:rsidR="00516AF9" w:rsidRPr="00C15FA3" w:rsidRDefault="00516AF9" w:rsidP="00516AF9">
            <w:pPr>
              <w:pStyle w:val="TableParagraph"/>
              <w:tabs>
                <w:tab w:val="left" w:pos="0"/>
              </w:tabs>
              <w:ind w:right="33"/>
              <w:jc w:val="center"/>
              <w:rPr>
                <w:sz w:val="20"/>
                <w:szCs w:val="20"/>
              </w:rPr>
            </w:pPr>
            <w:r w:rsidRPr="00C15FA3">
              <w:rPr>
                <w:sz w:val="20"/>
                <w:szCs w:val="20"/>
              </w:rPr>
              <w:t xml:space="preserve">народного творчества Ивнянского района» </w:t>
            </w:r>
            <w:r w:rsidRPr="00C15FA3">
              <w:rPr>
                <w:sz w:val="20"/>
                <w:szCs w:val="20"/>
              </w:rPr>
              <w:lastRenderedPageBreak/>
              <w:t>Белгородской области</w:t>
            </w:r>
          </w:p>
          <w:p w:rsidR="00516AF9" w:rsidRPr="00C15FA3" w:rsidRDefault="00516AF9" w:rsidP="00516AF9">
            <w:pPr>
              <w:pStyle w:val="TableParagraph"/>
              <w:tabs>
                <w:tab w:val="left" w:pos="0"/>
              </w:tabs>
              <w:ind w:right="33"/>
              <w:jc w:val="center"/>
              <w:rPr>
                <w:sz w:val="20"/>
                <w:szCs w:val="20"/>
              </w:rPr>
            </w:pPr>
          </w:p>
          <w:p w:rsidR="00516AF9" w:rsidRPr="00C15FA3" w:rsidRDefault="00516AF9" w:rsidP="00516AF9">
            <w:pPr>
              <w:pStyle w:val="TableParagraph"/>
              <w:tabs>
                <w:tab w:val="left" w:pos="0"/>
              </w:tabs>
              <w:ind w:right="33"/>
              <w:jc w:val="center"/>
              <w:rPr>
                <w:sz w:val="20"/>
                <w:szCs w:val="20"/>
              </w:rPr>
            </w:pPr>
            <w:r w:rsidRPr="00C15FA3">
              <w:rPr>
                <w:sz w:val="20"/>
                <w:szCs w:val="20"/>
              </w:rPr>
              <w:t>Муниципальное бюджетное учреждение культуры</w:t>
            </w:r>
          </w:p>
          <w:p w:rsidR="00516AF9" w:rsidRPr="00C15FA3" w:rsidRDefault="00516AF9" w:rsidP="00516AF9">
            <w:pPr>
              <w:pStyle w:val="TableParagraph"/>
              <w:tabs>
                <w:tab w:val="left" w:pos="0"/>
              </w:tabs>
              <w:ind w:right="33"/>
              <w:jc w:val="center"/>
              <w:rPr>
                <w:sz w:val="20"/>
                <w:szCs w:val="20"/>
              </w:rPr>
            </w:pPr>
            <w:r w:rsidRPr="00C15FA3">
              <w:rPr>
                <w:sz w:val="20"/>
                <w:szCs w:val="20"/>
              </w:rPr>
              <w:t xml:space="preserve">«Центр культурного развития </w:t>
            </w:r>
            <w:r w:rsidRPr="00C15FA3">
              <w:rPr>
                <w:sz w:val="20"/>
                <w:szCs w:val="20"/>
              </w:rPr>
              <w:br/>
              <w:t>п. Ивня»</w:t>
            </w:r>
          </w:p>
        </w:tc>
        <w:tc>
          <w:tcPr>
            <w:tcW w:w="662" w:type="dxa"/>
            <w:tcMar>
              <w:top w:w="57" w:type="dxa"/>
              <w:left w:w="57" w:type="dxa"/>
              <w:bottom w:w="57" w:type="dxa"/>
              <w:right w:w="57" w:type="dxa"/>
            </w:tcMar>
          </w:tcPr>
          <w:p w:rsidR="00516AF9" w:rsidRPr="00C15FA3" w:rsidRDefault="00516AF9" w:rsidP="00516AF9">
            <w:pPr>
              <w:rPr>
                <w:b/>
                <w:sz w:val="20"/>
                <w:szCs w:val="20"/>
              </w:rPr>
            </w:pPr>
            <w:r w:rsidRPr="00C15FA3">
              <w:rPr>
                <w:b/>
                <w:sz w:val="20"/>
                <w:szCs w:val="20"/>
              </w:rPr>
              <w:lastRenderedPageBreak/>
              <w:t>872</w:t>
            </w:r>
          </w:p>
        </w:tc>
        <w:tc>
          <w:tcPr>
            <w:tcW w:w="851" w:type="dxa"/>
            <w:tcMar>
              <w:top w:w="57" w:type="dxa"/>
              <w:left w:w="57" w:type="dxa"/>
              <w:bottom w:w="57" w:type="dxa"/>
              <w:right w:w="57" w:type="dxa"/>
            </w:tcMar>
          </w:tcPr>
          <w:p w:rsidR="00516AF9" w:rsidRPr="00C15FA3" w:rsidRDefault="00516AF9" w:rsidP="00516AF9">
            <w:pPr>
              <w:rPr>
                <w:b/>
                <w:sz w:val="20"/>
                <w:szCs w:val="20"/>
              </w:rPr>
            </w:pPr>
            <w:r w:rsidRPr="00C15FA3">
              <w:rPr>
                <w:b/>
                <w:sz w:val="20"/>
                <w:szCs w:val="20"/>
              </w:rPr>
              <w:t>801</w:t>
            </w:r>
          </w:p>
        </w:tc>
        <w:tc>
          <w:tcPr>
            <w:tcW w:w="1025" w:type="dxa"/>
            <w:tcMar>
              <w:top w:w="57" w:type="dxa"/>
              <w:left w:w="57" w:type="dxa"/>
              <w:bottom w:w="57" w:type="dxa"/>
              <w:right w:w="57" w:type="dxa"/>
            </w:tcMar>
          </w:tcPr>
          <w:p w:rsidR="00516AF9" w:rsidRPr="00C15FA3" w:rsidRDefault="00516AF9" w:rsidP="00516AF9">
            <w:pPr>
              <w:rPr>
                <w:b/>
                <w:sz w:val="20"/>
                <w:szCs w:val="20"/>
              </w:rPr>
            </w:pPr>
            <w:r w:rsidRPr="00C15FA3">
              <w:rPr>
                <w:b/>
                <w:sz w:val="20"/>
                <w:szCs w:val="20"/>
              </w:rPr>
              <w:t>Х</w:t>
            </w:r>
          </w:p>
        </w:tc>
        <w:tc>
          <w:tcPr>
            <w:tcW w:w="710" w:type="dxa"/>
            <w:tcMar>
              <w:top w:w="57" w:type="dxa"/>
              <w:left w:w="57" w:type="dxa"/>
              <w:bottom w:w="57" w:type="dxa"/>
              <w:right w:w="57" w:type="dxa"/>
            </w:tcMar>
          </w:tcPr>
          <w:p w:rsidR="00516AF9" w:rsidRPr="00C15FA3" w:rsidRDefault="00516AF9" w:rsidP="00516AF9">
            <w:pPr>
              <w:rPr>
                <w:b/>
                <w:sz w:val="20"/>
                <w:szCs w:val="20"/>
              </w:rPr>
            </w:pPr>
            <w:r w:rsidRPr="00C15FA3">
              <w:rPr>
                <w:b/>
                <w:sz w:val="20"/>
                <w:szCs w:val="20"/>
              </w:rPr>
              <w:t>Х</w:t>
            </w:r>
          </w:p>
        </w:tc>
        <w:tc>
          <w:tcPr>
            <w:tcW w:w="1134" w:type="dxa"/>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76950</w:t>
            </w:r>
          </w:p>
        </w:tc>
        <w:tc>
          <w:tcPr>
            <w:tcW w:w="992" w:type="dxa"/>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5932</w:t>
            </w:r>
          </w:p>
        </w:tc>
        <w:tc>
          <w:tcPr>
            <w:tcW w:w="992" w:type="dxa"/>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6010,7</w:t>
            </w:r>
          </w:p>
        </w:tc>
        <w:tc>
          <w:tcPr>
            <w:tcW w:w="996" w:type="dxa"/>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6212,4</w:t>
            </w:r>
          </w:p>
        </w:tc>
        <w:tc>
          <w:tcPr>
            <w:tcW w:w="995" w:type="dxa"/>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7517,4</w:t>
            </w:r>
          </w:p>
        </w:tc>
        <w:tc>
          <w:tcPr>
            <w:tcW w:w="989" w:type="dxa"/>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9746,3</w:t>
            </w:r>
          </w:p>
        </w:tc>
        <w:tc>
          <w:tcPr>
            <w:tcW w:w="917" w:type="dxa"/>
          </w:tcPr>
          <w:p w:rsidR="00516AF9" w:rsidRPr="001B0239" w:rsidRDefault="00516AF9" w:rsidP="00516AF9">
            <w:pPr>
              <w:rPr>
                <w:b/>
                <w:sz w:val="20"/>
                <w:szCs w:val="20"/>
              </w:rPr>
            </w:pPr>
            <w:r w:rsidRPr="001B0239">
              <w:rPr>
                <w:b/>
                <w:sz w:val="20"/>
                <w:szCs w:val="20"/>
              </w:rPr>
              <w:t>10299,8</w:t>
            </w:r>
          </w:p>
        </w:tc>
        <w:tc>
          <w:tcPr>
            <w:tcW w:w="917" w:type="dxa"/>
            <w:shd w:val="clear" w:color="auto" w:fill="auto"/>
            <w:tcMar>
              <w:top w:w="57" w:type="dxa"/>
              <w:left w:w="57" w:type="dxa"/>
              <w:bottom w:w="57" w:type="dxa"/>
              <w:right w:w="57" w:type="dxa"/>
            </w:tcMar>
          </w:tcPr>
          <w:p w:rsidR="00516AF9" w:rsidRPr="001B0239" w:rsidRDefault="00516AF9" w:rsidP="00516AF9">
            <w:pPr>
              <w:rPr>
                <w:b/>
                <w:sz w:val="20"/>
                <w:szCs w:val="20"/>
              </w:rPr>
            </w:pPr>
            <w:r w:rsidRPr="001B0239">
              <w:rPr>
                <w:b/>
                <w:sz w:val="20"/>
                <w:szCs w:val="20"/>
              </w:rPr>
              <w:t>45718,6</w:t>
            </w:r>
          </w:p>
        </w:tc>
      </w:tr>
      <w:tr w:rsidR="00516AF9" w:rsidRPr="00C15FA3" w:rsidTr="00762A6D">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430220090</w:t>
            </w:r>
          </w:p>
        </w:tc>
        <w:tc>
          <w:tcPr>
            <w:tcW w:w="710"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100</w:t>
            </w:r>
          </w:p>
        </w:tc>
        <w:tc>
          <w:tcPr>
            <w:tcW w:w="1134"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26382</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2838,3</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3051,1</w:t>
            </w:r>
          </w:p>
        </w:tc>
        <w:tc>
          <w:tcPr>
            <w:tcW w:w="996"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1439,6</w:t>
            </w: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17" w:type="dxa"/>
          </w:tcPr>
          <w:p w:rsidR="00516AF9" w:rsidRPr="001B0239" w:rsidRDefault="00516AF9" w:rsidP="00516AF9">
            <w:pPr>
              <w:rPr>
                <w:sz w:val="20"/>
                <w:szCs w:val="20"/>
              </w:rPr>
            </w:pP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7329</w:t>
            </w:r>
          </w:p>
        </w:tc>
      </w:tr>
      <w:tr w:rsidR="00516AF9" w:rsidRPr="00C15FA3" w:rsidTr="00762A6D">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430220090</w:t>
            </w:r>
          </w:p>
        </w:tc>
        <w:tc>
          <w:tcPr>
            <w:tcW w:w="710"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600</w:t>
            </w:r>
          </w:p>
        </w:tc>
        <w:tc>
          <w:tcPr>
            <w:tcW w:w="1134"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49522,4</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2966</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2864,4</w:t>
            </w:r>
          </w:p>
        </w:tc>
        <w:tc>
          <w:tcPr>
            <w:tcW w:w="996"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4668</w:t>
            </w: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7417,4</w:t>
            </w: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9643,9</w:t>
            </w:r>
          </w:p>
        </w:tc>
        <w:tc>
          <w:tcPr>
            <w:tcW w:w="917" w:type="dxa"/>
          </w:tcPr>
          <w:p w:rsidR="00516AF9" w:rsidRPr="001B0239" w:rsidRDefault="00516AF9" w:rsidP="00516AF9">
            <w:pPr>
              <w:rPr>
                <w:sz w:val="20"/>
                <w:szCs w:val="20"/>
              </w:rPr>
            </w:pPr>
            <w:r w:rsidRPr="001B0239">
              <w:rPr>
                <w:sz w:val="20"/>
                <w:szCs w:val="20"/>
              </w:rPr>
              <w:t>10299,8</w:t>
            </w: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37859,5</w:t>
            </w:r>
          </w:p>
        </w:tc>
      </w:tr>
      <w:tr w:rsidR="00516AF9" w:rsidRPr="00C15FA3" w:rsidTr="00762A6D">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430220090</w:t>
            </w:r>
          </w:p>
        </w:tc>
        <w:tc>
          <w:tcPr>
            <w:tcW w:w="710"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300</w:t>
            </w:r>
          </w:p>
        </w:tc>
        <w:tc>
          <w:tcPr>
            <w:tcW w:w="1134"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810,2</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83,6</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86,6</w:t>
            </w:r>
          </w:p>
        </w:tc>
        <w:tc>
          <w:tcPr>
            <w:tcW w:w="996"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97,4</w:t>
            </w: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100</w:t>
            </w: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102,4</w:t>
            </w:r>
          </w:p>
        </w:tc>
        <w:tc>
          <w:tcPr>
            <w:tcW w:w="917" w:type="dxa"/>
          </w:tcPr>
          <w:p w:rsidR="00516AF9" w:rsidRPr="001B0239" w:rsidRDefault="00516AF9" w:rsidP="00516AF9">
            <w:pPr>
              <w:rPr>
                <w:sz w:val="20"/>
                <w:szCs w:val="20"/>
              </w:rPr>
            </w:pP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470</w:t>
            </w:r>
          </w:p>
        </w:tc>
      </w:tr>
      <w:tr w:rsidR="00516AF9" w:rsidRPr="00C15FA3" w:rsidTr="00762A6D">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430220090</w:t>
            </w:r>
          </w:p>
        </w:tc>
        <w:tc>
          <w:tcPr>
            <w:tcW w:w="710"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200</w:t>
            </w:r>
          </w:p>
        </w:tc>
        <w:tc>
          <w:tcPr>
            <w:tcW w:w="1134"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217,4</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44,1</w:t>
            </w: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8,6</w:t>
            </w:r>
          </w:p>
        </w:tc>
        <w:tc>
          <w:tcPr>
            <w:tcW w:w="996"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7,4</w:t>
            </w: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17" w:type="dxa"/>
          </w:tcPr>
          <w:p w:rsidR="00516AF9" w:rsidRPr="001B0239" w:rsidRDefault="00516AF9" w:rsidP="00516AF9">
            <w:pPr>
              <w:rPr>
                <w:sz w:val="20"/>
                <w:szCs w:val="20"/>
              </w:rPr>
            </w:pP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60,1</w:t>
            </w:r>
          </w:p>
        </w:tc>
      </w:tr>
      <w:tr w:rsidR="00516AF9" w:rsidRPr="00C15FA3" w:rsidTr="00762A6D">
        <w:trPr>
          <w:jc w:val="center"/>
        </w:trPr>
        <w:tc>
          <w:tcPr>
            <w:tcW w:w="1167" w:type="dxa"/>
            <w:vMerge/>
            <w:tcMar>
              <w:top w:w="57" w:type="dxa"/>
              <w:left w:w="57" w:type="dxa"/>
              <w:bottom w:w="57" w:type="dxa"/>
              <w:right w:w="57" w:type="dxa"/>
            </w:tcMar>
          </w:tcPr>
          <w:p w:rsidR="00516AF9" w:rsidRPr="00C15FA3" w:rsidRDefault="00516AF9" w:rsidP="00516AF9">
            <w:pPr>
              <w:jc w:val="center"/>
              <w:rPr>
                <w:sz w:val="20"/>
                <w:szCs w:val="20"/>
              </w:rPr>
            </w:pPr>
          </w:p>
        </w:tc>
        <w:tc>
          <w:tcPr>
            <w:tcW w:w="1896" w:type="dxa"/>
            <w:vMerge/>
            <w:tcMar>
              <w:top w:w="57" w:type="dxa"/>
              <w:left w:w="57" w:type="dxa"/>
              <w:bottom w:w="57" w:type="dxa"/>
              <w:right w:w="57" w:type="dxa"/>
            </w:tcMar>
          </w:tcPr>
          <w:p w:rsidR="00516AF9" w:rsidRPr="00C15FA3" w:rsidRDefault="00516AF9" w:rsidP="00516AF9">
            <w:pPr>
              <w:jc w:val="center"/>
              <w:rPr>
                <w:sz w:val="20"/>
                <w:szCs w:val="20"/>
              </w:rPr>
            </w:pPr>
          </w:p>
        </w:tc>
        <w:tc>
          <w:tcPr>
            <w:tcW w:w="1607" w:type="dxa"/>
            <w:vMerge/>
            <w:tcMar>
              <w:top w:w="57" w:type="dxa"/>
              <w:left w:w="57" w:type="dxa"/>
              <w:bottom w:w="57" w:type="dxa"/>
              <w:right w:w="57" w:type="dxa"/>
            </w:tcMar>
          </w:tcPr>
          <w:p w:rsidR="00516AF9" w:rsidRPr="00C15FA3" w:rsidRDefault="00516AF9" w:rsidP="00516AF9">
            <w:pPr>
              <w:jc w:val="center"/>
              <w:rPr>
                <w:sz w:val="20"/>
                <w:szCs w:val="20"/>
              </w:rPr>
            </w:pPr>
          </w:p>
        </w:tc>
        <w:tc>
          <w:tcPr>
            <w:tcW w:w="662"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872</w:t>
            </w:r>
          </w:p>
        </w:tc>
        <w:tc>
          <w:tcPr>
            <w:tcW w:w="851"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801</w:t>
            </w:r>
          </w:p>
        </w:tc>
        <w:tc>
          <w:tcPr>
            <w:tcW w:w="1025"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430220090</w:t>
            </w:r>
          </w:p>
        </w:tc>
        <w:tc>
          <w:tcPr>
            <w:tcW w:w="710" w:type="dxa"/>
            <w:tcMar>
              <w:top w:w="57" w:type="dxa"/>
              <w:left w:w="57" w:type="dxa"/>
              <w:bottom w:w="57" w:type="dxa"/>
              <w:right w:w="57" w:type="dxa"/>
            </w:tcMar>
          </w:tcPr>
          <w:p w:rsidR="00516AF9" w:rsidRPr="00C15FA3" w:rsidRDefault="00516AF9" w:rsidP="00516AF9">
            <w:pPr>
              <w:rPr>
                <w:sz w:val="20"/>
                <w:szCs w:val="20"/>
              </w:rPr>
            </w:pPr>
            <w:r w:rsidRPr="00C15FA3">
              <w:rPr>
                <w:sz w:val="20"/>
                <w:szCs w:val="20"/>
              </w:rPr>
              <w:t>800</w:t>
            </w:r>
          </w:p>
        </w:tc>
        <w:tc>
          <w:tcPr>
            <w:tcW w:w="1134"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18</w:t>
            </w:r>
          </w:p>
        </w:tc>
        <w:tc>
          <w:tcPr>
            <w:tcW w:w="992" w:type="dxa"/>
            <w:tcBorders>
              <w:left w:val="single" w:sz="4" w:space="0" w:color="auto"/>
            </w:tcBorders>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92"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0</w:t>
            </w:r>
          </w:p>
        </w:tc>
        <w:tc>
          <w:tcPr>
            <w:tcW w:w="996"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0</w:t>
            </w:r>
          </w:p>
        </w:tc>
        <w:tc>
          <w:tcPr>
            <w:tcW w:w="995"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89" w:type="dxa"/>
            <w:shd w:val="clear" w:color="auto" w:fill="auto"/>
            <w:tcMar>
              <w:top w:w="57" w:type="dxa"/>
              <w:left w:w="57" w:type="dxa"/>
              <w:bottom w:w="57" w:type="dxa"/>
              <w:right w:w="57" w:type="dxa"/>
            </w:tcMar>
          </w:tcPr>
          <w:p w:rsidR="00516AF9" w:rsidRPr="001B0239" w:rsidRDefault="00516AF9" w:rsidP="00516AF9">
            <w:pPr>
              <w:rPr>
                <w:sz w:val="20"/>
                <w:szCs w:val="20"/>
              </w:rPr>
            </w:pPr>
          </w:p>
        </w:tc>
        <w:tc>
          <w:tcPr>
            <w:tcW w:w="917" w:type="dxa"/>
          </w:tcPr>
          <w:p w:rsidR="00516AF9" w:rsidRPr="001B0239" w:rsidRDefault="00516AF9" w:rsidP="00516AF9">
            <w:pPr>
              <w:rPr>
                <w:sz w:val="20"/>
                <w:szCs w:val="20"/>
              </w:rPr>
            </w:pPr>
          </w:p>
        </w:tc>
        <w:tc>
          <w:tcPr>
            <w:tcW w:w="917" w:type="dxa"/>
            <w:shd w:val="clear" w:color="auto" w:fill="auto"/>
            <w:tcMar>
              <w:top w:w="57" w:type="dxa"/>
              <w:left w:w="57" w:type="dxa"/>
              <w:bottom w:w="57" w:type="dxa"/>
              <w:right w:w="57" w:type="dxa"/>
            </w:tcMar>
          </w:tcPr>
          <w:p w:rsidR="00516AF9" w:rsidRPr="001B0239" w:rsidRDefault="00516AF9" w:rsidP="00516AF9">
            <w:pPr>
              <w:rPr>
                <w:sz w:val="20"/>
                <w:szCs w:val="20"/>
              </w:rPr>
            </w:pPr>
            <w:r w:rsidRPr="001B0239">
              <w:rPr>
                <w:sz w:val="20"/>
                <w:szCs w:val="20"/>
              </w:rPr>
              <w:t>0</w:t>
            </w:r>
          </w:p>
        </w:tc>
      </w:tr>
      <w:tr w:rsidR="0099099E" w:rsidRPr="00C15FA3" w:rsidTr="00762A6D">
        <w:trPr>
          <w:jc w:val="center"/>
        </w:trPr>
        <w:tc>
          <w:tcPr>
            <w:tcW w:w="1167" w:type="dxa"/>
            <w:vMerge w:val="restart"/>
            <w:tcMar>
              <w:top w:w="57" w:type="dxa"/>
              <w:left w:w="57" w:type="dxa"/>
              <w:bottom w:w="57" w:type="dxa"/>
              <w:right w:w="57" w:type="dxa"/>
            </w:tcMar>
          </w:tcPr>
          <w:p w:rsidR="0099099E" w:rsidRPr="00C15FA3" w:rsidRDefault="0099099E" w:rsidP="0099099E">
            <w:pPr>
              <w:pStyle w:val="TableParagraph"/>
              <w:jc w:val="center"/>
              <w:rPr>
                <w:sz w:val="20"/>
                <w:szCs w:val="20"/>
              </w:rPr>
            </w:pPr>
            <w:r w:rsidRPr="00C15FA3">
              <w:rPr>
                <w:sz w:val="20"/>
                <w:szCs w:val="20"/>
              </w:rPr>
              <w:lastRenderedPageBreak/>
              <w:t>Основное мероприя-тие 3.2.2</w:t>
            </w:r>
          </w:p>
          <w:p w:rsidR="0099099E" w:rsidRPr="00C15FA3" w:rsidRDefault="0099099E" w:rsidP="0099099E">
            <w:pPr>
              <w:pStyle w:val="TableParagraph"/>
              <w:jc w:val="center"/>
              <w:rPr>
                <w:sz w:val="20"/>
                <w:szCs w:val="20"/>
              </w:rPr>
            </w:pPr>
          </w:p>
        </w:tc>
        <w:tc>
          <w:tcPr>
            <w:tcW w:w="1896" w:type="dxa"/>
            <w:vMerge w:val="restart"/>
            <w:tcMar>
              <w:top w:w="57" w:type="dxa"/>
              <w:left w:w="57" w:type="dxa"/>
              <w:bottom w:w="57" w:type="dxa"/>
              <w:right w:w="57" w:type="dxa"/>
            </w:tcMar>
          </w:tcPr>
          <w:p w:rsidR="0099099E" w:rsidRPr="00C15FA3" w:rsidRDefault="0099099E" w:rsidP="0099099E">
            <w:pPr>
              <w:pStyle w:val="TableParagraph"/>
              <w:ind w:left="20" w:right="33"/>
              <w:jc w:val="center"/>
              <w:rPr>
                <w:sz w:val="20"/>
                <w:szCs w:val="20"/>
              </w:rPr>
            </w:pPr>
            <w:r w:rsidRPr="00C15FA3">
              <w:rPr>
                <w:sz w:val="20"/>
                <w:szCs w:val="20"/>
              </w:rPr>
              <w:t>Капитальный ремонт объектов муниципальной собственности Ивнянского района (в случае фактического осуществления)</w:t>
            </w:r>
          </w:p>
        </w:tc>
        <w:tc>
          <w:tcPr>
            <w:tcW w:w="1607" w:type="dxa"/>
            <w:vMerge w:val="restart"/>
            <w:tcMar>
              <w:top w:w="57" w:type="dxa"/>
              <w:left w:w="57" w:type="dxa"/>
              <w:bottom w:w="57" w:type="dxa"/>
              <w:right w:w="57" w:type="dxa"/>
            </w:tcMar>
          </w:tcPr>
          <w:p w:rsidR="0099099E" w:rsidRPr="00C15FA3" w:rsidRDefault="0099099E" w:rsidP="0099099E">
            <w:pPr>
              <w:pStyle w:val="TableParagraph"/>
              <w:tabs>
                <w:tab w:val="left" w:pos="0"/>
              </w:tabs>
              <w:ind w:right="33"/>
              <w:jc w:val="center"/>
              <w:rPr>
                <w:sz w:val="20"/>
                <w:szCs w:val="20"/>
              </w:rPr>
            </w:pPr>
            <w:r w:rsidRPr="00C15FA3">
              <w:rPr>
                <w:sz w:val="20"/>
                <w:szCs w:val="20"/>
              </w:rPr>
              <w:t>Муниципальное казённое</w:t>
            </w:r>
          </w:p>
          <w:p w:rsidR="0099099E" w:rsidRPr="00C15FA3" w:rsidRDefault="0099099E" w:rsidP="0099099E">
            <w:pPr>
              <w:pStyle w:val="TableParagraph"/>
              <w:tabs>
                <w:tab w:val="left" w:pos="0"/>
              </w:tabs>
              <w:ind w:right="33"/>
              <w:jc w:val="center"/>
              <w:rPr>
                <w:sz w:val="20"/>
                <w:szCs w:val="20"/>
              </w:rPr>
            </w:pPr>
            <w:r w:rsidRPr="00C15FA3">
              <w:rPr>
                <w:sz w:val="20"/>
                <w:szCs w:val="20"/>
              </w:rPr>
              <w:t>учреждение</w:t>
            </w:r>
          </w:p>
          <w:p w:rsidR="0099099E" w:rsidRPr="00C15FA3" w:rsidRDefault="0099099E" w:rsidP="0099099E">
            <w:pPr>
              <w:pStyle w:val="TableParagraph"/>
              <w:tabs>
                <w:tab w:val="left" w:pos="0"/>
              </w:tabs>
              <w:ind w:right="33"/>
              <w:jc w:val="center"/>
              <w:rPr>
                <w:sz w:val="20"/>
                <w:szCs w:val="20"/>
              </w:rPr>
            </w:pPr>
            <w:r w:rsidRPr="00C15FA3">
              <w:rPr>
                <w:sz w:val="20"/>
                <w:szCs w:val="20"/>
              </w:rPr>
              <w:t>«Управление культуры</w:t>
            </w:r>
          </w:p>
          <w:p w:rsidR="0099099E" w:rsidRPr="00C15FA3" w:rsidRDefault="0099099E" w:rsidP="0099099E">
            <w:pPr>
              <w:pStyle w:val="TableParagraph"/>
              <w:tabs>
                <w:tab w:val="left" w:pos="0"/>
              </w:tabs>
              <w:ind w:right="33"/>
              <w:jc w:val="center"/>
              <w:rPr>
                <w:sz w:val="20"/>
                <w:szCs w:val="20"/>
              </w:rPr>
            </w:pPr>
            <w:r w:rsidRPr="00C15FA3">
              <w:rPr>
                <w:sz w:val="20"/>
                <w:szCs w:val="20"/>
              </w:rPr>
              <w:t>администрации муниципального района «Ивнянский район» Белгородской области»</w:t>
            </w:r>
          </w:p>
          <w:p w:rsidR="0099099E" w:rsidRPr="00C15FA3" w:rsidRDefault="0099099E" w:rsidP="0099099E">
            <w:pPr>
              <w:pStyle w:val="TableParagraph"/>
              <w:tabs>
                <w:tab w:val="left" w:pos="0"/>
              </w:tabs>
              <w:ind w:right="33"/>
              <w:jc w:val="center"/>
              <w:rPr>
                <w:sz w:val="20"/>
                <w:szCs w:val="20"/>
              </w:rPr>
            </w:pPr>
          </w:p>
          <w:p w:rsidR="0099099E" w:rsidRPr="00C15FA3" w:rsidRDefault="0099099E" w:rsidP="0099099E">
            <w:pPr>
              <w:pStyle w:val="TableParagraph"/>
              <w:tabs>
                <w:tab w:val="left" w:pos="0"/>
              </w:tabs>
              <w:ind w:right="33"/>
              <w:jc w:val="center"/>
              <w:rPr>
                <w:sz w:val="20"/>
                <w:szCs w:val="20"/>
              </w:rPr>
            </w:pPr>
            <w:r w:rsidRPr="00C15FA3">
              <w:rPr>
                <w:sz w:val="20"/>
                <w:szCs w:val="20"/>
              </w:rPr>
              <w:t>Муниципальное казённое учреждение культуры «Центр</w:t>
            </w:r>
          </w:p>
          <w:p w:rsidR="0099099E" w:rsidRPr="00C15FA3" w:rsidRDefault="0099099E" w:rsidP="0099099E">
            <w:pPr>
              <w:pStyle w:val="TableParagraph"/>
              <w:tabs>
                <w:tab w:val="left" w:pos="0"/>
              </w:tabs>
              <w:ind w:right="33"/>
              <w:jc w:val="center"/>
              <w:rPr>
                <w:sz w:val="20"/>
                <w:szCs w:val="20"/>
              </w:rPr>
            </w:pPr>
            <w:r w:rsidRPr="00C15FA3">
              <w:rPr>
                <w:sz w:val="20"/>
                <w:szCs w:val="20"/>
              </w:rPr>
              <w:t>народного творчества Ивнянского района» Белгородской области</w:t>
            </w:r>
          </w:p>
          <w:p w:rsidR="0099099E" w:rsidRPr="00C15FA3" w:rsidRDefault="0099099E" w:rsidP="0099099E">
            <w:pPr>
              <w:pStyle w:val="TableParagraph"/>
              <w:tabs>
                <w:tab w:val="left" w:pos="0"/>
              </w:tabs>
              <w:ind w:right="33"/>
              <w:jc w:val="center"/>
              <w:rPr>
                <w:sz w:val="20"/>
                <w:szCs w:val="20"/>
              </w:rPr>
            </w:pPr>
          </w:p>
          <w:p w:rsidR="0099099E" w:rsidRPr="00C15FA3" w:rsidRDefault="0099099E" w:rsidP="0099099E">
            <w:pPr>
              <w:pStyle w:val="TableParagraph"/>
              <w:tabs>
                <w:tab w:val="left" w:pos="0"/>
              </w:tabs>
              <w:ind w:right="33"/>
              <w:jc w:val="center"/>
              <w:rPr>
                <w:sz w:val="20"/>
                <w:szCs w:val="20"/>
              </w:rPr>
            </w:pPr>
            <w:r w:rsidRPr="00C15FA3">
              <w:rPr>
                <w:sz w:val="20"/>
                <w:szCs w:val="20"/>
              </w:rPr>
              <w:t>Муниципальное бюджетное учреждение культуры</w:t>
            </w:r>
          </w:p>
          <w:p w:rsidR="0099099E" w:rsidRPr="00C15FA3" w:rsidRDefault="0099099E" w:rsidP="0099099E">
            <w:pPr>
              <w:pStyle w:val="TableParagraph"/>
              <w:tabs>
                <w:tab w:val="left" w:pos="0"/>
              </w:tabs>
              <w:ind w:right="33"/>
              <w:jc w:val="center"/>
              <w:rPr>
                <w:sz w:val="20"/>
                <w:szCs w:val="20"/>
              </w:rPr>
            </w:pPr>
            <w:r w:rsidRPr="00C15FA3">
              <w:rPr>
                <w:sz w:val="20"/>
                <w:szCs w:val="20"/>
              </w:rPr>
              <w:lastRenderedPageBreak/>
              <w:t xml:space="preserve">«Центр культурного развития </w:t>
            </w:r>
            <w:r w:rsidRPr="00C15FA3">
              <w:rPr>
                <w:sz w:val="20"/>
                <w:szCs w:val="20"/>
              </w:rPr>
              <w:br/>
              <w:t>п. Ивня»</w:t>
            </w:r>
          </w:p>
        </w:tc>
        <w:tc>
          <w:tcPr>
            <w:tcW w:w="662" w:type="dxa"/>
            <w:tcMar>
              <w:top w:w="57" w:type="dxa"/>
              <w:left w:w="57" w:type="dxa"/>
              <w:bottom w:w="57" w:type="dxa"/>
              <w:right w:w="57" w:type="dxa"/>
            </w:tcMar>
          </w:tcPr>
          <w:p w:rsidR="0099099E" w:rsidRPr="00C15FA3" w:rsidRDefault="0099099E" w:rsidP="0099099E">
            <w:pPr>
              <w:rPr>
                <w:b/>
                <w:sz w:val="20"/>
                <w:szCs w:val="20"/>
              </w:rPr>
            </w:pPr>
            <w:r w:rsidRPr="00C15FA3">
              <w:rPr>
                <w:b/>
                <w:sz w:val="20"/>
                <w:szCs w:val="20"/>
              </w:rPr>
              <w:lastRenderedPageBreak/>
              <w:t>850</w:t>
            </w:r>
          </w:p>
        </w:tc>
        <w:tc>
          <w:tcPr>
            <w:tcW w:w="851" w:type="dxa"/>
          </w:tcPr>
          <w:p w:rsidR="0099099E" w:rsidRPr="00C15FA3" w:rsidRDefault="0099099E" w:rsidP="0099099E">
            <w:pPr>
              <w:rPr>
                <w:b/>
                <w:sz w:val="20"/>
                <w:szCs w:val="20"/>
              </w:rPr>
            </w:pPr>
            <w:r w:rsidRPr="00C15FA3">
              <w:rPr>
                <w:b/>
                <w:sz w:val="20"/>
                <w:szCs w:val="20"/>
              </w:rPr>
              <w:t>0801</w:t>
            </w:r>
          </w:p>
        </w:tc>
        <w:tc>
          <w:tcPr>
            <w:tcW w:w="1025" w:type="dxa"/>
          </w:tcPr>
          <w:p w:rsidR="0099099E" w:rsidRPr="00C15FA3" w:rsidRDefault="0099099E" w:rsidP="0099099E">
            <w:pPr>
              <w:rPr>
                <w:b/>
                <w:sz w:val="20"/>
                <w:szCs w:val="20"/>
              </w:rPr>
            </w:pPr>
            <w:r w:rsidRPr="00C15FA3">
              <w:rPr>
                <w:b/>
                <w:sz w:val="20"/>
                <w:szCs w:val="20"/>
              </w:rPr>
              <w:t>Х</w:t>
            </w:r>
          </w:p>
        </w:tc>
        <w:tc>
          <w:tcPr>
            <w:tcW w:w="710" w:type="dxa"/>
          </w:tcPr>
          <w:p w:rsidR="0099099E" w:rsidRPr="00C15FA3" w:rsidRDefault="0099099E" w:rsidP="0099099E">
            <w:pPr>
              <w:rPr>
                <w:b/>
                <w:sz w:val="20"/>
                <w:szCs w:val="20"/>
              </w:rPr>
            </w:pPr>
            <w:r w:rsidRPr="00C15FA3">
              <w:rPr>
                <w:b/>
                <w:sz w:val="20"/>
                <w:szCs w:val="20"/>
              </w:rPr>
              <w:t>200</w:t>
            </w:r>
          </w:p>
        </w:tc>
        <w:tc>
          <w:tcPr>
            <w:tcW w:w="1134" w:type="dxa"/>
          </w:tcPr>
          <w:p w:rsidR="0099099E" w:rsidRPr="00C15FA3" w:rsidRDefault="0099099E" w:rsidP="0099099E">
            <w:pPr>
              <w:rPr>
                <w:b/>
                <w:sz w:val="20"/>
                <w:szCs w:val="20"/>
              </w:rPr>
            </w:pPr>
            <w:r w:rsidRPr="00C15FA3">
              <w:rPr>
                <w:b/>
                <w:sz w:val="20"/>
                <w:szCs w:val="20"/>
              </w:rPr>
              <w:t>35358,2</w:t>
            </w:r>
          </w:p>
        </w:tc>
        <w:tc>
          <w:tcPr>
            <w:tcW w:w="992" w:type="dxa"/>
          </w:tcPr>
          <w:p w:rsidR="0099099E" w:rsidRPr="00C15FA3" w:rsidRDefault="0099099E" w:rsidP="0099099E">
            <w:pPr>
              <w:rPr>
                <w:b/>
                <w:sz w:val="20"/>
                <w:szCs w:val="20"/>
              </w:rPr>
            </w:pPr>
            <w:r w:rsidRPr="00C15FA3">
              <w:rPr>
                <w:b/>
                <w:sz w:val="20"/>
                <w:szCs w:val="20"/>
              </w:rPr>
              <w:t>87,7</w:t>
            </w:r>
          </w:p>
        </w:tc>
        <w:tc>
          <w:tcPr>
            <w:tcW w:w="992" w:type="dxa"/>
          </w:tcPr>
          <w:p w:rsidR="0099099E" w:rsidRPr="00C15FA3" w:rsidRDefault="0099099E" w:rsidP="0099099E">
            <w:pPr>
              <w:rPr>
                <w:b/>
                <w:sz w:val="20"/>
                <w:szCs w:val="20"/>
              </w:rPr>
            </w:pPr>
            <w:r w:rsidRPr="00C15FA3">
              <w:rPr>
                <w:b/>
                <w:sz w:val="20"/>
                <w:szCs w:val="20"/>
              </w:rPr>
              <w:t>14</w:t>
            </w:r>
          </w:p>
        </w:tc>
        <w:tc>
          <w:tcPr>
            <w:tcW w:w="996" w:type="dxa"/>
          </w:tcPr>
          <w:p w:rsidR="0099099E" w:rsidRPr="00C15FA3" w:rsidRDefault="0099099E" w:rsidP="0099099E">
            <w:pPr>
              <w:rPr>
                <w:b/>
                <w:sz w:val="20"/>
                <w:szCs w:val="20"/>
              </w:rPr>
            </w:pPr>
            <w:r w:rsidRPr="00C15FA3">
              <w:rPr>
                <w:b/>
                <w:sz w:val="20"/>
                <w:szCs w:val="20"/>
              </w:rPr>
              <w:t>2809,1</w:t>
            </w:r>
          </w:p>
        </w:tc>
        <w:tc>
          <w:tcPr>
            <w:tcW w:w="995" w:type="dxa"/>
          </w:tcPr>
          <w:p w:rsidR="0099099E" w:rsidRPr="00C15FA3" w:rsidRDefault="0099099E" w:rsidP="0099099E">
            <w:pPr>
              <w:rPr>
                <w:b/>
                <w:sz w:val="20"/>
                <w:szCs w:val="20"/>
              </w:rPr>
            </w:pPr>
            <w:r w:rsidRPr="00C15FA3">
              <w:rPr>
                <w:b/>
                <w:sz w:val="20"/>
                <w:szCs w:val="20"/>
              </w:rPr>
              <w:t>0</w:t>
            </w:r>
          </w:p>
        </w:tc>
        <w:tc>
          <w:tcPr>
            <w:tcW w:w="989" w:type="dxa"/>
          </w:tcPr>
          <w:p w:rsidR="0099099E" w:rsidRPr="00C15FA3" w:rsidRDefault="0099099E" w:rsidP="0099099E">
            <w:pPr>
              <w:rPr>
                <w:b/>
                <w:sz w:val="20"/>
                <w:szCs w:val="20"/>
              </w:rPr>
            </w:pPr>
            <w:r w:rsidRPr="00C15FA3">
              <w:rPr>
                <w:b/>
                <w:sz w:val="20"/>
                <w:szCs w:val="20"/>
              </w:rPr>
              <w:t>3060,6</w:t>
            </w:r>
          </w:p>
        </w:tc>
        <w:tc>
          <w:tcPr>
            <w:tcW w:w="917" w:type="dxa"/>
          </w:tcPr>
          <w:p w:rsidR="0099099E" w:rsidRPr="00C15FA3" w:rsidRDefault="0099099E" w:rsidP="0099099E">
            <w:pPr>
              <w:rPr>
                <w:b/>
                <w:sz w:val="20"/>
                <w:szCs w:val="20"/>
              </w:rPr>
            </w:pPr>
            <w:r w:rsidRPr="00C15FA3">
              <w:rPr>
                <w:b/>
                <w:sz w:val="20"/>
                <w:szCs w:val="20"/>
              </w:rPr>
              <w:t>0</w:t>
            </w:r>
          </w:p>
        </w:tc>
        <w:tc>
          <w:tcPr>
            <w:tcW w:w="917" w:type="dxa"/>
          </w:tcPr>
          <w:p w:rsidR="0099099E" w:rsidRPr="00C15FA3" w:rsidRDefault="0099099E" w:rsidP="0099099E">
            <w:pPr>
              <w:rPr>
                <w:b/>
                <w:sz w:val="20"/>
                <w:szCs w:val="20"/>
              </w:rPr>
            </w:pPr>
            <w:r w:rsidRPr="00C15FA3">
              <w:rPr>
                <w:b/>
                <w:sz w:val="20"/>
                <w:szCs w:val="20"/>
              </w:rPr>
              <w:t>5971,4</w:t>
            </w:r>
          </w:p>
        </w:tc>
      </w:tr>
      <w:tr w:rsidR="0099099E" w:rsidRPr="00C15FA3" w:rsidTr="00762A6D">
        <w:trPr>
          <w:jc w:val="center"/>
        </w:trPr>
        <w:tc>
          <w:tcPr>
            <w:tcW w:w="1167" w:type="dxa"/>
            <w:vMerge/>
            <w:tcMar>
              <w:top w:w="57" w:type="dxa"/>
              <w:left w:w="57" w:type="dxa"/>
              <w:bottom w:w="57" w:type="dxa"/>
              <w:right w:w="57" w:type="dxa"/>
            </w:tcMar>
          </w:tcPr>
          <w:p w:rsidR="0099099E" w:rsidRPr="00C15FA3" w:rsidRDefault="0099099E" w:rsidP="0099099E">
            <w:pPr>
              <w:jc w:val="center"/>
              <w:rPr>
                <w:sz w:val="20"/>
                <w:szCs w:val="20"/>
              </w:rPr>
            </w:pPr>
          </w:p>
        </w:tc>
        <w:tc>
          <w:tcPr>
            <w:tcW w:w="1896" w:type="dxa"/>
            <w:vMerge/>
            <w:tcMar>
              <w:top w:w="57" w:type="dxa"/>
              <w:left w:w="57" w:type="dxa"/>
              <w:bottom w:w="57" w:type="dxa"/>
              <w:right w:w="57" w:type="dxa"/>
            </w:tcMar>
          </w:tcPr>
          <w:p w:rsidR="0099099E" w:rsidRPr="00C15FA3" w:rsidRDefault="0099099E" w:rsidP="0099099E">
            <w:pPr>
              <w:jc w:val="center"/>
              <w:rPr>
                <w:sz w:val="20"/>
                <w:szCs w:val="20"/>
              </w:rPr>
            </w:pPr>
          </w:p>
        </w:tc>
        <w:tc>
          <w:tcPr>
            <w:tcW w:w="1607" w:type="dxa"/>
            <w:vMerge/>
            <w:tcMar>
              <w:top w:w="57" w:type="dxa"/>
              <w:left w:w="57" w:type="dxa"/>
              <w:bottom w:w="57" w:type="dxa"/>
              <w:right w:w="57" w:type="dxa"/>
            </w:tcMar>
          </w:tcPr>
          <w:p w:rsidR="0099099E" w:rsidRPr="00C15FA3" w:rsidRDefault="0099099E" w:rsidP="0099099E">
            <w:pPr>
              <w:pStyle w:val="TableParagraph"/>
              <w:tabs>
                <w:tab w:val="left" w:pos="0"/>
              </w:tabs>
              <w:ind w:right="33"/>
              <w:jc w:val="center"/>
              <w:rPr>
                <w:sz w:val="20"/>
                <w:szCs w:val="20"/>
              </w:rPr>
            </w:pPr>
          </w:p>
        </w:tc>
        <w:tc>
          <w:tcPr>
            <w:tcW w:w="662"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850</w:t>
            </w:r>
          </w:p>
        </w:tc>
        <w:tc>
          <w:tcPr>
            <w:tcW w:w="851" w:type="dxa"/>
          </w:tcPr>
          <w:p w:rsidR="0099099E" w:rsidRPr="00C15FA3" w:rsidRDefault="0099099E" w:rsidP="0099099E">
            <w:pPr>
              <w:rPr>
                <w:sz w:val="20"/>
                <w:szCs w:val="20"/>
              </w:rPr>
            </w:pPr>
            <w:r w:rsidRPr="00C15FA3">
              <w:rPr>
                <w:sz w:val="20"/>
                <w:szCs w:val="20"/>
              </w:rPr>
              <w:t>0801</w:t>
            </w:r>
          </w:p>
        </w:tc>
        <w:tc>
          <w:tcPr>
            <w:tcW w:w="1025" w:type="dxa"/>
          </w:tcPr>
          <w:p w:rsidR="0099099E" w:rsidRPr="00C15FA3" w:rsidRDefault="0099099E" w:rsidP="0099099E">
            <w:pPr>
              <w:rPr>
                <w:sz w:val="20"/>
                <w:szCs w:val="20"/>
              </w:rPr>
            </w:pPr>
            <w:r w:rsidRPr="00C15FA3">
              <w:rPr>
                <w:sz w:val="20"/>
                <w:szCs w:val="20"/>
              </w:rPr>
              <w:t>430100590</w:t>
            </w:r>
          </w:p>
        </w:tc>
        <w:tc>
          <w:tcPr>
            <w:tcW w:w="710" w:type="dxa"/>
          </w:tcPr>
          <w:p w:rsidR="0099099E" w:rsidRPr="00C15FA3" w:rsidRDefault="0099099E" w:rsidP="0099099E">
            <w:pPr>
              <w:rPr>
                <w:sz w:val="20"/>
                <w:szCs w:val="20"/>
              </w:rPr>
            </w:pPr>
            <w:r w:rsidRPr="00C15FA3">
              <w:rPr>
                <w:sz w:val="20"/>
                <w:szCs w:val="20"/>
              </w:rPr>
              <w:t>200</w:t>
            </w:r>
          </w:p>
        </w:tc>
        <w:tc>
          <w:tcPr>
            <w:tcW w:w="1134" w:type="dxa"/>
          </w:tcPr>
          <w:p w:rsidR="0099099E" w:rsidRPr="00C15FA3" w:rsidRDefault="0099099E" w:rsidP="0099099E">
            <w:pPr>
              <w:rPr>
                <w:sz w:val="20"/>
                <w:szCs w:val="20"/>
              </w:rPr>
            </w:pPr>
            <w:r w:rsidRPr="00C15FA3">
              <w:rPr>
                <w:sz w:val="20"/>
                <w:szCs w:val="20"/>
              </w:rPr>
              <w:t>18401</w:t>
            </w:r>
          </w:p>
        </w:tc>
        <w:tc>
          <w:tcPr>
            <w:tcW w:w="992" w:type="dxa"/>
          </w:tcPr>
          <w:p w:rsidR="0099099E" w:rsidRPr="00C15FA3" w:rsidRDefault="0099099E" w:rsidP="0099099E">
            <w:pPr>
              <w:rPr>
                <w:sz w:val="20"/>
                <w:szCs w:val="20"/>
              </w:rPr>
            </w:pPr>
            <w:r w:rsidRPr="00C15FA3">
              <w:rPr>
                <w:sz w:val="20"/>
                <w:szCs w:val="20"/>
              </w:rPr>
              <w:t>87,7</w:t>
            </w:r>
          </w:p>
        </w:tc>
        <w:tc>
          <w:tcPr>
            <w:tcW w:w="992" w:type="dxa"/>
          </w:tcPr>
          <w:p w:rsidR="0099099E" w:rsidRPr="00C15FA3" w:rsidRDefault="0099099E" w:rsidP="0099099E">
            <w:pPr>
              <w:rPr>
                <w:sz w:val="20"/>
                <w:szCs w:val="20"/>
              </w:rPr>
            </w:pPr>
          </w:p>
        </w:tc>
        <w:tc>
          <w:tcPr>
            <w:tcW w:w="996" w:type="dxa"/>
          </w:tcPr>
          <w:p w:rsidR="0099099E" w:rsidRPr="00C15FA3" w:rsidRDefault="0099099E" w:rsidP="0099099E">
            <w:pPr>
              <w:rPr>
                <w:sz w:val="20"/>
                <w:szCs w:val="20"/>
              </w:rPr>
            </w:pPr>
          </w:p>
        </w:tc>
        <w:tc>
          <w:tcPr>
            <w:tcW w:w="995" w:type="dxa"/>
          </w:tcPr>
          <w:p w:rsidR="0099099E" w:rsidRPr="00C15FA3" w:rsidRDefault="0099099E" w:rsidP="0099099E">
            <w:pPr>
              <w:rPr>
                <w:sz w:val="20"/>
                <w:szCs w:val="20"/>
              </w:rPr>
            </w:pPr>
          </w:p>
        </w:tc>
        <w:tc>
          <w:tcPr>
            <w:tcW w:w="989" w:type="dxa"/>
          </w:tcPr>
          <w:p w:rsidR="0099099E" w:rsidRPr="00C15FA3" w:rsidRDefault="0099099E" w:rsidP="0099099E">
            <w:pPr>
              <w:rPr>
                <w:sz w:val="20"/>
                <w:szCs w:val="20"/>
              </w:rPr>
            </w:pPr>
          </w:p>
        </w:tc>
        <w:tc>
          <w:tcPr>
            <w:tcW w:w="917" w:type="dxa"/>
          </w:tcPr>
          <w:p w:rsidR="0099099E" w:rsidRPr="00C15FA3" w:rsidRDefault="0099099E" w:rsidP="0099099E">
            <w:pPr>
              <w:rPr>
                <w:sz w:val="20"/>
                <w:szCs w:val="20"/>
              </w:rPr>
            </w:pPr>
          </w:p>
        </w:tc>
        <w:tc>
          <w:tcPr>
            <w:tcW w:w="917" w:type="dxa"/>
          </w:tcPr>
          <w:p w:rsidR="0099099E" w:rsidRPr="00C15FA3" w:rsidRDefault="0099099E" w:rsidP="0099099E">
            <w:pPr>
              <w:rPr>
                <w:sz w:val="20"/>
                <w:szCs w:val="20"/>
              </w:rPr>
            </w:pPr>
            <w:r w:rsidRPr="00C15FA3">
              <w:rPr>
                <w:sz w:val="20"/>
                <w:szCs w:val="20"/>
              </w:rPr>
              <w:t>87,7</w:t>
            </w:r>
          </w:p>
        </w:tc>
      </w:tr>
      <w:tr w:rsidR="0099099E" w:rsidRPr="00C15FA3" w:rsidTr="00762A6D">
        <w:trPr>
          <w:jc w:val="center"/>
        </w:trPr>
        <w:tc>
          <w:tcPr>
            <w:tcW w:w="1167" w:type="dxa"/>
            <w:vMerge/>
            <w:tcMar>
              <w:top w:w="57" w:type="dxa"/>
              <w:left w:w="57" w:type="dxa"/>
              <w:bottom w:w="57" w:type="dxa"/>
              <w:right w:w="57" w:type="dxa"/>
            </w:tcMar>
          </w:tcPr>
          <w:p w:rsidR="0099099E" w:rsidRPr="00C15FA3" w:rsidRDefault="0099099E" w:rsidP="0099099E">
            <w:pPr>
              <w:jc w:val="center"/>
              <w:rPr>
                <w:sz w:val="20"/>
                <w:szCs w:val="20"/>
              </w:rPr>
            </w:pPr>
          </w:p>
        </w:tc>
        <w:tc>
          <w:tcPr>
            <w:tcW w:w="1896" w:type="dxa"/>
            <w:vMerge/>
            <w:tcMar>
              <w:top w:w="57" w:type="dxa"/>
              <w:left w:w="57" w:type="dxa"/>
              <w:bottom w:w="57" w:type="dxa"/>
              <w:right w:w="57" w:type="dxa"/>
            </w:tcMar>
          </w:tcPr>
          <w:p w:rsidR="0099099E" w:rsidRPr="00C15FA3" w:rsidRDefault="0099099E" w:rsidP="0099099E">
            <w:pPr>
              <w:jc w:val="center"/>
              <w:rPr>
                <w:sz w:val="20"/>
                <w:szCs w:val="20"/>
              </w:rPr>
            </w:pPr>
          </w:p>
        </w:tc>
        <w:tc>
          <w:tcPr>
            <w:tcW w:w="1607" w:type="dxa"/>
            <w:vMerge/>
            <w:tcMar>
              <w:top w:w="57" w:type="dxa"/>
              <w:left w:w="57" w:type="dxa"/>
              <w:bottom w:w="57" w:type="dxa"/>
              <w:right w:w="57" w:type="dxa"/>
            </w:tcMar>
          </w:tcPr>
          <w:p w:rsidR="0099099E" w:rsidRPr="00C15FA3" w:rsidRDefault="0099099E" w:rsidP="0099099E">
            <w:pPr>
              <w:jc w:val="center"/>
              <w:rPr>
                <w:sz w:val="20"/>
                <w:szCs w:val="20"/>
              </w:rPr>
            </w:pPr>
          </w:p>
        </w:tc>
        <w:tc>
          <w:tcPr>
            <w:tcW w:w="662"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850</w:t>
            </w:r>
          </w:p>
        </w:tc>
        <w:tc>
          <w:tcPr>
            <w:tcW w:w="851" w:type="dxa"/>
          </w:tcPr>
          <w:p w:rsidR="0099099E" w:rsidRPr="00C15FA3" w:rsidRDefault="0099099E" w:rsidP="0099099E">
            <w:pPr>
              <w:rPr>
                <w:sz w:val="20"/>
                <w:szCs w:val="20"/>
              </w:rPr>
            </w:pPr>
            <w:r w:rsidRPr="00C15FA3">
              <w:rPr>
                <w:sz w:val="20"/>
                <w:szCs w:val="20"/>
              </w:rPr>
              <w:t>0801</w:t>
            </w:r>
          </w:p>
        </w:tc>
        <w:tc>
          <w:tcPr>
            <w:tcW w:w="1025" w:type="dxa"/>
          </w:tcPr>
          <w:p w:rsidR="0099099E" w:rsidRPr="00C15FA3" w:rsidRDefault="0099099E" w:rsidP="0099099E">
            <w:pPr>
              <w:rPr>
                <w:sz w:val="20"/>
                <w:szCs w:val="20"/>
              </w:rPr>
            </w:pPr>
            <w:r w:rsidRPr="00C15FA3">
              <w:rPr>
                <w:sz w:val="20"/>
                <w:szCs w:val="20"/>
              </w:rPr>
              <w:t>430520180</w:t>
            </w:r>
          </w:p>
        </w:tc>
        <w:tc>
          <w:tcPr>
            <w:tcW w:w="710" w:type="dxa"/>
          </w:tcPr>
          <w:p w:rsidR="0099099E" w:rsidRPr="00C15FA3" w:rsidRDefault="0099099E" w:rsidP="0099099E">
            <w:pPr>
              <w:rPr>
                <w:sz w:val="20"/>
                <w:szCs w:val="20"/>
              </w:rPr>
            </w:pPr>
            <w:r w:rsidRPr="00C15FA3">
              <w:rPr>
                <w:sz w:val="20"/>
                <w:szCs w:val="20"/>
              </w:rPr>
              <w:t>200</w:t>
            </w:r>
          </w:p>
        </w:tc>
        <w:tc>
          <w:tcPr>
            <w:tcW w:w="1134" w:type="dxa"/>
          </w:tcPr>
          <w:p w:rsidR="0099099E" w:rsidRPr="00C15FA3" w:rsidRDefault="0099099E" w:rsidP="0099099E">
            <w:pPr>
              <w:rPr>
                <w:sz w:val="20"/>
                <w:szCs w:val="20"/>
              </w:rPr>
            </w:pPr>
            <w:r w:rsidRPr="00C15FA3">
              <w:rPr>
                <w:sz w:val="20"/>
                <w:szCs w:val="20"/>
              </w:rPr>
              <w:t>3060,6</w:t>
            </w:r>
          </w:p>
        </w:tc>
        <w:tc>
          <w:tcPr>
            <w:tcW w:w="992" w:type="dxa"/>
          </w:tcPr>
          <w:p w:rsidR="0099099E" w:rsidRPr="00C15FA3" w:rsidRDefault="0099099E" w:rsidP="0099099E">
            <w:pPr>
              <w:rPr>
                <w:sz w:val="20"/>
                <w:szCs w:val="20"/>
              </w:rPr>
            </w:pPr>
          </w:p>
        </w:tc>
        <w:tc>
          <w:tcPr>
            <w:tcW w:w="992" w:type="dxa"/>
          </w:tcPr>
          <w:p w:rsidR="0099099E" w:rsidRPr="00C15FA3" w:rsidRDefault="0099099E" w:rsidP="0099099E">
            <w:pPr>
              <w:rPr>
                <w:sz w:val="20"/>
                <w:szCs w:val="20"/>
              </w:rPr>
            </w:pPr>
            <w:r w:rsidRPr="00C15FA3">
              <w:rPr>
                <w:sz w:val="20"/>
                <w:szCs w:val="20"/>
              </w:rPr>
              <w:t>14</w:t>
            </w:r>
          </w:p>
        </w:tc>
        <w:tc>
          <w:tcPr>
            <w:tcW w:w="996" w:type="dxa"/>
          </w:tcPr>
          <w:p w:rsidR="0099099E" w:rsidRPr="00C15FA3" w:rsidRDefault="0099099E" w:rsidP="0099099E">
            <w:pPr>
              <w:rPr>
                <w:sz w:val="20"/>
                <w:szCs w:val="20"/>
              </w:rPr>
            </w:pPr>
            <w:r w:rsidRPr="00C15FA3">
              <w:rPr>
                <w:sz w:val="20"/>
                <w:szCs w:val="20"/>
              </w:rPr>
              <w:t>2809,1</w:t>
            </w:r>
          </w:p>
        </w:tc>
        <w:tc>
          <w:tcPr>
            <w:tcW w:w="995" w:type="dxa"/>
          </w:tcPr>
          <w:p w:rsidR="0099099E" w:rsidRPr="00C15FA3" w:rsidRDefault="0099099E" w:rsidP="0099099E">
            <w:pPr>
              <w:rPr>
                <w:sz w:val="20"/>
                <w:szCs w:val="20"/>
              </w:rPr>
            </w:pPr>
          </w:p>
        </w:tc>
        <w:tc>
          <w:tcPr>
            <w:tcW w:w="989" w:type="dxa"/>
          </w:tcPr>
          <w:p w:rsidR="0099099E" w:rsidRPr="00C15FA3" w:rsidRDefault="0099099E" w:rsidP="0099099E">
            <w:pPr>
              <w:rPr>
                <w:sz w:val="20"/>
                <w:szCs w:val="20"/>
              </w:rPr>
            </w:pPr>
            <w:r w:rsidRPr="00C15FA3">
              <w:rPr>
                <w:sz w:val="20"/>
                <w:szCs w:val="20"/>
              </w:rPr>
              <w:t>3060,6</w:t>
            </w:r>
          </w:p>
        </w:tc>
        <w:tc>
          <w:tcPr>
            <w:tcW w:w="917" w:type="dxa"/>
          </w:tcPr>
          <w:p w:rsidR="0099099E" w:rsidRPr="00C15FA3" w:rsidRDefault="0099099E" w:rsidP="0099099E">
            <w:pPr>
              <w:rPr>
                <w:sz w:val="20"/>
                <w:szCs w:val="20"/>
              </w:rPr>
            </w:pPr>
          </w:p>
        </w:tc>
        <w:tc>
          <w:tcPr>
            <w:tcW w:w="917" w:type="dxa"/>
          </w:tcPr>
          <w:p w:rsidR="0099099E" w:rsidRPr="00C15FA3" w:rsidRDefault="0099099E" w:rsidP="0099099E">
            <w:pPr>
              <w:rPr>
                <w:sz w:val="20"/>
                <w:szCs w:val="20"/>
              </w:rPr>
            </w:pPr>
            <w:r w:rsidRPr="00C15FA3">
              <w:rPr>
                <w:sz w:val="20"/>
                <w:szCs w:val="20"/>
              </w:rPr>
              <w:t>3060,6</w:t>
            </w:r>
          </w:p>
        </w:tc>
      </w:tr>
      <w:tr w:rsidR="0099099E" w:rsidRPr="00C15FA3" w:rsidTr="00762A6D">
        <w:trPr>
          <w:jc w:val="center"/>
        </w:trPr>
        <w:tc>
          <w:tcPr>
            <w:tcW w:w="1167" w:type="dxa"/>
            <w:vMerge/>
            <w:tcMar>
              <w:top w:w="57" w:type="dxa"/>
              <w:left w:w="57" w:type="dxa"/>
              <w:bottom w:w="57" w:type="dxa"/>
              <w:right w:w="57" w:type="dxa"/>
            </w:tcMar>
          </w:tcPr>
          <w:p w:rsidR="0099099E" w:rsidRPr="00C15FA3" w:rsidRDefault="0099099E" w:rsidP="0099099E">
            <w:pPr>
              <w:jc w:val="center"/>
              <w:rPr>
                <w:sz w:val="20"/>
                <w:szCs w:val="20"/>
              </w:rPr>
            </w:pPr>
          </w:p>
        </w:tc>
        <w:tc>
          <w:tcPr>
            <w:tcW w:w="1896" w:type="dxa"/>
            <w:vMerge/>
            <w:tcMar>
              <w:top w:w="57" w:type="dxa"/>
              <w:left w:w="57" w:type="dxa"/>
              <w:bottom w:w="57" w:type="dxa"/>
              <w:right w:w="57" w:type="dxa"/>
            </w:tcMar>
          </w:tcPr>
          <w:p w:rsidR="0099099E" w:rsidRPr="00C15FA3" w:rsidRDefault="0099099E" w:rsidP="0099099E">
            <w:pPr>
              <w:jc w:val="center"/>
              <w:rPr>
                <w:sz w:val="20"/>
                <w:szCs w:val="20"/>
              </w:rPr>
            </w:pPr>
          </w:p>
        </w:tc>
        <w:tc>
          <w:tcPr>
            <w:tcW w:w="1607" w:type="dxa"/>
            <w:vMerge/>
            <w:tcMar>
              <w:top w:w="57" w:type="dxa"/>
              <w:left w:w="57" w:type="dxa"/>
              <w:bottom w:w="57" w:type="dxa"/>
              <w:right w:w="57" w:type="dxa"/>
            </w:tcMar>
          </w:tcPr>
          <w:p w:rsidR="0099099E" w:rsidRPr="00C15FA3" w:rsidRDefault="0099099E" w:rsidP="0099099E">
            <w:pPr>
              <w:jc w:val="center"/>
              <w:rPr>
                <w:sz w:val="20"/>
                <w:szCs w:val="20"/>
              </w:rPr>
            </w:pPr>
          </w:p>
        </w:tc>
        <w:tc>
          <w:tcPr>
            <w:tcW w:w="662"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850</w:t>
            </w:r>
          </w:p>
        </w:tc>
        <w:tc>
          <w:tcPr>
            <w:tcW w:w="851" w:type="dxa"/>
          </w:tcPr>
          <w:p w:rsidR="0099099E" w:rsidRPr="00C15FA3" w:rsidRDefault="0099099E" w:rsidP="0099099E">
            <w:pPr>
              <w:rPr>
                <w:sz w:val="20"/>
                <w:szCs w:val="20"/>
              </w:rPr>
            </w:pPr>
            <w:r w:rsidRPr="00C15FA3">
              <w:rPr>
                <w:sz w:val="20"/>
                <w:szCs w:val="20"/>
              </w:rPr>
              <w:t>0801</w:t>
            </w:r>
          </w:p>
        </w:tc>
        <w:tc>
          <w:tcPr>
            <w:tcW w:w="1025" w:type="dxa"/>
          </w:tcPr>
          <w:p w:rsidR="0099099E" w:rsidRPr="00C15FA3" w:rsidRDefault="0099099E" w:rsidP="0099099E">
            <w:pPr>
              <w:rPr>
                <w:sz w:val="20"/>
                <w:szCs w:val="20"/>
              </w:rPr>
            </w:pPr>
            <w:r w:rsidRPr="00C15FA3">
              <w:rPr>
                <w:sz w:val="20"/>
                <w:szCs w:val="20"/>
              </w:rPr>
              <w:t>430542120</w:t>
            </w:r>
          </w:p>
        </w:tc>
        <w:tc>
          <w:tcPr>
            <w:tcW w:w="710" w:type="dxa"/>
          </w:tcPr>
          <w:p w:rsidR="0099099E" w:rsidRPr="00C15FA3" w:rsidRDefault="0099099E" w:rsidP="0099099E">
            <w:pPr>
              <w:rPr>
                <w:sz w:val="20"/>
                <w:szCs w:val="20"/>
              </w:rPr>
            </w:pPr>
            <w:r w:rsidRPr="00C15FA3">
              <w:rPr>
                <w:sz w:val="20"/>
                <w:szCs w:val="20"/>
              </w:rPr>
              <w:t>200</w:t>
            </w:r>
          </w:p>
        </w:tc>
        <w:tc>
          <w:tcPr>
            <w:tcW w:w="1134" w:type="dxa"/>
          </w:tcPr>
          <w:p w:rsidR="0099099E" w:rsidRPr="00C15FA3" w:rsidRDefault="0099099E" w:rsidP="0099099E">
            <w:pPr>
              <w:rPr>
                <w:sz w:val="20"/>
                <w:szCs w:val="20"/>
              </w:rPr>
            </w:pPr>
            <w:r w:rsidRPr="00C15FA3">
              <w:rPr>
                <w:sz w:val="20"/>
                <w:szCs w:val="20"/>
              </w:rPr>
              <w:t>2981,6</w:t>
            </w:r>
          </w:p>
        </w:tc>
        <w:tc>
          <w:tcPr>
            <w:tcW w:w="992" w:type="dxa"/>
          </w:tcPr>
          <w:p w:rsidR="0099099E" w:rsidRPr="00C15FA3" w:rsidRDefault="0099099E" w:rsidP="0099099E">
            <w:pPr>
              <w:rPr>
                <w:sz w:val="20"/>
                <w:szCs w:val="20"/>
              </w:rPr>
            </w:pPr>
          </w:p>
        </w:tc>
        <w:tc>
          <w:tcPr>
            <w:tcW w:w="992" w:type="dxa"/>
          </w:tcPr>
          <w:p w:rsidR="0099099E" w:rsidRPr="00C15FA3" w:rsidRDefault="0099099E" w:rsidP="0099099E">
            <w:pPr>
              <w:rPr>
                <w:sz w:val="20"/>
                <w:szCs w:val="20"/>
              </w:rPr>
            </w:pPr>
          </w:p>
        </w:tc>
        <w:tc>
          <w:tcPr>
            <w:tcW w:w="996" w:type="dxa"/>
          </w:tcPr>
          <w:p w:rsidR="0099099E" w:rsidRPr="00C15FA3" w:rsidRDefault="0099099E" w:rsidP="0099099E">
            <w:pPr>
              <w:rPr>
                <w:sz w:val="20"/>
                <w:szCs w:val="20"/>
              </w:rPr>
            </w:pPr>
          </w:p>
        </w:tc>
        <w:tc>
          <w:tcPr>
            <w:tcW w:w="995" w:type="dxa"/>
          </w:tcPr>
          <w:p w:rsidR="0099099E" w:rsidRPr="00C15FA3" w:rsidRDefault="0099099E" w:rsidP="0099099E">
            <w:pPr>
              <w:rPr>
                <w:sz w:val="20"/>
                <w:szCs w:val="20"/>
              </w:rPr>
            </w:pPr>
          </w:p>
        </w:tc>
        <w:tc>
          <w:tcPr>
            <w:tcW w:w="989" w:type="dxa"/>
          </w:tcPr>
          <w:p w:rsidR="0099099E" w:rsidRPr="00C15FA3" w:rsidRDefault="0099099E" w:rsidP="0099099E">
            <w:pPr>
              <w:rPr>
                <w:sz w:val="20"/>
                <w:szCs w:val="20"/>
              </w:rPr>
            </w:pPr>
          </w:p>
        </w:tc>
        <w:tc>
          <w:tcPr>
            <w:tcW w:w="917" w:type="dxa"/>
          </w:tcPr>
          <w:p w:rsidR="0099099E" w:rsidRPr="00C15FA3" w:rsidRDefault="0099099E" w:rsidP="0099099E">
            <w:pPr>
              <w:rPr>
                <w:sz w:val="20"/>
                <w:szCs w:val="20"/>
              </w:rPr>
            </w:pPr>
          </w:p>
        </w:tc>
        <w:tc>
          <w:tcPr>
            <w:tcW w:w="917" w:type="dxa"/>
          </w:tcPr>
          <w:p w:rsidR="0099099E" w:rsidRPr="00C15FA3" w:rsidRDefault="0099099E" w:rsidP="0099099E">
            <w:pPr>
              <w:rPr>
                <w:sz w:val="20"/>
                <w:szCs w:val="20"/>
              </w:rPr>
            </w:pPr>
            <w:r w:rsidRPr="00C15FA3">
              <w:rPr>
                <w:sz w:val="20"/>
                <w:szCs w:val="20"/>
              </w:rPr>
              <w:t>2823,1</w:t>
            </w:r>
          </w:p>
        </w:tc>
      </w:tr>
      <w:tr w:rsidR="0099099E" w:rsidRPr="00C15FA3" w:rsidTr="00762A6D">
        <w:trPr>
          <w:jc w:val="center"/>
        </w:trPr>
        <w:tc>
          <w:tcPr>
            <w:tcW w:w="1167" w:type="dxa"/>
            <w:vMerge/>
            <w:tcMar>
              <w:top w:w="57" w:type="dxa"/>
              <w:left w:w="57" w:type="dxa"/>
              <w:bottom w:w="57" w:type="dxa"/>
              <w:right w:w="57" w:type="dxa"/>
            </w:tcMar>
          </w:tcPr>
          <w:p w:rsidR="0099099E" w:rsidRPr="00C15FA3" w:rsidRDefault="0099099E" w:rsidP="0099099E">
            <w:pPr>
              <w:jc w:val="center"/>
              <w:rPr>
                <w:sz w:val="20"/>
                <w:szCs w:val="20"/>
              </w:rPr>
            </w:pPr>
          </w:p>
        </w:tc>
        <w:tc>
          <w:tcPr>
            <w:tcW w:w="1896" w:type="dxa"/>
            <w:vMerge/>
            <w:tcMar>
              <w:top w:w="57" w:type="dxa"/>
              <w:left w:w="57" w:type="dxa"/>
              <w:bottom w:w="57" w:type="dxa"/>
              <w:right w:w="57" w:type="dxa"/>
            </w:tcMar>
          </w:tcPr>
          <w:p w:rsidR="0099099E" w:rsidRPr="00C15FA3" w:rsidRDefault="0099099E" w:rsidP="0099099E">
            <w:pPr>
              <w:jc w:val="center"/>
              <w:rPr>
                <w:sz w:val="20"/>
                <w:szCs w:val="20"/>
              </w:rPr>
            </w:pPr>
          </w:p>
        </w:tc>
        <w:tc>
          <w:tcPr>
            <w:tcW w:w="1607" w:type="dxa"/>
            <w:vMerge/>
            <w:tcMar>
              <w:top w:w="57" w:type="dxa"/>
              <w:left w:w="57" w:type="dxa"/>
              <w:bottom w:w="57" w:type="dxa"/>
              <w:right w:w="57" w:type="dxa"/>
            </w:tcMar>
          </w:tcPr>
          <w:p w:rsidR="0099099E" w:rsidRPr="00C15FA3" w:rsidRDefault="0099099E" w:rsidP="0099099E">
            <w:pPr>
              <w:jc w:val="center"/>
              <w:rPr>
                <w:sz w:val="20"/>
                <w:szCs w:val="20"/>
              </w:rPr>
            </w:pPr>
          </w:p>
        </w:tc>
        <w:tc>
          <w:tcPr>
            <w:tcW w:w="662"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850</w:t>
            </w:r>
          </w:p>
        </w:tc>
        <w:tc>
          <w:tcPr>
            <w:tcW w:w="851" w:type="dxa"/>
          </w:tcPr>
          <w:p w:rsidR="0099099E" w:rsidRPr="00C15FA3" w:rsidRDefault="0099099E" w:rsidP="0099099E">
            <w:pPr>
              <w:rPr>
                <w:sz w:val="20"/>
                <w:szCs w:val="20"/>
              </w:rPr>
            </w:pPr>
            <w:r w:rsidRPr="00C15FA3">
              <w:rPr>
                <w:sz w:val="20"/>
                <w:szCs w:val="20"/>
              </w:rPr>
              <w:t>0801</w:t>
            </w:r>
          </w:p>
        </w:tc>
        <w:tc>
          <w:tcPr>
            <w:tcW w:w="1025" w:type="dxa"/>
          </w:tcPr>
          <w:p w:rsidR="0099099E" w:rsidRPr="00C15FA3" w:rsidRDefault="0099099E" w:rsidP="0099099E">
            <w:pPr>
              <w:rPr>
                <w:sz w:val="20"/>
                <w:szCs w:val="20"/>
              </w:rPr>
            </w:pPr>
            <w:r w:rsidRPr="00C15FA3">
              <w:rPr>
                <w:sz w:val="20"/>
                <w:szCs w:val="20"/>
              </w:rPr>
              <w:t>04305L2120</w:t>
            </w:r>
          </w:p>
        </w:tc>
        <w:tc>
          <w:tcPr>
            <w:tcW w:w="710" w:type="dxa"/>
          </w:tcPr>
          <w:p w:rsidR="0099099E" w:rsidRPr="00C15FA3" w:rsidRDefault="0099099E" w:rsidP="0099099E">
            <w:pPr>
              <w:rPr>
                <w:sz w:val="20"/>
                <w:szCs w:val="20"/>
              </w:rPr>
            </w:pPr>
            <w:r w:rsidRPr="00C15FA3">
              <w:rPr>
                <w:sz w:val="20"/>
                <w:szCs w:val="20"/>
              </w:rPr>
              <w:t>200</w:t>
            </w:r>
          </w:p>
        </w:tc>
        <w:tc>
          <w:tcPr>
            <w:tcW w:w="1134" w:type="dxa"/>
          </w:tcPr>
          <w:p w:rsidR="0099099E" w:rsidRPr="00C15FA3" w:rsidRDefault="0099099E" w:rsidP="0099099E">
            <w:pPr>
              <w:rPr>
                <w:sz w:val="20"/>
                <w:szCs w:val="20"/>
              </w:rPr>
            </w:pPr>
            <w:r w:rsidRPr="00C15FA3">
              <w:rPr>
                <w:sz w:val="20"/>
                <w:szCs w:val="20"/>
              </w:rPr>
              <w:t>7092</w:t>
            </w:r>
          </w:p>
        </w:tc>
        <w:tc>
          <w:tcPr>
            <w:tcW w:w="992" w:type="dxa"/>
          </w:tcPr>
          <w:p w:rsidR="0099099E" w:rsidRPr="00C15FA3" w:rsidRDefault="0099099E" w:rsidP="0099099E">
            <w:pPr>
              <w:rPr>
                <w:sz w:val="20"/>
                <w:szCs w:val="20"/>
              </w:rPr>
            </w:pPr>
          </w:p>
        </w:tc>
        <w:tc>
          <w:tcPr>
            <w:tcW w:w="992" w:type="dxa"/>
          </w:tcPr>
          <w:p w:rsidR="0099099E" w:rsidRPr="00C15FA3" w:rsidRDefault="0099099E" w:rsidP="0099099E">
            <w:pPr>
              <w:rPr>
                <w:sz w:val="20"/>
                <w:szCs w:val="20"/>
              </w:rPr>
            </w:pPr>
          </w:p>
        </w:tc>
        <w:tc>
          <w:tcPr>
            <w:tcW w:w="996" w:type="dxa"/>
          </w:tcPr>
          <w:p w:rsidR="0099099E" w:rsidRPr="00C15FA3" w:rsidRDefault="0099099E" w:rsidP="0099099E">
            <w:pPr>
              <w:rPr>
                <w:sz w:val="20"/>
                <w:szCs w:val="20"/>
              </w:rPr>
            </w:pPr>
          </w:p>
        </w:tc>
        <w:tc>
          <w:tcPr>
            <w:tcW w:w="995" w:type="dxa"/>
          </w:tcPr>
          <w:p w:rsidR="0099099E" w:rsidRPr="00C15FA3" w:rsidRDefault="0099099E" w:rsidP="0099099E">
            <w:pPr>
              <w:rPr>
                <w:sz w:val="20"/>
                <w:szCs w:val="20"/>
              </w:rPr>
            </w:pPr>
          </w:p>
        </w:tc>
        <w:tc>
          <w:tcPr>
            <w:tcW w:w="989" w:type="dxa"/>
          </w:tcPr>
          <w:p w:rsidR="0099099E" w:rsidRPr="00C15FA3" w:rsidRDefault="0099099E" w:rsidP="0099099E">
            <w:pPr>
              <w:rPr>
                <w:sz w:val="20"/>
                <w:szCs w:val="20"/>
              </w:rPr>
            </w:pPr>
          </w:p>
        </w:tc>
        <w:tc>
          <w:tcPr>
            <w:tcW w:w="917" w:type="dxa"/>
          </w:tcPr>
          <w:p w:rsidR="0099099E" w:rsidRPr="00C15FA3" w:rsidRDefault="0099099E" w:rsidP="0099099E">
            <w:pPr>
              <w:rPr>
                <w:sz w:val="20"/>
                <w:szCs w:val="20"/>
              </w:rPr>
            </w:pPr>
          </w:p>
        </w:tc>
        <w:tc>
          <w:tcPr>
            <w:tcW w:w="917" w:type="dxa"/>
          </w:tcPr>
          <w:p w:rsidR="0099099E" w:rsidRPr="00C15FA3" w:rsidRDefault="0099099E" w:rsidP="0099099E">
            <w:pPr>
              <w:rPr>
                <w:sz w:val="20"/>
                <w:szCs w:val="20"/>
              </w:rPr>
            </w:pPr>
            <w:r w:rsidRPr="00C15FA3">
              <w:rPr>
                <w:sz w:val="20"/>
                <w:szCs w:val="20"/>
              </w:rPr>
              <w:t>0</w:t>
            </w:r>
          </w:p>
        </w:tc>
      </w:tr>
      <w:tr w:rsidR="0099099E" w:rsidRPr="00C15FA3" w:rsidTr="00762A6D">
        <w:trPr>
          <w:jc w:val="center"/>
        </w:trPr>
        <w:tc>
          <w:tcPr>
            <w:tcW w:w="1167" w:type="dxa"/>
            <w:vMerge/>
            <w:tcMar>
              <w:top w:w="57" w:type="dxa"/>
              <w:left w:w="57" w:type="dxa"/>
              <w:bottom w:w="57" w:type="dxa"/>
              <w:right w:w="57" w:type="dxa"/>
            </w:tcMar>
          </w:tcPr>
          <w:p w:rsidR="0099099E" w:rsidRPr="00C15FA3" w:rsidRDefault="0099099E" w:rsidP="0099099E">
            <w:pPr>
              <w:jc w:val="center"/>
              <w:rPr>
                <w:sz w:val="20"/>
                <w:szCs w:val="20"/>
              </w:rPr>
            </w:pPr>
          </w:p>
        </w:tc>
        <w:tc>
          <w:tcPr>
            <w:tcW w:w="1896" w:type="dxa"/>
            <w:vMerge/>
            <w:tcMar>
              <w:top w:w="57" w:type="dxa"/>
              <w:left w:w="57" w:type="dxa"/>
              <w:bottom w:w="57" w:type="dxa"/>
              <w:right w:w="57" w:type="dxa"/>
            </w:tcMar>
          </w:tcPr>
          <w:p w:rsidR="0099099E" w:rsidRPr="00C15FA3" w:rsidRDefault="0099099E" w:rsidP="0099099E">
            <w:pPr>
              <w:jc w:val="center"/>
              <w:rPr>
                <w:sz w:val="20"/>
                <w:szCs w:val="20"/>
              </w:rPr>
            </w:pPr>
          </w:p>
        </w:tc>
        <w:tc>
          <w:tcPr>
            <w:tcW w:w="1607" w:type="dxa"/>
            <w:vMerge/>
            <w:tcMar>
              <w:top w:w="57" w:type="dxa"/>
              <w:left w:w="57" w:type="dxa"/>
              <w:bottom w:w="57" w:type="dxa"/>
              <w:right w:w="57" w:type="dxa"/>
            </w:tcMar>
          </w:tcPr>
          <w:p w:rsidR="0099099E" w:rsidRPr="00C15FA3" w:rsidRDefault="0099099E" w:rsidP="0099099E">
            <w:pPr>
              <w:jc w:val="center"/>
              <w:rPr>
                <w:sz w:val="20"/>
                <w:szCs w:val="20"/>
              </w:rPr>
            </w:pPr>
          </w:p>
        </w:tc>
        <w:tc>
          <w:tcPr>
            <w:tcW w:w="662"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850</w:t>
            </w:r>
          </w:p>
        </w:tc>
        <w:tc>
          <w:tcPr>
            <w:tcW w:w="851" w:type="dxa"/>
          </w:tcPr>
          <w:p w:rsidR="0099099E" w:rsidRPr="00C15FA3" w:rsidRDefault="0099099E" w:rsidP="0099099E">
            <w:pPr>
              <w:rPr>
                <w:sz w:val="20"/>
                <w:szCs w:val="20"/>
              </w:rPr>
            </w:pPr>
            <w:r w:rsidRPr="00C15FA3">
              <w:rPr>
                <w:sz w:val="20"/>
                <w:szCs w:val="20"/>
              </w:rPr>
              <w:t>0801</w:t>
            </w:r>
          </w:p>
        </w:tc>
        <w:tc>
          <w:tcPr>
            <w:tcW w:w="1025" w:type="dxa"/>
          </w:tcPr>
          <w:p w:rsidR="0099099E" w:rsidRPr="00C15FA3" w:rsidRDefault="0099099E" w:rsidP="0099099E">
            <w:pPr>
              <w:rPr>
                <w:sz w:val="20"/>
                <w:szCs w:val="20"/>
              </w:rPr>
            </w:pPr>
            <w:r w:rsidRPr="00C15FA3">
              <w:rPr>
                <w:sz w:val="20"/>
                <w:szCs w:val="20"/>
              </w:rPr>
              <w:t>043A1A0000</w:t>
            </w:r>
          </w:p>
        </w:tc>
        <w:tc>
          <w:tcPr>
            <w:tcW w:w="710" w:type="dxa"/>
          </w:tcPr>
          <w:p w:rsidR="0099099E" w:rsidRPr="00C15FA3" w:rsidRDefault="0099099E" w:rsidP="0099099E">
            <w:pPr>
              <w:rPr>
                <w:sz w:val="20"/>
                <w:szCs w:val="20"/>
              </w:rPr>
            </w:pPr>
            <w:r w:rsidRPr="00C15FA3">
              <w:rPr>
                <w:sz w:val="20"/>
                <w:szCs w:val="20"/>
              </w:rPr>
              <w:t>200</w:t>
            </w:r>
          </w:p>
        </w:tc>
        <w:tc>
          <w:tcPr>
            <w:tcW w:w="1134" w:type="dxa"/>
          </w:tcPr>
          <w:p w:rsidR="0099099E" w:rsidRPr="00C15FA3" w:rsidRDefault="0099099E" w:rsidP="0099099E">
            <w:pPr>
              <w:rPr>
                <w:sz w:val="20"/>
                <w:szCs w:val="20"/>
              </w:rPr>
            </w:pPr>
            <w:r w:rsidRPr="00C15FA3">
              <w:rPr>
                <w:sz w:val="20"/>
                <w:szCs w:val="20"/>
              </w:rPr>
              <w:t>3823</w:t>
            </w:r>
          </w:p>
        </w:tc>
        <w:tc>
          <w:tcPr>
            <w:tcW w:w="992" w:type="dxa"/>
          </w:tcPr>
          <w:p w:rsidR="0099099E" w:rsidRPr="00C15FA3" w:rsidRDefault="0099099E" w:rsidP="0099099E">
            <w:pPr>
              <w:rPr>
                <w:sz w:val="20"/>
                <w:szCs w:val="20"/>
              </w:rPr>
            </w:pPr>
          </w:p>
        </w:tc>
        <w:tc>
          <w:tcPr>
            <w:tcW w:w="992" w:type="dxa"/>
          </w:tcPr>
          <w:p w:rsidR="0099099E" w:rsidRPr="00C15FA3" w:rsidRDefault="0099099E" w:rsidP="0099099E">
            <w:pPr>
              <w:rPr>
                <w:sz w:val="20"/>
                <w:szCs w:val="20"/>
              </w:rPr>
            </w:pPr>
          </w:p>
        </w:tc>
        <w:tc>
          <w:tcPr>
            <w:tcW w:w="996" w:type="dxa"/>
          </w:tcPr>
          <w:p w:rsidR="0099099E" w:rsidRPr="00C15FA3" w:rsidRDefault="0099099E" w:rsidP="0099099E">
            <w:pPr>
              <w:rPr>
                <w:sz w:val="20"/>
                <w:szCs w:val="20"/>
              </w:rPr>
            </w:pPr>
          </w:p>
        </w:tc>
        <w:tc>
          <w:tcPr>
            <w:tcW w:w="995" w:type="dxa"/>
          </w:tcPr>
          <w:p w:rsidR="0099099E" w:rsidRPr="00C15FA3" w:rsidRDefault="0099099E" w:rsidP="0099099E">
            <w:pPr>
              <w:rPr>
                <w:sz w:val="20"/>
                <w:szCs w:val="20"/>
              </w:rPr>
            </w:pPr>
          </w:p>
        </w:tc>
        <w:tc>
          <w:tcPr>
            <w:tcW w:w="989" w:type="dxa"/>
          </w:tcPr>
          <w:p w:rsidR="0099099E" w:rsidRPr="00C15FA3" w:rsidRDefault="0099099E" w:rsidP="0099099E">
            <w:pPr>
              <w:rPr>
                <w:sz w:val="20"/>
                <w:szCs w:val="20"/>
              </w:rPr>
            </w:pPr>
          </w:p>
        </w:tc>
        <w:tc>
          <w:tcPr>
            <w:tcW w:w="917" w:type="dxa"/>
          </w:tcPr>
          <w:p w:rsidR="0099099E" w:rsidRPr="00C15FA3" w:rsidRDefault="0099099E" w:rsidP="0099099E">
            <w:pPr>
              <w:rPr>
                <w:sz w:val="20"/>
                <w:szCs w:val="20"/>
              </w:rPr>
            </w:pPr>
          </w:p>
        </w:tc>
        <w:tc>
          <w:tcPr>
            <w:tcW w:w="917" w:type="dxa"/>
          </w:tcPr>
          <w:p w:rsidR="0099099E" w:rsidRPr="00C15FA3" w:rsidRDefault="0099099E" w:rsidP="0099099E">
            <w:pPr>
              <w:rPr>
                <w:sz w:val="20"/>
                <w:szCs w:val="20"/>
              </w:rPr>
            </w:pPr>
            <w:r w:rsidRPr="00C15FA3">
              <w:rPr>
                <w:sz w:val="20"/>
                <w:szCs w:val="20"/>
              </w:rPr>
              <w:t>0</w:t>
            </w:r>
          </w:p>
        </w:tc>
      </w:tr>
      <w:tr w:rsidR="0099099E" w:rsidRPr="00C15FA3" w:rsidTr="00762A6D">
        <w:trPr>
          <w:jc w:val="center"/>
        </w:trPr>
        <w:tc>
          <w:tcPr>
            <w:tcW w:w="1167" w:type="dxa"/>
            <w:vMerge/>
            <w:tcMar>
              <w:top w:w="57" w:type="dxa"/>
              <w:left w:w="57" w:type="dxa"/>
              <w:bottom w:w="57" w:type="dxa"/>
              <w:right w:w="57" w:type="dxa"/>
            </w:tcMar>
          </w:tcPr>
          <w:p w:rsidR="0099099E" w:rsidRPr="00C15FA3" w:rsidRDefault="0099099E" w:rsidP="0099099E">
            <w:pPr>
              <w:jc w:val="center"/>
              <w:rPr>
                <w:sz w:val="20"/>
                <w:szCs w:val="20"/>
              </w:rPr>
            </w:pPr>
          </w:p>
        </w:tc>
        <w:tc>
          <w:tcPr>
            <w:tcW w:w="1896" w:type="dxa"/>
            <w:vMerge/>
            <w:tcMar>
              <w:top w:w="57" w:type="dxa"/>
              <w:left w:w="57" w:type="dxa"/>
              <w:bottom w:w="57" w:type="dxa"/>
              <w:right w:w="57" w:type="dxa"/>
            </w:tcMar>
          </w:tcPr>
          <w:p w:rsidR="0099099E" w:rsidRPr="00C15FA3" w:rsidRDefault="0099099E" w:rsidP="0099099E">
            <w:pPr>
              <w:jc w:val="center"/>
              <w:rPr>
                <w:sz w:val="20"/>
                <w:szCs w:val="20"/>
              </w:rPr>
            </w:pPr>
          </w:p>
        </w:tc>
        <w:tc>
          <w:tcPr>
            <w:tcW w:w="1607" w:type="dxa"/>
            <w:vMerge/>
            <w:tcMar>
              <w:top w:w="57" w:type="dxa"/>
              <w:left w:w="57" w:type="dxa"/>
              <w:bottom w:w="57" w:type="dxa"/>
              <w:right w:w="57" w:type="dxa"/>
            </w:tcMar>
          </w:tcPr>
          <w:p w:rsidR="0099099E" w:rsidRPr="00C15FA3" w:rsidRDefault="0099099E" w:rsidP="0099099E">
            <w:pPr>
              <w:jc w:val="center"/>
              <w:rPr>
                <w:sz w:val="20"/>
                <w:szCs w:val="20"/>
              </w:rPr>
            </w:pPr>
          </w:p>
        </w:tc>
        <w:tc>
          <w:tcPr>
            <w:tcW w:w="662" w:type="dxa"/>
            <w:tcMar>
              <w:top w:w="57" w:type="dxa"/>
              <w:left w:w="57" w:type="dxa"/>
              <w:bottom w:w="57" w:type="dxa"/>
              <w:right w:w="57" w:type="dxa"/>
            </w:tcMar>
          </w:tcPr>
          <w:p w:rsidR="0099099E" w:rsidRPr="00C15FA3" w:rsidRDefault="0099099E" w:rsidP="0099099E">
            <w:pPr>
              <w:rPr>
                <w:sz w:val="20"/>
                <w:szCs w:val="20"/>
              </w:rPr>
            </w:pPr>
            <w:r w:rsidRPr="00C15FA3">
              <w:rPr>
                <w:sz w:val="20"/>
                <w:szCs w:val="20"/>
              </w:rPr>
              <w:t>850</w:t>
            </w:r>
          </w:p>
        </w:tc>
        <w:tc>
          <w:tcPr>
            <w:tcW w:w="851" w:type="dxa"/>
          </w:tcPr>
          <w:p w:rsidR="0099099E" w:rsidRPr="00C15FA3" w:rsidRDefault="0099099E" w:rsidP="0099099E">
            <w:pPr>
              <w:rPr>
                <w:sz w:val="20"/>
                <w:szCs w:val="20"/>
              </w:rPr>
            </w:pPr>
            <w:r w:rsidRPr="00C15FA3">
              <w:rPr>
                <w:sz w:val="20"/>
                <w:szCs w:val="20"/>
              </w:rPr>
              <w:t>0801</w:t>
            </w:r>
          </w:p>
        </w:tc>
        <w:tc>
          <w:tcPr>
            <w:tcW w:w="1025" w:type="dxa"/>
          </w:tcPr>
          <w:p w:rsidR="0099099E" w:rsidRPr="00C15FA3" w:rsidRDefault="0099099E" w:rsidP="0099099E">
            <w:pPr>
              <w:rPr>
                <w:sz w:val="20"/>
                <w:szCs w:val="20"/>
              </w:rPr>
            </w:pPr>
            <w:r w:rsidRPr="00C15FA3">
              <w:rPr>
                <w:sz w:val="20"/>
                <w:szCs w:val="20"/>
              </w:rPr>
              <w:t>430472120</w:t>
            </w:r>
          </w:p>
        </w:tc>
        <w:tc>
          <w:tcPr>
            <w:tcW w:w="710" w:type="dxa"/>
          </w:tcPr>
          <w:p w:rsidR="0099099E" w:rsidRPr="00C15FA3" w:rsidRDefault="0099099E" w:rsidP="0099099E">
            <w:pPr>
              <w:rPr>
                <w:sz w:val="20"/>
                <w:szCs w:val="20"/>
              </w:rPr>
            </w:pPr>
            <w:r w:rsidRPr="00C15FA3">
              <w:rPr>
                <w:sz w:val="20"/>
                <w:szCs w:val="20"/>
              </w:rPr>
              <w:t>200</w:t>
            </w:r>
          </w:p>
        </w:tc>
        <w:tc>
          <w:tcPr>
            <w:tcW w:w="1134" w:type="dxa"/>
          </w:tcPr>
          <w:p w:rsidR="0099099E" w:rsidRPr="00C15FA3" w:rsidRDefault="0099099E" w:rsidP="0099099E">
            <w:pPr>
              <w:rPr>
                <w:sz w:val="20"/>
                <w:szCs w:val="20"/>
              </w:rPr>
            </w:pPr>
            <w:r w:rsidRPr="00C15FA3">
              <w:rPr>
                <w:sz w:val="20"/>
                <w:szCs w:val="20"/>
              </w:rPr>
              <w:t>0</w:t>
            </w:r>
          </w:p>
        </w:tc>
        <w:tc>
          <w:tcPr>
            <w:tcW w:w="992" w:type="dxa"/>
          </w:tcPr>
          <w:p w:rsidR="0099099E" w:rsidRPr="00C15FA3" w:rsidRDefault="0099099E" w:rsidP="0099099E">
            <w:pPr>
              <w:rPr>
                <w:sz w:val="20"/>
                <w:szCs w:val="20"/>
              </w:rPr>
            </w:pPr>
          </w:p>
        </w:tc>
        <w:tc>
          <w:tcPr>
            <w:tcW w:w="992" w:type="dxa"/>
          </w:tcPr>
          <w:p w:rsidR="0099099E" w:rsidRPr="00C15FA3" w:rsidRDefault="0099099E" w:rsidP="0099099E">
            <w:pPr>
              <w:rPr>
                <w:sz w:val="20"/>
                <w:szCs w:val="20"/>
              </w:rPr>
            </w:pPr>
          </w:p>
        </w:tc>
        <w:tc>
          <w:tcPr>
            <w:tcW w:w="996" w:type="dxa"/>
          </w:tcPr>
          <w:p w:rsidR="0099099E" w:rsidRPr="00C15FA3" w:rsidRDefault="0099099E" w:rsidP="0099099E">
            <w:pPr>
              <w:rPr>
                <w:sz w:val="20"/>
                <w:szCs w:val="20"/>
              </w:rPr>
            </w:pPr>
          </w:p>
        </w:tc>
        <w:tc>
          <w:tcPr>
            <w:tcW w:w="995" w:type="dxa"/>
          </w:tcPr>
          <w:p w:rsidR="0099099E" w:rsidRPr="00C15FA3" w:rsidRDefault="0099099E" w:rsidP="0099099E">
            <w:pPr>
              <w:rPr>
                <w:sz w:val="20"/>
                <w:szCs w:val="20"/>
              </w:rPr>
            </w:pPr>
          </w:p>
        </w:tc>
        <w:tc>
          <w:tcPr>
            <w:tcW w:w="989" w:type="dxa"/>
          </w:tcPr>
          <w:p w:rsidR="0099099E" w:rsidRPr="00C15FA3" w:rsidRDefault="0099099E" w:rsidP="0099099E">
            <w:pPr>
              <w:rPr>
                <w:sz w:val="20"/>
                <w:szCs w:val="20"/>
              </w:rPr>
            </w:pPr>
          </w:p>
        </w:tc>
        <w:tc>
          <w:tcPr>
            <w:tcW w:w="917" w:type="dxa"/>
          </w:tcPr>
          <w:p w:rsidR="0099099E" w:rsidRPr="00C15FA3" w:rsidRDefault="0099099E" w:rsidP="0099099E">
            <w:pPr>
              <w:rPr>
                <w:sz w:val="20"/>
                <w:szCs w:val="20"/>
              </w:rPr>
            </w:pPr>
          </w:p>
        </w:tc>
        <w:tc>
          <w:tcPr>
            <w:tcW w:w="917" w:type="dxa"/>
          </w:tcPr>
          <w:p w:rsidR="0099099E" w:rsidRPr="00C15FA3" w:rsidRDefault="0099099E" w:rsidP="0099099E">
            <w:pPr>
              <w:rPr>
                <w:sz w:val="20"/>
                <w:szCs w:val="20"/>
              </w:rPr>
            </w:pPr>
            <w:r w:rsidRPr="00C15FA3">
              <w:rPr>
                <w:sz w:val="20"/>
                <w:szCs w:val="20"/>
              </w:rPr>
              <w:t>0</w:t>
            </w:r>
          </w:p>
        </w:tc>
      </w:tr>
      <w:tr w:rsidR="00B02E32" w:rsidRPr="00C15FA3" w:rsidTr="00762A6D">
        <w:trPr>
          <w:jc w:val="center"/>
        </w:trPr>
        <w:tc>
          <w:tcPr>
            <w:tcW w:w="1167" w:type="dxa"/>
            <w:tcMar>
              <w:top w:w="57" w:type="dxa"/>
              <w:left w:w="57" w:type="dxa"/>
              <w:bottom w:w="57" w:type="dxa"/>
              <w:right w:w="57" w:type="dxa"/>
            </w:tcMar>
          </w:tcPr>
          <w:p w:rsidR="00B02E32" w:rsidRPr="00C15FA3" w:rsidRDefault="00B02E32" w:rsidP="00B02E32">
            <w:pPr>
              <w:jc w:val="center"/>
              <w:rPr>
                <w:sz w:val="20"/>
                <w:szCs w:val="20"/>
              </w:rPr>
            </w:pPr>
            <w:r w:rsidRPr="00C15FA3">
              <w:rPr>
                <w:sz w:val="20"/>
                <w:szCs w:val="20"/>
              </w:rPr>
              <w:lastRenderedPageBreak/>
              <w:t>Подпрограмма 4</w:t>
            </w:r>
          </w:p>
        </w:tc>
        <w:tc>
          <w:tcPr>
            <w:tcW w:w="1896" w:type="dxa"/>
            <w:tcMar>
              <w:top w:w="57" w:type="dxa"/>
              <w:left w:w="57" w:type="dxa"/>
              <w:bottom w:w="57" w:type="dxa"/>
              <w:right w:w="57" w:type="dxa"/>
            </w:tcMar>
          </w:tcPr>
          <w:p w:rsidR="00B02E32" w:rsidRPr="00C15FA3" w:rsidRDefault="00B02E32" w:rsidP="00B02E32">
            <w:pPr>
              <w:jc w:val="center"/>
              <w:rPr>
                <w:sz w:val="20"/>
                <w:szCs w:val="20"/>
              </w:rPr>
            </w:pPr>
            <w:r w:rsidRPr="00C15FA3">
              <w:rPr>
                <w:sz w:val="20"/>
                <w:szCs w:val="20"/>
              </w:rPr>
              <w:t xml:space="preserve">Сохранение, использование </w:t>
            </w:r>
            <w:r w:rsidRPr="00C15FA3">
              <w:rPr>
                <w:sz w:val="20"/>
                <w:szCs w:val="20"/>
              </w:rPr>
              <w:br/>
              <w:t>и популяризация объектов культурного наследия (памятников истории и культуры)</w:t>
            </w:r>
          </w:p>
        </w:tc>
        <w:tc>
          <w:tcPr>
            <w:tcW w:w="1607" w:type="dxa"/>
            <w:tcMar>
              <w:top w:w="57" w:type="dxa"/>
              <w:left w:w="57" w:type="dxa"/>
              <w:bottom w:w="57" w:type="dxa"/>
              <w:right w:w="57" w:type="dxa"/>
            </w:tcMar>
          </w:tcPr>
          <w:p w:rsidR="00B02E32" w:rsidRPr="00C15FA3" w:rsidRDefault="00B02E32" w:rsidP="00B02E32">
            <w:pPr>
              <w:pStyle w:val="TableParagraph"/>
              <w:tabs>
                <w:tab w:val="left" w:pos="0"/>
              </w:tabs>
              <w:ind w:right="33"/>
              <w:jc w:val="center"/>
              <w:rPr>
                <w:sz w:val="20"/>
                <w:szCs w:val="20"/>
              </w:rPr>
            </w:pPr>
            <w:r w:rsidRPr="00C15FA3">
              <w:rPr>
                <w:sz w:val="20"/>
                <w:szCs w:val="20"/>
              </w:rPr>
              <w:t>Муниципальное казённое</w:t>
            </w:r>
          </w:p>
          <w:p w:rsidR="00B02E32" w:rsidRPr="00C15FA3" w:rsidRDefault="00B02E32" w:rsidP="00B02E32">
            <w:pPr>
              <w:pStyle w:val="TableParagraph"/>
              <w:tabs>
                <w:tab w:val="left" w:pos="0"/>
              </w:tabs>
              <w:ind w:right="33"/>
              <w:jc w:val="center"/>
              <w:rPr>
                <w:sz w:val="20"/>
                <w:szCs w:val="20"/>
              </w:rPr>
            </w:pPr>
            <w:r w:rsidRPr="00C15FA3">
              <w:rPr>
                <w:sz w:val="20"/>
                <w:szCs w:val="20"/>
              </w:rPr>
              <w:t>учреждение</w:t>
            </w:r>
          </w:p>
          <w:p w:rsidR="00B02E32" w:rsidRPr="00C15FA3" w:rsidRDefault="00B02E32" w:rsidP="00B02E32">
            <w:pPr>
              <w:pStyle w:val="TableParagraph"/>
              <w:tabs>
                <w:tab w:val="left" w:pos="0"/>
              </w:tabs>
              <w:ind w:right="33"/>
              <w:jc w:val="center"/>
              <w:rPr>
                <w:sz w:val="20"/>
                <w:szCs w:val="20"/>
              </w:rPr>
            </w:pPr>
            <w:r w:rsidRPr="00C15FA3">
              <w:rPr>
                <w:sz w:val="20"/>
                <w:szCs w:val="20"/>
              </w:rPr>
              <w:t>«Управление культуры</w:t>
            </w:r>
          </w:p>
          <w:p w:rsidR="00B02E32" w:rsidRPr="00C15FA3" w:rsidRDefault="00B02E32" w:rsidP="00B02E32">
            <w:pPr>
              <w:jc w:val="center"/>
              <w:rPr>
                <w:sz w:val="20"/>
                <w:szCs w:val="20"/>
              </w:rPr>
            </w:pPr>
            <w:r w:rsidRPr="00C15FA3">
              <w:rPr>
                <w:sz w:val="20"/>
                <w:szCs w:val="20"/>
              </w:rPr>
              <w:t>администрации муниципального района «Ивнянский район» Белгородской области»</w:t>
            </w:r>
          </w:p>
          <w:p w:rsidR="00B02E32" w:rsidRPr="00C15FA3" w:rsidRDefault="00B02E32" w:rsidP="00B02E32">
            <w:pPr>
              <w:jc w:val="center"/>
              <w:rPr>
                <w:sz w:val="20"/>
                <w:szCs w:val="20"/>
              </w:rPr>
            </w:pPr>
          </w:p>
          <w:p w:rsidR="00B02E32" w:rsidRPr="00C15FA3" w:rsidRDefault="00B02E32" w:rsidP="00B02E32">
            <w:pPr>
              <w:jc w:val="center"/>
              <w:rPr>
                <w:sz w:val="20"/>
                <w:szCs w:val="20"/>
              </w:rPr>
            </w:pPr>
            <w:r w:rsidRPr="00C15FA3">
              <w:rPr>
                <w:sz w:val="20"/>
                <w:szCs w:val="20"/>
              </w:rPr>
              <w:t>Администрации    городского, сельских поселений</w:t>
            </w:r>
          </w:p>
        </w:tc>
        <w:tc>
          <w:tcPr>
            <w:tcW w:w="662" w:type="dxa"/>
            <w:tcMar>
              <w:top w:w="57" w:type="dxa"/>
              <w:left w:w="57" w:type="dxa"/>
              <w:bottom w:w="57" w:type="dxa"/>
              <w:right w:w="57" w:type="dxa"/>
            </w:tcMar>
          </w:tcPr>
          <w:p w:rsidR="00B02E32" w:rsidRPr="00C15FA3" w:rsidRDefault="00B02E32" w:rsidP="00B02E32">
            <w:pPr>
              <w:rPr>
                <w:sz w:val="20"/>
                <w:szCs w:val="20"/>
              </w:rPr>
            </w:pPr>
            <w:r w:rsidRPr="00C15FA3">
              <w:rPr>
                <w:sz w:val="20"/>
                <w:szCs w:val="20"/>
              </w:rPr>
              <w:t>872</w:t>
            </w:r>
          </w:p>
        </w:tc>
        <w:tc>
          <w:tcPr>
            <w:tcW w:w="851" w:type="dxa"/>
            <w:tcMar>
              <w:top w:w="57" w:type="dxa"/>
              <w:left w:w="57" w:type="dxa"/>
              <w:bottom w:w="57" w:type="dxa"/>
              <w:right w:w="57" w:type="dxa"/>
            </w:tcMar>
          </w:tcPr>
          <w:p w:rsidR="00B02E32" w:rsidRPr="00C15FA3" w:rsidRDefault="00B02E32" w:rsidP="00B02E32">
            <w:pPr>
              <w:rPr>
                <w:b/>
                <w:sz w:val="20"/>
                <w:szCs w:val="20"/>
              </w:rPr>
            </w:pPr>
            <w:r w:rsidRPr="00C15FA3">
              <w:rPr>
                <w:b/>
                <w:sz w:val="20"/>
                <w:szCs w:val="20"/>
              </w:rPr>
              <w:t>0801</w:t>
            </w:r>
          </w:p>
        </w:tc>
        <w:tc>
          <w:tcPr>
            <w:tcW w:w="1025" w:type="dxa"/>
            <w:tcMar>
              <w:top w:w="57" w:type="dxa"/>
              <w:left w:w="57" w:type="dxa"/>
              <w:bottom w:w="57" w:type="dxa"/>
              <w:right w:w="57" w:type="dxa"/>
            </w:tcMar>
          </w:tcPr>
          <w:p w:rsidR="00B02E32" w:rsidRPr="00C15FA3" w:rsidRDefault="00B02E32" w:rsidP="00B02E32">
            <w:pPr>
              <w:rPr>
                <w:b/>
                <w:sz w:val="20"/>
                <w:szCs w:val="20"/>
              </w:rPr>
            </w:pPr>
            <w:r w:rsidRPr="00C15FA3">
              <w:rPr>
                <w:b/>
                <w:sz w:val="20"/>
                <w:szCs w:val="20"/>
              </w:rPr>
              <w:t>044ХХХ</w:t>
            </w:r>
          </w:p>
        </w:tc>
        <w:tc>
          <w:tcPr>
            <w:tcW w:w="710" w:type="dxa"/>
            <w:tcMar>
              <w:top w:w="57" w:type="dxa"/>
              <w:left w:w="57" w:type="dxa"/>
              <w:bottom w:w="57" w:type="dxa"/>
              <w:right w:w="57" w:type="dxa"/>
            </w:tcMar>
          </w:tcPr>
          <w:p w:rsidR="00B02E32" w:rsidRPr="00C15FA3" w:rsidRDefault="00B02E32" w:rsidP="00B02E32">
            <w:pPr>
              <w:rPr>
                <w:b/>
                <w:sz w:val="20"/>
                <w:szCs w:val="20"/>
              </w:rPr>
            </w:pPr>
            <w:r w:rsidRPr="00C15FA3">
              <w:rPr>
                <w:b/>
                <w:sz w:val="20"/>
                <w:szCs w:val="20"/>
              </w:rPr>
              <w:t>Х</w:t>
            </w:r>
          </w:p>
        </w:tc>
        <w:tc>
          <w:tcPr>
            <w:tcW w:w="1134" w:type="dxa"/>
            <w:tcBorders>
              <w:bottom w:val="single" w:sz="4" w:space="0" w:color="auto"/>
            </w:tcBorders>
            <w:shd w:val="clear" w:color="auto" w:fill="auto"/>
            <w:tcMar>
              <w:top w:w="57" w:type="dxa"/>
              <w:left w:w="57" w:type="dxa"/>
              <w:bottom w:w="57" w:type="dxa"/>
              <w:right w:w="57" w:type="dxa"/>
            </w:tcMar>
          </w:tcPr>
          <w:p w:rsidR="00B02E32" w:rsidRPr="00C15FA3" w:rsidRDefault="00684D5C" w:rsidP="00B02E32">
            <w:pPr>
              <w:rPr>
                <w:b/>
                <w:bCs/>
                <w:sz w:val="20"/>
                <w:szCs w:val="20"/>
              </w:rPr>
            </w:pPr>
            <w:r>
              <w:rPr>
                <w:b/>
                <w:bCs/>
                <w:sz w:val="20"/>
                <w:szCs w:val="20"/>
              </w:rPr>
              <w:t>3686,1</w:t>
            </w:r>
          </w:p>
          <w:p w:rsidR="00B02E32" w:rsidRPr="00C15FA3" w:rsidRDefault="00B02E32" w:rsidP="00B02E32">
            <w:pPr>
              <w:rPr>
                <w:b/>
                <w:sz w:val="20"/>
                <w:szCs w:val="20"/>
              </w:rPr>
            </w:pPr>
          </w:p>
        </w:tc>
        <w:tc>
          <w:tcPr>
            <w:tcW w:w="992" w:type="dxa"/>
            <w:shd w:val="clear" w:color="auto" w:fill="auto"/>
            <w:tcMar>
              <w:top w:w="57" w:type="dxa"/>
              <w:left w:w="57" w:type="dxa"/>
              <w:bottom w:w="57" w:type="dxa"/>
              <w:right w:w="57" w:type="dxa"/>
            </w:tcMar>
          </w:tcPr>
          <w:p w:rsidR="00B02E32" w:rsidRPr="00C15FA3" w:rsidRDefault="00B02E32" w:rsidP="00B02E32">
            <w:pPr>
              <w:rPr>
                <w:b/>
                <w:sz w:val="20"/>
                <w:szCs w:val="20"/>
              </w:rPr>
            </w:pPr>
            <w:r w:rsidRPr="00C15FA3">
              <w:rPr>
                <w:b/>
                <w:sz w:val="20"/>
                <w:szCs w:val="20"/>
              </w:rPr>
              <w:t>150,4</w:t>
            </w:r>
          </w:p>
        </w:tc>
        <w:tc>
          <w:tcPr>
            <w:tcW w:w="992" w:type="dxa"/>
            <w:shd w:val="clear" w:color="auto" w:fill="auto"/>
            <w:tcMar>
              <w:top w:w="57" w:type="dxa"/>
              <w:left w:w="57" w:type="dxa"/>
              <w:bottom w:w="57" w:type="dxa"/>
              <w:right w:w="57" w:type="dxa"/>
            </w:tcMar>
          </w:tcPr>
          <w:p w:rsidR="00B02E32" w:rsidRPr="00C15FA3" w:rsidRDefault="00B02E32" w:rsidP="00B02E32">
            <w:pPr>
              <w:rPr>
                <w:b/>
                <w:sz w:val="20"/>
                <w:szCs w:val="20"/>
              </w:rPr>
            </w:pPr>
            <w:r w:rsidRPr="00C15FA3">
              <w:rPr>
                <w:b/>
                <w:sz w:val="20"/>
                <w:szCs w:val="20"/>
              </w:rPr>
              <w:t>140</w:t>
            </w:r>
          </w:p>
        </w:tc>
        <w:tc>
          <w:tcPr>
            <w:tcW w:w="996" w:type="dxa"/>
            <w:shd w:val="clear" w:color="auto" w:fill="auto"/>
            <w:tcMar>
              <w:top w:w="57" w:type="dxa"/>
              <w:left w:w="57" w:type="dxa"/>
              <w:bottom w:w="57" w:type="dxa"/>
              <w:right w:w="57" w:type="dxa"/>
            </w:tcMar>
          </w:tcPr>
          <w:p w:rsidR="00B02E32" w:rsidRPr="00C15FA3" w:rsidRDefault="00B02E32" w:rsidP="00B02E32">
            <w:pPr>
              <w:rPr>
                <w:b/>
                <w:sz w:val="20"/>
                <w:szCs w:val="20"/>
              </w:rPr>
            </w:pPr>
            <w:r w:rsidRPr="00C15FA3">
              <w:rPr>
                <w:b/>
                <w:sz w:val="20"/>
                <w:szCs w:val="20"/>
              </w:rPr>
              <w:t>951,8</w:t>
            </w:r>
          </w:p>
        </w:tc>
        <w:tc>
          <w:tcPr>
            <w:tcW w:w="995" w:type="dxa"/>
            <w:shd w:val="clear" w:color="auto" w:fill="auto"/>
            <w:tcMar>
              <w:top w:w="57" w:type="dxa"/>
              <w:left w:w="57" w:type="dxa"/>
              <w:bottom w:w="57" w:type="dxa"/>
              <w:right w:w="57" w:type="dxa"/>
            </w:tcMar>
          </w:tcPr>
          <w:p w:rsidR="00B02E32" w:rsidRPr="00C15FA3" w:rsidRDefault="00684D5C" w:rsidP="00B02E32">
            <w:pPr>
              <w:rPr>
                <w:b/>
                <w:sz w:val="20"/>
                <w:szCs w:val="20"/>
              </w:rPr>
            </w:pPr>
            <w:r>
              <w:rPr>
                <w:b/>
                <w:sz w:val="20"/>
                <w:szCs w:val="20"/>
              </w:rPr>
              <w:t>245</w:t>
            </w:r>
          </w:p>
        </w:tc>
        <w:tc>
          <w:tcPr>
            <w:tcW w:w="989" w:type="dxa"/>
            <w:shd w:val="clear" w:color="auto" w:fill="auto"/>
            <w:tcMar>
              <w:top w:w="57" w:type="dxa"/>
              <w:left w:w="57" w:type="dxa"/>
              <w:bottom w:w="57" w:type="dxa"/>
              <w:right w:w="57" w:type="dxa"/>
            </w:tcMar>
          </w:tcPr>
          <w:p w:rsidR="00B02E32" w:rsidRPr="00C15FA3" w:rsidRDefault="00B02E32" w:rsidP="00B02E32">
            <w:pPr>
              <w:rPr>
                <w:b/>
                <w:sz w:val="20"/>
                <w:szCs w:val="20"/>
              </w:rPr>
            </w:pPr>
            <w:r w:rsidRPr="00C15FA3">
              <w:rPr>
                <w:b/>
                <w:sz w:val="20"/>
                <w:szCs w:val="20"/>
              </w:rPr>
              <w:t>0</w:t>
            </w:r>
          </w:p>
        </w:tc>
        <w:tc>
          <w:tcPr>
            <w:tcW w:w="917" w:type="dxa"/>
          </w:tcPr>
          <w:p w:rsidR="00B02E32" w:rsidRPr="00C15FA3" w:rsidRDefault="00B02E32" w:rsidP="00B02E32">
            <w:pPr>
              <w:rPr>
                <w:b/>
                <w:sz w:val="20"/>
                <w:szCs w:val="20"/>
              </w:rPr>
            </w:pPr>
            <w:r w:rsidRPr="00C15FA3">
              <w:rPr>
                <w:b/>
                <w:sz w:val="20"/>
                <w:szCs w:val="20"/>
              </w:rPr>
              <w:t>0</w:t>
            </w:r>
          </w:p>
        </w:tc>
        <w:tc>
          <w:tcPr>
            <w:tcW w:w="917" w:type="dxa"/>
            <w:shd w:val="clear" w:color="auto" w:fill="auto"/>
            <w:tcMar>
              <w:top w:w="57" w:type="dxa"/>
              <w:left w:w="57" w:type="dxa"/>
              <w:bottom w:w="57" w:type="dxa"/>
              <w:right w:w="57" w:type="dxa"/>
            </w:tcMar>
          </w:tcPr>
          <w:p w:rsidR="00B02E32" w:rsidRPr="00C15FA3" w:rsidRDefault="00684D5C" w:rsidP="00B02E32">
            <w:pPr>
              <w:rPr>
                <w:b/>
                <w:sz w:val="20"/>
                <w:szCs w:val="20"/>
              </w:rPr>
            </w:pPr>
            <w:r>
              <w:rPr>
                <w:b/>
                <w:sz w:val="20"/>
                <w:szCs w:val="20"/>
              </w:rPr>
              <w:t>1487,2</w:t>
            </w:r>
          </w:p>
        </w:tc>
      </w:tr>
      <w:tr w:rsidR="00FA7F1D" w:rsidRPr="00C15FA3" w:rsidTr="00762A6D">
        <w:trPr>
          <w:jc w:val="center"/>
        </w:trPr>
        <w:tc>
          <w:tcPr>
            <w:tcW w:w="1167" w:type="dxa"/>
            <w:vMerge w:val="restart"/>
            <w:tcMar>
              <w:top w:w="57" w:type="dxa"/>
              <w:left w:w="57" w:type="dxa"/>
              <w:bottom w:w="57" w:type="dxa"/>
              <w:right w:w="57" w:type="dxa"/>
            </w:tcMar>
          </w:tcPr>
          <w:p w:rsidR="00FA7F1D" w:rsidRPr="00C15FA3" w:rsidRDefault="00FA7F1D" w:rsidP="00FA7F1D">
            <w:pPr>
              <w:jc w:val="center"/>
              <w:rPr>
                <w:sz w:val="20"/>
                <w:szCs w:val="20"/>
              </w:rPr>
            </w:pPr>
            <w:r w:rsidRPr="00C15FA3">
              <w:rPr>
                <w:sz w:val="20"/>
                <w:szCs w:val="20"/>
              </w:rPr>
              <w:t>Основное мероприя-тие 4.1.1</w:t>
            </w:r>
          </w:p>
        </w:tc>
        <w:tc>
          <w:tcPr>
            <w:tcW w:w="1896" w:type="dxa"/>
            <w:vMerge w:val="restart"/>
            <w:tcMar>
              <w:top w:w="57" w:type="dxa"/>
              <w:left w:w="57" w:type="dxa"/>
              <w:bottom w:w="57" w:type="dxa"/>
              <w:right w:w="57" w:type="dxa"/>
            </w:tcMar>
          </w:tcPr>
          <w:p w:rsidR="00FA7F1D" w:rsidRPr="00C15FA3" w:rsidRDefault="00FA7F1D" w:rsidP="00FA7F1D">
            <w:pPr>
              <w:jc w:val="center"/>
              <w:rPr>
                <w:sz w:val="20"/>
                <w:szCs w:val="20"/>
              </w:rPr>
            </w:pPr>
            <w:r w:rsidRPr="00C15FA3">
              <w:rPr>
                <w:sz w:val="20"/>
                <w:szCs w:val="20"/>
              </w:rPr>
              <w:t xml:space="preserve">Ремонт </w:t>
            </w:r>
            <w:r w:rsidRPr="00C15FA3">
              <w:rPr>
                <w:sz w:val="20"/>
                <w:szCs w:val="20"/>
              </w:rPr>
              <w:br/>
              <w:t>и содержание</w:t>
            </w:r>
          </w:p>
          <w:p w:rsidR="00FA7F1D" w:rsidRPr="00C15FA3" w:rsidRDefault="00FA7F1D" w:rsidP="00FA7F1D">
            <w:pPr>
              <w:jc w:val="center"/>
              <w:rPr>
                <w:sz w:val="20"/>
                <w:szCs w:val="20"/>
              </w:rPr>
            </w:pPr>
            <w:r w:rsidRPr="00C15FA3">
              <w:rPr>
                <w:sz w:val="20"/>
                <w:szCs w:val="20"/>
              </w:rPr>
              <w:t>памятников истории и культуры Ивнянского района</w:t>
            </w:r>
          </w:p>
          <w:p w:rsidR="00FA7F1D" w:rsidRPr="00C15FA3" w:rsidRDefault="00FA7F1D" w:rsidP="00FA7F1D">
            <w:pPr>
              <w:jc w:val="center"/>
              <w:rPr>
                <w:sz w:val="20"/>
                <w:szCs w:val="20"/>
              </w:rPr>
            </w:pPr>
            <w:r w:rsidRPr="00C15FA3">
              <w:rPr>
                <w:sz w:val="20"/>
                <w:szCs w:val="20"/>
              </w:rPr>
              <w:t>Реализация мероприятий фед. Целевой программы</w:t>
            </w:r>
          </w:p>
          <w:p w:rsidR="00FA7F1D" w:rsidRPr="00C15FA3" w:rsidRDefault="00FA7F1D" w:rsidP="00FA7F1D">
            <w:pPr>
              <w:jc w:val="center"/>
              <w:rPr>
                <w:sz w:val="20"/>
                <w:szCs w:val="20"/>
              </w:rPr>
            </w:pPr>
            <w:r w:rsidRPr="00C15FA3">
              <w:rPr>
                <w:sz w:val="20"/>
                <w:szCs w:val="20"/>
              </w:rPr>
              <w:t>«Увековечение памяти погибших при защите отечества на 2019-2024 годы»</w:t>
            </w:r>
          </w:p>
        </w:tc>
        <w:tc>
          <w:tcPr>
            <w:tcW w:w="1607" w:type="dxa"/>
            <w:vMerge w:val="restart"/>
            <w:tcMar>
              <w:top w:w="57" w:type="dxa"/>
              <w:left w:w="57" w:type="dxa"/>
              <w:bottom w:w="57" w:type="dxa"/>
              <w:right w:w="57" w:type="dxa"/>
            </w:tcMar>
          </w:tcPr>
          <w:p w:rsidR="00FA7F1D" w:rsidRPr="00C15FA3" w:rsidRDefault="00FA7F1D" w:rsidP="00FA7F1D">
            <w:pPr>
              <w:pStyle w:val="TableParagraph"/>
              <w:tabs>
                <w:tab w:val="left" w:pos="0"/>
              </w:tabs>
              <w:ind w:right="33"/>
              <w:jc w:val="center"/>
              <w:rPr>
                <w:sz w:val="20"/>
                <w:szCs w:val="20"/>
              </w:rPr>
            </w:pPr>
            <w:r w:rsidRPr="00C15FA3">
              <w:rPr>
                <w:sz w:val="20"/>
                <w:szCs w:val="20"/>
              </w:rPr>
              <w:t>Муниципальное казённое</w:t>
            </w:r>
          </w:p>
          <w:p w:rsidR="00FA7F1D" w:rsidRPr="00C15FA3" w:rsidRDefault="00FA7F1D" w:rsidP="00FA7F1D">
            <w:pPr>
              <w:pStyle w:val="TableParagraph"/>
              <w:tabs>
                <w:tab w:val="left" w:pos="0"/>
              </w:tabs>
              <w:ind w:right="33"/>
              <w:jc w:val="center"/>
              <w:rPr>
                <w:sz w:val="20"/>
                <w:szCs w:val="20"/>
              </w:rPr>
            </w:pPr>
            <w:r w:rsidRPr="00C15FA3">
              <w:rPr>
                <w:sz w:val="20"/>
                <w:szCs w:val="20"/>
              </w:rPr>
              <w:t>учреждение</w:t>
            </w:r>
          </w:p>
          <w:p w:rsidR="00FA7F1D" w:rsidRPr="00C15FA3" w:rsidRDefault="00FA7F1D" w:rsidP="00FA7F1D">
            <w:pPr>
              <w:pStyle w:val="TableParagraph"/>
              <w:tabs>
                <w:tab w:val="left" w:pos="0"/>
              </w:tabs>
              <w:ind w:right="33"/>
              <w:jc w:val="center"/>
              <w:rPr>
                <w:sz w:val="20"/>
                <w:szCs w:val="20"/>
              </w:rPr>
            </w:pPr>
            <w:r w:rsidRPr="00C15FA3">
              <w:rPr>
                <w:sz w:val="20"/>
                <w:szCs w:val="20"/>
              </w:rPr>
              <w:t>«Управление культуры</w:t>
            </w:r>
          </w:p>
          <w:p w:rsidR="00FA7F1D" w:rsidRPr="00C15FA3" w:rsidRDefault="00FA7F1D" w:rsidP="00FA7F1D">
            <w:pPr>
              <w:jc w:val="center"/>
              <w:rPr>
                <w:sz w:val="20"/>
                <w:szCs w:val="20"/>
              </w:rPr>
            </w:pPr>
            <w:r w:rsidRPr="00C15FA3">
              <w:rPr>
                <w:sz w:val="20"/>
                <w:szCs w:val="20"/>
              </w:rPr>
              <w:t>администрации муниципального района «Ивнянский район» Белгородской области»</w:t>
            </w:r>
          </w:p>
          <w:p w:rsidR="00FA7F1D" w:rsidRPr="00C15FA3" w:rsidRDefault="00FA7F1D" w:rsidP="00FA7F1D">
            <w:pPr>
              <w:jc w:val="center"/>
              <w:rPr>
                <w:sz w:val="20"/>
                <w:szCs w:val="20"/>
              </w:rPr>
            </w:pPr>
          </w:p>
          <w:p w:rsidR="00FA7F1D" w:rsidRPr="00C15FA3" w:rsidRDefault="00FA7F1D" w:rsidP="00FA7F1D">
            <w:pPr>
              <w:jc w:val="center"/>
              <w:rPr>
                <w:sz w:val="20"/>
                <w:szCs w:val="20"/>
              </w:rPr>
            </w:pPr>
            <w:r w:rsidRPr="00C15FA3">
              <w:rPr>
                <w:sz w:val="20"/>
                <w:szCs w:val="20"/>
              </w:rPr>
              <w:t>Администрации    городского, сельских поселений</w:t>
            </w:r>
          </w:p>
        </w:tc>
        <w:tc>
          <w:tcPr>
            <w:tcW w:w="662" w:type="dxa"/>
            <w:shd w:val="clear" w:color="auto" w:fill="auto"/>
            <w:tcMar>
              <w:top w:w="57" w:type="dxa"/>
              <w:left w:w="57" w:type="dxa"/>
              <w:bottom w:w="57" w:type="dxa"/>
              <w:right w:w="57" w:type="dxa"/>
            </w:tcMar>
          </w:tcPr>
          <w:p w:rsidR="00FA7F1D" w:rsidRPr="00C15FA3" w:rsidRDefault="00FA7F1D" w:rsidP="00FA7F1D">
            <w:pPr>
              <w:rPr>
                <w:b/>
                <w:bCs/>
                <w:sz w:val="20"/>
                <w:szCs w:val="20"/>
              </w:rPr>
            </w:pPr>
            <w:r w:rsidRPr="00C15FA3">
              <w:rPr>
                <w:b/>
                <w:bCs/>
                <w:sz w:val="20"/>
                <w:szCs w:val="20"/>
              </w:rPr>
              <w:t>872</w:t>
            </w:r>
          </w:p>
        </w:tc>
        <w:tc>
          <w:tcPr>
            <w:tcW w:w="851" w:type="dxa"/>
            <w:shd w:val="clear" w:color="auto" w:fill="auto"/>
            <w:tcMar>
              <w:top w:w="57" w:type="dxa"/>
              <w:left w:w="57" w:type="dxa"/>
              <w:bottom w:w="57" w:type="dxa"/>
              <w:right w:w="57" w:type="dxa"/>
            </w:tcMar>
          </w:tcPr>
          <w:p w:rsidR="00FA7F1D" w:rsidRPr="00C15FA3" w:rsidRDefault="00FA7F1D" w:rsidP="00FA7F1D">
            <w:pPr>
              <w:rPr>
                <w:b/>
                <w:bCs/>
                <w:sz w:val="20"/>
                <w:szCs w:val="20"/>
              </w:rPr>
            </w:pPr>
            <w:r w:rsidRPr="00C15FA3">
              <w:rPr>
                <w:b/>
                <w:bCs/>
                <w:sz w:val="20"/>
                <w:szCs w:val="20"/>
              </w:rPr>
              <w:t>801</w:t>
            </w:r>
          </w:p>
        </w:tc>
        <w:tc>
          <w:tcPr>
            <w:tcW w:w="1025" w:type="dxa"/>
            <w:shd w:val="clear" w:color="auto" w:fill="auto"/>
            <w:tcMar>
              <w:top w:w="57" w:type="dxa"/>
              <w:left w:w="57" w:type="dxa"/>
              <w:bottom w:w="57" w:type="dxa"/>
              <w:right w:w="57" w:type="dxa"/>
            </w:tcMar>
          </w:tcPr>
          <w:p w:rsidR="00FA7F1D" w:rsidRPr="00C15FA3" w:rsidRDefault="00FA7F1D" w:rsidP="00FA7F1D">
            <w:pPr>
              <w:rPr>
                <w:b/>
                <w:bCs/>
                <w:sz w:val="20"/>
                <w:szCs w:val="20"/>
              </w:rPr>
            </w:pPr>
            <w:r w:rsidRPr="00C15FA3">
              <w:rPr>
                <w:b/>
                <w:bCs/>
                <w:sz w:val="20"/>
                <w:szCs w:val="20"/>
              </w:rPr>
              <w:t>ХХХХХХ</w:t>
            </w:r>
          </w:p>
        </w:tc>
        <w:tc>
          <w:tcPr>
            <w:tcW w:w="710" w:type="dxa"/>
            <w:shd w:val="clear" w:color="auto" w:fill="auto"/>
            <w:tcMar>
              <w:top w:w="57" w:type="dxa"/>
              <w:left w:w="57" w:type="dxa"/>
              <w:bottom w:w="57" w:type="dxa"/>
              <w:right w:w="57" w:type="dxa"/>
            </w:tcMar>
          </w:tcPr>
          <w:p w:rsidR="00FA7F1D" w:rsidRPr="00C15FA3" w:rsidRDefault="00FA7F1D" w:rsidP="00FA7F1D">
            <w:pPr>
              <w:rPr>
                <w:b/>
                <w:bCs/>
                <w:sz w:val="20"/>
                <w:szCs w:val="20"/>
              </w:rPr>
            </w:pPr>
            <w:r w:rsidRPr="00C15FA3">
              <w:rPr>
                <w:b/>
                <w:bCs/>
                <w:sz w:val="20"/>
                <w:szCs w:val="20"/>
              </w:rPr>
              <w:t>Х</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FA7F1D" w:rsidRPr="00C15FA3" w:rsidRDefault="00B02E32" w:rsidP="00FA7F1D">
            <w:pPr>
              <w:rPr>
                <w:b/>
                <w:sz w:val="20"/>
                <w:szCs w:val="20"/>
              </w:rPr>
            </w:pPr>
            <w:r w:rsidRPr="00C15FA3">
              <w:rPr>
                <w:b/>
                <w:sz w:val="20"/>
                <w:szCs w:val="20"/>
              </w:rPr>
              <w:t>2099,1</w:t>
            </w:r>
          </w:p>
        </w:tc>
        <w:tc>
          <w:tcPr>
            <w:tcW w:w="992" w:type="dxa"/>
            <w:shd w:val="clear" w:color="auto" w:fill="auto"/>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64</w:t>
            </w:r>
          </w:p>
        </w:tc>
        <w:tc>
          <w:tcPr>
            <w:tcW w:w="992" w:type="dxa"/>
            <w:shd w:val="clear" w:color="auto" w:fill="auto"/>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0</w:t>
            </w:r>
          </w:p>
        </w:tc>
        <w:tc>
          <w:tcPr>
            <w:tcW w:w="996" w:type="dxa"/>
            <w:shd w:val="clear" w:color="auto" w:fill="auto"/>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66,8</w:t>
            </w:r>
          </w:p>
        </w:tc>
        <w:tc>
          <w:tcPr>
            <w:tcW w:w="995" w:type="dxa"/>
            <w:shd w:val="clear" w:color="auto" w:fill="auto"/>
            <w:tcMar>
              <w:top w:w="57" w:type="dxa"/>
              <w:left w:w="57" w:type="dxa"/>
              <w:bottom w:w="57" w:type="dxa"/>
              <w:right w:w="57" w:type="dxa"/>
            </w:tcMar>
          </w:tcPr>
          <w:p w:rsidR="00FA7F1D" w:rsidRPr="00C15FA3" w:rsidRDefault="00B02E32" w:rsidP="00FA7F1D">
            <w:pPr>
              <w:rPr>
                <w:b/>
                <w:sz w:val="20"/>
                <w:szCs w:val="20"/>
              </w:rPr>
            </w:pPr>
            <w:r w:rsidRPr="00C15FA3">
              <w:rPr>
                <w:b/>
                <w:sz w:val="20"/>
                <w:szCs w:val="20"/>
              </w:rPr>
              <w:t>15</w:t>
            </w:r>
          </w:p>
        </w:tc>
        <w:tc>
          <w:tcPr>
            <w:tcW w:w="989" w:type="dxa"/>
            <w:shd w:val="clear" w:color="auto" w:fill="auto"/>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0</w:t>
            </w:r>
          </w:p>
        </w:tc>
        <w:tc>
          <w:tcPr>
            <w:tcW w:w="917" w:type="dxa"/>
          </w:tcPr>
          <w:p w:rsidR="00FA7F1D" w:rsidRPr="00C15FA3" w:rsidRDefault="00B02E32" w:rsidP="00FA7F1D">
            <w:pPr>
              <w:rPr>
                <w:b/>
                <w:sz w:val="20"/>
                <w:szCs w:val="20"/>
              </w:rPr>
            </w:pPr>
            <w:r w:rsidRPr="00C15FA3">
              <w:rPr>
                <w:b/>
                <w:sz w:val="20"/>
                <w:szCs w:val="20"/>
              </w:rPr>
              <w:t>0</w:t>
            </w:r>
          </w:p>
        </w:tc>
        <w:tc>
          <w:tcPr>
            <w:tcW w:w="917" w:type="dxa"/>
            <w:shd w:val="clear" w:color="auto" w:fill="auto"/>
            <w:tcMar>
              <w:top w:w="57" w:type="dxa"/>
              <w:left w:w="57" w:type="dxa"/>
              <w:bottom w:w="57" w:type="dxa"/>
              <w:right w:w="57" w:type="dxa"/>
            </w:tcMar>
          </w:tcPr>
          <w:p w:rsidR="00FA7F1D" w:rsidRPr="00C15FA3" w:rsidRDefault="00B02E32" w:rsidP="00FA7F1D">
            <w:pPr>
              <w:rPr>
                <w:b/>
                <w:sz w:val="20"/>
                <w:szCs w:val="20"/>
              </w:rPr>
            </w:pPr>
            <w:r w:rsidRPr="00C15FA3">
              <w:rPr>
                <w:b/>
                <w:sz w:val="20"/>
                <w:szCs w:val="20"/>
              </w:rPr>
              <w:t>145,8</w:t>
            </w:r>
          </w:p>
        </w:tc>
      </w:tr>
      <w:tr w:rsidR="00B02E32" w:rsidRPr="00C15FA3" w:rsidTr="00762A6D">
        <w:trPr>
          <w:jc w:val="center"/>
        </w:trPr>
        <w:tc>
          <w:tcPr>
            <w:tcW w:w="1167" w:type="dxa"/>
            <w:vMerge/>
            <w:tcMar>
              <w:top w:w="57" w:type="dxa"/>
              <w:left w:w="57" w:type="dxa"/>
              <w:bottom w:w="57" w:type="dxa"/>
              <w:right w:w="57" w:type="dxa"/>
            </w:tcMar>
          </w:tcPr>
          <w:p w:rsidR="00B02E32" w:rsidRPr="00C15FA3" w:rsidRDefault="00B02E32" w:rsidP="00B02E32">
            <w:pPr>
              <w:jc w:val="center"/>
              <w:rPr>
                <w:sz w:val="20"/>
                <w:szCs w:val="20"/>
              </w:rPr>
            </w:pPr>
          </w:p>
        </w:tc>
        <w:tc>
          <w:tcPr>
            <w:tcW w:w="1896" w:type="dxa"/>
            <w:vMerge/>
            <w:tcMar>
              <w:top w:w="57" w:type="dxa"/>
              <w:left w:w="57" w:type="dxa"/>
              <w:bottom w:w="57" w:type="dxa"/>
              <w:right w:w="57" w:type="dxa"/>
            </w:tcMar>
          </w:tcPr>
          <w:p w:rsidR="00B02E32" w:rsidRPr="00C15FA3" w:rsidRDefault="00B02E32" w:rsidP="00B02E32">
            <w:pPr>
              <w:jc w:val="center"/>
              <w:rPr>
                <w:sz w:val="20"/>
                <w:szCs w:val="20"/>
              </w:rPr>
            </w:pPr>
          </w:p>
        </w:tc>
        <w:tc>
          <w:tcPr>
            <w:tcW w:w="1607" w:type="dxa"/>
            <w:vMerge/>
            <w:tcMar>
              <w:top w:w="57" w:type="dxa"/>
              <w:left w:w="57" w:type="dxa"/>
              <w:bottom w:w="57" w:type="dxa"/>
              <w:right w:w="57" w:type="dxa"/>
            </w:tcMar>
          </w:tcPr>
          <w:p w:rsidR="00B02E32" w:rsidRPr="00C15FA3" w:rsidRDefault="00B02E32" w:rsidP="00B02E32">
            <w:pPr>
              <w:jc w:val="center"/>
              <w:rPr>
                <w:sz w:val="20"/>
                <w:szCs w:val="20"/>
              </w:rPr>
            </w:pPr>
          </w:p>
        </w:tc>
        <w:tc>
          <w:tcPr>
            <w:tcW w:w="662" w:type="dxa"/>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872</w:t>
            </w:r>
          </w:p>
        </w:tc>
        <w:tc>
          <w:tcPr>
            <w:tcW w:w="851" w:type="dxa"/>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801</w:t>
            </w:r>
          </w:p>
        </w:tc>
        <w:tc>
          <w:tcPr>
            <w:tcW w:w="1025" w:type="dxa"/>
            <w:shd w:val="clear" w:color="auto" w:fill="auto"/>
            <w:tcMar>
              <w:top w:w="57" w:type="dxa"/>
              <w:left w:w="57" w:type="dxa"/>
              <w:bottom w:w="57" w:type="dxa"/>
              <w:right w:w="57" w:type="dxa"/>
            </w:tcMar>
          </w:tcPr>
          <w:p w:rsidR="00B02E32" w:rsidRPr="00C15FA3" w:rsidRDefault="00B02E32" w:rsidP="00B02E32">
            <w:r w:rsidRPr="00C15FA3">
              <w:t>440120100</w:t>
            </w:r>
          </w:p>
        </w:tc>
        <w:tc>
          <w:tcPr>
            <w:tcW w:w="710" w:type="dxa"/>
            <w:shd w:val="clear" w:color="auto" w:fill="auto"/>
            <w:tcMar>
              <w:top w:w="57" w:type="dxa"/>
              <w:left w:w="57" w:type="dxa"/>
              <w:bottom w:w="57" w:type="dxa"/>
              <w:right w:w="57" w:type="dxa"/>
            </w:tcMar>
          </w:tcPr>
          <w:p w:rsidR="00B02E32" w:rsidRPr="00C15FA3" w:rsidRDefault="00B02E32" w:rsidP="00B02E32">
            <w:r w:rsidRPr="00C15FA3">
              <w:t>100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B02E32" w:rsidRPr="00C15FA3" w:rsidRDefault="00B02E32" w:rsidP="00B02E32">
            <w:r w:rsidRPr="00C15FA3">
              <w:t>283</w:t>
            </w:r>
          </w:p>
        </w:tc>
        <w:tc>
          <w:tcPr>
            <w:tcW w:w="992" w:type="dxa"/>
            <w:tcMar>
              <w:top w:w="57" w:type="dxa"/>
              <w:left w:w="57" w:type="dxa"/>
              <w:bottom w:w="57" w:type="dxa"/>
              <w:right w:w="57" w:type="dxa"/>
            </w:tcMar>
          </w:tcPr>
          <w:p w:rsidR="00B02E32" w:rsidRPr="00C15FA3" w:rsidRDefault="00B02E32" w:rsidP="00B02E32">
            <w:pPr>
              <w:rPr>
                <w:sz w:val="20"/>
                <w:szCs w:val="20"/>
              </w:rPr>
            </w:pPr>
            <w:r w:rsidRPr="00C15FA3">
              <w:rPr>
                <w:sz w:val="20"/>
                <w:szCs w:val="20"/>
              </w:rPr>
              <w:t>0</w:t>
            </w:r>
          </w:p>
        </w:tc>
        <w:tc>
          <w:tcPr>
            <w:tcW w:w="992" w:type="dxa"/>
            <w:tcMar>
              <w:top w:w="57" w:type="dxa"/>
              <w:left w:w="57" w:type="dxa"/>
              <w:bottom w:w="57" w:type="dxa"/>
              <w:right w:w="57" w:type="dxa"/>
            </w:tcMar>
          </w:tcPr>
          <w:p w:rsidR="00B02E32" w:rsidRPr="00C15FA3" w:rsidRDefault="00B02E32" w:rsidP="00B02E32">
            <w:pPr>
              <w:rPr>
                <w:sz w:val="20"/>
                <w:szCs w:val="20"/>
              </w:rPr>
            </w:pPr>
          </w:p>
        </w:tc>
        <w:tc>
          <w:tcPr>
            <w:tcW w:w="996" w:type="dxa"/>
            <w:tcMar>
              <w:top w:w="57" w:type="dxa"/>
              <w:left w:w="57" w:type="dxa"/>
              <w:bottom w:w="57" w:type="dxa"/>
              <w:right w:w="57" w:type="dxa"/>
            </w:tcMar>
          </w:tcPr>
          <w:p w:rsidR="00B02E32" w:rsidRPr="00C15FA3" w:rsidRDefault="00B02E32" w:rsidP="00B02E32">
            <w:pPr>
              <w:rPr>
                <w:sz w:val="20"/>
                <w:szCs w:val="20"/>
              </w:rPr>
            </w:pPr>
          </w:p>
        </w:tc>
        <w:tc>
          <w:tcPr>
            <w:tcW w:w="995" w:type="dxa"/>
            <w:tcMar>
              <w:top w:w="57" w:type="dxa"/>
              <w:left w:w="57" w:type="dxa"/>
              <w:bottom w:w="57" w:type="dxa"/>
              <w:right w:w="57" w:type="dxa"/>
            </w:tcMar>
          </w:tcPr>
          <w:p w:rsidR="00B02E32" w:rsidRPr="00C15FA3" w:rsidRDefault="00B02E32" w:rsidP="00B02E32"/>
        </w:tc>
        <w:tc>
          <w:tcPr>
            <w:tcW w:w="989" w:type="dxa"/>
            <w:tcMar>
              <w:top w:w="57" w:type="dxa"/>
              <w:left w:w="57" w:type="dxa"/>
              <w:bottom w:w="57" w:type="dxa"/>
              <w:right w:w="57" w:type="dxa"/>
            </w:tcMar>
          </w:tcPr>
          <w:p w:rsidR="00B02E32" w:rsidRPr="00C15FA3" w:rsidRDefault="00B02E32" w:rsidP="00B02E32"/>
        </w:tc>
        <w:tc>
          <w:tcPr>
            <w:tcW w:w="917" w:type="dxa"/>
          </w:tcPr>
          <w:p w:rsidR="00B02E32" w:rsidRPr="00C15FA3" w:rsidRDefault="00B02E32" w:rsidP="00B02E32"/>
        </w:tc>
        <w:tc>
          <w:tcPr>
            <w:tcW w:w="917" w:type="dxa"/>
            <w:tcMar>
              <w:top w:w="57" w:type="dxa"/>
              <w:left w:w="57" w:type="dxa"/>
              <w:bottom w:w="57" w:type="dxa"/>
              <w:right w:w="57" w:type="dxa"/>
            </w:tcMar>
          </w:tcPr>
          <w:p w:rsidR="00B02E32" w:rsidRPr="00C15FA3" w:rsidRDefault="00B02E32" w:rsidP="00B02E32">
            <w:r w:rsidRPr="00C15FA3">
              <w:t>0</w:t>
            </w:r>
          </w:p>
        </w:tc>
      </w:tr>
      <w:tr w:rsidR="00B02E32" w:rsidRPr="00C15FA3" w:rsidTr="00762A6D">
        <w:trPr>
          <w:jc w:val="center"/>
        </w:trPr>
        <w:tc>
          <w:tcPr>
            <w:tcW w:w="1167" w:type="dxa"/>
            <w:vMerge/>
            <w:tcMar>
              <w:top w:w="57" w:type="dxa"/>
              <w:left w:w="57" w:type="dxa"/>
              <w:bottom w:w="57" w:type="dxa"/>
              <w:right w:w="57" w:type="dxa"/>
            </w:tcMar>
          </w:tcPr>
          <w:p w:rsidR="00B02E32" w:rsidRPr="00C15FA3" w:rsidRDefault="00B02E32" w:rsidP="00B02E32">
            <w:pPr>
              <w:jc w:val="center"/>
              <w:rPr>
                <w:sz w:val="20"/>
                <w:szCs w:val="20"/>
              </w:rPr>
            </w:pPr>
          </w:p>
        </w:tc>
        <w:tc>
          <w:tcPr>
            <w:tcW w:w="1896" w:type="dxa"/>
            <w:vMerge/>
            <w:tcMar>
              <w:top w:w="57" w:type="dxa"/>
              <w:left w:w="57" w:type="dxa"/>
              <w:bottom w:w="57" w:type="dxa"/>
              <w:right w:w="57" w:type="dxa"/>
            </w:tcMar>
          </w:tcPr>
          <w:p w:rsidR="00B02E32" w:rsidRPr="00C15FA3" w:rsidRDefault="00B02E32" w:rsidP="00B02E32">
            <w:pPr>
              <w:jc w:val="center"/>
              <w:rPr>
                <w:sz w:val="20"/>
                <w:szCs w:val="20"/>
              </w:rPr>
            </w:pPr>
          </w:p>
        </w:tc>
        <w:tc>
          <w:tcPr>
            <w:tcW w:w="1607" w:type="dxa"/>
            <w:vMerge/>
            <w:tcMar>
              <w:top w:w="57" w:type="dxa"/>
              <w:left w:w="57" w:type="dxa"/>
              <w:bottom w:w="57" w:type="dxa"/>
              <w:right w:w="57" w:type="dxa"/>
            </w:tcMar>
          </w:tcPr>
          <w:p w:rsidR="00B02E32" w:rsidRPr="00C15FA3" w:rsidRDefault="00B02E32" w:rsidP="00B02E32">
            <w:pPr>
              <w:jc w:val="center"/>
              <w:rPr>
                <w:sz w:val="20"/>
                <w:szCs w:val="20"/>
              </w:rPr>
            </w:pPr>
          </w:p>
        </w:tc>
        <w:tc>
          <w:tcPr>
            <w:tcW w:w="662" w:type="dxa"/>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872</w:t>
            </w:r>
          </w:p>
        </w:tc>
        <w:tc>
          <w:tcPr>
            <w:tcW w:w="851" w:type="dxa"/>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801</w:t>
            </w:r>
          </w:p>
        </w:tc>
        <w:tc>
          <w:tcPr>
            <w:tcW w:w="1025" w:type="dxa"/>
            <w:shd w:val="clear" w:color="auto" w:fill="auto"/>
            <w:tcMar>
              <w:top w:w="57" w:type="dxa"/>
              <w:left w:w="57" w:type="dxa"/>
              <w:bottom w:w="57" w:type="dxa"/>
              <w:right w:w="57" w:type="dxa"/>
            </w:tcMar>
          </w:tcPr>
          <w:p w:rsidR="00B02E32" w:rsidRPr="00C15FA3" w:rsidRDefault="00B02E32" w:rsidP="00B02E32">
            <w:r w:rsidRPr="00C15FA3">
              <w:t>440120100</w:t>
            </w:r>
          </w:p>
        </w:tc>
        <w:tc>
          <w:tcPr>
            <w:tcW w:w="710" w:type="dxa"/>
            <w:shd w:val="clear" w:color="auto" w:fill="auto"/>
            <w:tcMar>
              <w:top w:w="57" w:type="dxa"/>
              <w:left w:w="57" w:type="dxa"/>
              <w:bottom w:w="57" w:type="dxa"/>
              <w:right w:w="57" w:type="dxa"/>
            </w:tcMar>
          </w:tcPr>
          <w:p w:rsidR="00B02E32" w:rsidRPr="00C15FA3" w:rsidRDefault="00B02E32" w:rsidP="00B02E32">
            <w:r w:rsidRPr="00C15FA3">
              <w:t>300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B02E32" w:rsidRPr="00C15FA3" w:rsidRDefault="00B02E32" w:rsidP="00B02E32">
            <w:r w:rsidRPr="00C15FA3">
              <w:t>5</w:t>
            </w:r>
          </w:p>
        </w:tc>
        <w:tc>
          <w:tcPr>
            <w:tcW w:w="992" w:type="dxa"/>
            <w:tcMar>
              <w:top w:w="57" w:type="dxa"/>
              <w:left w:w="57" w:type="dxa"/>
              <w:bottom w:w="57" w:type="dxa"/>
              <w:right w:w="57" w:type="dxa"/>
            </w:tcMar>
          </w:tcPr>
          <w:p w:rsidR="00B02E32" w:rsidRPr="00C15FA3" w:rsidRDefault="00B02E32" w:rsidP="00B02E32">
            <w:pPr>
              <w:rPr>
                <w:sz w:val="20"/>
                <w:szCs w:val="20"/>
              </w:rPr>
            </w:pPr>
            <w:r w:rsidRPr="00C15FA3">
              <w:rPr>
                <w:sz w:val="20"/>
                <w:szCs w:val="20"/>
              </w:rPr>
              <w:t>0</w:t>
            </w:r>
          </w:p>
        </w:tc>
        <w:tc>
          <w:tcPr>
            <w:tcW w:w="992" w:type="dxa"/>
            <w:tcMar>
              <w:top w:w="57" w:type="dxa"/>
              <w:left w:w="57" w:type="dxa"/>
              <w:bottom w:w="57" w:type="dxa"/>
              <w:right w:w="57" w:type="dxa"/>
            </w:tcMar>
          </w:tcPr>
          <w:p w:rsidR="00B02E32" w:rsidRPr="00C15FA3" w:rsidRDefault="00B02E32" w:rsidP="00B02E32">
            <w:pPr>
              <w:rPr>
                <w:sz w:val="20"/>
                <w:szCs w:val="20"/>
              </w:rPr>
            </w:pPr>
          </w:p>
        </w:tc>
        <w:tc>
          <w:tcPr>
            <w:tcW w:w="996" w:type="dxa"/>
            <w:tcMar>
              <w:top w:w="57" w:type="dxa"/>
              <w:left w:w="57" w:type="dxa"/>
              <w:bottom w:w="57" w:type="dxa"/>
              <w:right w:w="57" w:type="dxa"/>
            </w:tcMar>
          </w:tcPr>
          <w:p w:rsidR="00B02E32" w:rsidRPr="00C15FA3" w:rsidRDefault="00B02E32" w:rsidP="00B02E32">
            <w:pPr>
              <w:rPr>
                <w:sz w:val="20"/>
                <w:szCs w:val="20"/>
              </w:rPr>
            </w:pPr>
          </w:p>
        </w:tc>
        <w:tc>
          <w:tcPr>
            <w:tcW w:w="995" w:type="dxa"/>
            <w:tcMar>
              <w:top w:w="57" w:type="dxa"/>
              <w:left w:w="57" w:type="dxa"/>
              <w:bottom w:w="57" w:type="dxa"/>
              <w:right w:w="57" w:type="dxa"/>
            </w:tcMar>
          </w:tcPr>
          <w:p w:rsidR="00B02E32" w:rsidRPr="00C15FA3" w:rsidRDefault="00B02E32" w:rsidP="00B02E32"/>
        </w:tc>
        <w:tc>
          <w:tcPr>
            <w:tcW w:w="989" w:type="dxa"/>
            <w:tcMar>
              <w:top w:w="57" w:type="dxa"/>
              <w:left w:w="57" w:type="dxa"/>
              <w:bottom w:w="57" w:type="dxa"/>
              <w:right w:w="57" w:type="dxa"/>
            </w:tcMar>
          </w:tcPr>
          <w:p w:rsidR="00B02E32" w:rsidRPr="00C15FA3" w:rsidRDefault="00B02E32" w:rsidP="00B02E32"/>
        </w:tc>
        <w:tc>
          <w:tcPr>
            <w:tcW w:w="917" w:type="dxa"/>
          </w:tcPr>
          <w:p w:rsidR="00B02E32" w:rsidRPr="00C15FA3" w:rsidRDefault="00B02E32" w:rsidP="00B02E32"/>
        </w:tc>
        <w:tc>
          <w:tcPr>
            <w:tcW w:w="917" w:type="dxa"/>
            <w:tcMar>
              <w:top w:w="57" w:type="dxa"/>
              <w:left w:w="57" w:type="dxa"/>
              <w:bottom w:w="57" w:type="dxa"/>
              <w:right w:w="57" w:type="dxa"/>
            </w:tcMar>
          </w:tcPr>
          <w:p w:rsidR="00B02E32" w:rsidRPr="00C15FA3" w:rsidRDefault="00B02E32" w:rsidP="00B02E32">
            <w:r w:rsidRPr="00C15FA3">
              <w:t>0</w:t>
            </w:r>
          </w:p>
        </w:tc>
      </w:tr>
      <w:tr w:rsidR="00B02E32" w:rsidRPr="00C15FA3" w:rsidTr="00762A6D">
        <w:trPr>
          <w:jc w:val="center"/>
        </w:trPr>
        <w:tc>
          <w:tcPr>
            <w:tcW w:w="1167" w:type="dxa"/>
            <w:vMerge/>
            <w:tcMar>
              <w:top w:w="57" w:type="dxa"/>
              <w:left w:w="57" w:type="dxa"/>
              <w:bottom w:w="57" w:type="dxa"/>
              <w:right w:w="57" w:type="dxa"/>
            </w:tcMar>
          </w:tcPr>
          <w:p w:rsidR="00B02E32" w:rsidRPr="00C15FA3" w:rsidRDefault="00B02E32" w:rsidP="00B02E32">
            <w:pPr>
              <w:jc w:val="center"/>
              <w:rPr>
                <w:sz w:val="20"/>
                <w:szCs w:val="20"/>
              </w:rPr>
            </w:pPr>
          </w:p>
        </w:tc>
        <w:tc>
          <w:tcPr>
            <w:tcW w:w="1896" w:type="dxa"/>
            <w:vMerge/>
            <w:tcMar>
              <w:top w:w="57" w:type="dxa"/>
              <w:left w:w="57" w:type="dxa"/>
              <w:bottom w:w="57" w:type="dxa"/>
              <w:right w:w="57" w:type="dxa"/>
            </w:tcMar>
          </w:tcPr>
          <w:p w:rsidR="00B02E32" w:rsidRPr="00C15FA3" w:rsidRDefault="00B02E32" w:rsidP="00B02E32">
            <w:pPr>
              <w:jc w:val="center"/>
              <w:rPr>
                <w:sz w:val="20"/>
                <w:szCs w:val="20"/>
              </w:rPr>
            </w:pPr>
          </w:p>
        </w:tc>
        <w:tc>
          <w:tcPr>
            <w:tcW w:w="1607" w:type="dxa"/>
            <w:vMerge/>
            <w:tcMar>
              <w:top w:w="57" w:type="dxa"/>
              <w:left w:w="57" w:type="dxa"/>
              <w:bottom w:w="57" w:type="dxa"/>
              <w:right w:w="57" w:type="dxa"/>
            </w:tcMar>
          </w:tcPr>
          <w:p w:rsidR="00B02E32" w:rsidRPr="00C15FA3" w:rsidRDefault="00B02E32" w:rsidP="00B02E32">
            <w:pPr>
              <w:jc w:val="center"/>
              <w:rPr>
                <w:sz w:val="20"/>
                <w:szCs w:val="20"/>
              </w:rPr>
            </w:pPr>
          </w:p>
        </w:tc>
        <w:tc>
          <w:tcPr>
            <w:tcW w:w="662" w:type="dxa"/>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872</w:t>
            </w:r>
          </w:p>
        </w:tc>
        <w:tc>
          <w:tcPr>
            <w:tcW w:w="851" w:type="dxa"/>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801</w:t>
            </w:r>
          </w:p>
        </w:tc>
        <w:tc>
          <w:tcPr>
            <w:tcW w:w="1025" w:type="dxa"/>
            <w:shd w:val="clear" w:color="auto" w:fill="auto"/>
            <w:tcMar>
              <w:top w:w="57" w:type="dxa"/>
              <w:left w:w="57" w:type="dxa"/>
              <w:bottom w:w="57" w:type="dxa"/>
              <w:right w:w="57" w:type="dxa"/>
            </w:tcMar>
          </w:tcPr>
          <w:p w:rsidR="00B02E32" w:rsidRPr="00C15FA3" w:rsidRDefault="00B02E32" w:rsidP="00B02E32">
            <w:r w:rsidRPr="00C15FA3">
              <w:t>440120100</w:t>
            </w:r>
          </w:p>
        </w:tc>
        <w:tc>
          <w:tcPr>
            <w:tcW w:w="710" w:type="dxa"/>
            <w:shd w:val="clear" w:color="auto" w:fill="auto"/>
            <w:tcMar>
              <w:top w:w="57" w:type="dxa"/>
              <w:left w:w="57" w:type="dxa"/>
              <w:bottom w:w="57" w:type="dxa"/>
              <w:right w:w="57" w:type="dxa"/>
            </w:tcMar>
          </w:tcPr>
          <w:p w:rsidR="00B02E32" w:rsidRPr="00C15FA3" w:rsidRDefault="00B02E32" w:rsidP="00B02E32">
            <w:r w:rsidRPr="00C15FA3">
              <w:t>200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B02E32" w:rsidRPr="00C15FA3" w:rsidRDefault="00B02E32" w:rsidP="00B02E32">
            <w:r w:rsidRPr="00C15FA3">
              <w:t>1639,3</w:t>
            </w:r>
          </w:p>
        </w:tc>
        <w:tc>
          <w:tcPr>
            <w:tcW w:w="992" w:type="dxa"/>
            <w:tcMar>
              <w:top w:w="57" w:type="dxa"/>
              <w:left w:w="57" w:type="dxa"/>
              <w:bottom w:w="57" w:type="dxa"/>
              <w:right w:w="57" w:type="dxa"/>
            </w:tcMar>
          </w:tcPr>
          <w:p w:rsidR="00B02E32" w:rsidRPr="00C15FA3" w:rsidRDefault="00B02E32" w:rsidP="00B02E32">
            <w:pPr>
              <w:rPr>
                <w:sz w:val="20"/>
                <w:szCs w:val="20"/>
              </w:rPr>
            </w:pPr>
          </w:p>
        </w:tc>
        <w:tc>
          <w:tcPr>
            <w:tcW w:w="992" w:type="dxa"/>
            <w:tcMar>
              <w:top w:w="57" w:type="dxa"/>
              <w:left w:w="57" w:type="dxa"/>
              <w:bottom w:w="57" w:type="dxa"/>
              <w:right w:w="57" w:type="dxa"/>
            </w:tcMar>
          </w:tcPr>
          <w:p w:rsidR="00B02E32" w:rsidRPr="00C15FA3" w:rsidRDefault="00B02E32" w:rsidP="00B02E32">
            <w:pPr>
              <w:rPr>
                <w:sz w:val="20"/>
                <w:szCs w:val="20"/>
              </w:rPr>
            </w:pPr>
          </w:p>
        </w:tc>
        <w:tc>
          <w:tcPr>
            <w:tcW w:w="996" w:type="dxa"/>
            <w:tcMar>
              <w:top w:w="57" w:type="dxa"/>
              <w:left w:w="57" w:type="dxa"/>
              <w:bottom w:w="57" w:type="dxa"/>
              <w:right w:w="57" w:type="dxa"/>
            </w:tcMar>
          </w:tcPr>
          <w:p w:rsidR="00B02E32" w:rsidRPr="00C15FA3" w:rsidRDefault="00B02E32" w:rsidP="00B02E32">
            <w:pPr>
              <w:rPr>
                <w:sz w:val="20"/>
                <w:szCs w:val="20"/>
              </w:rPr>
            </w:pPr>
          </w:p>
        </w:tc>
        <w:tc>
          <w:tcPr>
            <w:tcW w:w="995" w:type="dxa"/>
            <w:tcMar>
              <w:top w:w="57" w:type="dxa"/>
              <w:left w:w="57" w:type="dxa"/>
              <w:bottom w:w="57" w:type="dxa"/>
              <w:right w:w="57" w:type="dxa"/>
            </w:tcMar>
          </w:tcPr>
          <w:p w:rsidR="00B02E32" w:rsidRPr="00C15FA3" w:rsidRDefault="00B02E32" w:rsidP="00B02E32"/>
        </w:tc>
        <w:tc>
          <w:tcPr>
            <w:tcW w:w="989" w:type="dxa"/>
            <w:tcMar>
              <w:top w:w="57" w:type="dxa"/>
              <w:left w:w="57" w:type="dxa"/>
              <w:bottom w:w="57" w:type="dxa"/>
              <w:right w:w="57" w:type="dxa"/>
            </w:tcMar>
          </w:tcPr>
          <w:p w:rsidR="00B02E32" w:rsidRPr="00C15FA3" w:rsidRDefault="00B02E32" w:rsidP="00B02E32"/>
        </w:tc>
        <w:tc>
          <w:tcPr>
            <w:tcW w:w="917" w:type="dxa"/>
          </w:tcPr>
          <w:p w:rsidR="00B02E32" w:rsidRPr="00C15FA3" w:rsidRDefault="00B02E32" w:rsidP="00B02E32"/>
        </w:tc>
        <w:tc>
          <w:tcPr>
            <w:tcW w:w="917" w:type="dxa"/>
            <w:tcMar>
              <w:top w:w="57" w:type="dxa"/>
              <w:left w:w="57" w:type="dxa"/>
              <w:bottom w:w="57" w:type="dxa"/>
              <w:right w:w="57" w:type="dxa"/>
            </w:tcMar>
          </w:tcPr>
          <w:p w:rsidR="00B02E32" w:rsidRPr="00C15FA3" w:rsidRDefault="00B02E32" w:rsidP="00B02E32">
            <w:r w:rsidRPr="00C15FA3">
              <w:t>0</w:t>
            </w:r>
          </w:p>
        </w:tc>
      </w:tr>
      <w:tr w:rsidR="00B02E32" w:rsidRPr="00C15FA3" w:rsidTr="00762A6D">
        <w:trPr>
          <w:jc w:val="center"/>
        </w:trPr>
        <w:tc>
          <w:tcPr>
            <w:tcW w:w="1167" w:type="dxa"/>
            <w:vMerge/>
            <w:tcMar>
              <w:top w:w="57" w:type="dxa"/>
              <w:left w:w="57" w:type="dxa"/>
              <w:bottom w:w="57" w:type="dxa"/>
              <w:right w:w="57" w:type="dxa"/>
            </w:tcMar>
          </w:tcPr>
          <w:p w:rsidR="00B02E32" w:rsidRPr="00C15FA3" w:rsidRDefault="00B02E32" w:rsidP="00B02E32">
            <w:pPr>
              <w:jc w:val="center"/>
              <w:rPr>
                <w:sz w:val="20"/>
                <w:szCs w:val="20"/>
              </w:rPr>
            </w:pPr>
          </w:p>
        </w:tc>
        <w:tc>
          <w:tcPr>
            <w:tcW w:w="1896" w:type="dxa"/>
            <w:vMerge/>
            <w:tcMar>
              <w:top w:w="57" w:type="dxa"/>
              <w:left w:w="57" w:type="dxa"/>
              <w:bottom w:w="57" w:type="dxa"/>
              <w:right w:w="57" w:type="dxa"/>
            </w:tcMar>
          </w:tcPr>
          <w:p w:rsidR="00B02E32" w:rsidRPr="00C15FA3" w:rsidRDefault="00B02E32" w:rsidP="00B02E32">
            <w:pPr>
              <w:jc w:val="center"/>
              <w:rPr>
                <w:sz w:val="20"/>
                <w:szCs w:val="20"/>
              </w:rPr>
            </w:pPr>
          </w:p>
        </w:tc>
        <w:tc>
          <w:tcPr>
            <w:tcW w:w="1607" w:type="dxa"/>
            <w:vMerge/>
            <w:tcMar>
              <w:top w:w="57" w:type="dxa"/>
              <w:left w:w="57" w:type="dxa"/>
              <w:bottom w:w="57" w:type="dxa"/>
              <w:right w:w="57" w:type="dxa"/>
            </w:tcMar>
          </w:tcPr>
          <w:p w:rsidR="00B02E32" w:rsidRPr="00C15FA3" w:rsidRDefault="00B02E32" w:rsidP="00B02E32">
            <w:pPr>
              <w:jc w:val="center"/>
              <w:rPr>
                <w:sz w:val="20"/>
                <w:szCs w:val="20"/>
              </w:rPr>
            </w:pPr>
          </w:p>
        </w:tc>
        <w:tc>
          <w:tcPr>
            <w:tcW w:w="662" w:type="dxa"/>
            <w:tcBorders>
              <w:bottom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850</w:t>
            </w:r>
          </w:p>
        </w:tc>
        <w:tc>
          <w:tcPr>
            <w:tcW w:w="851" w:type="dxa"/>
            <w:tcBorders>
              <w:bottom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801</w:t>
            </w:r>
          </w:p>
        </w:tc>
        <w:tc>
          <w:tcPr>
            <w:tcW w:w="1025" w:type="dxa"/>
            <w:tcBorders>
              <w:bottom w:val="single" w:sz="4" w:space="0" w:color="auto"/>
            </w:tcBorders>
            <w:shd w:val="clear" w:color="auto" w:fill="auto"/>
            <w:tcMar>
              <w:top w:w="57" w:type="dxa"/>
              <w:left w:w="57" w:type="dxa"/>
              <w:bottom w:w="57" w:type="dxa"/>
              <w:right w:w="57" w:type="dxa"/>
            </w:tcMar>
          </w:tcPr>
          <w:p w:rsidR="00B02E32" w:rsidRPr="00C15FA3" w:rsidRDefault="00B02E32" w:rsidP="00B02E32">
            <w:r w:rsidRPr="00C15FA3">
              <w:t>04403R2990</w:t>
            </w:r>
          </w:p>
        </w:tc>
        <w:tc>
          <w:tcPr>
            <w:tcW w:w="710" w:type="dxa"/>
            <w:tcBorders>
              <w:bottom w:val="single" w:sz="4" w:space="0" w:color="auto"/>
            </w:tcBorders>
            <w:shd w:val="clear" w:color="auto" w:fill="auto"/>
            <w:tcMar>
              <w:top w:w="57" w:type="dxa"/>
              <w:left w:w="57" w:type="dxa"/>
              <w:bottom w:w="57" w:type="dxa"/>
              <w:right w:w="57" w:type="dxa"/>
            </w:tcMar>
          </w:tcPr>
          <w:p w:rsidR="00B02E32" w:rsidRPr="00C15FA3" w:rsidRDefault="00B02E32" w:rsidP="00B02E32">
            <w:r w:rsidRPr="00C15FA3">
              <w:t>200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B02E32" w:rsidRPr="00C15FA3" w:rsidRDefault="00B02E32" w:rsidP="00B02E32">
            <w:r w:rsidRPr="00C15FA3">
              <w:t>90</w:t>
            </w:r>
          </w:p>
        </w:tc>
        <w:tc>
          <w:tcPr>
            <w:tcW w:w="992" w:type="dxa"/>
            <w:tcBorders>
              <w:bottom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64</w:t>
            </w:r>
          </w:p>
        </w:tc>
        <w:tc>
          <w:tcPr>
            <w:tcW w:w="992" w:type="dxa"/>
            <w:tcBorders>
              <w:bottom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0</w:t>
            </w:r>
          </w:p>
        </w:tc>
        <w:tc>
          <w:tcPr>
            <w:tcW w:w="996" w:type="dxa"/>
            <w:tcBorders>
              <w:bottom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p>
        </w:tc>
        <w:tc>
          <w:tcPr>
            <w:tcW w:w="995" w:type="dxa"/>
            <w:tcBorders>
              <w:bottom w:val="single" w:sz="4" w:space="0" w:color="auto"/>
            </w:tcBorders>
            <w:shd w:val="clear" w:color="auto" w:fill="auto"/>
            <w:tcMar>
              <w:top w:w="57" w:type="dxa"/>
              <w:left w:w="57" w:type="dxa"/>
              <w:bottom w:w="57" w:type="dxa"/>
              <w:right w:w="57" w:type="dxa"/>
            </w:tcMar>
          </w:tcPr>
          <w:p w:rsidR="00B02E32" w:rsidRPr="00C15FA3" w:rsidRDefault="00B02E32" w:rsidP="00B02E32"/>
        </w:tc>
        <w:tc>
          <w:tcPr>
            <w:tcW w:w="989" w:type="dxa"/>
            <w:tcBorders>
              <w:bottom w:val="single" w:sz="4" w:space="0" w:color="auto"/>
            </w:tcBorders>
            <w:shd w:val="clear" w:color="auto" w:fill="auto"/>
            <w:tcMar>
              <w:top w:w="57" w:type="dxa"/>
              <w:left w:w="57" w:type="dxa"/>
              <w:bottom w:w="57" w:type="dxa"/>
              <w:right w:w="57" w:type="dxa"/>
            </w:tcMar>
          </w:tcPr>
          <w:p w:rsidR="00B02E32" w:rsidRPr="00C15FA3" w:rsidRDefault="00B02E32" w:rsidP="00B02E32"/>
        </w:tc>
        <w:tc>
          <w:tcPr>
            <w:tcW w:w="917" w:type="dxa"/>
            <w:tcBorders>
              <w:bottom w:val="single" w:sz="4" w:space="0" w:color="auto"/>
            </w:tcBorders>
          </w:tcPr>
          <w:p w:rsidR="00B02E32" w:rsidRPr="00C15FA3" w:rsidRDefault="00B02E32" w:rsidP="00B02E32"/>
        </w:tc>
        <w:tc>
          <w:tcPr>
            <w:tcW w:w="917" w:type="dxa"/>
            <w:tcBorders>
              <w:bottom w:val="single" w:sz="4" w:space="0" w:color="auto"/>
            </w:tcBorders>
            <w:shd w:val="clear" w:color="auto" w:fill="auto"/>
            <w:tcMar>
              <w:top w:w="57" w:type="dxa"/>
              <w:left w:w="57" w:type="dxa"/>
              <w:bottom w:w="57" w:type="dxa"/>
              <w:right w:w="57" w:type="dxa"/>
            </w:tcMar>
          </w:tcPr>
          <w:p w:rsidR="00B02E32" w:rsidRPr="00C15FA3" w:rsidRDefault="00B02E32" w:rsidP="00B02E32">
            <w:r w:rsidRPr="00C15FA3">
              <w:t>64</w:t>
            </w:r>
          </w:p>
        </w:tc>
      </w:tr>
      <w:tr w:rsidR="00B02E32" w:rsidRPr="00C15FA3" w:rsidTr="00762A6D">
        <w:trPr>
          <w:jc w:val="center"/>
        </w:trPr>
        <w:tc>
          <w:tcPr>
            <w:tcW w:w="1167" w:type="dxa"/>
            <w:vMerge/>
            <w:tcMar>
              <w:top w:w="57" w:type="dxa"/>
              <w:left w:w="57" w:type="dxa"/>
              <w:bottom w:w="57" w:type="dxa"/>
              <w:right w:w="57" w:type="dxa"/>
            </w:tcMar>
          </w:tcPr>
          <w:p w:rsidR="00B02E32" w:rsidRPr="00C15FA3" w:rsidRDefault="00B02E32" w:rsidP="00B02E32">
            <w:pPr>
              <w:jc w:val="center"/>
              <w:rPr>
                <w:sz w:val="20"/>
                <w:szCs w:val="20"/>
              </w:rPr>
            </w:pPr>
          </w:p>
        </w:tc>
        <w:tc>
          <w:tcPr>
            <w:tcW w:w="1896" w:type="dxa"/>
            <w:vMerge/>
            <w:tcMar>
              <w:top w:w="57" w:type="dxa"/>
              <w:left w:w="57" w:type="dxa"/>
              <w:bottom w:w="57" w:type="dxa"/>
              <w:right w:w="57" w:type="dxa"/>
            </w:tcMar>
          </w:tcPr>
          <w:p w:rsidR="00B02E32" w:rsidRPr="00C15FA3" w:rsidRDefault="00B02E32" w:rsidP="00B02E32">
            <w:pPr>
              <w:jc w:val="center"/>
              <w:rPr>
                <w:sz w:val="20"/>
                <w:szCs w:val="20"/>
              </w:rPr>
            </w:pPr>
          </w:p>
        </w:tc>
        <w:tc>
          <w:tcPr>
            <w:tcW w:w="1607" w:type="dxa"/>
            <w:vMerge/>
            <w:tcMar>
              <w:top w:w="57" w:type="dxa"/>
              <w:left w:w="57" w:type="dxa"/>
              <w:bottom w:w="57" w:type="dxa"/>
              <w:right w:w="57" w:type="dxa"/>
            </w:tcMar>
          </w:tcPr>
          <w:p w:rsidR="00B02E32" w:rsidRPr="00C15FA3" w:rsidRDefault="00B02E32" w:rsidP="00B02E32">
            <w:pPr>
              <w:jc w:val="center"/>
              <w:rPr>
                <w:sz w:val="20"/>
                <w:szCs w:val="20"/>
              </w:rPr>
            </w:pPr>
          </w:p>
        </w:tc>
        <w:tc>
          <w:tcPr>
            <w:tcW w:w="662" w:type="dxa"/>
            <w:tcBorders>
              <w:top w:val="single" w:sz="4" w:space="0" w:color="auto"/>
              <w:bottom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850</w:t>
            </w:r>
          </w:p>
        </w:tc>
        <w:tc>
          <w:tcPr>
            <w:tcW w:w="851" w:type="dxa"/>
            <w:tcBorders>
              <w:top w:val="single" w:sz="4" w:space="0" w:color="auto"/>
              <w:bottom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801</w:t>
            </w:r>
          </w:p>
        </w:tc>
        <w:tc>
          <w:tcPr>
            <w:tcW w:w="1025" w:type="dxa"/>
            <w:tcBorders>
              <w:top w:val="single" w:sz="4" w:space="0" w:color="auto"/>
              <w:bottom w:val="single" w:sz="4" w:space="0" w:color="auto"/>
            </w:tcBorders>
            <w:shd w:val="clear" w:color="auto" w:fill="auto"/>
            <w:tcMar>
              <w:top w:w="57" w:type="dxa"/>
              <w:left w:w="57" w:type="dxa"/>
              <w:bottom w:w="57" w:type="dxa"/>
              <w:right w:w="57" w:type="dxa"/>
            </w:tcMar>
          </w:tcPr>
          <w:p w:rsidR="00B02E32" w:rsidRPr="00C15FA3" w:rsidRDefault="00B02E32" w:rsidP="00B02E32">
            <w:r w:rsidRPr="00C15FA3">
              <w:t>04403L2990</w:t>
            </w:r>
          </w:p>
        </w:tc>
        <w:tc>
          <w:tcPr>
            <w:tcW w:w="710" w:type="dxa"/>
            <w:tcBorders>
              <w:top w:val="single" w:sz="4" w:space="0" w:color="auto"/>
              <w:bottom w:val="single" w:sz="4" w:space="0" w:color="auto"/>
            </w:tcBorders>
            <w:shd w:val="clear" w:color="auto" w:fill="auto"/>
            <w:tcMar>
              <w:top w:w="57" w:type="dxa"/>
              <w:left w:w="57" w:type="dxa"/>
              <w:bottom w:w="57" w:type="dxa"/>
              <w:right w:w="57" w:type="dxa"/>
            </w:tcMar>
          </w:tcPr>
          <w:p w:rsidR="00B02E32" w:rsidRPr="00C15FA3" w:rsidRDefault="00B02E32" w:rsidP="00B02E32">
            <w:r w:rsidRPr="00C15FA3">
              <w:t>200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B02E32" w:rsidRPr="00C15FA3" w:rsidRDefault="00B02E32" w:rsidP="00B02E32">
            <w:r w:rsidRPr="00C15FA3">
              <w:t>31,8</w:t>
            </w:r>
          </w:p>
        </w:tc>
        <w:tc>
          <w:tcPr>
            <w:tcW w:w="992" w:type="dxa"/>
            <w:tcBorders>
              <w:top w:val="single" w:sz="4" w:space="0" w:color="auto"/>
              <w:bottom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p>
        </w:tc>
        <w:tc>
          <w:tcPr>
            <w:tcW w:w="992" w:type="dxa"/>
            <w:tcBorders>
              <w:top w:val="single" w:sz="4" w:space="0" w:color="auto"/>
              <w:bottom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p>
        </w:tc>
        <w:tc>
          <w:tcPr>
            <w:tcW w:w="996" w:type="dxa"/>
            <w:tcBorders>
              <w:top w:val="single" w:sz="4" w:space="0" w:color="auto"/>
              <w:bottom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31,8</w:t>
            </w:r>
          </w:p>
        </w:tc>
        <w:tc>
          <w:tcPr>
            <w:tcW w:w="995" w:type="dxa"/>
            <w:tcBorders>
              <w:top w:val="single" w:sz="4" w:space="0" w:color="auto"/>
              <w:bottom w:val="single" w:sz="4" w:space="0" w:color="auto"/>
            </w:tcBorders>
            <w:shd w:val="clear" w:color="auto" w:fill="auto"/>
            <w:tcMar>
              <w:top w:w="57" w:type="dxa"/>
              <w:left w:w="57" w:type="dxa"/>
              <w:bottom w:w="57" w:type="dxa"/>
              <w:right w:w="57" w:type="dxa"/>
            </w:tcMar>
          </w:tcPr>
          <w:p w:rsidR="00B02E32" w:rsidRPr="00C15FA3" w:rsidRDefault="00B02E32" w:rsidP="00B02E32"/>
        </w:tc>
        <w:tc>
          <w:tcPr>
            <w:tcW w:w="989" w:type="dxa"/>
            <w:tcBorders>
              <w:top w:val="single" w:sz="4" w:space="0" w:color="auto"/>
              <w:bottom w:val="single" w:sz="4" w:space="0" w:color="auto"/>
            </w:tcBorders>
            <w:shd w:val="clear" w:color="auto" w:fill="auto"/>
            <w:tcMar>
              <w:top w:w="57" w:type="dxa"/>
              <w:left w:w="57" w:type="dxa"/>
              <w:bottom w:w="57" w:type="dxa"/>
              <w:right w:w="57" w:type="dxa"/>
            </w:tcMar>
          </w:tcPr>
          <w:p w:rsidR="00B02E32" w:rsidRPr="00C15FA3" w:rsidRDefault="00B02E32" w:rsidP="00B02E32"/>
        </w:tc>
        <w:tc>
          <w:tcPr>
            <w:tcW w:w="917" w:type="dxa"/>
            <w:tcBorders>
              <w:top w:val="single" w:sz="4" w:space="0" w:color="auto"/>
              <w:bottom w:val="single" w:sz="4" w:space="0" w:color="auto"/>
            </w:tcBorders>
          </w:tcPr>
          <w:p w:rsidR="00B02E32" w:rsidRPr="00C15FA3" w:rsidRDefault="00B02E32" w:rsidP="00B02E32"/>
        </w:tc>
        <w:tc>
          <w:tcPr>
            <w:tcW w:w="917" w:type="dxa"/>
            <w:tcBorders>
              <w:top w:val="single" w:sz="4" w:space="0" w:color="auto"/>
              <w:bottom w:val="single" w:sz="4" w:space="0" w:color="auto"/>
            </w:tcBorders>
            <w:shd w:val="clear" w:color="auto" w:fill="auto"/>
            <w:tcMar>
              <w:top w:w="57" w:type="dxa"/>
              <w:left w:w="57" w:type="dxa"/>
              <w:bottom w:w="57" w:type="dxa"/>
              <w:right w:w="57" w:type="dxa"/>
            </w:tcMar>
          </w:tcPr>
          <w:p w:rsidR="00B02E32" w:rsidRPr="00C15FA3" w:rsidRDefault="00B02E32" w:rsidP="00B02E32">
            <w:r w:rsidRPr="00C15FA3">
              <w:t>31,8</w:t>
            </w:r>
          </w:p>
        </w:tc>
      </w:tr>
      <w:tr w:rsidR="00B02E32" w:rsidRPr="00C15FA3" w:rsidTr="00762A6D">
        <w:trPr>
          <w:trHeight w:val="630"/>
          <w:jc w:val="center"/>
        </w:trPr>
        <w:tc>
          <w:tcPr>
            <w:tcW w:w="1167" w:type="dxa"/>
            <w:vMerge/>
            <w:tcMar>
              <w:top w:w="57" w:type="dxa"/>
              <w:left w:w="57" w:type="dxa"/>
              <w:bottom w:w="57" w:type="dxa"/>
              <w:right w:w="57" w:type="dxa"/>
            </w:tcMar>
          </w:tcPr>
          <w:p w:rsidR="00B02E32" w:rsidRPr="00C15FA3" w:rsidRDefault="00B02E32" w:rsidP="00B02E32">
            <w:pPr>
              <w:jc w:val="center"/>
              <w:rPr>
                <w:sz w:val="20"/>
                <w:szCs w:val="20"/>
              </w:rPr>
            </w:pPr>
          </w:p>
        </w:tc>
        <w:tc>
          <w:tcPr>
            <w:tcW w:w="1896" w:type="dxa"/>
            <w:vMerge/>
            <w:tcMar>
              <w:top w:w="57" w:type="dxa"/>
              <w:left w:w="57" w:type="dxa"/>
              <w:bottom w:w="57" w:type="dxa"/>
              <w:right w:w="57" w:type="dxa"/>
            </w:tcMar>
          </w:tcPr>
          <w:p w:rsidR="00B02E32" w:rsidRPr="00C15FA3" w:rsidRDefault="00B02E32" w:rsidP="00B02E32">
            <w:pPr>
              <w:jc w:val="center"/>
              <w:rPr>
                <w:sz w:val="20"/>
                <w:szCs w:val="20"/>
              </w:rPr>
            </w:pPr>
          </w:p>
        </w:tc>
        <w:tc>
          <w:tcPr>
            <w:tcW w:w="1607" w:type="dxa"/>
            <w:vMerge/>
            <w:tcMar>
              <w:top w:w="57" w:type="dxa"/>
              <w:left w:w="57" w:type="dxa"/>
              <w:bottom w:w="57" w:type="dxa"/>
              <w:right w:w="57" w:type="dxa"/>
            </w:tcMar>
          </w:tcPr>
          <w:p w:rsidR="00B02E32" w:rsidRPr="00C15FA3" w:rsidRDefault="00B02E32" w:rsidP="00B02E32">
            <w:pPr>
              <w:jc w:val="center"/>
              <w:rPr>
                <w:sz w:val="20"/>
                <w:szCs w:val="20"/>
              </w:rPr>
            </w:pPr>
          </w:p>
        </w:tc>
        <w:tc>
          <w:tcPr>
            <w:tcW w:w="662" w:type="dxa"/>
            <w:tcBorders>
              <w:top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850</w:t>
            </w:r>
          </w:p>
        </w:tc>
        <w:tc>
          <w:tcPr>
            <w:tcW w:w="851" w:type="dxa"/>
            <w:tcBorders>
              <w:top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801</w:t>
            </w:r>
          </w:p>
        </w:tc>
        <w:tc>
          <w:tcPr>
            <w:tcW w:w="1025" w:type="dxa"/>
            <w:tcBorders>
              <w:top w:val="single" w:sz="4" w:space="0" w:color="auto"/>
            </w:tcBorders>
            <w:shd w:val="clear" w:color="auto" w:fill="auto"/>
            <w:tcMar>
              <w:top w:w="57" w:type="dxa"/>
              <w:left w:w="57" w:type="dxa"/>
              <w:bottom w:w="57" w:type="dxa"/>
              <w:right w:w="57" w:type="dxa"/>
            </w:tcMar>
          </w:tcPr>
          <w:p w:rsidR="00B02E32" w:rsidRPr="00C15FA3" w:rsidRDefault="00B02E32" w:rsidP="00B02E32">
            <w:r w:rsidRPr="00C15FA3">
              <w:t>440142120</w:t>
            </w:r>
          </w:p>
        </w:tc>
        <w:tc>
          <w:tcPr>
            <w:tcW w:w="710" w:type="dxa"/>
            <w:tcBorders>
              <w:top w:val="single" w:sz="4" w:space="0" w:color="auto"/>
            </w:tcBorders>
            <w:shd w:val="clear" w:color="auto" w:fill="auto"/>
            <w:tcMar>
              <w:top w:w="57" w:type="dxa"/>
              <w:left w:w="57" w:type="dxa"/>
              <w:bottom w:w="57" w:type="dxa"/>
              <w:right w:w="57" w:type="dxa"/>
            </w:tcMar>
          </w:tcPr>
          <w:p w:rsidR="00B02E32" w:rsidRPr="00C15FA3" w:rsidRDefault="00B02E32" w:rsidP="00B02E32">
            <w:r w:rsidRPr="00C15FA3">
              <w:t>200</w:t>
            </w:r>
          </w:p>
        </w:tc>
        <w:tc>
          <w:tcPr>
            <w:tcW w:w="1134" w:type="dxa"/>
            <w:tcBorders>
              <w:top w:val="single" w:sz="4" w:space="0" w:color="auto"/>
              <w:left w:val="nil"/>
              <w:right w:val="single" w:sz="8" w:space="0" w:color="auto"/>
            </w:tcBorders>
            <w:shd w:val="clear" w:color="auto" w:fill="auto"/>
            <w:tcMar>
              <w:top w:w="57" w:type="dxa"/>
              <w:left w:w="57" w:type="dxa"/>
              <w:bottom w:w="57" w:type="dxa"/>
              <w:right w:w="57" w:type="dxa"/>
            </w:tcMar>
          </w:tcPr>
          <w:p w:rsidR="00B02E32" w:rsidRPr="00C15FA3" w:rsidRDefault="00B02E32" w:rsidP="00B02E32">
            <w:r w:rsidRPr="00C15FA3">
              <w:t>50</w:t>
            </w:r>
          </w:p>
        </w:tc>
        <w:tc>
          <w:tcPr>
            <w:tcW w:w="992" w:type="dxa"/>
            <w:tcBorders>
              <w:top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p>
        </w:tc>
        <w:tc>
          <w:tcPr>
            <w:tcW w:w="992" w:type="dxa"/>
            <w:tcBorders>
              <w:top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p>
        </w:tc>
        <w:tc>
          <w:tcPr>
            <w:tcW w:w="996" w:type="dxa"/>
            <w:tcBorders>
              <w:top w:val="single" w:sz="4" w:space="0" w:color="auto"/>
            </w:tcBorders>
            <w:shd w:val="clear" w:color="auto" w:fill="auto"/>
            <w:tcMar>
              <w:top w:w="57" w:type="dxa"/>
              <w:left w:w="57" w:type="dxa"/>
              <w:bottom w:w="57" w:type="dxa"/>
              <w:right w:w="57" w:type="dxa"/>
            </w:tcMar>
          </w:tcPr>
          <w:p w:rsidR="00B02E32" w:rsidRPr="00C15FA3" w:rsidRDefault="00B02E32" w:rsidP="00B02E32">
            <w:pPr>
              <w:rPr>
                <w:sz w:val="20"/>
                <w:szCs w:val="20"/>
              </w:rPr>
            </w:pPr>
            <w:r w:rsidRPr="00C15FA3">
              <w:rPr>
                <w:sz w:val="20"/>
                <w:szCs w:val="20"/>
              </w:rPr>
              <w:t>35</w:t>
            </w:r>
          </w:p>
        </w:tc>
        <w:tc>
          <w:tcPr>
            <w:tcW w:w="995" w:type="dxa"/>
            <w:tcBorders>
              <w:top w:val="single" w:sz="4" w:space="0" w:color="auto"/>
            </w:tcBorders>
            <w:shd w:val="clear" w:color="auto" w:fill="auto"/>
            <w:tcMar>
              <w:top w:w="57" w:type="dxa"/>
              <w:left w:w="57" w:type="dxa"/>
              <w:bottom w:w="57" w:type="dxa"/>
              <w:right w:w="57" w:type="dxa"/>
            </w:tcMar>
          </w:tcPr>
          <w:p w:rsidR="00B02E32" w:rsidRPr="00C15FA3" w:rsidRDefault="00B02E32" w:rsidP="00B02E32">
            <w:r w:rsidRPr="00C15FA3">
              <w:t>15</w:t>
            </w:r>
          </w:p>
        </w:tc>
        <w:tc>
          <w:tcPr>
            <w:tcW w:w="989" w:type="dxa"/>
            <w:tcBorders>
              <w:top w:val="single" w:sz="4" w:space="0" w:color="auto"/>
            </w:tcBorders>
            <w:shd w:val="clear" w:color="auto" w:fill="auto"/>
            <w:tcMar>
              <w:top w:w="57" w:type="dxa"/>
              <w:left w:w="57" w:type="dxa"/>
              <w:bottom w:w="57" w:type="dxa"/>
              <w:right w:w="57" w:type="dxa"/>
            </w:tcMar>
          </w:tcPr>
          <w:p w:rsidR="00B02E32" w:rsidRPr="00C15FA3" w:rsidRDefault="00B02E32" w:rsidP="00B02E32"/>
        </w:tc>
        <w:tc>
          <w:tcPr>
            <w:tcW w:w="917" w:type="dxa"/>
            <w:tcBorders>
              <w:top w:val="single" w:sz="4" w:space="0" w:color="auto"/>
            </w:tcBorders>
          </w:tcPr>
          <w:p w:rsidR="00B02E32" w:rsidRPr="00C15FA3" w:rsidRDefault="00B02E32" w:rsidP="00B02E32"/>
        </w:tc>
        <w:tc>
          <w:tcPr>
            <w:tcW w:w="917" w:type="dxa"/>
            <w:tcBorders>
              <w:top w:val="single" w:sz="4" w:space="0" w:color="auto"/>
            </w:tcBorders>
            <w:shd w:val="clear" w:color="auto" w:fill="auto"/>
            <w:tcMar>
              <w:top w:w="57" w:type="dxa"/>
              <w:left w:w="57" w:type="dxa"/>
              <w:bottom w:w="57" w:type="dxa"/>
              <w:right w:w="57" w:type="dxa"/>
            </w:tcMar>
          </w:tcPr>
          <w:p w:rsidR="00B02E32" w:rsidRPr="00C15FA3" w:rsidRDefault="00B02E32" w:rsidP="00B02E32">
            <w:r w:rsidRPr="00C15FA3">
              <w:t>50</w:t>
            </w:r>
          </w:p>
        </w:tc>
      </w:tr>
      <w:tr w:rsidR="00FA7F1D" w:rsidRPr="00C15FA3" w:rsidTr="00762A6D">
        <w:trPr>
          <w:jc w:val="center"/>
        </w:trPr>
        <w:tc>
          <w:tcPr>
            <w:tcW w:w="1167" w:type="dxa"/>
            <w:vMerge w:val="restart"/>
            <w:tcMar>
              <w:top w:w="57" w:type="dxa"/>
              <w:left w:w="57" w:type="dxa"/>
              <w:bottom w:w="57" w:type="dxa"/>
              <w:right w:w="57" w:type="dxa"/>
            </w:tcMar>
          </w:tcPr>
          <w:p w:rsidR="00FA7F1D" w:rsidRPr="00C15FA3" w:rsidRDefault="00FA7F1D" w:rsidP="00FA7F1D">
            <w:pPr>
              <w:jc w:val="center"/>
              <w:rPr>
                <w:sz w:val="20"/>
                <w:szCs w:val="20"/>
              </w:rPr>
            </w:pPr>
            <w:r w:rsidRPr="00C15FA3">
              <w:rPr>
                <w:sz w:val="20"/>
                <w:szCs w:val="20"/>
              </w:rPr>
              <w:lastRenderedPageBreak/>
              <w:t>Основное мероприя-тие 4.1.2</w:t>
            </w:r>
          </w:p>
        </w:tc>
        <w:tc>
          <w:tcPr>
            <w:tcW w:w="1896" w:type="dxa"/>
            <w:vMerge w:val="restart"/>
            <w:tcMar>
              <w:top w:w="57" w:type="dxa"/>
              <w:left w:w="57" w:type="dxa"/>
              <w:bottom w:w="57" w:type="dxa"/>
              <w:right w:w="57" w:type="dxa"/>
            </w:tcMar>
          </w:tcPr>
          <w:p w:rsidR="00FA7F1D" w:rsidRPr="00C15FA3" w:rsidRDefault="00FA7F1D" w:rsidP="00FA7F1D">
            <w:pPr>
              <w:jc w:val="center"/>
              <w:rPr>
                <w:sz w:val="20"/>
                <w:szCs w:val="20"/>
              </w:rPr>
            </w:pPr>
            <w:r w:rsidRPr="00C15FA3">
              <w:rPr>
                <w:sz w:val="20"/>
                <w:szCs w:val="20"/>
              </w:rPr>
              <w:t xml:space="preserve">Сохранение объектов  </w:t>
            </w:r>
            <w:r w:rsidRPr="00C15FA3">
              <w:rPr>
                <w:sz w:val="20"/>
                <w:szCs w:val="20"/>
              </w:rPr>
              <w:br/>
              <w:t>и популяризация объектов культурного наследия Ивнянского района</w:t>
            </w:r>
          </w:p>
        </w:tc>
        <w:tc>
          <w:tcPr>
            <w:tcW w:w="1607" w:type="dxa"/>
            <w:vMerge w:val="restart"/>
            <w:tcMar>
              <w:top w:w="57" w:type="dxa"/>
              <w:left w:w="57" w:type="dxa"/>
              <w:bottom w:w="57" w:type="dxa"/>
              <w:right w:w="57" w:type="dxa"/>
            </w:tcMar>
          </w:tcPr>
          <w:p w:rsidR="00FA7F1D" w:rsidRPr="00C15FA3" w:rsidRDefault="00FA7F1D" w:rsidP="00FA7F1D">
            <w:pPr>
              <w:pStyle w:val="TableParagraph"/>
              <w:tabs>
                <w:tab w:val="left" w:pos="0"/>
              </w:tabs>
              <w:ind w:right="33"/>
              <w:jc w:val="center"/>
              <w:rPr>
                <w:sz w:val="20"/>
                <w:szCs w:val="20"/>
              </w:rPr>
            </w:pPr>
            <w:r w:rsidRPr="00C15FA3">
              <w:rPr>
                <w:sz w:val="20"/>
                <w:szCs w:val="20"/>
              </w:rPr>
              <w:t>Муниципальное казённое</w:t>
            </w:r>
          </w:p>
          <w:p w:rsidR="00FA7F1D" w:rsidRPr="00C15FA3" w:rsidRDefault="00FA7F1D" w:rsidP="00FA7F1D">
            <w:pPr>
              <w:pStyle w:val="TableParagraph"/>
              <w:tabs>
                <w:tab w:val="left" w:pos="0"/>
              </w:tabs>
              <w:ind w:right="33"/>
              <w:jc w:val="center"/>
              <w:rPr>
                <w:sz w:val="20"/>
                <w:szCs w:val="20"/>
              </w:rPr>
            </w:pPr>
            <w:r w:rsidRPr="00C15FA3">
              <w:rPr>
                <w:sz w:val="20"/>
                <w:szCs w:val="20"/>
              </w:rPr>
              <w:t>учреждение</w:t>
            </w:r>
          </w:p>
          <w:p w:rsidR="00FA7F1D" w:rsidRPr="00C15FA3" w:rsidRDefault="00FA7F1D" w:rsidP="00FA7F1D">
            <w:pPr>
              <w:pStyle w:val="TableParagraph"/>
              <w:tabs>
                <w:tab w:val="left" w:pos="0"/>
              </w:tabs>
              <w:ind w:right="33"/>
              <w:jc w:val="center"/>
              <w:rPr>
                <w:sz w:val="20"/>
                <w:szCs w:val="20"/>
              </w:rPr>
            </w:pPr>
            <w:r w:rsidRPr="00C15FA3">
              <w:rPr>
                <w:sz w:val="20"/>
                <w:szCs w:val="20"/>
              </w:rPr>
              <w:t>«Управление культуры</w:t>
            </w:r>
          </w:p>
          <w:p w:rsidR="00FA7F1D" w:rsidRPr="00C15FA3" w:rsidRDefault="00FA7F1D" w:rsidP="00FA7F1D">
            <w:pPr>
              <w:jc w:val="center"/>
              <w:rPr>
                <w:sz w:val="20"/>
                <w:szCs w:val="20"/>
              </w:rPr>
            </w:pPr>
            <w:r w:rsidRPr="00C15FA3">
              <w:rPr>
                <w:sz w:val="20"/>
                <w:szCs w:val="20"/>
              </w:rPr>
              <w:t>администрации муниципального района «Ивнянский район» Белгородской области»</w:t>
            </w:r>
          </w:p>
          <w:p w:rsidR="00FA7F1D" w:rsidRPr="00C15FA3" w:rsidRDefault="00FA7F1D" w:rsidP="00FA7F1D">
            <w:pPr>
              <w:jc w:val="center"/>
              <w:rPr>
                <w:sz w:val="20"/>
                <w:szCs w:val="20"/>
              </w:rPr>
            </w:pPr>
          </w:p>
          <w:p w:rsidR="00FA7F1D" w:rsidRPr="00C15FA3" w:rsidRDefault="00FA7F1D" w:rsidP="00FA7F1D">
            <w:pPr>
              <w:jc w:val="center"/>
              <w:rPr>
                <w:sz w:val="20"/>
                <w:szCs w:val="20"/>
              </w:rPr>
            </w:pPr>
            <w:r w:rsidRPr="00C15FA3">
              <w:rPr>
                <w:sz w:val="20"/>
                <w:szCs w:val="20"/>
              </w:rPr>
              <w:t>Администрации    городского, сельских поселений</w:t>
            </w:r>
          </w:p>
        </w:tc>
        <w:tc>
          <w:tcPr>
            <w:tcW w:w="662" w:type="dxa"/>
            <w:shd w:val="clear" w:color="auto" w:fill="auto"/>
            <w:tcMar>
              <w:top w:w="57" w:type="dxa"/>
              <w:left w:w="57" w:type="dxa"/>
              <w:bottom w:w="57" w:type="dxa"/>
              <w:right w:w="57" w:type="dxa"/>
            </w:tcMar>
          </w:tcPr>
          <w:p w:rsidR="00FA7F1D" w:rsidRPr="00C15FA3" w:rsidRDefault="00FA7F1D" w:rsidP="00FA7F1D">
            <w:pPr>
              <w:rPr>
                <w:b/>
                <w:bCs/>
                <w:sz w:val="20"/>
                <w:szCs w:val="20"/>
              </w:rPr>
            </w:pPr>
            <w:r w:rsidRPr="00C15FA3">
              <w:rPr>
                <w:b/>
                <w:bCs/>
                <w:sz w:val="20"/>
                <w:szCs w:val="20"/>
              </w:rPr>
              <w:t>872</w:t>
            </w: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tc>
        <w:tc>
          <w:tcPr>
            <w:tcW w:w="851" w:type="dxa"/>
            <w:shd w:val="clear" w:color="auto" w:fill="auto"/>
            <w:tcMar>
              <w:top w:w="57" w:type="dxa"/>
              <w:left w:w="57" w:type="dxa"/>
              <w:bottom w:w="57" w:type="dxa"/>
              <w:right w:w="57" w:type="dxa"/>
            </w:tcMar>
          </w:tcPr>
          <w:p w:rsidR="00FA7F1D" w:rsidRPr="00C15FA3" w:rsidRDefault="00FA7F1D" w:rsidP="00FA7F1D">
            <w:pPr>
              <w:rPr>
                <w:b/>
                <w:bCs/>
                <w:sz w:val="20"/>
                <w:szCs w:val="20"/>
              </w:rPr>
            </w:pPr>
            <w:r w:rsidRPr="00C15FA3">
              <w:rPr>
                <w:b/>
                <w:bCs/>
                <w:sz w:val="20"/>
                <w:szCs w:val="20"/>
              </w:rPr>
              <w:t>801</w:t>
            </w: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tc>
        <w:tc>
          <w:tcPr>
            <w:tcW w:w="1025" w:type="dxa"/>
            <w:shd w:val="clear" w:color="auto" w:fill="auto"/>
            <w:tcMar>
              <w:top w:w="57" w:type="dxa"/>
              <w:left w:w="57" w:type="dxa"/>
              <w:bottom w:w="57" w:type="dxa"/>
              <w:right w:w="57" w:type="dxa"/>
            </w:tcMar>
          </w:tcPr>
          <w:p w:rsidR="00FA7F1D" w:rsidRPr="00C15FA3" w:rsidRDefault="00FA7F1D" w:rsidP="00FA7F1D">
            <w:pPr>
              <w:rPr>
                <w:b/>
                <w:bCs/>
                <w:sz w:val="20"/>
                <w:szCs w:val="20"/>
              </w:rPr>
            </w:pPr>
            <w:r w:rsidRPr="00C15FA3">
              <w:rPr>
                <w:b/>
                <w:bCs/>
                <w:sz w:val="20"/>
                <w:szCs w:val="20"/>
              </w:rPr>
              <w:t>0440220110</w:t>
            </w: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tc>
        <w:tc>
          <w:tcPr>
            <w:tcW w:w="710" w:type="dxa"/>
            <w:shd w:val="clear" w:color="auto" w:fill="auto"/>
            <w:tcMar>
              <w:top w:w="57" w:type="dxa"/>
              <w:left w:w="57" w:type="dxa"/>
              <w:bottom w:w="57" w:type="dxa"/>
              <w:right w:w="57" w:type="dxa"/>
            </w:tcMar>
          </w:tcPr>
          <w:p w:rsidR="00FA7F1D" w:rsidRPr="00C15FA3" w:rsidRDefault="00FA7F1D" w:rsidP="00FA7F1D">
            <w:pPr>
              <w:rPr>
                <w:b/>
                <w:bCs/>
                <w:sz w:val="20"/>
                <w:szCs w:val="20"/>
              </w:rPr>
            </w:pPr>
            <w:r w:rsidRPr="00C15FA3">
              <w:rPr>
                <w:b/>
                <w:bCs/>
                <w:sz w:val="20"/>
                <w:szCs w:val="20"/>
              </w:rPr>
              <w:t>Х</w:t>
            </w:r>
          </w:p>
          <w:p w:rsidR="00FA7F1D" w:rsidRPr="00C15FA3" w:rsidRDefault="00FA7F1D" w:rsidP="00FA7F1D">
            <w:pPr>
              <w:rPr>
                <w:b/>
                <w:bCs/>
                <w:sz w:val="20"/>
                <w:szCs w:val="20"/>
              </w:rPr>
            </w:pPr>
          </w:p>
          <w:p w:rsidR="00FA7F1D" w:rsidRPr="00C15FA3" w:rsidRDefault="00FA7F1D" w:rsidP="00FA7F1D">
            <w:pPr>
              <w:rPr>
                <w:b/>
                <w:bCs/>
                <w:sz w:val="20"/>
                <w:szCs w:val="20"/>
              </w:rPr>
            </w:pPr>
          </w:p>
          <w:p w:rsidR="00FA7F1D" w:rsidRPr="00C15FA3" w:rsidRDefault="00FA7F1D" w:rsidP="00FA7F1D">
            <w:pPr>
              <w:rPr>
                <w:b/>
                <w:bCs/>
                <w:sz w:val="20"/>
                <w:szCs w:val="20"/>
              </w:rPr>
            </w:pPr>
          </w:p>
        </w:tc>
        <w:tc>
          <w:tcPr>
            <w:tcW w:w="1134" w:type="dxa"/>
            <w:shd w:val="clear" w:color="auto" w:fill="auto"/>
            <w:tcMar>
              <w:top w:w="57" w:type="dxa"/>
              <w:left w:w="57" w:type="dxa"/>
              <w:bottom w:w="57" w:type="dxa"/>
              <w:right w:w="57" w:type="dxa"/>
            </w:tcMar>
          </w:tcPr>
          <w:p w:rsidR="00FA7F1D" w:rsidRPr="00C15FA3" w:rsidRDefault="00684D5C" w:rsidP="00FA7F1D">
            <w:pPr>
              <w:rPr>
                <w:b/>
                <w:sz w:val="20"/>
                <w:szCs w:val="20"/>
              </w:rPr>
            </w:pPr>
            <w:r>
              <w:rPr>
                <w:b/>
                <w:sz w:val="20"/>
                <w:szCs w:val="20"/>
              </w:rPr>
              <w:t>1587</w:t>
            </w:r>
          </w:p>
        </w:tc>
        <w:tc>
          <w:tcPr>
            <w:tcW w:w="992" w:type="dxa"/>
            <w:shd w:val="clear" w:color="auto" w:fill="auto"/>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86,4</w:t>
            </w:r>
          </w:p>
        </w:tc>
        <w:tc>
          <w:tcPr>
            <w:tcW w:w="992" w:type="dxa"/>
            <w:shd w:val="clear" w:color="auto" w:fill="auto"/>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140</w:t>
            </w:r>
          </w:p>
        </w:tc>
        <w:tc>
          <w:tcPr>
            <w:tcW w:w="996" w:type="dxa"/>
            <w:shd w:val="clear" w:color="auto" w:fill="auto"/>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885</w:t>
            </w:r>
          </w:p>
        </w:tc>
        <w:tc>
          <w:tcPr>
            <w:tcW w:w="995" w:type="dxa"/>
            <w:shd w:val="clear" w:color="auto" w:fill="auto"/>
            <w:tcMar>
              <w:top w:w="57" w:type="dxa"/>
              <w:left w:w="57" w:type="dxa"/>
              <w:bottom w:w="57" w:type="dxa"/>
              <w:right w:w="57" w:type="dxa"/>
            </w:tcMar>
          </w:tcPr>
          <w:p w:rsidR="00FA7F1D" w:rsidRPr="00C15FA3" w:rsidRDefault="00684D5C" w:rsidP="00FA7F1D">
            <w:pPr>
              <w:rPr>
                <w:b/>
                <w:sz w:val="20"/>
                <w:szCs w:val="20"/>
              </w:rPr>
            </w:pPr>
            <w:r>
              <w:rPr>
                <w:b/>
                <w:sz w:val="20"/>
                <w:szCs w:val="20"/>
              </w:rPr>
              <w:t>230</w:t>
            </w:r>
          </w:p>
        </w:tc>
        <w:tc>
          <w:tcPr>
            <w:tcW w:w="989" w:type="dxa"/>
            <w:shd w:val="clear" w:color="auto" w:fill="auto"/>
            <w:tcMar>
              <w:top w:w="57" w:type="dxa"/>
              <w:left w:w="57" w:type="dxa"/>
              <w:bottom w:w="57" w:type="dxa"/>
              <w:right w:w="57" w:type="dxa"/>
            </w:tcMar>
          </w:tcPr>
          <w:p w:rsidR="00FA7F1D" w:rsidRPr="00C15FA3" w:rsidRDefault="00B02E32" w:rsidP="00FA7F1D">
            <w:pPr>
              <w:rPr>
                <w:b/>
                <w:sz w:val="20"/>
                <w:szCs w:val="20"/>
              </w:rPr>
            </w:pPr>
            <w:r w:rsidRPr="00C15FA3">
              <w:rPr>
                <w:b/>
                <w:sz w:val="20"/>
                <w:szCs w:val="20"/>
              </w:rPr>
              <w:t>0</w:t>
            </w:r>
          </w:p>
        </w:tc>
        <w:tc>
          <w:tcPr>
            <w:tcW w:w="917" w:type="dxa"/>
          </w:tcPr>
          <w:p w:rsidR="00FA7F1D" w:rsidRPr="00C15FA3" w:rsidRDefault="00B02E32" w:rsidP="00FA7F1D">
            <w:pPr>
              <w:rPr>
                <w:b/>
                <w:sz w:val="20"/>
                <w:szCs w:val="20"/>
              </w:rPr>
            </w:pPr>
            <w:r w:rsidRPr="00C15FA3">
              <w:rPr>
                <w:b/>
                <w:sz w:val="20"/>
                <w:szCs w:val="20"/>
              </w:rPr>
              <w:t>0</w:t>
            </w:r>
          </w:p>
        </w:tc>
        <w:tc>
          <w:tcPr>
            <w:tcW w:w="917" w:type="dxa"/>
            <w:shd w:val="clear" w:color="auto" w:fill="auto"/>
            <w:tcMar>
              <w:top w:w="57" w:type="dxa"/>
              <w:left w:w="57" w:type="dxa"/>
              <w:bottom w:w="57" w:type="dxa"/>
              <w:right w:w="57" w:type="dxa"/>
            </w:tcMar>
          </w:tcPr>
          <w:p w:rsidR="00FA7F1D" w:rsidRPr="00C15FA3" w:rsidRDefault="00684D5C" w:rsidP="00FA7F1D">
            <w:pPr>
              <w:rPr>
                <w:b/>
                <w:sz w:val="20"/>
                <w:szCs w:val="20"/>
              </w:rPr>
            </w:pPr>
            <w:r>
              <w:rPr>
                <w:b/>
                <w:sz w:val="20"/>
                <w:szCs w:val="20"/>
              </w:rPr>
              <w:t>1341,4</w:t>
            </w:r>
          </w:p>
        </w:tc>
      </w:tr>
      <w:tr w:rsidR="00FA7F1D" w:rsidRPr="00C15FA3" w:rsidTr="00762A6D">
        <w:trPr>
          <w:jc w:val="center"/>
        </w:trPr>
        <w:tc>
          <w:tcPr>
            <w:tcW w:w="1167" w:type="dxa"/>
            <w:vMerge/>
            <w:tcMar>
              <w:top w:w="57" w:type="dxa"/>
              <w:left w:w="57" w:type="dxa"/>
              <w:bottom w:w="57" w:type="dxa"/>
              <w:right w:w="57" w:type="dxa"/>
            </w:tcMar>
          </w:tcPr>
          <w:p w:rsidR="00FA7F1D" w:rsidRPr="00C15FA3" w:rsidRDefault="00FA7F1D" w:rsidP="00FA7F1D">
            <w:pPr>
              <w:jc w:val="center"/>
              <w:rPr>
                <w:sz w:val="20"/>
                <w:szCs w:val="20"/>
              </w:rPr>
            </w:pPr>
          </w:p>
        </w:tc>
        <w:tc>
          <w:tcPr>
            <w:tcW w:w="1896" w:type="dxa"/>
            <w:vMerge/>
            <w:tcMar>
              <w:top w:w="57" w:type="dxa"/>
              <w:left w:w="57" w:type="dxa"/>
              <w:bottom w:w="57" w:type="dxa"/>
              <w:right w:w="57" w:type="dxa"/>
            </w:tcMar>
          </w:tcPr>
          <w:p w:rsidR="00FA7F1D" w:rsidRPr="00C15FA3" w:rsidRDefault="00FA7F1D" w:rsidP="00FA7F1D">
            <w:pPr>
              <w:jc w:val="center"/>
              <w:rPr>
                <w:sz w:val="20"/>
                <w:szCs w:val="20"/>
              </w:rPr>
            </w:pPr>
          </w:p>
        </w:tc>
        <w:tc>
          <w:tcPr>
            <w:tcW w:w="1607" w:type="dxa"/>
            <w:vMerge/>
            <w:tcMar>
              <w:top w:w="57" w:type="dxa"/>
              <w:left w:w="57" w:type="dxa"/>
              <w:bottom w:w="57" w:type="dxa"/>
              <w:right w:w="57" w:type="dxa"/>
            </w:tcMar>
          </w:tcPr>
          <w:p w:rsidR="00FA7F1D" w:rsidRPr="00C15FA3" w:rsidRDefault="00FA7F1D" w:rsidP="00FA7F1D">
            <w:pPr>
              <w:jc w:val="center"/>
              <w:rPr>
                <w:sz w:val="20"/>
                <w:szCs w:val="20"/>
              </w:rPr>
            </w:pPr>
          </w:p>
        </w:tc>
        <w:tc>
          <w:tcPr>
            <w:tcW w:w="662" w:type="dxa"/>
            <w:shd w:val="clear" w:color="auto" w:fill="auto"/>
            <w:tcMar>
              <w:top w:w="57" w:type="dxa"/>
              <w:left w:w="57" w:type="dxa"/>
              <w:bottom w:w="57" w:type="dxa"/>
              <w:right w:w="57" w:type="dxa"/>
            </w:tcMar>
          </w:tcPr>
          <w:p w:rsidR="00FA7F1D" w:rsidRPr="00C15FA3" w:rsidRDefault="00FA7F1D" w:rsidP="00FA7F1D">
            <w:pPr>
              <w:rPr>
                <w:bCs/>
                <w:sz w:val="20"/>
                <w:szCs w:val="20"/>
              </w:rPr>
            </w:pPr>
            <w:r w:rsidRPr="00C15FA3">
              <w:rPr>
                <w:bCs/>
                <w:sz w:val="20"/>
                <w:szCs w:val="20"/>
              </w:rPr>
              <w:t>872</w:t>
            </w:r>
          </w:p>
          <w:p w:rsidR="00FA7F1D" w:rsidRPr="00C15FA3" w:rsidRDefault="00FA7F1D" w:rsidP="00FA7F1D">
            <w:pPr>
              <w:rPr>
                <w:bCs/>
                <w:sz w:val="20"/>
                <w:szCs w:val="20"/>
              </w:rPr>
            </w:pPr>
          </w:p>
        </w:tc>
        <w:tc>
          <w:tcPr>
            <w:tcW w:w="851" w:type="dxa"/>
            <w:shd w:val="clear" w:color="auto" w:fill="auto"/>
            <w:tcMar>
              <w:top w:w="57" w:type="dxa"/>
              <w:left w:w="57" w:type="dxa"/>
              <w:bottom w:w="57" w:type="dxa"/>
              <w:right w:w="57" w:type="dxa"/>
            </w:tcMar>
          </w:tcPr>
          <w:p w:rsidR="00FA7F1D" w:rsidRPr="00C15FA3" w:rsidRDefault="00FA7F1D" w:rsidP="00FA7F1D">
            <w:pPr>
              <w:rPr>
                <w:bCs/>
                <w:sz w:val="20"/>
                <w:szCs w:val="20"/>
              </w:rPr>
            </w:pPr>
            <w:r w:rsidRPr="00C15FA3">
              <w:rPr>
                <w:bCs/>
                <w:sz w:val="20"/>
                <w:szCs w:val="20"/>
              </w:rPr>
              <w:t>801</w:t>
            </w:r>
          </w:p>
          <w:p w:rsidR="00FA7F1D" w:rsidRPr="00C15FA3" w:rsidRDefault="00FA7F1D" w:rsidP="00FA7F1D">
            <w:pPr>
              <w:rPr>
                <w:bCs/>
                <w:sz w:val="20"/>
                <w:szCs w:val="20"/>
              </w:rPr>
            </w:pPr>
          </w:p>
        </w:tc>
        <w:tc>
          <w:tcPr>
            <w:tcW w:w="1025" w:type="dxa"/>
            <w:shd w:val="clear" w:color="auto" w:fill="auto"/>
            <w:tcMar>
              <w:top w:w="57" w:type="dxa"/>
              <w:left w:w="57" w:type="dxa"/>
              <w:bottom w:w="57" w:type="dxa"/>
              <w:right w:w="57" w:type="dxa"/>
            </w:tcMar>
          </w:tcPr>
          <w:p w:rsidR="00FA7F1D" w:rsidRPr="00C15FA3" w:rsidRDefault="00FA7F1D" w:rsidP="00FA7F1D">
            <w:pPr>
              <w:rPr>
                <w:bCs/>
                <w:sz w:val="20"/>
                <w:szCs w:val="20"/>
              </w:rPr>
            </w:pPr>
            <w:r w:rsidRPr="00C15FA3">
              <w:rPr>
                <w:bCs/>
                <w:sz w:val="20"/>
                <w:szCs w:val="20"/>
              </w:rPr>
              <w:t>0440220110</w:t>
            </w:r>
          </w:p>
        </w:tc>
        <w:tc>
          <w:tcPr>
            <w:tcW w:w="710" w:type="dxa"/>
            <w:shd w:val="clear" w:color="auto" w:fill="auto"/>
            <w:tcMar>
              <w:top w:w="57" w:type="dxa"/>
              <w:left w:w="57" w:type="dxa"/>
              <w:bottom w:w="57" w:type="dxa"/>
              <w:right w:w="57" w:type="dxa"/>
            </w:tcMar>
          </w:tcPr>
          <w:p w:rsidR="00FA7F1D" w:rsidRPr="00C15FA3" w:rsidRDefault="00FA7F1D" w:rsidP="00FA7F1D">
            <w:pPr>
              <w:rPr>
                <w:bCs/>
                <w:sz w:val="20"/>
                <w:szCs w:val="20"/>
              </w:rPr>
            </w:pPr>
            <w:r w:rsidRPr="00C15FA3">
              <w:rPr>
                <w:bCs/>
                <w:sz w:val="20"/>
                <w:szCs w:val="20"/>
              </w:rPr>
              <w:t>200</w:t>
            </w:r>
          </w:p>
          <w:p w:rsidR="00FA7F1D" w:rsidRPr="00C15FA3" w:rsidRDefault="00FA7F1D" w:rsidP="00FA7F1D">
            <w:pPr>
              <w:rPr>
                <w:bCs/>
                <w:sz w:val="20"/>
                <w:szCs w:val="20"/>
              </w:rPr>
            </w:pPr>
          </w:p>
        </w:tc>
        <w:tc>
          <w:tcPr>
            <w:tcW w:w="1134" w:type="dxa"/>
            <w:shd w:val="clear" w:color="auto" w:fill="auto"/>
            <w:tcMar>
              <w:top w:w="57" w:type="dxa"/>
              <w:left w:w="57" w:type="dxa"/>
              <w:bottom w:w="57" w:type="dxa"/>
              <w:right w:w="57" w:type="dxa"/>
            </w:tcMar>
          </w:tcPr>
          <w:p w:rsidR="00FA7F1D" w:rsidRPr="00C15FA3" w:rsidRDefault="00684D5C" w:rsidP="00FA7F1D">
            <w:pPr>
              <w:rPr>
                <w:sz w:val="20"/>
                <w:szCs w:val="20"/>
              </w:rPr>
            </w:pPr>
            <w:r>
              <w:rPr>
                <w:sz w:val="20"/>
                <w:szCs w:val="20"/>
              </w:rPr>
              <w:t>768,4</w:t>
            </w:r>
          </w:p>
        </w:tc>
        <w:tc>
          <w:tcPr>
            <w:tcW w:w="992" w:type="dxa"/>
            <w:shd w:val="clear" w:color="auto" w:fill="auto"/>
            <w:tcMar>
              <w:top w:w="57" w:type="dxa"/>
              <w:left w:w="57" w:type="dxa"/>
              <w:bottom w:w="57" w:type="dxa"/>
              <w:right w:w="57" w:type="dxa"/>
            </w:tcMar>
          </w:tcPr>
          <w:p w:rsidR="00FA7F1D" w:rsidRPr="00C15FA3" w:rsidRDefault="00FA7F1D" w:rsidP="00FA7F1D">
            <w:pPr>
              <w:rPr>
                <w:sz w:val="20"/>
                <w:szCs w:val="20"/>
              </w:rPr>
            </w:pPr>
            <w:r w:rsidRPr="00C15FA3">
              <w:rPr>
                <w:sz w:val="20"/>
                <w:szCs w:val="20"/>
              </w:rPr>
              <w:t>86,4</w:t>
            </w:r>
          </w:p>
        </w:tc>
        <w:tc>
          <w:tcPr>
            <w:tcW w:w="992" w:type="dxa"/>
            <w:shd w:val="clear" w:color="auto" w:fill="auto"/>
            <w:tcMar>
              <w:top w:w="57" w:type="dxa"/>
              <w:left w:w="57" w:type="dxa"/>
              <w:bottom w:w="57" w:type="dxa"/>
              <w:right w:w="57" w:type="dxa"/>
            </w:tcMar>
          </w:tcPr>
          <w:p w:rsidR="00FA7F1D" w:rsidRPr="00C15FA3" w:rsidRDefault="00FA7F1D" w:rsidP="00FA7F1D">
            <w:pPr>
              <w:rPr>
                <w:sz w:val="20"/>
                <w:szCs w:val="20"/>
              </w:rPr>
            </w:pPr>
            <w:r w:rsidRPr="00C15FA3">
              <w:rPr>
                <w:sz w:val="20"/>
                <w:szCs w:val="20"/>
              </w:rPr>
              <w:t>140</w:t>
            </w:r>
          </w:p>
        </w:tc>
        <w:tc>
          <w:tcPr>
            <w:tcW w:w="996" w:type="dxa"/>
            <w:shd w:val="clear" w:color="auto" w:fill="auto"/>
            <w:tcMar>
              <w:top w:w="57" w:type="dxa"/>
              <w:left w:w="57" w:type="dxa"/>
              <w:bottom w:w="57" w:type="dxa"/>
              <w:right w:w="57" w:type="dxa"/>
            </w:tcMar>
          </w:tcPr>
          <w:p w:rsidR="00FA7F1D" w:rsidRPr="00C15FA3" w:rsidRDefault="00FA7F1D" w:rsidP="00FA7F1D">
            <w:pPr>
              <w:rPr>
                <w:sz w:val="20"/>
                <w:szCs w:val="20"/>
              </w:rPr>
            </w:pPr>
            <w:r w:rsidRPr="00C15FA3">
              <w:rPr>
                <w:sz w:val="20"/>
                <w:szCs w:val="20"/>
              </w:rPr>
              <w:t>66,4</w:t>
            </w:r>
          </w:p>
        </w:tc>
        <w:tc>
          <w:tcPr>
            <w:tcW w:w="995" w:type="dxa"/>
            <w:shd w:val="clear" w:color="auto" w:fill="auto"/>
            <w:tcMar>
              <w:top w:w="57" w:type="dxa"/>
              <w:left w:w="57" w:type="dxa"/>
              <w:bottom w:w="57" w:type="dxa"/>
              <w:right w:w="57" w:type="dxa"/>
            </w:tcMar>
          </w:tcPr>
          <w:p w:rsidR="00FA7F1D" w:rsidRPr="00C15FA3" w:rsidRDefault="00684D5C" w:rsidP="00FA7F1D">
            <w:pPr>
              <w:rPr>
                <w:sz w:val="20"/>
                <w:szCs w:val="20"/>
              </w:rPr>
            </w:pPr>
            <w:r>
              <w:rPr>
                <w:sz w:val="20"/>
                <w:szCs w:val="20"/>
              </w:rPr>
              <w:t>230</w:t>
            </w:r>
          </w:p>
        </w:tc>
        <w:tc>
          <w:tcPr>
            <w:tcW w:w="989" w:type="dxa"/>
            <w:shd w:val="clear" w:color="auto" w:fill="auto"/>
            <w:tcMar>
              <w:top w:w="57" w:type="dxa"/>
              <w:left w:w="57" w:type="dxa"/>
              <w:bottom w:w="57" w:type="dxa"/>
              <w:right w:w="57" w:type="dxa"/>
            </w:tcMar>
          </w:tcPr>
          <w:p w:rsidR="00FA7F1D" w:rsidRPr="00C15FA3" w:rsidRDefault="00FA7F1D" w:rsidP="00FA7F1D">
            <w:pPr>
              <w:rPr>
                <w:sz w:val="20"/>
                <w:szCs w:val="20"/>
              </w:rPr>
            </w:pPr>
          </w:p>
        </w:tc>
        <w:tc>
          <w:tcPr>
            <w:tcW w:w="917" w:type="dxa"/>
          </w:tcPr>
          <w:p w:rsidR="00FA7F1D" w:rsidRPr="00C15FA3" w:rsidRDefault="00FA7F1D" w:rsidP="00FA7F1D">
            <w:pPr>
              <w:rPr>
                <w:sz w:val="20"/>
                <w:szCs w:val="20"/>
              </w:rPr>
            </w:pPr>
          </w:p>
        </w:tc>
        <w:tc>
          <w:tcPr>
            <w:tcW w:w="917" w:type="dxa"/>
            <w:shd w:val="clear" w:color="auto" w:fill="auto"/>
            <w:tcMar>
              <w:top w:w="57" w:type="dxa"/>
              <w:left w:w="57" w:type="dxa"/>
              <w:bottom w:w="57" w:type="dxa"/>
              <w:right w:w="57" w:type="dxa"/>
            </w:tcMar>
          </w:tcPr>
          <w:p w:rsidR="00FA7F1D" w:rsidRPr="00C15FA3" w:rsidRDefault="00684D5C" w:rsidP="00FA7F1D">
            <w:pPr>
              <w:rPr>
                <w:sz w:val="20"/>
                <w:szCs w:val="20"/>
              </w:rPr>
            </w:pPr>
            <w:r>
              <w:rPr>
                <w:sz w:val="20"/>
                <w:szCs w:val="20"/>
              </w:rPr>
              <w:t>522,8</w:t>
            </w:r>
          </w:p>
        </w:tc>
      </w:tr>
      <w:tr w:rsidR="00FA7F1D" w:rsidRPr="00C15FA3" w:rsidTr="00762A6D">
        <w:trPr>
          <w:jc w:val="center"/>
        </w:trPr>
        <w:tc>
          <w:tcPr>
            <w:tcW w:w="1167" w:type="dxa"/>
            <w:vMerge/>
            <w:tcMar>
              <w:top w:w="57" w:type="dxa"/>
              <w:left w:w="57" w:type="dxa"/>
              <w:bottom w:w="57" w:type="dxa"/>
              <w:right w:w="57" w:type="dxa"/>
            </w:tcMar>
          </w:tcPr>
          <w:p w:rsidR="00FA7F1D" w:rsidRPr="00C15FA3" w:rsidRDefault="00FA7F1D" w:rsidP="00FA7F1D">
            <w:pPr>
              <w:jc w:val="center"/>
              <w:rPr>
                <w:sz w:val="20"/>
                <w:szCs w:val="20"/>
              </w:rPr>
            </w:pPr>
          </w:p>
        </w:tc>
        <w:tc>
          <w:tcPr>
            <w:tcW w:w="1896" w:type="dxa"/>
            <w:vMerge/>
            <w:tcMar>
              <w:top w:w="57" w:type="dxa"/>
              <w:left w:w="57" w:type="dxa"/>
              <w:bottom w:w="57" w:type="dxa"/>
              <w:right w:w="57" w:type="dxa"/>
            </w:tcMar>
          </w:tcPr>
          <w:p w:rsidR="00FA7F1D" w:rsidRPr="00C15FA3" w:rsidRDefault="00FA7F1D" w:rsidP="00FA7F1D">
            <w:pPr>
              <w:jc w:val="center"/>
              <w:rPr>
                <w:sz w:val="20"/>
                <w:szCs w:val="20"/>
              </w:rPr>
            </w:pPr>
          </w:p>
        </w:tc>
        <w:tc>
          <w:tcPr>
            <w:tcW w:w="1607" w:type="dxa"/>
            <w:vMerge/>
            <w:tcMar>
              <w:top w:w="57" w:type="dxa"/>
              <w:left w:w="57" w:type="dxa"/>
              <w:bottom w:w="57" w:type="dxa"/>
              <w:right w:w="57" w:type="dxa"/>
            </w:tcMar>
          </w:tcPr>
          <w:p w:rsidR="00FA7F1D" w:rsidRPr="00C15FA3" w:rsidRDefault="00FA7F1D" w:rsidP="00FA7F1D">
            <w:pPr>
              <w:jc w:val="center"/>
              <w:rPr>
                <w:sz w:val="20"/>
                <w:szCs w:val="20"/>
              </w:rPr>
            </w:pPr>
          </w:p>
        </w:tc>
        <w:tc>
          <w:tcPr>
            <w:tcW w:w="662" w:type="dxa"/>
            <w:shd w:val="clear" w:color="auto" w:fill="auto"/>
            <w:tcMar>
              <w:top w:w="57" w:type="dxa"/>
              <w:left w:w="57" w:type="dxa"/>
              <w:bottom w:w="57" w:type="dxa"/>
              <w:right w:w="57" w:type="dxa"/>
            </w:tcMar>
          </w:tcPr>
          <w:p w:rsidR="00FA7F1D" w:rsidRPr="00C15FA3" w:rsidRDefault="00FA7F1D" w:rsidP="00FA7F1D">
            <w:pPr>
              <w:rPr>
                <w:sz w:val="20"/>
                <w:szCs w:val="20"/>
              </w:rPr>
            </w:pPr>
            <w:r w:rsidRPr="00C15FA3">
              <w:rPr>
                <w:sz w:val="20"/>
                <w:szCs w:val="20"/>
              </w:rPr>
              <w:t>872</w:t>
            </w:r>
          </w:p>
        </w:tc>
        <w:tc>
          <w:tcPr>
            <w:tcW w:w="851" w:type="dxa"/>
            <w:shd w:val="clear" w:color="auto" w:fill="auto"/>
            <w:tcMar>
              <w:top w:w="57" w:type="dxa"/>
              <w:left w:w="57" w:type="dxa"/>
              <w:bottom w:w="57" w:type="dxa"/>
              <w:right w:w="57" w:type="dxa"/>
            </w:tcMar>
          </w:tcPr>
          <w:p w:rsidR="00FA7F1D" w:rsidRPr="00C15FA3" w:rsidRDefault="00FA7F1D" w:rsidP="00FA7F1D">
            <w:pPr>
              <w:rPr>
                <w:sz w:val="20"/>
                <w:szCs w:val="20"/>
                <w:lang w:val="en-US"/>
              </w:rPr>
            </w:pPr>
            <w:r w:rsidRPr="00C15FA3">
              <w:rPr>
                <w:sz w:val="20"/>
                <w:szCs w:val="20"/>
                <w:lang w:val="en-US"/>
              </w:rPr>
              <w:t>801</w:t>
            </w:r>
          </w:p>
        </w:tc>
        <w:tc>
          <w:tcPr>
            <w:tcW w:w="1025" w:type="dxa"/>
            <w:shd w:val="clear" w:color="auto" w:fill="auto"/>
            <w:tcMar>
              <w:top w:w="57" w:type="dxa"/>
              <w:left w:w="57" w:type="dxa"/>
              <w:bottom w:w="57" w:type="dxa"/>
              <w:right w:w="57" w:type="dxa"/>
            </w:tcMar>
          </w:tcPr>
          <w:p w:rsidR="00FA7F1D" w:rsidRPr="00C15FA3" w:rsidRDefault="00FA7F1D" w:rsidP="00FA7F1D">
            <w:pPr>
              <w:rPr>
                <w:bCs/>
                <w:sz w:val="20"/>
                <w:szCs w:val="20"/>
              </w:rPr>
            </w:pPr>
            <w:r w:rsidRPr="00C15FA3">
              <w:rPr>
                <w:bCs/>
                <w:sz w:val="20"/>
                <w:szCs w:val="20"/>
              </w:rPr>
              <w:t>440220110</w:t>
            </w:r>
          </w:p>
          <w:p w:rsidR="00FA7F1D" w:rsidRPr="00C15FA3" w:rsidRDefault="00FA7F1D" w:rsidP="00FA7F1D">
            <w:pPr>
              <w:rPr>
                <w:sz w:val="20"/>
                <w:szCs w:val="20"/>
              </w:rPr>
            </w:pPr>
          </w:p>
        </w:tc>
        <w:tc>
          <w:tcPr>
            <w:tcW w:w="710" w:type="dxa"/>
            <w:shd w:val="clear" w:color="auto" w:fill="auto"/>
            <w:tcMar>
              <w:top w:w="57" w:type="dxa"/>
              <w:left w:w="57" w:type="dxa"/>
              <w:bottom w:w="57" w:type="dxa"/>
              <w:right w:w="57" w:type="dxa"/>
            </w:tcMar>
          </w:tcPr>
          <w:p w:rsidR="00FA7F1D" w:rsidRPr="00C15FA3" w:rsidRDefault="00FA7F1D" w:rsidP="00FA7F1D">
            <w:pPr>
              <w:rPr>
                <w:bCs/>
                <w:sz w:val="20"/>
                <w:szCs w:val="20"/>
                <w:lang w:val="en-US"/>
              </w:rPr>
            </w:pPr>
            <w:r w:rsidRPr="00C15FA3">
              <w:rPr>
                <w:bCs/>
                <w:sz w:val="20"/>
                <w:szCs w:val="20"/>
                <w:lang w:val="en-US"/>
              </w:rPr>
              <w:t>600</w:t>
            </w:r>
          </w:p>
        </w:tc>
        <w:tc>
          <w:tcPr>
            <w:tcW w:w="1134" w:type="dxa"/>
            <w:tcBorders>
              <w:bottom w:val="single" w:sz="4" w:space="0" w:color="auto"/>
            </w:tcBorders>
            <w:shd w:val="clear" w:color="auto" w:fill="auto"/>
            <w:tcMar>
              <w:top w:w="57" w:type="dxa"/>
              <w:left w:w="57" w:type="dxa"/>
              <w:bottom w:w="57" w:type="dxa"/>
              <w:right w:w="57" w:type="dxa"/>
            </w:tcMar>
          </w:tcPr>
          <w:p w:rsidR="00FA7F1D" w:rsidRPr="00C15FA3" w:rsidRDefault="00B02E32" w:rsidP="00FA7F1D">
            <w:pPr>
              <w:rPr>
                <w:sz w:val="20"/>
                <w:szCs w:val="20"/>
              </w:rPr>
            </w:pPr>
            <w:r w:rsidRPr="00C15FA3">
              <w:rPr>
                <w:sz w:val="20"/>
                <w:szCs w:val="20"/>
              </w:rPr>
              <w:t>818,6</w:t>
            </w:r>
          </w:p>
        </w:tc>
        <w:tc>
          <w:tcPr>
            <w:tcW w:w="992" w:type="dxa"/>
            <w:shd w:val="clear" w:color="auto" w:fill="auto"/>
            <w:tcMar>
              <w:top w:w="57" w:type="dxa"/>
              <w:left w:w="57" w:type="dxa"/>
              <w:bottom w:w="57" w:type="dxa"/>
              <w:right w:w="57" w:type="dxa"/>
            </w:tcMar>
          </w:tcPr>
          <w:p w:rsidR="00FA7F1D" w:rsidRPr="00C15FA3" w:rsidRDefault="00FA7F1D" w:rsidP="00FA7F1D">
            <w:pPr>
              <w:rPr>
                <w:sz w:val="20"/>
                <w:szCs w:val="20"/>
              </w:rPr>
            </w:pPr>
          </w:p>
        </w:tc>
        <w:tc>
          <w:tcPr>
            <w:tcW w:w="992" w:type="dxa"/>
            <w:shd w:val="clear" w:color="auto" w:fill="auto"/>
            <w:tcMar>
              <w:top w:w="57" w:type="dxa"/>
              <w:left w:w="57" w:type="dxa"/>
              <w:bottom w:w="57" w:type="dxa"/>
              <w:right w:w="57" w:type="dxa"/>
            </w:tcMar>
          </w:tcPr>
          <w:p w:rsidR="00FA7F1D" w:rsidRPr="00C15FA3" w:rsidRDefault="00FA7F1D" w:rsidP="00FA7F1D">
            <w:pPr>
              <w:rPr>
                <w:sz w:val="20"/>
                <w:szCs w:val="20"/>
              </w:rPr>
            </w:pPr>
          </w:p>
        </w:tc>
        <w:tc>
          <w:tcPr>
            <w:tcW w:w="996" w:type="dxa"/>
            <w:shd w:val="clear" w:color="auto" w:fill="auto"/>
            <w:tcMar>
              <w:top w:w="57" w:type="dxa"/>
              <w:left w:w="57" w:type="dxa"/>
              <w:bottom w:w="57" w:type="dxa"/>
              <w:right w:w="57" w:type="dxa"/>
            </w:tcMar>
          </w:tcPr>
          <w:p w:rsidR="00FA7F1D" w:rsidRPr="00C15FA3" w:rsidRDefault="00FA7F1D" w:rsidP="00FA7F1D">
            <w:pPr>
              <w:rPr>
                <w:sz w:val="20"/>
                <w:szCs w:val="20"/>
              </w:rPr>
            </w:pPr>
            <w:r w:rsidRPr="00C15FA3">
              <w:rPr>
                <w:sz w:val="20"/>
                <w:szCs w:val="20"/>
              </w:rPr>
              <w:t>818,6</w:t>
            </w:r>
          </w:p>
        </w:tc>
        <w:tc>
          <w:tcPr>
            <w:tcW w:w="995" w:type="dxa"/>
            <w:shd w:val="clear" w:color="auto" w:fill="auto"/>
            <w:tcMar>
              <w:top w:w="57" w:type="dxa"/>
              <w:left w:w="57" w:type="dxa"/>
              <w:bottom w:w="57" w:type="dxa"/>
              <w:right w:w="57" w:type="dxa"/>
            </w:tcMar>
          </w:tcPr>
          <w:p w:rsidR="00FA7F1D" w:rsidRPr="00C15FA3" w:rsidRDefault="00FA7F1D" w:rsidP="00FA7F1D">
            <w:pPr>
              <w:rPr>
                <w:sz w:val="20"/>
                <w:szCs w:val="20"/>
              </w:rPr>
            </w:pPr>
          </w:p>
        </w:tc>
        <w:tc>
          <w:tcPr>
            <w:tcW w:w="989" w:type="dxa"/>
            <w:shd w:val="clear" w:color="auto" w:fill="auto"/>
            <w:tcMar>
              <w:top w:w="57" w:type="dxa"/>
              <w:left w:w="57" w:type="dxa"/>
              <w:bottom w:w="57" w:type="dxa"/>
              <w:right w:w="57" w:type="dxa"/>
            </w:tcMar>
          </w:tcPr>
          <w:p w:rsidR="00FA7F1D" w:rsidRPr="00C15FA3" w:rsidRDefault="00FA7F1D" w:rsidP="00FA7F1D">
            <w:pPr>
              <w:rPr>
                <w:sz w:val="20"/>
                <w:szCs w:val="20"/>
              </w:rPr>
            </w:pPr>
          </w:p>
        </w:tc>
        <w:tc>
          <w:tcPr>
            <w:tcW w:w="917" w:type="dxa"/>
          </w:tcPr>
          <w:p w:rsidR="00FA7F1D" w:rsidRPr="00C15FA3" w:rsidRDefault="00FA7F1D" w:rsidP="00FA7F1D">
            <w:pPr>
              <w:rPr>
                <w:sz w:val="20"/>
                <w:szCs w:val="20"/>
              </w:rPr>
            </w:pPr>
          </w:p>
        </w:tc>
        <w:tc>
          <w:tcPr>
            <w:tcW w:w="917" w:type="dxa"/>
            <w:shd w:val="clear" w:color="auto" w:fill="auto"/>
            <w:tcMar>
              <w:top w:w="57" w:type="dxa"/>
              <w:left w:w="57" w:type="dxa"/>
              <w:bottom w:w="57" w:type="dxa"/>
              <w:right w:w="57" w:type="dxa"/>
            </w:tcMar>
          </w:tcPr>
          <w:p w:rsidR="00FA7F1D" w:rsidRPr="00C15FA3" w:rsidRDefault="00684D5C" w:rsidP="00FA7F1D">
            <w:pPr>
              <w:rPr>
                <w:sz w:val="20"/>
                <w:szCs w:val="20"/>
              </w:rPr>
            </w:pPr>
            <w:r>
              <w:rPr>
                <w:sz w:val="20"/>
                <w:szCs w:val="20"/>
              </w:rPr>
              <w:t>818,6</w:t>
            </w:r>
          </w:p>
        </w:tc>
      </w:tr>
      <w:tr w:rsidR="00FA7F1D" w:rsidRPr="00C15FA3" w:rsidTr="00762A6D">
        <w:trPr>
          <w:jc w:val="center"/>
        </w:trPr>
        <w:tc>
          <w:tcPr>
            <w:tcW w:w="1167" w:type="dxa"/>
            <w:tcMar>
              <w:top w:w="57" w:type="dxa"/>
              <w:left w:w="57" w:type="dxa"/>
              <w:bottom w:w="57" w:type="dxa"/>
              <w:right w:w="57" w:type="dxa"/>
            </w:tcMar>
          </w:tcPr>
          <w:p w:rsidR="00FA7F1D" w:rsidRPr="00C15FA3" w:rsidRDefault="00FA7F1D" w:rsidP="00FA7F1D">
            <w:pPr>
              <w:jc w:val="center"/>
              <w:rPr>
                <w:sz w:val="20"/>
                <w:szCs w:val="20"/>
              </w:rPr>
            </w:pPr>
            <w:r w:rsidRPr="00C15FA3">
              <w:rPr>
                <w:sz w:val="20"/>
                <w:szCs w:val="20"/>
              </w:rPr>
              <w:t>Подпрограмма 5</w:t>
            </w:r>
          </w:p>
        </w:tc>
        <w:tc>
          <w:tcPr>
            <w:tcW w:w="1896" w:type="dxa"/>
            <w:tcMar>
              <w:top w:w="57" w:type="dxa"/>
              <w:left w:w="57" w:type="dxa"/>
              <w:bottom w:w="57" w:type="dxa"/>
              <w:right w:w="57" w:type="dxa"/>
            </w:tcMar>
          </w:tcPr>
          <w:p w:rsidR="00FA7F1D" w:rsidRPr="00C15FA3" w:rsidRDefault="00FA7F1D" w:rsidP="00FA7F1D">
            <w:pPr>
              <w:jc w:val="center"/>
              <w:rPr>
                <w:sz w:val="20"/>
                <w:szCs w:val="20"/>
              </w:rPr>
            </w:pPr>
            <w:r w:rsidRPr="00C15FA3">
              <w:rPr>
                <w:sz w:val="20"/>
                <w:szCs w:val="20"/>
              </w:rPr>
              <w:t>Развитие туризма и ремесленничества</w:t>
            </w:r>
          </w:p>
        </w:tc>
        <w:tc>
          <w:tcPr>
            <w:tcW w:w="1607" w:type="dxa"/>
            <w:tcMar>
              <w:top w:w="57" w:type="dxa"/>
              <w:left w:w="57" w:type="dxa"/>
              <w:bottom w:w="57" w:type="dxa"/>
              <w:right w:w="57" w:type="dxa"/>
            </w:tcMar>
          </w:tcPr>
          <w:p w:rsidR="00FA7F1D" w:rsidRPr="00C15FA3" w:rsidRDefault="00FA7F1D" w:rsidP="00FA7F1D">
            <w:pPr>
              <w:pStyle w:val="TableParagraph"/>
              <w:tabs>
                <w:tab w:val="left" w:pos="0"/>
              </w:tabs>
              <w:ind w:right="33"/>
              <w:jc w:val="center"/>
              <w:rPr>
                <w:sz w:val="20"/>
                <w:szCs w:val="20"/>
              </w:rPr>
            </w:pPr>
            <w:r w:rsidRPr="00C15FA3">
              <w:rPr>
                <w:sz w:val="20"/>
                <w:szCs w:val="20"/>
              </w:rPr>
              <w:t>Муниципальное казённое</w:t>
            </w:r>
          </w:p>
          <w:p w:rsidR="00FA7F1D" w:rsidRPr="00C15FA3" w:rsidRDefault="00FA7F1D" w:rsidP="00FA7F1D">
            <w:pPr>
              <w:pStyle w:val="TableParagraph"/>
              <w:tabs>
                <w:tab w:val="left" w:pos="0"/>
              </w:tabs>
              <w:ind w:right="33"/>
              <w:jc w:val="center"/>
              <w:rPr>
                <w:sz w:val="20"/>
                <w:szCs w:val="20"/>
              </w:rPr>
            </w:pPr>
            <w:r w:rsidRPr="00C15FA3">
              <w:rPr>
                <w:sz w:val="20"/>
                <w:szCs w:val="20"/>
              </w:rPr>
              <w:t>учреждение</w:t>
            </w:r>
          </w:p>
          <w:p w:rsidR="00FA7F1D" w:rsidRPr="00C15FA3" w:rsidRDefault="00FA7F1D" w:rsidP="00FA7F1D">
            <w:pPr>
              <w:pStyle w:val="TableParagraph"/>
              <w:tabs>
                <w:tab w:val="left" w:pos="0"/>
              </w:tabs>
              <w:ind w:right="33"/>
              <w:jc w:val="center"/>
              <w:rPr>
                <w:sz w:val="20"/>
                <w:szCs w:val="20"/>
              </w:rPr>
            </w:pPr>
            <w:r w:rsidRPr="00C15FA3">
              <w:rPr>
                <w:sz w:val="20"/>
                <w:szCs w:val="20"/>
              </w:rPr>
              <w:t>«Управление культуры</w:t>
            </w:r>
          </w:p>
          <w:p w:rsidR="00FA7F1D" w:rsidRPr="00C15FA3" w:rsidRDefault="00FA7F1D" w:rsidP="00FA7F1D">
            <w:pPr>
              <w:jc w:val="center"/>
              <w:rPr>
                <w:sz w:val="20"/>
                <w:szCs w:val="20"/>
              </w:rPr>
            </w:pPr>
            <w:r w:rsidRPr="00C15FA3">
              <w:rPr>
                <w:sz w:val="20"/>
                <w:szCs w:val="20"/>
              </w:rPr>
              <w:t>администрации муниципального района «Ивнянский район» Белгородской области»</w:t>
            </w:r>
          </w:p>
          <w:p w:rsidR="00FA7F1D" w:rsidRPr="00C15FA3" w:rsidRDefault="00FA7F1D" w:rsidP="00FA7F1D">
            <w:pPr>
              <w:jc w:val="center"/>
              <w:rPr>
                <w:sz w:val="20"/>
                <w:szCs w:val="20"/>
              </w:rPr>
            </w:pPr>
          </w:p>
          <w:p w:rsidR="00FA7F1D" w:rsidRPr="00C15FA3" w:rsidRDefault="00FA7F1D" w:rsidP="00FA7F1D">
            <w:pPr>
              <w:jc w:val="center"/>
              <w:rPr>
                <w:sz w:val="20"/>
                <w:szCs w:val="20"/>
              </w:rPr>
            </w:pPr>
            <w:r w:rsidRPr="00C15FA3">
              <w:rPr>
                <w:sz w:val="20"/>
                <w:szCs w:val="20"/>
              </w:rPr>
              <w:t>Отдел</w:t>
            </w:r>
          </w:p>
          <w:p w:rsidR="00FA7F1D" w:rsidRPr="00C15FA3" w:rsidRDefault="00FA7F1D" w:rsidP="00FA7F1D">
            <w:pPr>
              <w:jc w:val="center"/>
              <w:rPr>
                <w:sz w:val="20"/>
                <w:szCs w:val="20"/>
              </w:rPr>
            </w:pPr>
            <w:r w:rsidRPr="00C15FA3">
              <w:rPr>
                <w:sz w:val="20"/>
                <w:szCs w:val="20"/>
              </w:rPr>
              <w:t xml:space="preserve">экономического развития </w:t>
            </w:r>
            <w:r w:rsidRPr="00C15FA3">
              <w:rPr>
                <w:sz w:val="20"/>
                <w:szCs w:val="20"/>
              </w:rPr>
              <w:br/>
              <w:t>и потребитель-ского рынка администрации Ивнянского района</w:t>
            </w:r>
          </w:p>
        </w:tc>
        <w:tc>
          <w:tcPr>
            <w:tcW w:w="662" w:type="dxa"/>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872</w:t>
            </w:r>
          </w:p>
        </w:tc>
        <w:tc>
          <w:tcPr>
            <w:tcW w:w="851" w:type="dxa"/>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801</w:t>
            </w:r>
          </w:p>
        </w:tc>
        <w:tc>
          <w:tcPr>
            <w:tcW w:w="1025" w:type="dxa"/>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ХХХХХ</w:t>
            </w:r>
          </w:p>
        </w:tc>
        <w:tc>
          <w:tcPr>
            <w:tcW w:w="710" w:type="dxa"/>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Х</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FA7F1D" w:rsidRPr="00C15FA3" w:rsidRDefault="008D4132" w:rsidP="00FA7F1D">
            <w:pPr>
              <w:rPr>
                <w:b/>
                <w:sz w:val="20"/>
                <w:szCs w:val="20"/>
              </w:rPr>
            </w:pPr>
            <w:r>
              <w:rPr>
                <w:b/>
                <w:sz w:val="20"/>
                <w:szCs w:val="20"/>
              </w:rPr>
              <w:t>6238,9</w:t>
            </w:r>
          </w:p>
        </w:tc>
        <w:tc>
          <w:tcPr>
            <w:tcW w:w="992" w:type="dxa"/>
            <w:shd w:val="clear" w:color="auto" w:fill="auto"/>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458,7</w:t>
            </w:r>
          </w:p>
        </w:tc>
        <w:tc>
          <w:tcPr>
            <w:tcW w:w="992" w:type="dxa"/>
            <w:shd w:val="clear" w:color="auto" w:fill="auto"/>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721,9</w:t>
            </w:r>
          </w:p>
        </w:tc>
        <w:tc>
          <w:tcPr>
            <w:tcW w:w="996" w:type="dxa"/>
            <w:shd w:val="clear" w:color="auto" w:fill="auto"/>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702,4</w:t>
            </w:r>
          </w:p>
        </w:tc>
        <w:tc>
          <w:tcPr>
            <w:tcW w:w="995" w:type="dxa"/>
            <w:shd w:val="clear" w:color="auto" w:fill="auto"/>
            <w:tcMar>
              <w:top w:w="57" w:type="dxa"/>
              <w:left w:w="57" w:type="dxa"/>
              <w:bottom w:w="57" w:type="dxa"/>
              <w:right w:w="57" w:type="dxa"/>
            </w:tcMar>
          </w:tcPr>
          <w:p w:rsidR="00FA7F1D" w:rsidRPr="00C15FA3" w:rsidRDefault="008D4132" w:rsidP="00FA7F1D">
            <w:pPr>
              <w:rPr>
                <w:b/>
                <w:sz w:val="20"/>
                <w:szCs w:val="20"/>
              </w:rPr>
            </w:pPr>
            <w:r>
              <w:rPr>
                <w:b/>
                <w:sz w:val="20"/>
                <w:szCs w:val="20"/>
              </w:rPr>
              <w:t>663,8</w:t>
            </w:r>
          </w:p>
        </w:tc>
        <w:tc>
          <w:tcPr>
            <w:tcW w:w="989" w:type="dxa"/>
            <w:shd w:val="clear" w:color="auto" w:fill="auto"/>
            <w:tcMar>
              <w:top w:w="57" w:type="dxa"/>
              <w:left w:w="57" w:type="dxa"/>
              <w:bottom w:w="57" w:type="dxa"/>
              <w:right w:w="57" w:type="dxa"/>
            </w:tcMar>
          </w:tcPr>
          <w:p w:rsidR="00FA7F1D" w:rsidRPr="00C15FA3" w:rsidRDefault="000E13FB" w:rsidP="00FA7F1D">
            <w:pPr>
              <w:rPr>
                <w:b/>
                <w:sz w:val="20"/>
                <w:szCs w:val="20"/>
              </w:rPr>
            </w:pPr>
            <w:r w:rsidRPr="00C15FA3">
              <w:rPr>
                <w:b/>
                <w:sz w:val="20"/>
                <w:szCs w:val="20"/>
              </w:rPr>
              <w:t>749,7</w:t>
            </w:r>
          </w:p>
        </w:tc>
        <w:tc>
          <w:tcPr>
            <w:tcW w:w="917" w:type="dxa"/>
          </w:tcPr>
          <w:p w:rsidR="00FA7F1D" w:rsidRPr="00C15FA3" w:rsidRDefault="000E13FB" w:rsidP="00FA7F1D">
            <w:pPr>
              <w:rPr>
                <w:b/>
                <w:sz w:val="20"/>
                <w:szCs w:val="20"/>
              </w:rPr>
            </w:pPr>
            <w:r w:rsidRPr="00C15FA3">
              <w:rPr>
                <w:b/>
                <w:sz w:val="20"/>
                <w:szCs w:val="20"/>
              </w:rPr>
              <w:t>780,4</w:t>
            </w:r>
          </w:p>
        </w:tc>
        <w:tc>
          <w:tcPr>
            <w:tcW w:w="917" w:type="dxa"/>
            <w:shd w:val="clear" w:color="auto" w:fill="auto"/>
            <w:tcMar>
              <w:top w:w="57" w:type="dxa"/>
              <w:left w:w="57" w:type="dxa"/>
              <w:bottom w:w="57" w:type="dxa"/>
              <w:right w:w="57" w:type="dxa"/>
            </w:tcMar>
          </w:tcPr>
          <w:p w:rsidR="00FA7F1D" w:rsidRPr="00C15FA3" w:rsidRDefault="008D4132" w:rsidP="00FA7F1D">
            <w:pPr>
              <w:rPr>
                <w:b/>
                <w:sz w:val="20"/>
                <w:szCs w:val="20"/>
              </w:rPr>
            </w:pPr>
            <w:r>
              <w:rPr>
                <w:b/>
                <w:sz w:val="20"/>
                <w:szCs w:val="20"/>
              </w:rPr>
              <w:t>4076,9</w:t>
            </w:r>
          </w:p>
        </w:tc>
      </w:tr>
      <w:tr w:rsidR="008D4132" w:rsidRPr="00C15FA3" w:rsidTr="00762A6D">
        <w:trPr>
          <w:jc w:val="center"/>
        </w:trPr>
        <w:tc>
          <w:tcPr>
            <w:tcW w:w="1167" w:type="dxa"/>
            <w:vMerge w:val="restart"/>
            <w:tcMar>
              <w:top w:w="57" w:type="dxa"/>
              <w:left w:w="57" w:type="dxa"/>
              <w:bottom w:w="57" w:type="dxa"/>
              <w:right w:w="57" w:type="dxa"/>
            </w:tcMar>
          </w:tcPr>
          <w:p w:rsidR="008D4132" w:rsidRPr="00C15FA3" w:rsidRDefault="008D4132" w:rsidP="008D4132">
            <w:pPr>
              <w:jc w:val="center"/>
              <w:rPr>
                <w:sz w:val="20"/>
                <w:szCs w:val="20"/>
              </w:rPr>
            </w:pPr>
            <w:r w:rsidRPr="00C15FA3">
              <w:rPr>
                <w:sz w:val="20"/>
                <w:szCs w:val="20"/>
              </w:rPr>
              <w:t>Основное</w:t>
            </w:r>
          </w:p>
          <w:p w:rsidR="008D4132" w:rsidRPr="00C15FA3" w:rsidRDefault="008D4132" w:rsidP="008D4132">
            <w:pPr>
              <w:jc w:val="center"/>
              <w:rPr>
                <w:sz w:val="20"/>
                <w:szCs w:val="20"/>
              </w:rPr>
            </w:pPr>
            <w:r w:rsidRPr="00C15FA3">
              <w:rPr>
                <w:sz w:val="20"/>
                <w:szCs w:val="20"/>
              </w:rPr>
              <w:t>мероприя-</w:t>
            </w:r>
          </w:p>
          <w:p w:rsidR="008D4132" w:rsidRPr="00C15FA3" w:rsidRDefault="008D4132" w:rsidP="008D4132">
            <w:pPr>
              <w:jc w:val="center"/>
              <w:rPr>
                <w:sz w:val="20"/>
                <w:szCs w:val="20"/>
              </w:rPr>
            </w:pPr>
            <w:r w:rsidRPr="00C15FA3">
              <w:rPr>
                <w:sz w:val="20"/>
                <w:szCs w:val="20"/>
              </w:rPr>
              <w:lastRenderedPageBreak/>
              <w:t>тие 5.1.1</w:t>
            </w:r>
          </w:p>
          <w:p w:rsidR="008D4132" w:rsidRPr="00C15FA3" w:rsidRDefault="008D4132" w:rsidP="008D4132">
            <w:pPr>
              <w:jc w:val="center"/>
              <w:rPr>
                <w:sz w:val="20"/>
                <w:szCs w:val="20"/>
              </w:rPr>
            </w:pPr>
          </w:p>
        </w:tc>
        <w:tc>
          <w:tcPr>
            <w:tcW w:w="1896" w:type="dxa"/>
            <w:vMerge w:val="restart"/>
            <w:tcMar>
              <w:top w:w="57" w:type="dxa"/>
              <w:left w:w="57" w:type="dxa"/>
              <w:bottom w:w="57" w:type="dxa"/>
              <w:right w:w="57" w:type="dxa"/>
            </w:tcMar>
          </w:tcPr>
          <w:p w:rsidR="008D4132" w:rsidRPr="00C15FA3" w:rsidRDefault="008D4132" w:rsidP="008D4132">
            <w:pPr>
              <w:jc w:val="center"/>
              <w:rPr>
                <w:sz w:val="20"/>
                <w:szCs w:val="20"/>
              </w:rPr>
            </w:pPr>
            <w:r w:rsidRPr="00C15FA3">
              <w:rPr>
                <w:sz w:val="20"/>
                <w:szCs w:val="20"/>
              </w:rPr>
              <w:lastRenderedPageBreak/>
              <w:t xml:space="preserve">Создание </w:t>
            </w:r>
            <w:r w:rsidRPr="00C15FA3">
              <w:rPr>
                <w:sz w:val="20"/>
                <w:szCs w:val="20"/>
              </w:rPr>
              <w:br/>
              <w:t>и продвижение</w:t>
            </w:r>
          </w:p>
          <w:p w:rsidR="008D4132" w:rsidRPr="00C15FA3" w:rsidRDefault="008D4132" w:rsidP="008D4132">
            <w:pPr>
              <w:jc w:val="center"/>
              <w:rPr>
                <w:sz w:val="20"/>
                <w:szCs w:val="20"/>
              </w:rPr>
            </w:pPr>
            <w:r w:rsidRPr="00C15FA3">
              <w:rPr>
                <w:sz w:val="20"/>
                <w:szCs w:val="20"/>
              </w:rPr>
              <w:lastRenderedPageBreak/>
              <w:t>туристского</w:t>
            </w:r>
          </w:p>
          <w:p w:rsidR="008D4132" w:rsidRPr="00C15FA3" w:rsidRDefault="008D4132" w:rsidP="008D4132">
            <w:pPr>
              <w:jc w:val="center"/>
              <w:rPr>
                <w:sz w:val="20"/>
                <w:szCs w:val="20"/>
              </w:rPr>
            </w:pPr>
            <w:r w:rsidRPr="00C15FA3">
              <w:rPr>
                <w:sz w:val="20"/>
                <w:szCs w:val="20"/>
              </w:rPr>
              <w:t>продукта</w:t>
            </w:r>
          </w:p>
        </w:tc>
        <w:tc>
          <w:tcPr>
            <w:tcW w:w="1607" w:type="dxa"/>
            <w:vMerge w:val="restart"/>
            <w:tcMar>
              <w:top w:w="57" w:type="dxa"/>
              <w:left w:w="57" w:type="dxa"/>
              <w:bottom w:w="57" w:type="dxa"/>
              <w:right w:w="57" w:type="dxa"/>
            </w:tcMar>
          </w:tcPr>
          <w:p w:rsidR="008D4132" w:rsidRPr="00C15FA3" w:rsidRDefault="008D4132" w:rsidP="008D4132">
            <w:pPr>
              <w:pStyle w:val="TableParagraph"/>
              <w:tabs>
                <w:tab w:val="left" w:pos="0"/>
              </w:tabs>
              <w:ind w:right="33"/>
              <w:jc w:val="center"/>
              <w:rPr>
                <w:sz w:val="20"/>
                <w:szCs w:val="20"/>
              </w:rPr>
            </w:pPr>
            <w:r w:rsidRPr="00C15FA3">
              <w:rPr>
                <w:sz w:val="20"/>
                <w:szCs w:val="20"/>
              </w:rPr>
              <w:lastRenderedPageBreak/>
              <w:t>Муниципальное казённое</w:t>
            </w:r>
          </w:p>
          <w:p w:rsidR="008D4132" w:rsidRPr="00C15FA3" w:rsidRDefault="008D4132" w:rsidP="008D4132">
            <w:pPr>
              <w:pStyle w:val="TableParagraph"/>
              <w:tabs>
                <w:tab w:val="left" w:pos="0"/>
              </w:tabs>
              <w:ind w:right="33"/>
              <w:jc w:val="center"/>
              <w:rPr>
                <w:sz w:val="20"/>
                <w:szCs w:val="20"/>
              </w:rPr>
            </w:pPr>
            <w:r w:rsidRPr="00C15FA3">
              <w:rPr>
                <w:sz w:val="20"/>
                <w:szCs w:val="20"/>
              </w:rPr>
              <w:lastRenderedPageBreak/>
              <w:t>учреждение</w:t>
            </w:r>
          </w:p>
          <w:p w:rsidR="008D4132" w:rsidRPr="00C15FA3" w:rsidRDefault="008D4132" w:rsidP="008D4132">
            <w:pPr>
              <w:pStyle w:val="TableParagraph"/>
              <w:tabs>
                <w:tab w:val="left" w:pos="0"/>
              </w:tabs>
              <w:ind w:right="33"/>
              <w:jc w:val="center"/>
              <w:rPr>
                <w:sz w:val="20"/>
                <w:szCs w:val="20"/>
              </w:rPr>
            </w:pPr>
            <w:r w:rsidRPr="00C15FA3">
              <w:rPr>
                <w:sz w:val="20"/>
                <w:szCs w:val="20"/>
              </w:rPr>
              <w:t>«Управление культуры</w:t>
            </w:r>
          </w:p>
          <w:p w:rsidR="008D4132" w:rsidRPr="00C15FA3" w:rsidRDefault="008D4132" w:rsidP="008D4132">
            <w:pPr>
              <w:jc w:val="center"/>
              <w:rPr>
                <w:sz w:val="20"/>
                <w:szCs w:val="20"/>
              </w:rPr>
            </w:pPr>
            <w:r w:rsidRPr="00C15FA3">
              <w:rPr>
                <w:sz w:val="20"/>
                <w:szCs w:val="20"/>
              </w:rPr>
              <w:t>администрации муниципального района «Ивнянский район» Белгородской области»</w:t>
            </w:r>
          </w:p>
          <w:p w:rsidR="008D4132" w:rsidRPr="00C15FA3" w:rsidRDefault="008D4132" w:rsidP="008D4132">
            <w:pPr>
              <w:jc w:val="center"/>
              <w:rPr>
                <w:sz w:val="20"/>
                <w:szCs w:val="20"/>
              </w:rPr>
            </w:pPr>
          </w:p>
          <w:p w:rsidR="008D4132" w:rsidRPr="00C15FA3" w:rsidRDefault="008D4132" w:rsidP="008D4132">
            <w:pPr>
              <w:jc w:val="center"/>
              <w:rPr>
                <w:sz w:val="20"/>
                <w:szCs w:val="20"/>
              </w:rPr>
            </w:pPr>
            <w:r w:rsidRPr="00C15FA3">
              <w:rPr>
                <w:sz w:val="20"/>
                <w:szCs w:val="20"/>
              </w:rPr>
              <w:t>Отдел</w:t>
            </w:r>
          </w:p>
          <w:p w:rsidR="008D4132" w:rsidRPr="00C15FA3" w:rsidRDefault="008D4132" w:rsidP="008D4132">
            <w:pPr>
              <w:jc w:val="center"/>
              <w:rPr>
                <w:sz w:val="20"/>
                <w:szCs w:val="20"/>
              </w:rPr>
            </w:pPr>
            <w:r w:rsidRPr="00C15FA3">
              <w:rPr>
                <w:sz w:val="20"/>
                <w:szCs w:val="20"/>
              </w:rPr>
              <w:t xml:space="preserve">экономического развития </w:t>
            </w:r>
            <w:r w:rsidRPr="00C15FA3">
              <w:rPr>
                <w:sz w:val="20"/>
                <w:szCs w:val="20"/>
              </w:rPr>
              <w:br/>
              <w:t>и потребитель-ского рынка администрации Ивнянского района</w:t>
            </w:r>
          </w:p>
        </w:tc>
        <w:tc>
          <w:tcPr>
            <w:tcW w:w="662" w:type="dxa"/>
            <w:tcMar>
              <w:top w:w="57" w:type="dxa"/>
              <w:left w:w="57" w:type="dxa"/>
              <w:bottom w:w="57" w:type="dxa"/>
              <w:right w:w="57" w:type="dxa"/>
            </w:tcMar>
          </w:tcPr>
          <w:p w:rsidR="008D4132" w:rsidRPr="00C15FA3" w:rsidRDefault="008D4132" w:rsidP="008D4132">
            <w:pPr>
              <w:rPr>
                <w:b/>
                <w:sz w:val="20"/>
                <w:szCs w:val="20"/>
              </w:rPr>
            </w:pPr>
            <w:r w:rsidRPr="00C15FA3">
              <w:rPr>
                <w:b/>
                <w:sz w:val="20"/>
                <w:szCs w:val="20"/>
              </w:rPr>
              <w:lastRenderedPageBreak/>
              <w:t>872</w:t>
            </w:r>
          </w:p>
        </w:tc>
        <w:tc>
          <w:tcPr>
            <w:tcW w:w="851" w:type="dxa"/>
            <w:tcMar>
              <w:top w:w="57" w:type="dxa"/>
              <w:left w:w="57" w:type="dxa"/>
              <w:bottom w:w="57" w:type="dxa"/>
              <w:right w:w="57" w:type="dxa"/>
            </w:tcMar>
          </w:tcPr>
          <w:p w:rsidR="008D4132" w:rsidRPr="00C15FA3" w:rsidRDefault="008D4132" w:rsidP="008D4132">
            <w:pPr>
              <w:rPr>
                <w:b/>
                <w:sz w:val="20"/>
                <w:szCs w:val="20"/>
              </w:rPr>
            </w:pPr>
            <w:r w:rsidRPr="00C15FA3">
              <w:rPr>
                <w:b/>
                <w:sz w:val="20"/>
                <w:szCs w:val="20"/>
              </w:rPr>
              <w:t>801</w:t>
            </w:r>
          </w:p>
        </w:tc>
        <w:tc>
          <w:tcPr>
            <w:tcW w:w="1025" w:type="dxa"/>
            <w:tcMar>
              <w:top w:w="57" w:type="dxa"/>
              <w:left w:w="57" w:type="dxa"/>
              <w:bottom w:w="57" w:type="dxa"/>
              <w:right w:w="57" w:type="dxa"/>
            </w:tcMar>
          </w:tcPr>
          <w:p w:rsidR="008D4132" w:rsidRPr="00C15FA3" w:rsidRDefault="008D4132" w:rsidP="008D4132">
            <w:pPr>
              <w:rPr>
                <w:b/>
                <w:sz w:val="20"/>
                <w:szCs w:val="20"/>
              </w:rPr>
            </w:pPr>
            <w:r w:rsidRPr="00C15FA3">
              <w:rPr>
                <w:b/>
                <w:sz w:val="20"/>
                <w:szCs w:val="20"/>
              </w:rPr>
              <w:t>0450120120</w:t>
            </w:r>
          </w:p>
        </w:tc>
        <w:tc>
          <w:tcPr>
            <w:tcW w:w="710" w:type="dxa"/>
            <w:tcMar>
              <w:top w:w="57" w:type="dxa"/>
              <w:left w:w="57" w:type="dxa"/>
              <w:bottom w:w="57" w:type="dxa"/>
              <w:right w:w="57" w:type="dxa"/>
            </w:tcMar>
          </w:tcPr>
          <w:p w:rsidR="008D4132" w:rsidRPr="00C15FA3" w:rsidRDefault="008D4132" w:rsidP="008D4132">
            <w:pPr>
              <w:rPr>
                <w:b/>
                <w:sz w:val="20"/>
                <w:szCs w:val="20"/>
              </w:rPr>
            </w:pPr>
            <w:r w:rsidRPr="00C15FA3">
              <w:rPr>
                <w:b/>
                <w:sz w:val="20"/>
                <w:szCs w:val="20"/>
              </w:rPr>
              <w:t>Х</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8D4132" w:rsidRPr="007E42D9" w:rsidRDefault="008D4132" w:rsidP="008D4132">
            <w:pPr>
              <w:rPr>
                <w:b/>
                <w:sz w:val="20"/>
                <w:szCs w:val="20"/>
              </w:rPr>
            </w:pPr>
            <w:r w:rsidRPr="007E42D9">
              <w:rPr>
                <w:b/>
                <w:sz w:val="20"/>
                <w:szCs w:val="20"/>
              </w:rPr>
              <w:t>6197</w:t>
            </w:r>
          </w:p>
        </w:tc>
        <w:tc>
          <w:tcPr>
            <w:tcW w:w="992" w:type="dxa"/>
            <w:shd w:val="clear" w:color="auto" w:fill="auto"/>
            <w:tcMar>
              <w:top w:w="57" w:type="dxa"/>
              <w:left w:w="57" w:type="dxa"/>
              <w:bottom w:w="57" w:type="dxa"/>
              <w:right w:w="57" w:type="dxa"/>
            </w:tcMar>
          </w:tcPr>
          <w:p w:rsidR="008D4132" w:rsidRPr="00C15FA3" w:rsidRDefault="008D4132" w:rsidP="008D4132">
            <w:pPr>
              <w:rPr>
                <w:b/>
                <w:sz w:val="20"/>
                <w:szCs w:val="20"/>
              </w:rPr>
            </w:pPr>
            <w:r w:rsidRPr="00C15FA3">
              <w:rPr>
                <w:b/>
                <w:sz w:val="20"/>
                <w:szCs w:val="20"/>
              </w:rPr>
              <w:t>453,7</w:t>
            </w:r>
          </w:p>
        </w:tc>
        <w:tc>
          <w:tcPr>
            <w:tcW w:w="992" w:type="dxa"/>
            <w:shd w:val="clear" w:color="auto" w:fill="auto"/>
            <w:tcMar>
              <w:top w:w="57" w:type="dxa"/>
              <w:left w:w="57" w:type="dxa"/>
              <w:bottom w:w="57" w:type="dxa"/>
              <w:right w:w="57" w:type="dxa"/>
            </w:tcMar>
          </w:tcPr>
          <w:p w:rsidR="008D4132" w:rsidRPr="00C15FA3" w:rsidRDefault="008D4132" w:rsidP="008D4132">
            <w:pPr>
              <w:rPr>
                <w:b/>
                <w:sz w:val="20"/>
                <w:szCs w:val="20"/>
              </w:rPr>
            </w:pPr>
            <w:r w:rsidRPr="00C15FA3">
              <w:rPr>
                <w:b/>
                <w:sz w:val="20"/>
                <w:szCs w:val="20"/>
              </w:rPr>
              <w:t>718,8</w:t>
            </w:r>
          </w:p>
        </w:tc>
        <w:tc>
          <w:tcPr>
            <w:tcW w:w="996" w:type="dxa"/>
            <w:shd w:val="clear" w:color="auto" w:fill="auto"/>
            <w:tcMar>
              <w:top w:w="57" w:type="dxa"/>
              <w:left w:w="57" w:type="dxa"/>
              <w:bottom w:w="57" w:type="dxa"/>
              <w:right w:w="57" w:type="dxa"/>
            </w:tcMar>
          </w:tcPr>
          <w:p w:rsidR="008D4132" w:rsidRPr="00C15FA3" w:rsidRDefault="008D4132" w:rsidP="008D4132">
            <w:pPr>
              <w:rPr>
                <w:b/>
                <w:sz w:val="20"/>
                <w:szCs w:val="20"/>
              </w:rPr>
            </w:pPr>
            <w:r w:rsidRPr="00C15FA3">
              <w:rPr>
                <w:b/>
                <w:sz w:val="20"/>
                <w:szCs w:val="20"/>
              </w:rPr>
              <w:t>702,4</w:t>
            </w:r>
          </w:p>
        </w:tc>
        <w:tc>
          <w:tcPr>
            <w:tcW w:w="995" w:type="dxa"/>
            <w:shd w:val="clear" w:color="auto" w:fill="auto"/>
            <w:tcMar>
              <w:top w:w="57" w:type="dxa"/>
              <w:left w:w="57" w:type="dxa"/>
              <w:bottom w:w="57" w:type="dxa"/>
              <w:right w:w="57" w:type="dxa"/>
            </w:tcMar>
          </w:tcPr>
          <w:p w:rsidR="008D4132" w:rsidRPr="00C15FA3" w:rsidRDefault="008D4132" w:rsidP="008D4132">
            <w:pPr>
              <w:rPr>
                <w:b/>
                <w:sz w:val="20"/>
                <w:szCs w:val="20"/>
              </w:rPr>
            </w:pPr>
            <w:r>
              <w:rPr>
                <w:b/>
                <w:sz w:val="20"/>
                <w:szCs w:val="20"/>
              </w:rPr>
              <w:t>663,8</w:t>
            </w:r>
          </w:p>
        </w:tc>
        <w:tc>
          <w:tcPr>
            <w:tcW w:w="989" w:type="dxa"/>
            <w:shd w:val="clear" w:color="auto" w:fill="auto"/>
            <w:tcMar>
              <w:top w:w="57" w:type="dxa"/>
              <w:left w:w="57" w:type="dxa"/>
              <w:bottom w:w="57" w:type="dxa"/>
              <w:right w:w="57" w:type="dxa"/>
            </w:tcMar>
          </w:tcPr>
          <w:p w:rsidR="008D4132" w:rsidRPr="00C15FA3" w:rsidRDefault="008D4132" w:rsidP="008D4132">
            <w:pPr>
              <w:rPr>
                <w:b/>
                <w:sz w:val="20"/>
                <w:szCs w:val="20"/>
              </w:rPr>
            </w:pPr>
            <w:r w:rsidRPr="00C15FA3">
              <w:rPr>
                <w:b/>
                <w:sz w:val="20"/>
                <w:szCs w:val="20"/>
              </w:rPr>
              <w:t>749,7</w:t>
            </w:r>
          </w:p>
        </w:tc>
        <w:tc>
          <w:tcPr>
            <w:tcW w:w="917" w:type="dxa"/>
          </w:tcPr>
          <w:p w:rsidR="008D4132" w:rsidRPr="00C15FA3" w:rsidRDefault="008D4132" w:rsidP="008D4132">
            <w:pPr>
              <w:rPr>
                <w:b/>
                <w:sz w:val="20"/>
                <w:szCs w:val="20"/>
              </w:rPr>
            </w:pPr>
            <w:r w:rsidRPr="00C15FA3">
              <w:rPr>
                <w:b/>
                <w:sz w:val="20"/>
                <w:szCs w:val="20"/>
              </w:rPr>
              <w:t>780,4</w:t>
            </w:r>
          </w:p>
        </w:tc>
        <w:tc>
          <w:tcPr>
            <w:tcW w:w="917" w:type="dxa"/>
            <w:shd w:val="clear" w:color="auto" w:fill="auto"/>
            <w:tcMar>
              <w:top w:w="57" w:type="dxa"/>
              <w:left w:w="57" w:type="dxa"/>
              <w:bottom w:w="57" w:type="dxa"/>
              <w:right w:w="57" w:type="dxa"/>
            </w:tcMar>
          </w:tcPr>
          <w:p w:rsidR="008D4132" w:rsidRPr="008D4132" w:rsidRDefault="00013CC7" w:rsidP="008D4132">
            <w:pPr>
              <w:rPr>
                <w:b/>
                <w:sz w:val="20"/>
                <w:szCs w:val="20"/>
              </w:rPr>
            </w:pPr>
            <w:r>
              <w:rPr>
                <w:b/>
                <w:sz w:val="20"/>
                <w:szCs w:val="20"/>
              </w:rPr>
              <w:t>4068,8</w:t>
            </w:r>
          </w:p>
        </w:tc>
      </w:tr>
      <w:tr w:rsidR="008D4132" w:rsidRPr="00C15FA3" w:rsidTr="00762A6D">
        <w:trPr>
          <w:jc w:val="center"/>
        </w:trPr>
        <w:tc>
          <w:tcPr>
            <w:tcW w:w="1167" w:type="dxa"/>
            <w:vMerge/>
            <w:tcMar>
              <w:top w:w="57" w:type="dxa"/>
              <w:left w:w="57" w:type="dxa"/>
              <w:bottom w:w="57" w:type="dxa"/>
              <w:right w:w="57" w:type="dxa"/>
            </w:tcMar>
          </w:tcPr>
          <w:p w:rsidR="008D4132" w:rsidRPr="00C15FA3" w:rsidRDefault="008D4132" w:rsidP="008D4132">
            <w:pPr>
              <w:jc w:val="center"/>
              <w:rPr>
                <w:sz w:val="20"/>
                <w:szCs w:val="20"/>
              </w:rPr>
            </w:pPr>
          </w:p>
        </w:tc>
        <w:tc>
          <w:tcPr>
            <w:tcW w:w="1896" w:type="dxa"/>
            <w:vMerge/>
            <w:tcMar>
              <w:top w:w="57" w:type="dxa"/>
              <w:left w:w="57" w:type="dxa"/>
              <w:bottom w:w="57" w:type="dxa"/>
              <w:right w:w="57" w:type="dxa"/>
            </w:tcMar>
          </w:tcPr>
          <w:p w:rsidR="008D4132" w:rsidRPr="00C15FA3" w:rsidRDefault="008D4132" w:rsidP="008D4132">
            <w:pPr>
              <w:jc w:val="center"/>
              <w:rPr>
                <w:sz w:val="20"/>
                <w:szCs w:val="20"/>
              </w:rPr>
            </w:pPr>
          </w:p>
        </w:tc>
        <w:tc>
          <w:tcPr>
            <w:tcW w:w="1607" w:type="dxa"/>
            <w:vMerge/>
            <w:tcMar>
              <w:top w:w="57" w:type="dxa"/>
              <w:left w:w="57" w:type="dxa"/>
              <w:bottom w:w="57" w:type="dxa"/>
              <w:right w:w="57" w:type="dxa"/>
            </w:tcMar>
          </w:tcPr>
          <w:p w:rsidR="008D4132" w:rsidRPr="00C15FA3" w:rsidRDefault="008D4132" w:rsidP="008D4132">
            <w:pPr>
              <w:jc w:val="center"/>
              <w:rPr>
                <w:sz w:val="20"/>
                <w:szCs w:val="20"/>
              </w:rPr>
            </w:pPr>
          </w:p>
        </w:tc>
        <w:tc>
          <w:tcPr>
            <w:tcW w:w="662"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872</w:t>
            </w:r>
          </w:p>
        </w:tc>
        <w:tc>
          <w:tcPr>
            <w:tcW w:w="851"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801</w:t>
            </w:r>
          </w:p>
        </w:tc>
        <w:tc>
          <w:tcPr>
            <w:tcW w:w="1025"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0450120120</w:t>
            </w:r>
          </w:p>
        </w:tc>
        <w:tc>
          <w:tcPr>
            <w:tcW w:w="710"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3537,6</w:t>
            </w:r>
          </w:p>
        </w:tc>
        <w:tc>
          <w:tcPr>
            <w:tcW w:w="992"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433,3</w:t>
            </w:r>
          </w:p>
        </w:tc>
        <w:tc>
          <w:tcPr>
            <w:tcW w:w="992"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716,6</w:t>
            </w:r>
          </w:p>
        </w:tc>
        <w:tc>
          <w:tcPr>
            <w:tcW w:w="996"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315,3</w:t>
            </w:r>
          </w:p>
        </w:tc>
        <w:tc>
          <w:tcPr>
            <w:tcW w:w="995" w:type="dxa"/>
            <w:shd w:val="clear" w:color="auto" w:fill="auto"/>
            <w:tcMar>
              <w:top w:w="57" w:type="dxa"/>
              <w:left w:w="57" w:type="dxa"/>
              <w:bottom w:w="57" w:type="dxa"/>
              <w:right w:w="57" w:type="dxa"/>
            </w:tcMar>
          </w:tcPr>
          <w:p w:rsidR="008D4132" w:rsidRPr="00EC4F96" w:rsidRDefault="008D4132" w:rsidP="008D4132">
            <w:pPr>
              <w:rPr>
                <w:sz w:val="20"/>
                <w:szCs w:val="20"/>
              </w:rPr>
            </w:pPr>
          </w:p>
        </w:tc>
        <w:tc>
          <w:tcPr>
            <w:tcW w:w="989" w:type="dxa"/>
            <w:shd w:val="clear" w:color="auto" w:fill="auto"/>
            <w:tcMar>
              <w:top w:w="57" w:type="dxa"/>
              <w:left w:w="57" w:type="dxa"/>
              <w:bottom w:w="57" w:type="dxa"/>
              <w:right w:w="57" w:type="dxa"/>
            </w:tcMar>
          </w:tcPr>
          <w:p w:rsidR="008D4132" w:rsidRPr="00EC4F96" w:rsidRDefault="008D4132" w:rsidP="008D4132">
            <w:pPr>
              <w:rPr>
                <w:sz w:val="20"/>
                <w:szCs w:val="20"/>
              </w:rPr>
            </w:pPr>
          </w:p>
        </w:tc>
        <w:tc>
          <w:tcPr>
            <w:tcW w:w="917" w:type="dxa"/>
          </w:tcPr>
          <w:p w:rsidR="008D4132" w:rsidRPr="00EC4F96" w:rsidRDefault="008D4132" w:rsidP="008D4132">
            <w:pPr>
              <w:rPr>
                <w:sz w:val="20"/>
                <w:szCs w:val="20"/>
              </w:rPr>
            </w:pPr>
          </w:p>
        </w:tc>
        <w:tc>
          <w:tcPr>
            <w:tcW w:w="917"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1465,2</w:t>
            </w:r>
          </w:p>
        </w:tc>
      </w:tr>
      <w:tr w:rsidR="008D4132" w:rsidRPr="00C15FA3" w:rsidTr="00762A6D">
        <w:trPr>
          <w:jc w:val="center"/>
        </w:trPr>
        <w:tc>
          <w:tcPr>
            <w:tcW w:w="1167" w:type="dxa"/>
            <w:vMerge/>
            <w:tcMar>
              <w:top w:w="57" w:type="dxa"/>
              <w:left w:w="57" w:type="dxa"/>
              <w:bottom w:w="57" w:type="dxa"/>
              <w:right w:w="57" w:type="dxa"/>
            </w:tcMar>
          </w:tcPr>
          <w:p w:rsidR="008D4132" w:rsidRPr="00C15FA3" w:rsidRDefault="008D4132" w:rsidP="008D4132">
            <w:pPr>
              <w:jc w:val="center"/>
              <w:rPr>
                <w:sz w:val="20"/>
                <w:szCs w:val="20"/>
              </w:rPr>
            </w:pPr>
          </w:p>
        </w:tc>
        <w:tc>
          <w:tcPr>
            <w:tcW w:w="1896" w:type="dxa"/>
            <w:vMerge/>
            <w:tcMar>
              <w:top w:w="57" w:type="dxa"/>
              <w:left w:w="57" w:type="dxa"/>
              <w:bottom w:w="57" w:type="dxa"/>
              <w:right w:w="57" w:type="dxa"/>
            </w:tcMar>
          </w:tcPr>
          <w:p w:rsidR="008D4132" w:rsidRPr="00C15FA3" w:rsidRDefault="008D4132" w:rsidP="008D4132">
            <w:pPr>
              <w:jc w:val="center"/>
              <w:rPr>
                <w:sz w:val="20"/>
                <w:szCs w:val="20"/>
              </w:rPr>
            </w:pPr>
          </w:p>
        </w:tc>
        <w:tc>
          <w:tcPr>
            <w:tcW w:w="1607" w:type="dxa"/>
            <w:vMerge/>
            <w:tcMar>
              <w:top w:w="57" w:type="dxa"/>
              <w:left w:w="57" w:type="dxa"/>
              <w:bottom w:w="57" w:type="dxa"/>
              <w:right w:w="57" w:type="dxa"/>
            </w:tcMar>
          </w:tcPr>
          <w:p w:rsidR="008D4132" w:rsidRPr="00C15FA3" w:rsidRDefault="008D4132" w:rsidP="008D4132">
            <w:pPr>
              <w:jc w:val="center"/>
              <w:rPr>
                <w:sz w:val="20"/>
                <w:szCs w:val="20"/>
              </w:rPr>
            </w:pPr>
          </w:p>
        </w:tc>
        <w:tc>
          <w:tcPr>
            <w:tcW w:w="662"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872</w:t>
            </w:r>
          </w:p>
        </w:tc>
        <w:tc>
          <w:tcPr>
            <w:tcW w:w="851"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801</w:t>
            </w:r>
          </w:p>
        </w:tc>
        <w:tc>
          <w:tcPr>
            <w:tcW w:w="1025"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0450120120</w:t>
            </w:r>
          </w:p>
        </w:tc>
        <w:tc>
          <w:tcPr>
            <w:tcW w:w="710"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44</w:t>
            </w:r>
          </w:p>
        </w:tc>
        <w:tc>
          <w:tcPr>
            <w:tcW w:w="992"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14,4</w:t>
            </w:r>
          </w:p>
        </w:tc>
        <w:tc>
          <w:tcPr>
            <w:tcW w:w="992" w:type="dxa"/>
            <w:shd w:val="clear" w:color="auto" w:fill="auto"/>
            <w:tcMar>
              <w:top w:w="57" w:type="dxa"/>
              <w:left w:w="57" w:type="dxa"/>
              <w:bottom w:w="57" w:type="dxa"/>
              <w:right w:w="57" w:type="dxa"/>
            </w:tcMar>
          </w:tcPr>
          <w:p w:rsidR="008D4132" w:rsidRPr="00EC4F96" w:rsidRDefault="008D4132" w:rsidP="008D4132">
            <w:pPr>
              <w:rPr>
                <w:sz w:val="20"/>
                <w:szCs w:val="20"/>
              </w:rPr>
            </w:pPr>
          </w:p>
        </w:tc>
        <w:tc>
          <w:tcPr>
            <w:tcW w:w="996"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0</w:t>
            </w:r>
          </w:p>
        </w:tc>
        <w:tc>
          <w:tcPr>
            <w:tcW w:w="995" w:type="dxa"/>
            <w:shd w:val="clear" w:color="auto" w:fill="auto"/>
            <w:tcMar>
              <w:top w:w="57" w:type="dxa"/>
              <w:left w:w="57" w:type="dxa"/>
              <w:bottom w:w="57" w:type="dxa"/>
              <w:right w:w="57" w:type="dxa"/>
            </w:tcMar>
          </w:tcPr>
          <w:p w:rsidR="008D4132" w:rsidRPr="00EC4F96" w:rsidRDefault="008D4132" w:rsidP="008D4132">
            <w:pPr>
              <w:rPr>
                <w:sz w:val="20"/>
                <w:szCs w:val="20"/>
              </w:rPr>
            </w:pPr>
          </w:p>
        </w:tc>
        <w:tc>
          <w:tcPr>
            <w:tcW w:w="989" w:type="dxa"/>
            <w:shd w:val="clear" w:color="auto" w:fill="auto"/>
            <w:tcMar>
              <w:top w:w="57" w:type="dxa"/>
              <w:left w:w="57" w:type="dxa"/>
              <w:bottom w:w="57" w:type="dxa"/>
              <w:right w:w="57" w:type="dxa"/>
            </w:tcMar>
          </w:tcPr>
          <w:p w:rsidR="008D4132" w:rsidRPr="00EC4F96" w:rsidRDefault="008D4132" w:rsidP="008D4132">
            <w:pPr>
              <w:rPr>
                <w:sz w:val="20"/>
                <w:szCs w:val="20"/>
              </w:rPr>
            </w:pPr>
          </w:p>
        </w:tc>
        <w:tc>
          <w:tcPr>
            <w:tcW w:w="917" w:type="dxa"/>
          </w:tcPr>
          <w:p w:rsidR="008D4132" w:rsidRPr="00EC4F96" w:rsidRDefault="008D4132" w:rsidP="008D4132">
            <w:pPr>
              <w:rPr>
                <w:sz w:val="20"/>
                <w:szCs w:val="20"/>
              </w:rPr>
            </w:pPr>
          </w:p>
        </w:tc>
        <w:tc>
          <w:tcPr>
            <w:tcW w:w="917"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14,4</w:t>
            </w:r>
          </w:p>
        </w:tc>
      </w:tr>
      <w:tr w:rsidR="008D4132" w:rsidRPr="00C15FA3" w:rsidTr="00762A6D">
        <w:trPr>
          <w:jc w:val="center"/>
        </w:trPr>
        <w:tc>
          <w:tcPr>
            <w:tcW w:w="1167" w:type="dxa"/>
            <w:vMerge/>
            <w:tcMar>
              <w:top w:w="57" w:type="dxa"/>
              <w:left w:w="57" w:type="dxa"/>
              <w:bottom w:w="57" w:type="dxa"/>
              <w:right w:w="57" w:type="dxa"/>
            </w:tcMar>
          </w:tcPr>
          <w:p w:rsidR="008D4132" w:rsidRPr="00C15FA3" w:rsidRDefault="008D4132" w:rsidP="008D4132">
            <w:pPr>
              <w:jc w:val="center"/>
              <w:rPr>
                <w:sz w:val="20"/>
                <w:szCs w:val="20"/>
              </w:rPr>
            </w:pPr>
          </w:p>
        </w:tc>
        <w:tc>
          <w:tcPr>
            <w:tcW w:w="1896" w:type="dxa"/>
            <w:vMerge/>
            <w:tcMar>
              <w:top w:w="57" w:type="dxa"/>
              <w:left w:w="57" w:type="dxa"/>
              <w:bottom w:w="57" w:type="dxa"/>
              <w:right w:w="57" w:type="dxa"/>
            </w:tcMar>
          </w:tcPr>
          <w:p w:rsidR="008D4132" w:rsidRPr="00C15FA3" w:rsidRDefault="008D4132" w:rsidP="008D4132">
            <w:pPr>
              <w:jc w:val="center"/>
              <w:rPr>
                <w:sz w:val="20"/>
                <w:szCs w:val="20"/>
              </w:rPr>
            </w:pPr>
          </w:p>
        </w:tc>
        <w:tc>
          <w:tcPr>
            <w:tcW w:w="1607" w:type="dxa"/>
            <w:vMerge/>
            <w:tcMar>
              <w:top w:w="57" w:type="dxa"/>
              <w:left w:w="57" w:type="dxa"/>
              <w:bottom w:w="57" w:type="dxa"/>
              <w:right w:w="57" w:type="dxa"/>
            </w:tcMar>
          </w:tcPr>
          <w:p w:rsidR="008D4132" w:rsidRPr="00C15FA3" w:rsidRDefault="008D4132" w:rsidP="008D4132">
            <w:pPr>
              <w:jc w:val="center"/>
              <w:rPr>
                <w:sz w:val="20"/>
                <w:szCs w:val="20"/>
              </w:rPr>
            </w:pPr>
          </w:p>
        </w:tc>
        <w:tc>
          <w:tcPr>
            <w:tcW w:w="662"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872</w:t>
            </w:r>
          </w:p>
        </w:tc>
        <w:tc>
          <w:tcPr>
            <w:tcW w:w="851"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801</w:t>
            </w:r>
          </w:p>
        </w:tc>
        <w:tc>
          <w:tcPr>
            <w:tcW w:w="1025"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0450120120</w:t>
            </w:r>
          </w:p>
        </w:tc>
        <w:tc>
          <w:tcPr>
            <w:tcW w:w="710"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53,4</w:t>
            </w:r>
          </w:p>
        </w:tc>
        <w:tc>
          <w:tcPr>
            <w:tcW w:w="992"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6</w:t>
            </w:r>
          </w:p>
        </w:tc>
        <w:tc>
          <w:tcPr>
            <w:tcW w:w="992"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2,2</w:t>
            </w:r>
          </w:p>
        </w:tc>
        <w:tc>
          <w:tcPr>
            <w:tcW w:w="996"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6,4</w:t>
            </w:r>
          </w:p>
        </w:tc>
        <w:tc>
          <w:tcPr>
            <w:tcW w:w="995"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4,6</w:t>
            </w:r>
          </w:p>
        </w:tc>
        <w:tc>
          <w:tcPr>
            <w:tcW w:w="989"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8</w:t>
            </w:r>
          </w:p>
        </w:tc>
        <w:tc>
          <w:tcPr>
            <w:tcW w:w="917" w:type="dxa"/>
          </w:tcPr>
          <w:p w:rsidR="008D4132" w:rsidRPr="00EC4F96" w:rsidRDefault="008D4132" w:rsidP="008D4132">
            <w:pPr>
              <w:rPr>
                <w:sz w:val="20"/>
                <w:szCs w:val="20"/>
              </w:rPr>
            </w:pPr>
          </w:p>
        </w:tc>
        <w:tc>
          <w:tcPr>
            <w:tcW w:w="917"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27,2</w:t>
            </w:r>
          </w:p>
        </w:tc>
      </w:tr>
      <w:tr w:rsidR="008D4132" w:rsidRPr="00C15FA3" w:rsidTr="00762A6D">
        <w:trPr>
          <w:jc w:val="center"/>
        </w:trPr>
        <w:tc>
          <w:tcPr>
            <w:tcW w:w="1167" w:type="dxa"/>
            <w:vMerge/>
            <w:tcMar>
              <w:top w:w="57" w:type="dxa"/>
              <w:left w:w="57" w:type="dxa"/>
              <w:bottom w:w="57" w:type="dxa"/>
              <w:right w:w="57" w:type="dxa"/>
            </w:tcMar>
          </w:tcPr>
          <w:p w:rsidR="008D4132" w:rsidRPr="00C15FA3" w:rsidRDefault="008D4132" w:rsidP="008D4132">
            <w:pPr>
              <w:jc w:val="center"/>
              <w:rPr>
                <w:sz w:val="20"/>
                <w:szCs w:val="20"/>
              </w:rPr>
            </w:pPr>
          </w:p>
        </w:tc>
        <w:tc>
          <w:tcPr>
            <w:tcW w:w="1896" w:type="dxa"/>
            <w:vMerge/>
            <w:tcMar>
              <w:top w:w="57" w:type="dxa"/>
              <w:left w:w="57" w:type="dxa"/>
              <w:bottom w:w="57" w:type="dxa"/>
              <w:right w:w="57" w:type="dxa"/>
            </w:tcMar>
          </w:tcPr>
          <w:p w:rsidR="008D4132" w:rsidRPr="00C15FA3" w:rsidRDefault="008D4132" w:rsidP="008D4132">
            <w:pPr>
              <w:jc w:val="center"/>
              <w:rPr>
                <w:sz w:val="20"/>
                <w:szCs w:val="20"/>
              </w:rPr>
            </w:pPr>
          </w:p>
        </w:tc>
        <w:tc>
          <w:tcPr>
            <w:tcW w:w="1607" w:type="dxa"/>
            <w:vMerge/>
            <w:tcMar>
              <w:top w:w="57" w:type="dxa"/>
              <w:left w:w="57" w:type="dxa"/>
              <w:bottom w:w="57" w:type="dxa"/>
              <w:right w:w="57" w:type="dxa"/>
            </w:tcMar>
          </w:tcPr>
          <w:p w:rsidR="008D4132" w:rsidRPr="00C15FA3" w:rsidRDefault="008D4132" w:rsidP="008D4132">
            <w:pPr>
              <w:jc w:val="center"/>
              <w:rPr>
                <w:sz w:val="20"/>
                <w:szCs w:val="20"/>
              </w:rPr>
            </w:pPr>
          </w:p>
        </w:tc>
        <w:tc>
          <w:tcPr>
            <w:tcW w:w="662"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872</w:t>
            </w:r>
          </w:p>
        </w:tc>
        <w:tc>
          <w:tcPr>
            <w:tcW w:w="851"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801</w:t>
            </w:r>
          </w:p>
        </w:tc>
        <w:tc>
          <w:tcPr>
            <w:tcW w:w="1025"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0450120120</w:t>
            </w:r>
          </w:p>
        </w:tc>
        <w:tc>
          <w:tcPr>
            <w:tcW w:w="710"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0</w:t>
            </w:r>
          </w:p>
        </w:tc>
        <w:tc>
          <w:tcPr>
            <w:tcW w:w="992"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0</w:t>
            </w:r>
          </w:p>
        </w:tc>
        <w:tc>
          <w:tcPr>
            <w:tcW w:w="992"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0</w:t>
            </w:r>
          </w:p>
        </w:tc>
        <w:tc>
          <w:tcPr>
            <w:tcW w:w="996" w:type="dxa"/>
            <w:shd w:val="clear" w:color="auto" w:fill="auto"/>
            <w:tcMar>
              <w:top w:w="57" w:type="dxa"/>
              <w:left w:w="57" w:type="dxa"/>
              <w:bottom w:w="57" w:type="dxa"/>
              <w:right w:w="57" w:type="dxa"/>
            </w:tcMar>
          </w:tcPr>
          <w:p w:rsidR="008D4132" w:rsidRPr="00EC4F96" w:rsidRDefault="008D4132" w:rsidP="008D4132">
            <w:pPr>
              <w:rPr>
                <w:sz w:val="20"/>
                <w:szCs w:val="20"/>
              </w:rPr>
            </w:pPr>
          </w:p>
        </w:tc>
        <w:tc>
          <w:tcPr>
            <w:tcW w:w="995" w:type="dxa"/>
            <w:shd w:val="clear" w:color="auto" w:fill="auto"/>
            <w:tcMar>
              <w:top w:w="57" w:type="dxa"/>
              <w:left w:w="57" w:type="dxa"/>
              <w:bottom w:w="57" w:type="dxa"/>
              <w:right w:w="57" w:type="dxa"/>
            </w:tcMar>
          </w:tcPr>
          <w:p w:rsidR="008D4132" w:rsidRPr="00EC4F96" w:rsidRDefault="008D4132" w:rsidP="008D4132">
            <w:pPr>
              <w:rPr>
                <w:sz w:val="20"/>
                <w:szCs w:val="20"/>
              </w:rPr>
            </w:pPr>
          </w:p>
        </w:tc>
        <w:tc>
          <w:tcPr>
            <w:tcW w:w="989" w:type="dxa"/>
            <w:shd w:val="clear" w:color="auto" w:fill="auto"/>
            <w:tcMar>
              <w:top w:w="57" w:type="dxa"/>
              <w:left w:w="57" w:type="dxa"/>
              <w:bottom w:w="57" w:type="dxa"/>
              <w:right w:w="57" w:type="dxa"/>
            </w:tcMar>
          </w:tcPr>
          <w:p w:rsidR="008D4132" w:rsidRPr="00EC4F96" w:rsidRDefault="008D4132" w:rsidP="008D4132">
            <w:pPr>
              <w:rPr>
                <w:sz w:val="20"/>
                <w:szCs w:val="20"/>
              </w:rPr>
            </w:pPr>
          </w:p>
        </w:tc>
        <w:tc>
          <w:tcPr>
            <w:tcW w:w="917" w:type="dxa"/>
          </w:tcPr>
          <w:p w:rsidR="008D4132" w:rsidRPr="00EC4F96" w:rsidRDefault="008D4132" w:rsidP="008D4132">
            <w:pPr>
              <w:rPr>
                <w:sz w:val="20"/>
                <w:szCs w:val="20"/>
              </w:rPr>
            </w:pPr>
          </w:p>
        </w:tc>
        <w:tc>
          <w:tcPr>
            <w:tcW w:w="917"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0</w:t>
            </w:r>
          </w:p>
        </w:tc>
      </w:tr>
      <w:tr w:rsidR="008D4132" w:rsidRPr="00C15FA3" w:rsidTr="00762A6D">
        <w:trPr>
          <w:jc w:val="center"/>
        </w:trPr>
        <w:tc>
          <w:tcPr>
            <w:tcW w:w="1167" w:type="dxa"/>
            <w:vMerge/>
            <w:tcMar>
              <w:top w:w="57" w:type="dxa"/>
              <w:left w:w="57" w:type="dxa"/>
              <w:bottom w:w="57" w:type="dxa"/>
              <w:right w:w="57" w:type="dxa"/>
            </w:tcMar>
          </w:tcPr>
          <w:p w:rsidR="008D4132" w:rsidRPr="00C15FA3" w:rsidRDefault="008D4132" w:rsidP="008D4132">
            <w:pPr>
              <w:jc w:val="center"/>
              <w:rPr>
                <w:sz w:val="20"/>
                <w:szCs w:val="20"/>
              </w:rPr>
            </w:pPr>
          </w:p>
        </w:tc>
        <w:tc>
          <w:tcPr>
            <w:tcW w:w="1896" w:type="dxa"/>
            <w:vMerge/>
            <w:tcMar>
              <w:top w:w="57" w:type="dxa"/>
              <w:left w:w="57" w:type="dxa"/>
              <w:bottom w:w="57" w:type="dxa"/>
              <w:right w:w="57" w:type="dxa"/>
            </w:tcMar>
          </w:tcPr>
          <w:p w:rsidR="008D4132" w:rsidRPr="00C15FA3" w:rsidRDefault="008D4132" w:rsidP="008D4132">
            <w:pPr>
              <w:jc w:val="center"/>
              <w:rPr>
                <w:sz w:val="20"/>
                <w:szCs w:val="20"/>
              </w:rPr>
            </w:pPr>
          </w:p>
        </w:tc>
        <w:tc>
          <w:tcPr>
            <w:tcW w:w="1607" w:type="dxa"/>
            <w:vMerge/>
            <w:tcMar>
              <w:top w:w="57" w:type="dxa"/>
              <w:left w:w="57" w:type="dxa"/>
              <w:bottom w:w="57" w:type="dxa"/>
              <w:right w:w="57" w:type="dxa"/>
            </w:tcMar>
          </w:tcPr>
          <w:p w:rsidR="008D4132" w:rsidRPr="00C15FA3" w:rsidRDefault="008D4132" w:rsidP="008D4132">
            <w:pPr>
              <w:jc w:val="center"/>
              <w:rPr>
                <w:sz w:val="20"/>
                <w:szCs w:val="20"/>
              </w:rPr>
            </w:pPr>
          </w:p>
        </w:tc>
        <w:tc>
          <w:tcPr>
            <w:tcW w:w="662"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872</w:t>
            </w:r>
          </w:p>
        </w:tc>
        <w:tc>
          <w:tcPr>
            <w:tcW w:w="851"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801</w:t>
            </w:r>
          </w:p>
        </w:tc>
        <w:tc>
          <w:tcPr>
            <w:tcW w:w="1025" w:type="dxa"/>
            <w:tcMar>
              <w:top w:w="57" w:type="dxa"/>
              <w:left w:w="57" w:type="dxa"/>
              <w:bottom w:w="57" w:type="dxa"/>
              <w:right w:w="57" w:type="dxa"/>
            </w:tcMar>
          </w:tcPr>
          <w:p w:rsidR="008D4132" w:rsidRPr="00C15FA3" w:rsidRDefault="008D4132" w:rsidP="008D4132">
            <w:pPr>
              <w:rPr>
                <w:sz w:val="20"/>
                <w:szCs w:val="20"/>
              </w:rPr>
            </w:pPr>
            <w:r w:rsidRPr="00C15FA3">
              <w:rPr>
                <w:sz w:val="20"/>
                <w:szCs w:val="20"/>
              </w:rPr>
              <w:t>0450120120</w:t>
            </w:r>
          </w:p>
        </w:tc>
        <w:tc>
          <w:tcPr>
            <w:tcW w:w="710" w:type="dxa"/>
            <w:tcMar>
              <w:top w:w="57" w:type="dxa"/>
              <w:left w:w="57" w:type="dxa"/>
              <w:bottom w:w="57" w:type="dxa"/>
              <w:right w:w="57" w:type="dxa"/>
            </w:tcMar>
          </w:tcPr>
          <w:p w:rsidR="008D4132" w:rsidRPr="00C15FA3" w:rsidRDefault="008D4132" w:rsidP="008D4132">
            <w:pPr>
              <w:rPr>
                <w:sz w:val="20"/>
                <w:szCs w:val="20"/>
              </w:rPr>
            </w:pPr>
            <w:r w:rsidRPr="00C15FA3">
              <w:rPr>
                <w:sz w:val="20"/>
                <w:szCs w:val="20"/>
                <w:lang w:val="en-US"/>
              </w:rPr>
              <w:t>6</w:t>
            </w:r>
            <w:r w:rsidRPr="00C15FA3">
              <w:rPr>
                <w:sz w:val="20"/>
                <w:szCs w:val="20"/>
              </w:rPr>
              <w:t>00</w:t>
            </w:r>
          </w:p>
        </w:tc>
        <w:tc>
          <w:tcPr>
            <w:tcW w:w="1134" w:type="dxa"/>
            <w:tcBorders>
              <w:top w:val="single" w:sz="4" w:space="0" w:color="auto"/>
            </w:tcBorders>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2562</w:t>
            </w:r>
          </w:p>
        </w:tc>
        <w:tc>
          <w:tcPr>
            <w:tcW w:w="992" w:type="dxa"/>
            <w:shd w:val="clear" w:color="auto" w:fill="auto"/>
            <w:tcMar>
              <w:top w:w="57" w:type="dxa"/>
              <w:left w:w="57" w:type="dxa"/>
              <w:bottom w:w="57" w:type="dxa"/>
              <w:right w:w="57" w:type="dxa"/>
            </w:tcMar>
          </w:tcPr>
          <w:p w:rsidR="008D4132" w:rsidRPr="00EC4F96" w:rsidRDefault="008D4132" w:rsidP="008D4132">
            <w:pPr>
              <w:rPr>
                <w:sz w:val="20"/>
                <w:szCs w:val="20"/>
              </w:rPr>
            </w:pPr>
          </w:p>
        </w:tc>
        <w:tc>
          <w:tcPr>
            <w:tcW w:w="992" w:type="dxa"/>
            <w:shd w:val="clear" w:color="auto" w:fill="auto"/>
            <w:tcMar>
              <w:top w:w="57" w:type="dxa"/>
              <w:left w:w="57" w:type="dxa"/>
              <w:bottom w:w="57" w:type="dxa"/>
              <w:right w:w="57" w:type="dxa"/>
            </w:tcMar>
          </w:tcPr>
          <w:p w:rsidR="008D4132" w:rsidRPr="00EC4F96" w:rsidRDefault="008D4132" w:rsidP="008D4132">
            <w:pPr>
              <w:rPr>
                <w:sz w:val="20"/>
                <w:szCs w:val="20"/>
              </w:rPr>
            </w:pPr>
          </w:p>
        </w:tc>
        <w:tc>
          <w:tcPr>
            <w:tcW w:w="996"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380,7</w:t>
            </w:r>
          </w:p>
        </w:tc>
        <w:tc>
          <w:tcPr>
            <w:tcW w:w="995"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659,2</w:t>
            </w:r>
          </w:p>
        </w:tc>
        <w:tc>
          <w:tcPr>
            <w:tcW w:w="989"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741,7</w:t>
            </w:r>
          </w:p>
        </w:tc>
        <w:tc>
          <w:tcPr>
            <w:tcW w:w="917" w:type="dxa"/>
          </w:tcPr>
          <w:p w:rsidR="008D4132" w:rsidRPr="00EC4F96" w:rsidRDefault="008D4132" w:rsidP="008D4132">
            <w:pPr>
              <w:rPr>
                <w:sz w:val="20"/>
                <w:szCs w:val="20"/>
              </w:rPr>
            </w:pPr>
            <w:r w:rsidRPr="00EC4F96">
              <w:rPr>
                <w:sz w:val="20"/>
                <w:szCs w:val="20"/>
              </w:rPr>
              <w:t>780,4</w:t>
            </w:r>
          </w:p>
        </w:tc>
        <w:tc>
          <w:tcPr>
            <w:tcW w:w="917" w:type="dxa"/>
            <w:shd w:val="clear" w:color="auto" w:fill="auto"/>
            <w:tcMar>
              <w:top w:w="57" w:type="dxa"/>
              <w:left w:w="57" w:type="dxa"/>
              <w:bottom w:w="57" w:type="dxa"/>
              <w:right w:w="57" w:type="dxa"/>
            </w:tcMar>
          </w:tcPr>
          <w:p w:rsidR="008D4132" w:rsidRPr="00EC4F96" w:rsidRDefault="008D4132" w:rsidP="008D4132">
            <w:pPr>
              <w:rPr>
                <w:sz w:val="20"/>
                <w:szCs w:val="20"/>
              </w:rPr>
            </w:pPr>
            <w:r w:rsidRPr="00EC4F96">
              <w:rPr>
                <w:sz w:val="20"/>
                <w:szCs w:val="20"/>
              </w:rPr>
              <w:t>2562</w:t>
            </w:r>
          </w:p>
        </w:tc>
      </w:tr>
      <w:tr w:rsidR="00FA7F1D" w:rsidRPr="00C15FA3" w:rsidTr="00762A6D">
        <w:trPr>
          <w:jc w:val="center"/>
        </w:trPr>
        <w:tc>
          <w:tcPr>
            <w:tcW w:w="1167" w:type="dxa"/>
            <w:tcMar>
              <w:top w:w="57" w:type="dxa"/>
              <w:left w:w="57" w:type="dxa"/>
              <w:bottom w:w="57" w:type="dxa"/>
              <w:right w:w="57" w:type="dxa"/>
            </w:tcMar>
          </w:tcPr>
          <w:p w:rsidR="00FA7F1D" w:rsidRPr="00C15FA3" w:rsidRDefault="00FA7F1D" w:rsidP="00FA7F1D">
            <w:pPr>
              <w:jc w:val="center"/>
              <w:rPr>
                <w:sz w:val="20"/>
                <w:szCs w:val="20"/>
              </w:rPr>
            </w:pPr>
            <w:r w:rsidRPr="00C15FA3">
              <w:rPr>
                <w:sz w:val="20"/>
                <w:szCs w:val="20"/>
              </w:rPr>
              <w:t>Основное мероприя-тие 5.2.1</w:t>
            </w:r>
          </w:p>
        </w:tc>
        <w:tc>
          <w:tcPr>
            <w:tcW w:w="1896" w:type="dxa"/>
            <w:tcMar>
              <w:top w:w="57" w:type="dxa"/>
              <w:left w:w="57" w:type="dxa"/>
              <w:bottom w:w="57" w:type="dxa"/>
              <w:right w:w="57" w:type="dxa"/>
            </w:tcMar>
          </w:tcPr>
          <w:p w:rsidR="00FA7F1D" w:rsidRPr="00C15FA3" w:rsidRDefault="00FA7F1D" w:rsidP="00FA7F1D">
            <w:pPr>
              <w:jc w:val="center"/>
              <w:rPr>
                <w:sz w:val="20"/>
                <w:szCs w:val="20"/>
              </w:rPr>
            </w:pPr>
            <w:r w:rsidRPr="00C15FA3">
              <w:rPr>
                <w:sz w:val="20"/>
                <w:szCs w:val="20"/>
              </w:rPr>
              <w:t xml:space="preserve">Разработка </w:t>
            </w:r>
            <w:r w:rsidRPr="00C15FA3">
              <w:rPr>
                <w:sz w:val="20"/>
                <w:szCs w:val="20"/>
              </w:rPr>
              <w:br/>
              <w:t>и проведение уникальных культурно- туристических мероприятий</w:t>
            </w:r>
          </w:p>
        </w:tc>
        <w:tc>
          <w:tcPr>
            <w:tcW w:w="1607" w:type="dxa"/>
            <w:tcMar>
              <w:top w:w="57" w:type="dxa"/>
              <w:left w:w="57" w:type="dxa"/>
              <w:bottom w:w="57" w:type="dxa"/>
              <w:right w:w="57" w:type="dxa"/>
            </w:tcMar>
          </w:tcPr>
          <w:p w:rsidR="00FA7F1D" w:rsidRPr="00C15FA3" w:rsidRDefault="00FA7F1D" w:rsidP="00FA7F1D">
            <w:pPr>
              <w:pStyle w:val="TableParagraph"/>
              <w:tabs>
                <w:tab w:val="left" w:pos="0"/>
              </w:tabs>
              <w:ind w:right="33"/>
              <w:jc w:val="center"/>
              <w:rPr>
                <w:sz w:val="20"/>
                <w:szCs w:val="20"/>
              </w:rPr>
            </w:pPr>
            <w:r w:rsidRPr="00C15FA3">
              <w:rPr>
                <w:sz w:val="20"/>
                <w:szCs w:val="20"/>
              </w:rPr>
              <w:t>Муниципальное казённое</w:t>
            </w:r>
          </w:p>
          <w:p w:rsidR="00FA7F1D" w:rsidRPr="00C15FA3" w:rsidRDefault="00FA7F1D" w:rsidP="00FA7F1D">
            <w:pPr>
              <w:pStyle w:val="TableParagraph"/>
              <w:tabs>
                <w:tab w:val="left" w:pos="0"/>
              </w:tabs>
              <w:ind w:right="33"/>
              <w:jc w:val="center"/>
              <w:rPr>
                <w:sz w:val="20"/>
                <w:szCs w:val="20"/>
              </w:rPr>
            </w:pPr>
            <w:r w:rsidRPr="00C15FA3">
              <w:rPr>
                <w:sz w:val="20"/>
                <w:szCs w:val="20"/>
              </w:rPr>
              <w:t>учреждение</w:t>
            </w:r>
          </w:p>
          <w:p w:rsidR="00FA7F1D" w:rsidRPr="00C15FA3" w:rsidRDefault="00FA7F1D" w:rsidP="00FA7F1D">
            <w:pPr>
              <w:pStyle w:val="TableParagraph"/>
              <w:tabs>
                <w:tab w:val="left" w:pos="0"/>
              </w:tabs>
              <w:ind w:right="33"/>
              <w:jc w:val="center"/>
              <w:rPr>
                <w:sz w:val="20"/>
                <w:szCs w:val="20"/>
              </w:rPr>
            </w:pPr>
            <w:r w:rsidRPr="00C15FA3">
              <w:rPr>
                <w:sz w:val="20"/>
                <w:szCs w:val="20"/>
              </w:rPr>
              <w:t>«Управление культуры</w:t>
            </w:r>
          </w:p>
          <w:p w:rsidR="00FA7F1D" w:rsidRPr="00C15FA3" w:rsidRDefault="00FA7F1D" w:rsidP="00FA7F1D">
            <w:pPr>
              <w:jc w:val="center"/>
              <w:rPr>
                <w:sz w:val="20"/>
                <w:szCs w:val="20"/>
              </w:rPr>
            </w:pPr>
            <w:r w:rsidRPr="00C15FA3">
              <w:rPr>
                <w:sz w:val="20"/>
                <w:szCs w:val="20"/>
              </w:rPr>
              <w:t>администрации муниципального района «Ивнянский район» Белгородской области»</w:t>
            </w:r>
          </w:p>
          <w:p w:rsidR="00FA7F1D" w:rsidRPr="00C15FA3" w:rsidRDefault="00FA7F1D" w:rsidP="00FA7F1D">
            <w:pPr>
              <w:jc w:val="center"/>
              <w:rPr>
                <w:sz w:val="20"/>
                <w:szCs w:val="20"/>
              </w:rPr>
            </w:pPr>
          </w:p>
          <w:p w:rsidR="00FA7F1D" w:rsidRPr="00C15FA3" w:rsidRDefault="00FA7F1D" w:rsidP="00FA7F1D">
            <w:pPr>
              <w:jc w:val="center"/>
              <w:rPr>
                <w:sz w:val="20"/>
                <w:szCs w:val="20"/>
              </w:rPr>
            </w:pPr>
            <w:r w:rsidRPr="00C15FA3">
              <w:rPr>
                <w:sz w:val="20"/>
                <w:szCs w:val="20"/>
              </w:rPr>
              <w:t>Отдел</w:t>
            </w:r>
          </w:p>
          <w:p w:rsidR="00FA7F1D" w:rsidRPr="00C15FA3" w:rsidRDefault="00FA7F1D" w:rsidP="00FA7F1D">
            <w:pPr>
              <w:jc w:val="center"/>
              <w:rPr>
                <w:sz w:val="20"/>
                <w:szCs w:val="20"/>
              </w:rPr>
            </w:pPr>
            <w:r w:rsidRPr="00C15FA3">
              <w:rPr>
                <w:sz w:val="20"/>
                <w:szCs w:val="20"/>
              </w:rPr>
              <w:t xml:space="preserve">экономического развития </w:t>
            </w:r>
            <w:r w:rsidRPr="00C15FA3">
              <w:rPr>
                <w:sz w:val="20"/>
                <w:szCs w:val="20"/>
              </w:rPr>
              <w:br/>
              <w:t>и потребитель-ского рынка администрации Ивнянского района</w:t>
            </w:r>
          </w:p>
        </w:tc>
        <w:tc>
          <w:tcPr>
            <w:tcW w:w="662" w:type="dxa"/>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872</w:t>
            </w:r>
          </w:p>
        </w:tc>
        <w:tc>
          <w:tcPr>
            <w:tcW w:w="851" w:type="dxa"/>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801</w:t>
            </w:r>
          </w:p>
        </w:tc>
        <w:tc>
          <w:tcPr>
            <w:tcW w:w="1025" w:type="dxa"/>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0450120120</w:t>
            </w:r>
          </w:p>
        </w:tc>
        <w:tc>
          <w:tcPr>
            <w:tcW w:w="710" w:type="dxa"/>
            <w:tcMar>
              <w:top w:w="57" w:type="dxa"/>
              <w:left w:w="57" w:type="dxa"/>
              <w:bottom w:w="57" w:type="dxa"/>
              <w:right w:w="57" w:type="dxa"/>
            </w:tcMar>
          </w:tcPr>
          <w:p w:rsidR="00FA7F1D" w:rsidRPr="00C15FA3" w:rsidRDefault="00FA7F1D" w:rsidP="00FA7F1D">
            <w:pPr>
              <w:rPr>
                <w:b/>
                <w:sz w:val="20"/>
                <w:szCs w:val="20"/>
              </w:rPr>
            </w:pPr>
            <w:r w:rsidRPr="00C15FA3">
              <w:rPr>
                <w:b/>
                <w:sz w:val="20"/>
                <w:szCs w:val="20"/>
              </w:rPr>
              <w:t>200</w:t>
            </w:r>
          </w:p>
        </w:tc>
        <w:tc>
          <w:tcPr>
            <w:tcW w:w="1134" w:type="dxa"/>
            <w:shd w:val="clear" w:color="auto" w:fill="auto"/>
            <w:tcMar>
              <w:top w:w="57" w:type="dxa"/>
              <w:left w:w="57" w:type="dxa"/>
              <w:bottom w:w="57" w:type="dxa"/>
              <w:right w:w="57" w:type="dxa"/>
            </w:tcMar>
          </w:tcPr>
          <w:p w:rsidR="00FA7F1D" w:rsidRPr="00EC4F96" w:rsidRDefault="00FA7F1D" w:rsidP="00FA7F1D">
            <w:pPr>
              <w:rPr>
                <w:b/>
                <w:sz w:val="20"/>
                <w:szCs w:val="20"/>
              </w:rPr>
            </w:pPr>
            <w:r w:rsidRPr="00EC4F96">
              <w:rPr>
                <w:b/>
                <w:sz w:val="20"/>
                <w:szCs w:val="20"/>
              </w:rPr>
              <w:t>41,9</w:t>
            </w:r>
          </w:p>
        </w:tc>
        <w:tc>
          <w:tcPr>
            <w:tcW w:w="992" w:type="dxa"/>
            <w:shd w:val="clear" w:color="auto" w:fill="auto"/>
            <w:tcMar>
              <w:top w:w="57" w:type="dxa"/>
              <w:left w:w="57" w:type="dxa"/>
              <w:bottom w:w="57" w:type="dxa"/>
              <w:right w:w="57" w:type="dxa"/>
            </w:tcMar>
          </w:tcPr>
          <w:p w:rsidR="00FA7F1D" w:rsidRPr="00EC4F96" w:rsidRDefault="00FA7F1D" w:rsidP="00FA7F1D">
            <w:pPr>
              <w:rPr>
                <w:b/>
                <w:sz w:val="20"/>
                <w:szCs w:val="20"/>
              </w:rPr>
            </w:pPr>
            <w:r w:rsidRPr="00EC4F96">
              <w:rPr>
                <w:b/>
                <w:sz w:val="20"/>
                <w:szCs w:val="20"/>
              </w:rPr>
              <w:t>5</w:t>
            </w:r>
          </w:p>
        </w:tc>
        <w:tc>
          <w:tcPr>
            <w:tcW w:w="992" w:type="dxa"/>
            <w:shd w:val="clear" w:color="auto" w:fill="auto"/>
            <w:tcMar>
              <w:top w:w="57" w:type="dxa"/>
              <w:left w:w="57" w:type="dxa"/>
              <w:bottom w:w="57" w:type="dxa"/>
              <w:right w:w="57" w:type="dxa"/>
            </w:tcMar>
          </w:tcPr>
          <w:p w:rsidR="00FA7F1D" w:rsidRPr="00EC4F96" w:rsidRDefault="00FA7F1D" w:rsidP="00FA7F1D">
            <w:pPr>
              <w:rPr>
                <w:b/>
                <w:sz w:val="20"/>
                <w:szCs w:val="20"/>
              </w:rPr>
            </w:pPr>
            <w:r w:rsidRPr="00EC4F96">
              <w:rPr>
                <w:b/>
                <w:sz w:val="20"/>
                <w:szCs w:val="20"/>
              </w:rPr>
              <w:t>3,1</w:t>
            </w:r>
          </w:p>
        </w:tc>
        <w:tc>
          <w:tcPr>
            <w:tcW w:w="996" w:type="dxa"/>
            <w:shd w:val="clear" w:color="auto" w:fill="auto"/>
            <w:tcMar>
              <w:top w:w="57" w:type="dxa"/>
              <w:left w:w="57" w:type="dxa"/>
              <w:bottom w:w="57" w:type="dxa"/>
              <w:right w:w="57" w:type="dxa"/>
            </w:tcMar>
          </w:tcPr>
          <w:p w:rsidR="00FA7F1D" w:rsidRPr="00EC4F96" w:rsidRDefault="00FA7F1D" w:rsidP="00FA7F1D">
            <w:pPr>
              <w:rPr>
                <w:b/>
                <w:sz w:val="20"/>
                <w:szCs w:val="20"/>
              </w:rPr>
            </w:pPr>
            <w:r w:rsidRPr="00EC4F96">
              <w:rPr>
                <w:b/>
                <w:sz w:val="20"/>
                <w:szCs w:val="20"/>
              </w:rPr>
              <w:t>0</w:t>
            </w:r>
          </w:p>
        </w:tc>
        <w:tc>
          <w:tcPr>
            <w:tcW w:w="995" w:type="dxa"/>
            <w:shd w:val="clear" w:color="auto" w:fill="auto"/>
            <w:tcMar>
              <w:top w:w="57" w:type="dxa"/>
              <w:left w:w="57" w:type="dxa"/>
              <w:bottom w:w="57" w:type="dxa"/>
              <w:right w:w="57" w:type="dxa"/>
            </w:tcMar>
          </w:tcPr>
          <w:p w:rsidR="00FA7F1D" w:rsidRPr="00EC4F96" w:rsidRDefault="00FA7F1D" w:rsidP="00FA7F1D">
            <w:pPr>
              <w:rPr>
                <w:b/>
                <w:sz w:val="20"/>
                <w:szCs w:val="20"/>
              </w:rPr>
            </w:pPr>
            <w:r w:rsidRPr="00EC4F96">
              <w:rPr>
                <w:b/>
                <w:sz w:val="20"/>
                <w:szCs w:val="20"/>
              </w:rPr>
              <w:t>0</w:t>
            </w:r>
          </w:p>
        </w:tc>
        <w:tc>
          <w:tcPr>
            <w:tcW w:w="989" w:type="dxa"/>
            <w:shd w:val="clear" w:color="auto" w:fill="auto"/>
            <w:tcMar>
              <w:top w:w="57" w:type="dxa"/>
              <w:left w:w="57" w:type="dxa"/>
              <w:bottom w:w="57" w:type="dxa"/>
              <w:right w:w="57" w:type="dxa"/>
            </w:tcMar>
          </w:tcPr>
          <w:p w:rsidR="00FA7F1D" w:rsidRPr="00EC4F96" w:rsidRDefault="00FA7F1D" w:rsidP="00FA7F1D">
            <w:pPr>
              <w:rPr>
                <w:b/>
                <w:sz w:val="20"/>
                <w:szCs w:val="20"/>
              </w:rPr>
            </w:pPr>
            <w:r w:rsidRPr="00EC4F96">
              <w:rPr>
                <w:b/>
                <w:sz w:val="20"/>
                <w:szCs w:val="20"/>
              </w:rPr>
              <w:t>0</w:t>
            </w:r>
          </w:p>
        </w:tc>
        <w:tc>
          <w:tcPr>
            <w:tcW w:w="917" w:type="dxa"/>
          </w:tcPr>
          <w:p w:rsidR="00FA7F1D" w:rsidRPr="00EC4F96" w:rsidRDefault="00FA7F1D" w:rsidP="00FA7F1D">
            <w:pPr>
              <w:rPr>
                <w:b/>
                <w:sz w:val="20"/>
                <w:szCs w:val="20"/>
              </w:rPr>
            </w:pPr>
          </w:p>
        </w:tc>
        <w:tc>
          <w:tcPr>
            <w:tcW w:w="917" w:type="dxa"/>
            <w:shd w:val="clear" w:color="auto" w:fill="auto"/>
            <w:tcMar>
              <w:top w:w="57" w:type="dxa"/>
              <w:left w:w="57" w:type="dxa"/>
              <w:bottom w:w="57" w:type="dxa"/>
              <w:right w:w="57" w:type="dxa"/>
            </w:tcMar>
          </w:tcPr>
          <w:p w:rsidR="00FA7F1D" w:rsidRPr="00EC4F96" w:rsidRDefault="00FA7F1D" w:rsidP="00FA7F1D">
            <w:pPr>
              <w:rPr>
                <w:b/>
                <w:sz w:val="20"/>
                <w:szCs w:val="20"/>
              </w:rPr>
            </w:pPr>
            <w:r w:rsidRPr="00EC4F96">
              <w:rPr>
                <w:b/>
                <w:sz w:val="20"/>
                <w:szCs w:val="20"/>
              </w:rPr>
              <w:t>8,1</w:t>
            </w:r>
          </w:p>
        </w:tc>
      </w:tr>
      <w:tr w:rsidR="003F6F1E" w:rsidRPr="00C15FA3" w:rsidTr="00762A6D">
        <w:trPr>
          <w:jc w:val="center"/>
        </w:trPr>
        <w:tc>
          <w:tcPr>
            <w:tcW w:w="1167" w:type="dxa"/>
            <w:tcMar>
              <w:top w:w="57" w:type="dxa"/>
              <w:left w:w="57" w:type="dxa"/>
              <w:bottom w:w="57" w:type="dxa"/>
              <w:right w:w="57" w:type="dxa"/>
            </w:tcMar>
          </w:tcPr>
          <w:p w:rsidR="003F6F1E" w:rsidRPr="00C15FA3" w:rsidRDefault="003F6F1E" w:rsidP="003F6F1E">
            <w:pPr>
              <w:jc w:val="center"/>
              <w:rPr>
                <w:sz w:val="20"/>
                <w:szCs w:val="20"/>
              </w:rPr>
            </w:pPr>
            <w:r w:rsidRPr="00C15FA3">
              <w:rPr>
                <w:sz w:val="20"/>
                <w:szCs w:val="20"/>
              </w:rPr>
              <w:lastRenderedPageBreak/>
              <w:t>Подпрограмма 6</w:t>
            </w:r>
          </w:p>
        </w:tc>
        <w:tc>
          <w:tcPr>
            <w:tcW w:w="1896" w:type="dxa"/>
            <w:tcMar>
              <w:top w:w="57" w:type="dxa"/>
              <w:left w:w="57" w:type="dxa"/>
              <w:bottom w:w="57" w:type="dxa"/>
              <w:right w:w="57" w:type="dxa"/>
            </w:tcMar>
          </w:tcPr>
          <w:p w:rsidR="003F6F1E" w:rsidRPr="00C15FA3" w:rsidRDefault="003F6F1E" w:rsidP="003F6F1E">
            <w:pPr>
              <w:jc w:val="center"/>
              <w:rPr>
                <w:sz w:val="20"/>
                <w:szCs w:val="20"/>
              </w:rPr>
            </w:pPr>
            <w:r w:rsidRPr="00C15FA3">
              <w:rPr>
                <w:sz w:val="20"/>
                <w:szCs w:val="20"/>
              </w:rPr>
              <w:t>Обеспечение реализации мероприятий муниципальной программы</w:t>
            </w:r>
          </w:p>
          <w:p w:rsidR="003F6F1E" w:rsidRPr="00C15FA3" w:rsidRDefault="003F6F1E" w:rsidP="003F6F1E">
            <w:pPr>
              <w:jc w:val="center"/>
              <w:rPr>
                <w:sz w:val="20"/>
                <w:szCs w:val="20"/>
              </w:rPr>
            </w:pPr>
            <w:r w:rsidRPr="00C15FA3">
              <w:rPr>
                <w:sz w:val="20"/>
                <w:szCs w:val="20"/>
              </w:rPr>
              <w:t>«Развитие культуры и искусства Ивнянского района»</w:t>
            </w:r>
          </w:p>
        </w:tc>
        <w:tc>
          <w:tcPr>
            <w:tcW w:w="1607" w:type="dxa"/>
            <w:tcMar>
              <w:top w:w="57" w:type="dxa"/>
              <w:left w:w="57" w:type="dxa"/>
              <w:bottom w:w="57" w:type="dxa"/>
              <w:right w:w="57" w:type="dxa"/>
            </w:tcMar>
          </w:tcPr>
          <w:p w:rsidR="003F6F1E" w:rsidRPr="00C15FA3" w:rsidRDefault="003F6F1E" w:rsidP="003F6F1E">
            <w:pPr>
              <w:pStyle w:val="TableParagraph"/>
              <w:tabs>
                <w:tab w:val="left" w:pos="0"/>
              </w:tabs>
              <w:ind w:right="33"/>
              <w:jc w:val="center"/>
              <w:rPr>
                <w:sz w:val="20"/>
                <w:szCs w:val="20"/>
              </w:rPr>
            </w:pPr>
            <w:r w:rsidRPr="00C15FA3">
              <w:rPr>
                <w:sz w:val="20"/>
                <w:szCs w:val="20"/>
              </w:rPr>
              <w:t>Муниципальное казённое</w:t>
            </w:r>
          </w:p>
          <w:p w:rsidR="003F6F1E" w:rsidRPr="00C15FA3" w:rsidRDefault="003F6F1E" w:rsidP="003F6F1E">
            <w:pPr>
              <w:pStyle w:val="TableParagraph"/>
              <w:tabs>
                <w:tab w:val="left" w:pos="0"/>
              </w:tabs>
              <w:ind w:right="33"/>
              <w:jc w:val="center"/>
              <w:rPr>
                <w:sz w:val="20"/>
                <w:szCs w:val="20"/>
              </w:rPr>
            </w:pPr>
            <w:r w:rsidRPr="00C15FA3">
              <w:rPr>
                <w:sz w:val="20"/>
                <w:szCs w:val="20"/>
              </w:rPr>
              <w:t>учреждение</w:t>
            </w:r>
          </w:p>
          <w:p w:rsidR="003F6F1E" w:rsidRPr="00C15FA3" w:rsidRDefault="003F6F1E" w:rsidP="003F6F1E">
            <w:pPr>
              <w:pStyle w:val="TableParagraph"/>
              <w:tabs>
                <w:tab w:val="left" w:pos="0"/>
              </w:tabs>
              <w:ind w:right="33"/>
              <w:jc w:val="center"/>
              <w:rPr>
                <w:sz w:val="20"/>
                <w:szCs w:val="20"/>
              </w:rPr>
            </w:pPr>
            <w:r w:rsidRPr="00C15FA3">
              <w:rPr>
                <w:sz w:val="20"/>
                <w:szCs w:val="20"/>
              </w:rPr>
              <w:t>«Управление культуры</w:t>
            </w:r>
          </w:p>
          <w:p w:rsidR="003F6F1E" w:rsidRPr="00C15FA3" w:rsidRDefault="003F6F1E" w:rsidP="003F6F1E">
            <w:pPr>
              <w:jc w:val="center"/>
              <w:rPr>
                <w:sz w:val="20"/>
                <w:szCs w:val="20"/>
              </w:rPr>
            </w:pPr>
            <w:r w:rsidRPr="00C15FA3">
              <w:rPr>
                <w:sz w:val="20"/>
                <w:szCs w:val="20"/>
              </w:rPr>
              <w:t>администрации муниципального района «Ивнянский район» Белгородской области»</w:t>
            </w:r>
          </w:p>
        </w:tc>
        <w:tc>
          <w:tcPr>
            <w:tcW w:w="662" w:type="dxa"/>
            <w:tcMar>
              <w:top w:w="57" w:type="dxa"/>
              <w:left w:w="57" w:type="dxa"/>
              <w:bottom w:w="57" w:type="dxa"/>
              <w:right w:w="57" w:type="dxa"/>
            </w:tcMar>
          </w:tcPr>
          <w:p w:rsidR="003F6F1E" w:rsidRPr="00C15FA3" w:rsidRDefault="003F6F1E" w:rsidP="003F6F1E">
            <w:pPr>
              <w:rPr>
                <w:b/>
                <w:sz w:val="20"/>
                <w:szCs w:val="20"/>
              </w:rPr>
            </w:pPr>
            <w:r w:rsidRPr="00C15FA3">
              <w:rPr>
                <w:b/>
                <w:sz w:val="20"/>
                <w:szCs w:val="20"/>
              </w:rPr>
              <w:t>Х</w:t>
            </w:r>
          </w:p>
        </w:tc>
        <w:tc>
          <w:tcPr>
            <w:tcW w:w="851" w:type="dxa"/>
            <w:tcMar>
              <w:top w:w="57" w:type="dxa"/>
              <w:left w:w="57" w:type="dxa"/>
              <w:bottom w:w="57" w:type="dxa"/>
              <w:right w:w="57" w:type="dxa"/>
            </w:tcMar>
          </w:tcPr>
          <w:p w:rsidR="003F6F1E" w:rsidRPr="00C15FA3" w:rsidRDefault="003F6F1E" w:rsidP="003F6F1E">
            <w:pPr>
              <w:rPr>
                <w:b/>
                <w:sz w:val="20"/>
                <w:szCs w:val="20"/>
              </w:rPr>
            </w:pPr>
            <w:r w:rsidRPr="00C15FA3">
              <w:rPr>
                <w:b/>
                <w:sz w:val="20"/>
                <w:szCs w:val="20"/>
              </w:rPr>
              <w:t>Х</w:t>
            </w:r>
          </w:p>
        </w:tc>
        <w:tc>
          <w:tcPr>
            <w:tcW w:w="1025" w:type="dxa"/>
            <w:tcMar>
              <w:top w:w="57" w:type="dxa"/>
              <w:left w:w="57" w:type="dxa"/>
              <w:bottom w:w="57" w:type="dxa"/>
              <w:right w:w="57" w:type="dxa"/>
            </w:tcMar>
          </w:tcPr>
          <w:p w:rsidR="003F6F1E" w:rsidRPr="00C15FA3" w:rsidRDefault="003F6F1E" w:rsidP="003F6F1E">
            <w:pPr>
              <w:rPr>
                <w:b/>
                <w:sz w:val="20"/>
                <w:szCs w:val="20"/>
              </w:rPr>
            </w:pPr>
            <w:r w:rsidRPr="00C15FA3">
              <w:rPr>
                <w:b/>
                <w:sz w:val="20"/>
                <w:szCs w:val="20"/>
              </w:rPr>
              <w:t>Х</w:t>
            </w:r>
          </w:p>
        </w:tc>
        <w:tc>
          <w:tcPr>
            <w:tcW w:w="710" w:type="dxa"/>
            <w:tcMar>
              <w:top w:w="57" w:type="dxa"/>
              <w:left w:w="57" w:type="dxa"/>
              <w:bottom w:w="57" w:type="dxa"/>
              <w:right w:w="57" w:type="dxa"/>
            </w:tcMar>
          </w:tcPr>
          <w:p w:rsidR="003F6F1E" w:rsidRPr="00C15FA3" w:rsidRDefault="003F6F1E" w:rsidP="003F6F1E">
            <w:pPr>
              <w:rPr>
                <w:b/>
                <w:sz w:val="20"/>
                <w:szCs w:val="20"/>
              </w:rPr>
            </w:pPr>
            <w:r w:rsidRPr="00C15FA3">
              <w:rPr>
                <w:b/>
                <w:sz w:val="20"/>
                <w:szCs w:val="20"/>
              </w:rPr>
              <w:t>Х</w:t>
            </w:r>
          </w:p>
        </w:tc>
        <w:tc>
          <w:tcPr>
            <w:tcW w:w="1134" w:type="dxa"/>
            <w:shd w:val="clear" w:color="auto" w:fill="auto"/>
            <w:tcMar>
              <w:top w:w="57" w:type="dxa"/>
              <w:left w:w="57" w:type="dxa"/>
              <w:bottom w:w="57" w:type="dxa"/>
              <w:right w:w="57" w:type="dxa"/>
            </w:tcMar>
          </w:tcPr>
          <w:p w:rsidR="003F6F1E" w:rsidRPr="00EC4F96" w:rsidRDefault="00EC4F96" w:rsidP="003F6F1E">
            <w:pPr>
              <w:rPr>
                <w:b/>
                <w:sz w:val="20"/>
                <w:szCs w:val="20"/>
              </w:rPr>
            </w:pPr>
            <w:r w:rsidRPr="00EC4F96">
              <w:rPr>
                <w:b/>
                <w:sz w:val="20"/>
                <w:szCs w:val="20"/>
              </w:rPr>
              <w:t>279437,1</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rsidR="003F6F1E" w:rsidRPr="00EC4F96" w:rsidRDefault="003F6F1E" w:rsidP="003F6F1E">
            <w:pPr>
              <w:rPr>
                <w:b/>
                <w:bCs/>
                <w:sz w:val="20"/>
                <w:szCs w:val="20"/>
              </w:rPr>
            </w:pPr>
            <w:r w:rsidRPr="00EC4F96">
              <w:rPr>
                <w:b/>
                <w:bCs/>
                <w:sz w:val="20"/>
                <w:szCs w:val="20"/>
              </w:rPr>
              <w:t>23640,1</w:t>
            </w: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3F6F1E" w:rsidRPr="00EC4F96" w:rsidRDefault="003F6F1E" w:rsidP="003F6F1E">
            <w:pPr>
              <w:rPr>
                <w:b/>
                <w:bCs/>
                <w:sz w:val="20"/>
                <w:szCs w:val="20"/>
              </w:rPr>
            </w:pPr>
          </w:p>
          <w:p w:rsidR="003F6F1E" w:rsidRPr="00EC4F96" w:rsidRDefault="003F6F1E" w:rsidP="003F6F1E">
            <w:pPr>
              <w:rPr>
                <w:b/>
                <w:bCs/>
                <w:sz w:val="20"/>
                <w:szCs w:val="20"/>
              </w:rPr>
            </w:pPr>
          </w:p>
          <w:p w:rsidR="003F6F1E" w:rsidRPr="00EC4F96" w:rsidRDefault="003F6F1E" w:rsidP="003F6F1E">
            <w:pPr>
              <w:rPr>
                <w:b/>
                <w:bCs/>
                <w:sz w:val="20"/>
                <w:szCs w:val="20"/>
              </w:rPr>
            </w:pPr>
          </w:p>
        </w:tc>
        <w:tc>
          <w:tcPr>
            <w:tcW w:w="992"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3F6F1E" w:rsidRPr="00EC4F96" w:rsidRDefault="003F6F1E" w:rsidP="003F6F1E">
            <w:pPr>
              <w:rPr>
                <w:b/>
                <w:bCs/>
                <w:sz w:val="20"/>
                <w:szCs w:val="20"/>
              </w:rPr>
            </w:pPr>
            <w:r w:rsidRPr="00EC4F96">
              <w:rPr>
                <w:b/>
                <w:bCs/>
                <w:sz w:val="20"/>
                <w:szCs w:val="20"/>
              </w:rPr>
              <w:t>28808,1</w:t>
            </w: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3F6F1E" w:rsidRPr="00EC4F96" w:rsidRDefault="003F6F1E" w:rsidP="003F6F1E">
            <w:pPr>
              <w:rPr>
                <w:b/>
                <w:bCs/>
                <w:sz w:val="20"/>
                <w:szCs w:val="20"/>
              </w:rPr>
            </w:pPr>
          </w:p>
          <w:p w:rsidR="003F6F1E" w:rsidRPr="00EC4F96" w:rsidRDefault="003F6F1E" w:rsidP="003F6F1E">
            <w:pPr>
              <w:rPr>
                <w:b/>
                <w:bCs/>
                <w:sz w:val="20"/>
                <w:szCs w:val="20"/>
              </w:rPr>
            </w:pPr>
          </w:p>
          <w:p w:rsidR="003F6F1E" w:rsidRPr="00EC4F96" w:rsidRDefault="003F6F1E" w:rsidP="003F6F1E">
            <w:pPr>
              <w:rPr>
                <w:b/>
                <w:bCs/>
                <w:sz w:val="20"/>
                <w:szCs w:val="20"/>
              </w:rPr>
            </w:pPr>
          </w:p>
        </w:tc>
        <w:tc>
          <w:tcPr>
            <w:tcW w:w="996"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rsidR="003F6F1E" w:rsidRPr="00EC4F96" w:rsidRDefault="003F6F1E" w:rsidP="003F6F1E">
            <w:pPr>
              <w:rPr>
                <w:b/>
                <w:bCs/>
                <w:sz w:val="20"/>
                <w:szCs w:val="20"/>
              </w:rPr>
            </w:pPr>
            <w:r w:rsidRPr="00EC4F96">
              <w:rPr>
                <w:b/>
                <w:bCs/>
                <w:sz w:val="20"/>
                <w:szCs w:val="20"/>
              </w:rPr>
              <w:t>28669,5</w:t>
            </w: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EC4F96" w:rsidRPr="00EC4F96" w:rsidRDefault="00EC4F96" w:rsidP="003F6F1E">
            <w:pPr>
              <w:rPr>
                <w:b/>
                <w:bCs/>
                <w:sz w:val="20"/>
                <w:szCs w:val="20"/>
              </w:rPr>
            </w:pPr>
          </w:p>
          <w:p w:rsidR="003F6F1E" w:rsidRPr="00EC4F96" w:rsidRDefault="003F6F1E" w:rsidP="003F6F1E">
            <w:pPr>
              <w:rPr>
                <w:b/>
                <w:bCs/>
                <w:sz w:val="20"/>
                <w:szCs w:val="20"/>
              </w:rPr>
            </w:pPr>
          </w:p>
          <w:p w:rsidR="003F6F1E" w:rsidRPr="00EC4F96" w:rsidRDefault="003F6F1E" w:rsidP="003F6F1E">
            <w:pPr>
              <w:rPr>
                <w:b/>
                <w:bCs/>
                <w:sz w:val="20"/>
                <w:szCs w:val="20"/>
              </w:rPr>
            </w:pPr>
          </w:p>
          <w:p w:rsidR="003F6F1E" w:rsidRPr="00EC4F96" w:rsidRDefault="003F6F1E" w:rsidP="003F6F1E">
            <w:pPr>
              <w:rPr>
                <w:b/>
                <w:bCs/>
                <w:sz w:val="20"/>
                <w:szCs w:val="20"/>
              </w:rPr>
            </w:pPr>
          </w:p>
        </w:tc>
        <w:tc>
          <w:tcPr>
            <w:tcW w:w="995"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3F6F1E" w:rsidRPr="00EC4F96" w:rsidRDefault="00EC4F96" w:rsidP="003F6F1E">
            <w:pPr>
              <w:rPr>
                <w:b/>
                <w:sz w:val="20"/>
                <w:szCs w:val="20"/>
              </w:rPr>
            </w:pPr>
            <w:r w:rsidRPr="00EC4F96">
              <w:rPr>
                <w:b/>
                <w:sz w:val="20"/>
                <w:szCs w:val="20"/>
              </w:rPr>
              <w:t>32262,2</w:t>
            </w:r>
          </w:p>
        </w:tc>
        <w:tc>
          <w:tcPr>
            <w:tcW w:w="989"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tcPr>
          <w:p w:rsidR="003F6F1E" w:rsidRPr="00EC4F96" w:rsidRDefault="00EC4F96" w:rsidP="003F6F1E">
            <w:pPr>
              <w:rPr>
                <w:b/>
                <w:sz w:val="20"/>
                <w:szCs w:val="20"/>
              </w:rPr>
            </w:pPr>
            <w:r w:rsidRPr="00EC4F96">
              <w:rPr>
                <w:b/>
                <w:sz w:val="20"/>
                <w:szCs w:val="20"/>
              </w:rPr>
              <w:t>30714</w:t>
            </w:r>
          </w:p>
        </w:tc>
        <w:tc>
          <w:tcPr>
            <w:tcW w:w="917" w:type="dxa"/>
            <w:tcBorders>
              <w:top w:val="single" w:sz="4" w:space="0" w:color="auto"/>
              <w:left w:val="nil"/>
              <w:bottom w:val="single" w:sz="4" w:space="0" w:color="auto"/>
              <w:right w:val="single" w:sz="4" w:space="0" w:color="auto"/>
            </w:tcBorders>
          </w:tcPr>
          <w:p w:rsidR="003F6F1E" w:rsidRPr="00EC4F96" w:rsidRDefault="00EC4F96" w:rsidP="003F6F1E">
            <w:pPr>
              <w:rPr>
                <w:b/>
                <w:sz w:val="20"/>
                <w:szCs w:val="20"/>
              </w:rPr>
            </w:pPr>
            <w:r w:rsidRPr="00EC4F96">
              <w:rPr>
                <w:b/>
                <w:sz w:val="20"/>
                <w:szCs w:val="20"/>
              </w:rPr>
              <w:t>30181,9</w:t>
            </w:r>
          </w:p>
        </w:tc>
        <w:tc>
          <w:tcPr>
            <w:tcW w:w="91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3F6F1E" w:rsidRPr="00EC4F96" w:rsidRDefault="00EC4F96" w:rsidP="003F6F1E">
            <w:pPr>
              <w:rPr>
                <w:b/>
                <w:sz w:val="20"/>
                <w:szCs w:val="20"/>
              </w:rPr>
            </w:pPr>
            <w:r w:rsidRPr="00EC4F96">
              <w:rPr>
                <w:b/>
                <w:sz w:val="20"/>
                <w:szCs w:val="20"/>
              </w:rPr>
              <w:t>174275,8</w:t>
            </w:r>
          </w:p>
        </w:tc>
      </w:tr>
      <w:tr w:rsidR="00EC4F96" w:rsidRPr="00C15FA3" w:rsidTr="00867F8E">
        <w:trPr>
          <w:jc w:val="center"/>
        </w:trPr>
        <w:tc>
          <w:tcPr>
            <w:tcW w:w="1167" w:type="dxa"/>
            <w:vMerge w:val="restart"/>
            <w:tcMar>
              <w:top w:w="57" w:type="dxa"/>
              <w:left w:w="57" w:type="dxa"/>
              <w:bottom w:w="57" w:type="dxa"/>
              <w:right w:w="57" w:type="dxa"/>
            </w:tcMar>
          </w:tcPr>
          <w:p w:rsidR="00EC4F96" w:rsidRPr="00C15FA3" w:rsidRDefault="00EC4F96" w:rsidP="00EC4F96">
            <w:pPr>
              <w:jc w:val="center"/>
              <w:rPr>
                <w:sz w:val="20"/>
                <w:szCs w:val="20"/>
              </w:rPr>
            </w:pPr>
            <w:r w:rsidRPr="00C15FA3">
              <w:rPr>
                <w:sz w:val="20"/>
                <w:szCs w:val="20"/>
              </w:rPr>
              <w:t>Основное мероприя-тие 6.1.1</w:t>
            </w:r>
          </w:p>
        </w:tc>
        <w:tc>
          <w:tcPr>
            <w:tcW w:w="1896" w:type="dxa"/>
            <w:vMerge w:val="restart"/>
            <w:tcMar>
              <w:top w:w="57" w:type="dxa"/>
              <w:left w:w="57" w:type="dxa"/>
              <w:bottom w:w="57" w:type="dxa"/>
              <w:right w:w="57" w:type="dxa"/>
            </w:tcMar>
          </w:tcPr>
          <w:p w:rsidR="00EC4F96" w:rsidRPr="00C15FA3" w:rsidRDefault="00EC4F96" w:rsidP="00EC4F96">
            <w:pPr>
              <w:jc w:val="center"/>
              <w:rPr>
                <w:sz w:val="20"/>
                <w:szCs w:val="20"/>
              </w:rPr>
            </w:pPr>
            <w:r w:rsidRPr="00C15FA3">
              <w:rPr>
                <w:sz w:val="20"/>
                <w:szCs w:val="20"/>
              </w:rPr>
              <w:t>Обеспечение функций органов власти муниципального района</w:t>
            </w:r>
          </w:p>
          <w:p w:rsidR="00EC4F96" w:rsidRPr="00C15FA3" w:rsidRDefault="00EC4F96" w:rsidP="00EC4F96">
            <w:pPr>
              <w:jc w:val="center"/>
              <w:rPr>
                <w:sz w:val="20"/>
                <w:szCs w:val="20"/>
              </w:rPr>
            </w:pPr>
            <w:r w:rsidRPr="00C15FA3">
              <w:rPr>
                <w:sz w:val="20"/>
                <w:szCs w:val="20"/>
              </w:rPr>
              <w:t>«Ивнянский район»</w:t>
            </w:r>
          </w:p>
        </w:tc>
        <w:tc>
          <w:tcPr>
            <w:tcW w:w="1607" w:type="dxa"/>
            <w:vMerge w:val="restart"/>
            <w:tcMar>
              <w:top w:w="57" w:type="dxa"/>
              <w:left w:w="57" w:type="dxa"/>
              <w:bottom w:w="57" w:type="dxa"/>
              <w:right w:w="57" w:type="dxa"/>
            </w:tcMar>
          </w:tcPr>
          <w:p w:rsidR="00EC4F96" w:rsidRPr="00C15FA3" w:rsidRDefault="00EC4F96" w:rsidP="00EC4F96">
            <w:pPr>
              <w:pStyle w:val="TableParagraph"/>
              <w:tabs>
                <w:tab w:val="left" w:pos="0"/>
              </w:tabs>
              <w:ind w:right="33"/>
              <w:jc w:val="center"/>
              <w:rPr>
                <w:sz w:val="20"/>
                <w:szCs w:val="20"/>
              </w:rPr>
            </w:pPr>
            <w:r w:rsidRPr="00C15FA3">
              <w:rPr>
                <w:sz w:val="20"/>
                <w:szCs w:val="20"/>
              </w:rPr>
              <w:t>Муниципальное казённое</w:t>
            </w:r>
          </w:p>
          <w:p w:rsidR="00EC4F96" w:rsidRPr="00C15FA3" w:rsidRDefault="00EC4F96" w:rsidP="00EC4F96">
            <w:pPr>
              <w:pStyle w:val="TableParagraph"/>
              <w:tabs>
                <w:tab w:val="left" w:pos="0"/>
              </w:tabs>
              <w:ind w:right="33"/>
              <w:jc w:val="center"/>
              <w:rPr>
                <w:sz w:val="20"/>
                <w:szCs w:val="20"/>
              </w:rPr>
            </w:pPr>
            <w:r w:rsidRPr="00C15FA3">
              <w:rPr>
                <w:sz w:val="20"/>
                <w:szCs w:val="20"/>
              </w:rPr>
              <w:t>учреждение</w:t>
            </w:r>
          </w:p>
          <w:p w:rsidR="00EC4F96" w:rsidRPr="00C15FA3" w:rsidRDefault="00EC4F96" w:rsidP="00EC4F96">
            <w:pPr>
              <w:pStyle w:val="TableParagraph"/>
              <w:tabs>
                <w:tab w:val="left" w:pos="0"/>
              </w:tabs>
              <w:ind w:right="33"/>
              <w:jc w:val="center"/>
              <w:rPr>
                <w:sz w:val="20"/>
                <w:szCs w:val="20"/>
              </w:rPr>
            </w:pPr>
            <w:r w:rsidRPr="00C15FA3">
              <w:rPr>
                <w:sz w:val="20"/>
                <w:szCs w:val="20"/>
              </w:rPr>
              <w:t>«Управление культуры</w:t>
            </w:r>
          </w:p>
          <w:p w:rsidR="00EC4F96" w:rsidRPr="00C15FA3" w:rsidRDefault="00EC4F96" w:rsidP="00EC4F96">
            <w:pPr>
              <w:jc w:val="center"/>
              <w:rPr>
                <w:sz w:val="20"/>
                <w:szCs w:val="20"/>
              </w:rPr>
            </w:pPr>
            <w:r w:rsidRPr="00C15FA3">
              <w:rPr>
                <w:sz w:val="20"/>
                <w:szCs w:val="20"/>
              </w:rPr>
              <w:t>администрации муниципального района «Ивнянский район» Белгородской области»</w:t>
            </w:r>
          </w:p>
        </w:tc>
        <w:tc>
          <w:tcPr>
            <w:tcW w:w="662" w:type="dxa"/>
            <w:tcMar>
              <w:top w:w="57" w:type="dxa"/>
              <w:left w:w="57" w:type="dxa"/>
              <w:bottom w:w="57" w:type="dxa"/>
              <w:right w:w="57" w:type="dxa"/>
            </w:tcMar>
          </w:tcPr>
          <w:p w:rsidR="00EC4F96" w:rsidRPr="00C15FA3" w:rsidRDefault="00EC4F96" w:rsidP="00EC4F96">
            <w:pPr>
              <w:rPr>
                <w:b/>
                <w:sz w:val="20"/>
                <w:szCs w:val="20"/>
              </w:rPr>
            </w:pPr>
            <w:r w:rsidRPr="00C15FA3">
              <w:rPr>
                <w:b/>
                <w:sz w:val="20"/>
                <w:szCs w:val="20"/>
              </w:rPr>
              <w:t>872</w:t>
            </w:r>
          </w:p>
        </w:tc>
        <w:tc>
          <w:tcPr>
            <w:tcW w:w="851" w:type="dxa"/>
            <w:tcMar>
              <w:top w:w="57" w:type="dxa"/>
              <w:left w:w="57" w:type="dxa"/>
              <w:bottom w:w="57" w:type="dxa"/>
              <w:right w:w="57" w:type="dxa"/>
            </w:tcMar>
          </w:tcPr>
          <w:p w:rsidR="00EC4F96" w:rsidRPr="00C15FA3" w:rsidRDefault="00EC4F96" w:rsidP="00EC4F96">
            <w:pPr>
              <w:rPr>
                <w:b/>
                <w:sz w:val="20"/>
                <w:szCs w:val="20"/>
              </w:rPr>
            </w:pPr>
            <w:r w:rsidRPr="00C15FA3">
              <w:rPr>
                <w:b/>
                <w:sz w:val="20"/>
                <w:szCs w:val="20"/>
              </w:rPr>
              <w:t>804</w:t>
            </w:r>
          </w:p>
        </w:tc>
        <w:tc>
          <w:tcPr>
            <w:tcW w:w="1025" w:type="dxa"/>
            <w:tcMar>
              <w:top w:w="57" w:type="dxa"/>
              <w:left w:w="57" w:type="dxa"/>
              <w:bottom w:w="57" w:type="dxa"/>
              <w:right w:w="57" w:type="dxa"/>
            </w:tcMar>
          </w:tcPr>
          <w:p w:rsidR="00EC4F96" w:rsidRPr="00C15FA3" w:rsidRDefault="00EC4F96" w:rsidP="00EC4F96">
            <w:pPr>
              <w:rPr>
                <w:b/>
                <w:sz w:val="20"/>
                <w:szCs w:val="20"/>
              </w:rPr>
            </w:pPr>
            <w:r w:rsidRPr="00C15FA3">
              <w:rPr>
                <w:b/>
                <w:sz w:val="20"/>
                <w:szCs w:val="20"/>
              </w:rPr>
              <w:t>0460100190</w:t>
            </w:r>
          </w:p>
        </w:tc>
        <w:tc>
          <w:tcPr>
            <w:tcW w:w="710" w:type="dxa"/>
            <w:tcMar>
              <w:top w:w="57" w:type="dxa"/>
              <w:left w:w="57" w:type="dxa"/>
              <w:bottom w:w="57" w:type="dxa"/>
              <w:right w:w="57" w:type="dxa"/>
            </w:tcMar>
          </w:tcPr>
          <w:p w:rsidR="00EC4F96" w:rsidRPr="00C15FA3" w:rsidRDefault="00EC4F96" w:rsidP="00EC4F96">
            <w:pPr>
              <w:rPr>
                <w:b/>
                <w:sz w:val="20"/>
                <w:szCs w:val="20"/>
              </w:rPr>
            </w:pPr>
            <w:r w:rsidRPr="00C15FA3">
              <w:rPr>
                <w:b/>
                <w:sz w:val="20"/>
                <w:szCs w:val="20"/>
              </w:rPr>
              <w:t>Х</w:t>
            </w:r>
          </w:p>
        </w:tc>
        <w:tc>
          <w:tcPr>
            <w:tcW w:w="1134" w:type="dxa"/>
            <w:tcBorders>
              <w:top w:val="nil"/>
              <w:left w:val="nil"/>
              <w:bottom w:val="nil"/>
              <w:right w:val="single" w:sz="4" w:space="0" w:color="auto"/>
            </w:tcBorders>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43291,2</w:t>
            </w:r>
          </w:p>
        </w:tc>
        <w:tc>
          <w:tcPr>
            <w:tcW w:w="992" w:type="dxa"/>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4011,4</w:t>
            </w:r>
          </w:p>
        </w:tc>
        <w:tc>
          <w:tcPr>
            <w:tcW w:w="992" w:type="dxa"/>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5050,1</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3873,8</w:t>
            </w:r>
          </w:p>
        </w:tc>
        <w:tc>
          <w:tcPr>
            <w:tcW w:w="995" w:type="dxa"/>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4038,5</w:t>
            </w:r>
          </w:p>
        </w:tc>
        <w:tc>
          <w:tcPr>
            <w:tcW w:w="989" w:type="dxa"/>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4181</w:t>
            </w:r>
          </w:p>
        </w:tc>
        <w:tc>
          <w:tcPr>
            <w:tcW w:w="917" w:type="dxa"/>
          </w:tcPr>
          <w:p w:rsidR="00EC4F96" w:rsidRPr="00EC4F96" w:rsidRDefault="00EC4F96" w:rsidP="00EC4F96">
            <w:pPr>
              <w:rPr>
                <w:b/>
                <w:sz w:val="20"/>
                <w:szCs w:val="20"/>
              </w:rPr>
            </w:pPr>
            <w:r w:rsidRPr="00EC4F96">
              <w:rPr>
                <w:b/>
                <w:sz w:val="20"/>
                <w:szCs w:val="20"/>
              </w:rPr>
              <w:t>4088</w:t>
            </w:r>
          </w:p>
        </w:tc>
        <w:tc>
          <w:tcPr>
            <w:tcW w:w="91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25242,8</w:t>
            </w:r>
          </w:p>
        </w:tc>
      </w:tr>
      <w:tr w:rsidR="00EC4F96" w:rsidRPr="00C15FA3" w:rsidTr="00867F8E">
        <w:trPr>
          <w:jc w:val="center"/>
        </w:trPr>
        <w:tc>
          <w:tcPr>
            <w:tcW w:w="1167" w:type="dxa"/>
            <w:vMerge/>
            <w:tcMar>
              <w:top w:w="57" w:type="dxa"/>
              <w:left w:w="57" w:type="dxa"/>
              <w:bottom w:w="57" w:type="dxa"/>
              <w:right w:w="57" w:type="dxa"/>
            </w:tcMar>
          </w:tcPr>
          <w:p w:rsidR="00EC4F96" w:rsidRPr="00C15FA3" w:rsidRDefault="00EC4F96" w:rsidP="00EC4F96">
            <w:pPr>
              <w:jc w:val="center"/>
              <w:rPr>
                <w:sz w:val="20"/>
                <w:szCs w:val="20"/>
              </w:rPr>
            </w:pPr>
          </w:p>
        </w:tc>
        <w:tc>
          <w:tcPr>
            <w:tcW w:w="1896" w:type="dxa"/>
            <w:vMerge/>
            <w:tcMar>
              <w:top w:w="57" w:type="dxa"/>
              <w:left w:w="57" w:type="dxa"/>
              <w:bottom w:w="57" w:type="dxa"/>
              <w:right w:w="57" w:type="dxa"/>
            </w:tcMar>
          </w:tcPr>
          <w:p w:rsidR="00EC4F96" w:rsidRPr="00C15FA3" w:rsidRDefault="00EC4F96" w:rsidP="00EC4F96">
            <w:pPr>
              <w:jc w:val="center"/>
              <w:rPr>
                <w:sz w:val="20"/>
                <w:szCs w:val="20"/>
              </w:rPr>
            </w:pPr>
          </w:p>
        </w:tc>
        <w:tc>
          <w:tcPr>
            <w:tcW w:w="1607" w:type="dxa"/>
            <w:vMerge/>
            <w:tcMar>
              <w:top w:w="57" w:type="dxa"/>
              <w:left w:w="57" w:type="dxa"/>
              <w:bottom w:w="57" w:type="dxa"/>
              <w:right w:w="57" w:type="dxa"/>
            </w:tcMar>
          </w:tcPr>
          <w:p w:rsidR="00EC4F96" w:rsidRPr="00C15FA3" w:rsidRDefault="00EC4F96" w:rsidP="00EC4F96">
            <w:pPr>
              <w:jc w:val="center"/>
              <w:rPr>
                <w:sz w:val="20"/>
                <w:szCs w:val="20"/>
              </w:rPr>
            </w:pPr>
          </w:p>
        </w:tc>
        <w:tc>
          <w:tcPr>
            <w:tcW w:w="662"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872</w:t>
            </w:r>
          </w:p>
        </w:tc>
        <w:tc>
          <w:tcPr>
            <w:tcW w:w="851"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804</w:t>
            </w:r>
          </w:p>
        </w:tc>
        <w:tc>
          <w:tcPr>
            <w:tcW w:w="1025"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0460100190</w:t>
            </w:r>
          </w:p>
        </w:tc>
        <w:tc>
          <w:tcPr>
            <w:tcW w:w="710"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100</w:t>
            </w:r>
          </w:p>
        </w:tc>
        <w:tc>
          <w:tcPr>
            <w:tcW w:w="1134" w:type="dxa"/>
            <w:tcBorders>
              <w:bottom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41344,5</w:t>
            </w:r>
          </w:p>
        </w:tc>
        <w:tc>
          <w:tcPr>
            <w:tcW w:w="992"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3880,3</w:t>
            </w:r>
          </w:p>
        </w:tc>
        <w:tc>
          <w:tcPr>
            <w:tcW w:w="992"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4942,5</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3662</w:t>
            </w:r>
          </w:p>
        </w:tc>
        <w:tc>
          <w:tcPr>
            <w:tcW w:w="995"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3716,1</w:t>
            </w:r>
          </w:p>
        </w:tc>
        <w:tc>
          <w:tcPr>
            <w:tcW w:w="989"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3931</w:t>
            </w:r>
          </w:p>
        </w:tc>
        <w:tc>
          <w:tcPr>
            <w:tcW w:w="917" w:type="dxa"/>
          </w:tcPr>
          <w:p w:rsidR="00EC4F96" w:rsidRPr="00EC4F96" w:rsidRDefault="00EC4F96" w:rsidP="00EC4F96">
            <w:pPr>
              <w:rPr>
                <w:sz w:val="20"/>
                <w:szCs w:val="20"/>
              </w:rPr>
            </w:pPr>
            <w:r w:rsidRPr="00EC4F96">
              <w:rPr>
                <w:sz w:val="20"/>
                <w:szCs w:val="20"/>
              </w:rPr>
              <w:t>4088</w:t>
            </w:r>
          </w:p>
        </w:tc>
        <w:tc>
          <w:tcPr>
            <w:tcW w:w="91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24219,9</w:t>
            </w:r>
          </w:p>
        </w:tc>
      </w:tr>
      <w:tr w:rsidR="00EC4F96" w:rsidRPr="00C15FA3" w:rsidTr="00867F8E">
        <w:trPr>
          <w:jc w:val="center"/>
        </w:trPr>
        <w:tc>
          <w:tcPr>
            <w:tcW w:w="1167" w:type="dxa"/>
            <w:vMerge/>
            <w:tcMar>
              <w:top w:w="57" w:type="dxa"/>
              <w:left w:w="57" w:type="dxa"/>
              <w:bottom w:w="57" w:type="dxa"/>
              <w:right w:w="57" w:type="dxa"/>
            </w:tcMar>
          </w:tcPr>
          <w:p w:rsidR="00EC4F96" w:rsidRPr="00C15FA3" w:rsidRDefault="00EC4F96" w:rsidP="00EC4F96">
            <w:pPr>
              <w:jc w:val="center"/>
              <w:rPr>
                <w:sz w:val="20"/>
                <w:szCs w:val="20"/>
              </w:rPr>
            </w:pPr>
          </w:p>
        </w:tc>
        <w:tc>
          <w:tcPr>
            <w:tcW w:w="1896" w:type="dxa"/>
            <w:vMerge/>
            <w:tcMar>
              <w:top w:w="57" w:type="dxa"/>
              <w:left w:w="57" w:type="dxa"/>
              <w:bottom w:w="57" w:type="dxa"/>
              <w:right w:w="57" w:type="dxa"/>
            </w:tcMar>
          </w:tcPr>
          <w:p w:rsidR="00EC4F96" w:rsidRPr="00C15FA3" w:rsidRDefault="00EC4F96" w:rsidP="00EC4F96">
            <w:pPr>
              <w:jc w:val="center"/>
              <w:rPr>
                <w:sz w:val="20"/>
                <w:szCs w:val="20"/>
              </w:rPr>
            </w:pPr>
          </w:p>
        </w:tc>
        <w:tc>
          <w:tcPr>
            <w:tcW w:w="1607" w:type="dxa"/>
            <w:vMerge/>
            <w:tcMar>
              <w:top w:w="57" w:type="dxa"/>
              <w:left w:w="57" w:type="dxa"/>
              <w:bottom w:w="57" w:type="dxa"/>
              <w:right w:w="57" w:type="dxa"/>
            </w:tcMar>
          </w:tcPr>
          <w:p w:rsidR="00EC4F96" w:rsidRPr="00C15FA3" w:rsidRDefault="00EC4F96" w:rsidP="00EC4F96">
            <w:pPr>
              <w:jc w:val="center"/>
              <w:rPr>
                <w:sz w:val="20"/>
                <w:szCs w:val="20"/>
              </w:rPr>
            </w:pPr>
          </w:p>
        </w:tc>
        <w:tc>
          <w:tcPr>
            <w:tcW w:w="662"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872</w:t>
            </w:r>
          </w:p>
        </w:tc>
        <w:tc>
          <w:tcPr>
            <w:tcW w:w="851"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804</w:t>
            </w:r>
          </w:p>
        </w:tc>
        <w:tc>
          <w:tcPr>
            <w:tcW w:w="1025"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0460100190</w:t>
            </w:r>
          </w:p>
        </w:tc>
        <w:tc>
          <w:tcPr>
            <w:tcW w:w="710"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200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1776,4</w:t>
            </w:r>
          </w:p>
        </w:tc>
        <w:tc>
          <w:tcPr>
            <w:tcW w:w="992"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119,1</w:t>
            </w:r>
          </w:p>
        </w:tc>
        <w:tc>
          <w:tcPr>
            <w:tcW w:w="992"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107,6</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207,9</w:t>
            </w:r>
          </w:p>
        </w:tc>
        <w:tc>
          <w:tcPr>
            <w:tcW w:w="995"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319,5</w:t>
            </w:r>
          </w:p>
        </w:tc>
        <w:tc>
          <w:tcPr>
            <w:tcW w:w="989"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239</w:t>
            </w:r>
          </w:p>
        </w:tc>
        <w:tc>
          <w:tcPr>
            <w:tcW w:w="917" w:type="dxa"/>
          </w:tcPr>
          <w:p w:rsidR="00EC4F96" w:rsidRPr="00EC4F96" w:rsidRDefault="00EC4F96" w:rsidP="00EC4F96">
            <w:pPr>
              <w:rPr>
                <w:sz w:val="20"/>
                <w:szCs w:val="20"/>
              </w:rPr>
            </w:pPr>
            <w:r w:rsidRPr="00EC4F96">
              <w:rPr>
                <w:sz w:val="20"/>
                <w:szCs w:val="20"/>
              </w:rPr>
              <w:t>0</w:t>
            </w:r>
          </w:p>
        </w:tc>
        <w:tc>
          <w:tcPr>
            <w:tcW w:w="91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993,1</w:t>
            </w:r>
          </w:p>
        </w:tc>
      </w:tr>
      <w:tr w:rsidR="00EC4F96" w:rsidRPr="00C15FA3" w:rsidTr="00867F8E">
        <w:trPr>
          <w:jc w:val="center"/>
        </w:trPr>
        <w:tc>
          <w:tcPr>
            <w:tcW w:w="1167" w:type="dxa"/>
            <w:vMerge/>
            <w:tcMar>
              <w:top w:w="57" w:type="dxa"/>
              <w:left w:w="57" w:type="dxa"/>
              <w:bottom w:w="57" w:type="dxa"/>
              <w:right w:w="57" w:type="dxa"/>
            </w:tcMar>
          </w:tcPr>
          <w:p w:rsidR="00EC4F96" w:rsidRPr="00C15FA3" w:rsidRDefault="00EC4F96" w:rsidP="00EC4F96">
            <w:pPr>
              <w:jc w:val="center"/>
              <w:rPr>
                <w:sz w:val="20"/>
                <w:szCs w:val="20"/>
              </w:rPr>
            </w:pPr>
          </w:p>
        </w:tc>
        <w:tc>
          <w:tcPr>
            <w:tcW w:w="1896" w:type="dxa"/>
            <w:vMerge/>
            <w:tcMar>
              <w:top w:w="57" w:type="dxa"/>
              <w:left w:w="57" w:type="dxa"/>
              <w:bottom w:w="57" w:type="dxa"/>
              <w:right w:w="57" w:type="dxa"/>
            </w:tcMar>
          </w:tcPr>
          <w:p w:rsidR="00EC4F96" w:rsidRPr="00C15FA3" w:rsidRDefault="00EC4F96" w:rsidP="00EC4F96">
            <w:pPr>
              <w:jc w:val="center"/>
              <w:rPr>
                <w:sz w:val="20"/>
                <w:szCs w:val="20"/>
              </w:rPr>
            </w:pPr>
          </w:p>
        </w:tc>
        <w:tc>
          <w:tcPr>
            <w:tcW w:w="1607" w:type="dxa"/>
            <w:vMerge/>
            <w:tcMar>
              <w:top w:w="57" w:type="dxa"/>
              <w:left w:w="57" w:type="dxa"/>
              <w:bottom w:w="57" w:type="dxa"/>
              <w:right w:w="57" w:type="dxa"/>
            </w:tcMar>
          </w:tcPr>
          <w:p w:rsidR="00EC4F96" w:rsidRPr="00C15FA3" w:rsidRDefault="00EC4F96" w:rsidP="00EC4F96">
            <w:pPr>
              <w:jc w:val="center"/>
              <w:rPr>
                <w:sz w:val="20"/>
                <w:szCs w:val="20"/>
              </w:rPr>
            </w:pPr>
          </w:p>
        </w:tc>
        <w:tc>
          <w:tcPr>
            <w:tcW w:w="662"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872</w:t>
            </w:r>
          </w:p>
        </w:tc>
        <w:tc>
          <w:tcPr>
            <w:tcW w:w="851"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804</w:t>
            </w:r>
          </w:p>
        </w:tc>
        <w:tc>
          <w:tcPr>
            <w:tcW w:w="1025"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0460100190</w:t>
            </w:r>
          </w:p>
        </w:tc>
        <w:tc>
          <w:tcPr>
            <w:tcW w:w="710"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800</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170,3</w:t>
            </w:r>
          </w:p>
        </w:tc>
        <w:tc>
          <w:tcPr>
            <w:tcW w:w="992"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12</w:t>
            </w:r>
          </w:p>
        </w:tc>
        <w:tc>
          <w:tcPr>
            <w:tcW w:w="992" w:type="dxa"/>
            <w:shd w:val="clear" w:color="auto" w:fill="auto"/>
            <w:tcMar>
              <w:top w:w="57" w:type="dxa"/>
              <w:left w:w="57" w:type="dxa"/>
              <w:bottom w:w="57" w:type="dxa"/>
              <w:right w:w="57" w:type="dxa"/>
            </w:tcMar>
          </w:tcPr>
          <w:p w:rsidR="00EC4F96" w:rsidRPr="00EC4F96" w:rsidRDefault="00EC4F96" w:rsidP="00EC4F96">
            <w:pPr>
              <w:rPr>
                <w:sz w:val="20"/>
                <w:szCs w:val="20"/>
              </w:rPr>
            </w:pP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3,9</w:t>
            </w:r>
          </w:p>
        </w:tc>
        <w:tc>
          <w:tcPr>
            <w:tcW w:w="995"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2,9</w:t>
            </w:r>
          </w:p>
        </w:tc>
        <w:tc>
          <w:tcPr>
            <w:tcW w:w="989"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11</w:t>
            </w:r>
          </w:p>
        </w:tc>
        <w:tc>
          <w:tcPr>
            <w:tcW w:w="917" w:type="dxa"/>
          </w:tcPr>
          <w:p w:rsidR="00EC4F96" w:rsidRPr="00EC4F96" w:rsidRDefault="00EC4F96" w:rsidP="00EC4F96">
            <w:pPr>
              <w:rPr>
                <w:sz w:val="20"/>
                <w:szCs w:val="20"/>
              </w:rPr>
            </w:pPr>
            <w:r w:rsidRPr="00EC4F96">
              <w:rPr>
                <w:sz w:val="20"/>
                <w:szCs w:val="20"/>
              </w:rPr>
              <w:t>0</w:t>
            </w:r>
          </w:p>
        </w:tc>
        <w:tc>
          <w:tcPr>
            <w:tcW w:w="91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29,8</w:t>
            </w:r>
          </w:p>
        </w:tc>
      </w:tr>
      <w:tr w:rsidR="00EC4F96" w:rsidRPr="00C15FA3" w:rsidTr="00867F8E">
        <w:trPr>
          <w:jc w:val="center"/>
        </w:trPr>
        <w:tc>
          <w:tcPr>
            <w:tcW w:w="1167" w:type="dxa"/>
            <w:vMerge w:val="restart"/>
            <w:tcMar>
              <w:top w:w="57" w:type="dxa"/>
              <w:left w:w="57" w:type="dxa"/>
              <w:bottom w:w="57" w:type="dxa"/>
              <w:right w:w="57" w:type="dxa"/>
            </w:tcMar>
          </w:tcPr>
          <w:p w:rsidR="00EC4F96" w:rsidRPr="00C15FA3" w:rsidRDefault="00EC4F96" w:rsidP="00EC4F96">
            <w:pPr>
              <w:jc w:val="center"/>
              <w:rPr>
                <w:sz w:val="20"/>
                <w:szCs w:val="20"/>
              </w:rPr>
            </w:pPr>
            <w:r w:rsidRPr="00C15FA3">
              <w:rPr>
                <w:sz w:val="20"/>
                <w:szCs w:val="20"/>
              </w:rPr>
              <w:t>Основное мероприя-тие 6.1.2</w:t>
            </w:r>
          </w:p>
        </w:tc>
        <w:tc>
          <w:tcPr>
            <w:tcW w:w="1896" w:type="dxa"/>
            <w:vMerge w:val="restart"/>
            <w:tcMar>
              <w:top w:w="57" w:type="dxa"/>
              <w:left w:w="57" w:type="dxa"/>
              <w:bottom w:w="57" w:type="dxa"/>
              <w:right w:w="57" w:type="dxa"/>
            </w:tcMar>
          </w:tcPr>
          <w:p w:rsidR="00EC4F96" w:rsidRPr="00C15FA3" w:rsidRDefault="00EC4F96" w:rsidP="00EC4F96">
            <w:pPr>
              <w:jc w:val="center"/>
              <w:rPr>
                <w:sz w:val="20"/>
                <w:szCs w:val="20"/>
              </w:rPr>
            </w:pPr>
            <w:r w:rsidRPr="00C15FA3">
              <w:rPr>
                <w:sz w:val="20"/>
                <w:szCs w:val="20"/>
              </w:rPr>
              <w:t>Обеспечение деятельности муниципальных учреждений культуры</w:t>
            </w:r>
          </w:p>
        </w:tc>
        <w:tc>
          <w:tcPr>
            <w:tcW w:w="1607" w:type="dxa"/>
            <w:vMerge w:val="restart"/>
            <w:tcMar>
              <w:top w:w="57" w:type="dxa"/>
              <w:left w:w="57" w:type="dxa"/>
              <w:bottom w:w="57" w:type="dxa"/>
              <w:right w:w="57" w:type="dxa"/>
            </w:tcMar>
          </w:tcPr>
          <w:p w:rsidR="00EC4F96" w:rsidRPr="00C15FA3" w:rsidRDefault="00EC4F96" w:rsidP="00EC4F96">
            <w:pPr>
              <w:pStyle w:val="TableParagraph"/>
              <w:tabs>
                <w:tab w:val="left" w:pos="0"/>
              </w:tabs>
              <w:ind w:right="33"/>
              <w:jc w:val="center"/>
              <w:rPr>
                <w:sz w:val="20"/>
                <w:szCs w:val="20"/>
              </w:rPr>
            </w:pPr>
            <w:r w:rsidRPr="00C15FA3">
              <w:rPr>
                <w:sz w:val="20"/>
                <w:szCs w:val="20"/>
              </w:rPr>
              <w:t>Муниципальное казённое</w:t>
            </w:r>
          </w:p>
          <w:p w:rsidR="00EC4F96" w:rsidRPr="00C15FA3" w:rsidRDefault="00EC4F96" w:rsidP="00EC4F96">
            <w:pPr>
              <w:pStyle w:val="TableParagraph"/>
              <w:tabs>
                <w:tab w:val="left" w:pos="0"/>
              </w:tabs>
              <w:ind w:right="33"/>
              <w:jc w:val="center"/>
              <w:rPr>
                <w:sz w:val="20"/>
                <w:szCs w:val="20"/>
              </w:rPr>
            </w:pPr>
            <w:r w:rsidRPr="00C15FA3">
              <w:rPr>
                <w:sz w:val="20"/>
                <w:szCs w:val="20"/>
              </w:rPr>
              <w:t>учреждение</w:t>
            </w:r>
          </w:p>
          <w:p w:rsidR="00EC4F96" w:rsidRPr="00C15FA3" w:rsidRDefault="00EC4F96" w:rsidP="00EC4F96">
            <w:pPr>
              <w:pStyle w:val="TableParagraph"/>
              <w:tabs>
                <w:tab w:val="left" w:pos="0"/>
              </w:tabs>
              <w:ind w:right="33"/>
              <w:jc w:val="center"/>
              <w:rPr>
                <w:sz w:val="20"/>
                <w:szCs w:val="20"/>
              </w:rPr>
            </w:pPr>
            <w:r w:rsidRPr="00C15FA3">
              <w:rPr>
                <w:sz w:val="20"/>
                <w:szCs w:val="20"/>
              </w:rPr>
              <w:t>«Управление культуры</w:t>
            </w:r>
          </w:p>
          <w:p w:rsidR="00EC4F96" w:rsidRPr="00C15FA3" w:rsidRDefault="00EC4F96" w:rsidP="00EC4F96">
            <w:pPr>
              <w:jc w:val="center"/>
              <w:rPr>
                <w:sz w:val="20"/>
                <w:szCs w:val="20"/>
              </w:rPr>
            </w:pPr>
            <w:r w:rsidRPr="00C15FA3">
              <w:rPr>
                <w:sz w:val="20"/>
                <w:szCs w:val="20"/>
              </w:rPr>
              <w:t>администрации муниципального района «Ивнянский район» Белгородской области»</w:t>
            </w:r>
          </w:p>
        </w:tc>
        <w:tc>
          <w:tcPr>
            <w:tcW w:w="662" w:type="dxa"/>
            <w:tcMar>
              <w:top w:w="57" w:type="dxa"/>
              <w:left w:w="57" w:type="dxa"/>
              <w:bottom w:w="57" w:type="dxa"/>
              <w:right w:w="57" w:type="dxa"/>
            </w:tcMar>
          </w:tcPr>
          <w:p w:rsidR="00EC4F96" w:rsidRPr="00C15FA3" w:rsidRDefault="00EC4F96" w:rsidP="00EC4F96">
            <w:pPr>
              <w:rPr>
                <w:b/>
                <w:sz w:val="20"/>
                <w:szCs w:val="20"/>
              </w:rPr>
            </w:pPr>
            <w:r w:rsidRPr="00C15FA3">
              <w:rPr>
                <w:b/>
                <w:sz w:val="20"/>
                <w:szCs w:val="20"/>
              </w:rPr>
              <w:t>872</w:t>
            </w:r>
          </w:p>
        </w:tc>
        <w:tc>
          <w:tcPr>
            <w:tcW w:w="851" w:type="dxa"/>
            <w:tcMar>
              <w:top w:w="57" w:type="dxa"/>
              <w:left w:w="57" w:type="dxa"/>
              <w:bottom w:w="57" w:type="dxa"/>
              <w:right w:w="57" w:type="dxa"/>
            </w:tcMar>
          </w:tcPr>
          <w:p w:rsidR="00EC4F96" w:rsidRPr="00C15FA3" w:rsidRDefault="00EC4F96" w:rsidP="00EC4F96">
            <w:pPr>
              <w:rPr>
                <w:b/>
                <w:sz w:val="20"/>
                <w:szCs w:val="20"/>
              </w:rPr>
            </w:pPr>
            <w:r w:rsidRPr="00C15FA3">
              <w:rPr>
                <w:b/>
                <w:sz w:val="20"/>
                <w:szCs w:val="20"/>
              </w:rPr>
              <w:t>804</w:t>
            </w:r>
          </w:p>
        </w:tc>
        <w:tc>
          <w:tcPr>
            <w:tcW w:w="1025" w:type="dxa"/>
            <w:tcMar>
              <w:top w:w="57" w:type="dxa"/>
              <w:left w:w="57" w:type="dxa"/>
              <w:bottom w:w="57" w:type="dxa"/>
              <w:right w:w="57" w:type="dxa"/>
            </w:tcMar>
          </w:tcPr>
          <w:p w:rsidR="00EC4F96" w:rsidRPr="00C15FA3" w:rsidRDefault="00EC4F96" w:rsidP="00EC4F96">
            <w:pPr>
              <w:rPr>
                <w:b/>
                <w:sz w:val="20"/>
                <w:szCs w:val="20"/>
              </w:rPr>
            </w:pPr>
            <w:r w:rsidRPr="00C15FA3">
              <w:rPr>
                <w:b/>
                <w:sz w:val="20"/>
                <w:szCs w:val="20"/>
              </w:rPr>
              <w:t>0460200590</w:t>
            </w:r>
          </w:p>
        </w:tc>
        <w:tc>
          <w:tcPr>
            <w:tcW w:w="710" w:type="dxa"/>
            <w:tcMar>
              <w:top w:w="57" w:type="dxa"/>
              <w:left w:w="57" w:type="dxa"/>
              <w:bottom w:w="57" w:type="dxa"/>
              <w:right w:w="57" w:type="dxa"/>
            </w:tcMar>
          </w:tcPr>
          <w:p w:rsidR="00EC4F96" w:rsidRPr="00C15FA3" w:rsidRDefault="00EC4F96" w:rsidP="00EC4F96">
            <w:pPr>
              <w:rPr>
                <w:b/>
                <w:sz w:val="20"/>
                <w:szCs w:val="20"/>
              </w:rPr>
            </w:pPr>
            <w:r w:rsidRPr="00C15FA3">
              <w:rPr>
                <w:b/>
                <w:sz w:val="20"/>
                <w:szCs w:val="20"/>
              </w:rPr>
              <w:t>Х</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236145,9</w:t>
            </w:r>
          </w:p>
        </w:tc>
        <w:tc>
          <w:tcPr>
            <w:tcW w:w="992" w:type="dxa"/>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19628,7</w:t>
            </w:r>
          </w:p>
        </w:tc>
        <w:tc>
          <w:tcPr>
            <w:tcW w:w="992" w:type="dxa"/>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19628,7</w:t>
            </w:r>
          </w:p>
        </w:tc>
        <w:tc>
          <w:tcPr>
            <w:tcW w:w="996"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23758</w:t>
            </w:r>
          </w:p>
        </w:tc>
        <w:tc>
          <w:tcPr>
            <w:tcW w:w="995" w:type="dxa"/>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24795,7</w:t>
            </w:r>
          </w:p>
        </w:tc>
        <w:tc>
          <w:tcPr>
            <w:tcW w:w="989" w:type="dxa"/>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28223,7</w:t>
            </w:r>
          </w:p>
        </w:tc>
        <w:tc>
          <w:tcPr>
            <w:tcW w:w="917" w:type="dxa"/>
          </w:tcPr>
          <w:p w:rsidR="00EC4F96" w:rsidRPr="00EC4F96" w:rsidRDefault="00EC4F96" w:rsidP="00EC4F96">
            <w:pPr>
              <w:rPr>
                <w:b/>
                <w:sz w:val="20"/>
                <w:szCs w:val="20"/>
              </w:rPr>
            </w:pPr>
            <w:r w:rsidRPr="00EC4F96">
              <w:rPr>
                <w:b/>
                <w:sz w:val="20"/>
                <w:szCs w:val="20"/>
              </w:rPr>
              <w:t>26533</w:t>
            </w:r>
          </w:p>
        </w:tc>
        <w:tc>
          <w:tcPr>
            <w:tcW w:w="917"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b/>
                <w:sz w:val="20"/>
                <w:szCs w:val="20"/>
              </w:rPr>
            </w:pPr>
            <w:r w:rsidRPr="00EC4F96">
              <w:rPr>
                <w:b/>
                <w:sz w:val="20"/>
                <w:szCs w:val="20"/>
              </w:rPr>
              <w:t>26093,9</w:t>
            </w:r>
          </w:p>
        </w:tc>
      </w:tr>
      <w:tr w:rsidR="00EC4F96" w:rsidRPr="00C15FA3" w:rsidTr="00867F8E">
        <w:trPr>
          <w:jc w:val="center"/>
        </w:trPr>
        <w:tc>
          <w:tcPr>
            <w:tcW w:w="1167" w:type="dxa"/>
            <w:vMerge/>
            <w:tcMar>
              <w:top w:w="57" w:type="dxa"/>
              <w:left w:w="57" w:type="dxa"/>
              <w:bottom w:w="57" w:type="dxa"/>
              <w:right w:w="57" w:type="dxa"/>
            </w:tcMar>
          </w:tcPr>
          <w:p w:rsidR="00EC4F96" w:rsidRPr="00C15FA3" w:rsidRDefault="00EC4F96" w:rsidP="00EC4F96">
            <w:pPr>
              <w:jc w:val="center"/>
              <w:rPr>
                <w:sz w:val="20"/>
                <w:szCs w:val="20"/>
              </w:rPr>
            </w:pPr>
          </w:p>
        </w:tc>
        <w:tc>
          <w:tcPr>
            <w:tcW w:w="1896" w:type="dxa"/>
            <w:vMerge/>
            <w:tcMar>
              <w:top w:w="57" w:type="dxa"/>
              <w:left w:w="57" w:type="dxa"/>
              <w:bottom w:w="57" w:type="dxa"/>
              <w:right w:w="57" w:type="dxa"/>
            </w:tcMar>
          </w:tcPr>
          <w:p w:rsidR="00EC4F96" w:rsidRPr="00C15FA3" w:rsidRDefault="00EC4F96" w:rsidP="00EC4F96">
            <w:pPr>
              <w:jc w:val="center"/>
              <w:rPr>
                <w:sz w:val="20"/>
                <w:szCs w:val="20"/>
              </w:rPr>
            </w:pPr>
          </w:p>
        </w:tc>
        <w:tc>
          <w:tcPr>
            <w:tcW w:w="1607" w:type="dxa"/>
            <w:vMerge/>
            <w:tcMar>
              <w:top w:w="57" w:type="dxa"/>
              <w:left w:w="57" w:type="dxa"/>
              <w:bottom w:w="57" w:type="dxa"/>
              <w:right w:w="57" w:type="dxa"/>
            </w:tcMar>
          </w:tcPr>
          <w:p w:rsidR="00EC4F96" w:rsidRPr="00C15FA3" w:rsidRDefault="00EC4F96" w:rsidP="00EC4F96">
            <w:pPr>
              <w:jc w:val="center"/>
              <w:rPr>
                <w:sz w:val="20"/>
                <w:szCs w:val="20"/>
              </w:rPr>
            </w:pPr>
          </w:p>
        </w:tc>
        <w:tc>
          <w:tcPr>
            <w:tcW w:w="662"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872</w:t>
            </w:r>
          </w:p>
        </w:tc>
        <w:tc>
          <w:tcPr>
            <w:tcW w:w="851"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804</w:t>
            </w:r>
          </w:p>
        </w:tc>
        <w:tc>
          <w:tcPr>
            <w:tcW w:w="1025"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0460200590</w:t>
            </w:r>
          </w:p>
        </w:tc>
        <w:tc>
          <w:tcPr>
            <w:tcW w:w="710"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100</w:t>
            </w:r>
          </w:p>
        </w:tc>
        <w:tc>
          <w:tcPr>
            <w:tcW w:w="1134"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229054,5</w:t>
            </w:r>
          </w:p>
        </w:tc>
        <w:tc>
          <w:tcPr>
            <w:tcW w:w="992"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19091,7</w:t>
            </w:r>
          </w:p>
        </w:tc>
        <w:tc>
          <w:tcPr>
            <w:tcW w:w="992"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19091,7</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23116,4</w:t>
            </w:r>
          </w:p>
        </w:tc>
        <w:tc>
          <w:tcPr>
            <w:tcW w:w="995"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24200,3</w:t>
            </w:r>
          </w:p>
        </w:tc>
        <w:tc>
          <w:tcPr>
            <w:tcW w:w="989" w:type="dxa"/>
            <w:tcBorders>
              <w:top w:val="single" w:sz="8" w:space="0" w:color="auto"/>
              <w:left w:val="nil"/>
              <w:bottom w:val="single" w:sz="8" w:space="0" w:color="auto"/>
              <w:right w:val="single" w:sz="8"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27760,2</w:t>
            </w:r>
          </w:p>
        </w:tc>
        <w:tc>
          <w:tcPr>
            <w:tcW w:w="917" w:type="dxa"/>
            <w:tcBorders>
              <w:top w:val="nil"/>
              <w:left w:val="single" w:sz="4" w:space="0" w:color="auto"/>
              <w:bottom w:val="single" w:sz="4" w:space="0" w:color="auto"/>
              <w:right w:val="single" w:sz="4" w:space="0" w:color="auto"/>
            </w:tcBorders>
          </w:tcPr>
          <w:p w:rsidR="00EC4F96" w:rsidRPr="00EC4F96" w:rsidRDefault="00EC4F96" w:rsidP="00EC4F96">
            <w:pPr>
              <w:rPr>
                <w:sz w:val="20"/>
                <w:szCs w:val="20"/>
              </w:rPr>
            </w:pPr>
            <w:r w:rsidRPr="00EC4F96">
              <w:rPr>
                <w:sz w:val="20"/>
                <w:szCs w:val="20"/>
              </w:rPr>
              <w:t>26533</w:t>
            </w:r>
          </w:p>
        </w:tc>
        <w:tc>
          <w:tcPr>
            <w:tcW w:w="91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26093,9</w:t>
            </w:r>
          </w:p>
        </w:tc>
      </w:tr>
      <w:tr w:rsidR="00EC4F96" w:rsidRPr="00C15FA3" w:rsidTr="00867F8E">
        <w:trPr>
          <w:jc w:val="center"/>
        </w:trPr>
        <w:tc>
          <w:tcPr>
            <w:tcW w:w="1167" w:type="dxa"/>
            <w:vMerge/>
            <w:tcMar>
              <w:top w:w="57" w:type="dxa"/>
              <w:left w:w="57" w:type="dxa"/>
              <w:bottom w:w="57" w:type="dxa"/>
              <w:right w:w="57" w:type="dxa"/>
            </w:tcMar>
          </w:tcPr>
          <w:p w:rsidR="00EC4F96" w:rsidRPr="00C15FA3" w:rsidRDefault="00EC4F96" w:rsidP="00EC4F96">
            <w:pPr>
              <w:jc w:val="center"/>
              <w:rPr>
                <w:sz w:val="20"/>
                <w:szCs w:val="20"/>
              </w:rPr>
            </w:pPr>
          </w:p>
        </w:tc>
        <w:tc>
          <w:tcPr>
            <w:tcW w:w="1896" w:type="dxa"/>
            <w:vMerge/>
            <w:tcMar>
              <w:top w:w="57" w:type="dxa"/>
              <w:left w:w="57" w:type="dxa"/>
              <w:bottom w:w="57" w:type="dxa"/>
              <w:right w:w="57" w:type="dxa"/>
            </w:tcMar>
          </w:tcPr>
          <w:p w:rsidR="00EC4F96" w:rsidRPr="00C15FA3" w:rsidRDefault="00EC4F96" w:rsidP="00EC4F96">
            <w:pPr>
              <w:jc w:val="center"/>
              <w:rPr>
                <w:sz w:val="20"/>
                <w:szCs w:val="20"/>
              </w:rPr>
            </w:pPr>
          </w:p>
        </w:tc>
        <w:tc>
          <w:tcPr>
            <w:tcW w:w="1607" w:type="dxa"/>
            <w:vMerge/>
            <w:tcMar>
              <w:top w:w="57" w:type="dxa"/>
              <w:left w:w="57" w:type="dxa"/>
              <w:bottom w:w="57" w:type="dxa"/>
              <w:right w:w="57" w:type="dxa"/>
            </w:tcMar>
          </w:tcPr>
          <w:p w:rsidR="00EC4F96" w:rsidRPr="00C15FA3" w:rsidRDefault="00EC4F96" w:rsidP="00EC4F96">
            <w:pPr>
              <w:jc w:val="center"/>
              <w:rPr>
                <w:sz w:val="20"/>
                <w:szCs w:val="20"/>
              </w:rPr>
            </w:pPr>
          </w:p>
        </w:tc>
        <w:tc>
          <w:tcPr>
            <w:tcW w:w="662"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872</w:t>
            </w:r>
          </w:p>
        </w:tc>
        <w:tc>
          <w:tcPr>
            <w:tcW w:w="851"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804</w:t>
            </w:r>
          </w:p>
        </w:tc>
        <w:tc>
          <w:tcPr>
            <w:tcW w:w="1025"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0460200590</w:t>
            </w:r>
          </w:p>
        </w:tc>
        <w:tc>
          <w:tcPr>
            <w:tcW w:w="710"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200</w:t>
            </w:r>
          </w:p>
        </w:tc>
        <w:tc>
          <w:tcPr>
            <w:tcW w:w="1134"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5272,5</w:t>
            </w:r>
          </w:p>
        </w:tc>
        <w:tc>
          <w:tcPr>
            <w:tcW w:w="99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537</w:t>
            </w:r>
          </w:p>
        </w:tc>
        <w:tc>
          <w:tcPr>
            <w:tcW w:w="992"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537</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641,6</w:t>
            </w:r>
          </w:p>
        </w:tc>
        <w:tc>
          <w:tcPr>
            <w:tcW w:w="995"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595,4</w:t>
            </w:r>
          </w:p>
        </w:tc>
        <w:tc>
          <w:tcPr>
            <w:tcW w:w="989" w:type="dxa"/>
            <w:tcBorders>
              <w:top w:val="nil"/>
              <w:left w:val="nil"/>
              <w:bottom w:val="single" w:sz="8" w:space="0" w:color="auto"/>
              <w:right w:val="single" w:sz="8"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463,5</w:t>
            </w:r>
          </w:p>
        </w:tc>
        <w:tc>
          <w:tcPr>
            <w:tcW w:w="917" w:type="dxa"/>
            <w:tcBorders>
              <w:top w:val="nil"/>
              <w:left w:val="single" w:sz="4" w:space="0" w:color="auto"/>
              <w:bottom w:val="single" w:sz="4" w:space="0" w:color="auto"/>
              <w:right w:val="single" w:sz="4" w:space="0" w:color="auto"/>
            </w:tcBorders>
          </w:tcPr>
          <w:p w:rsidR="00EC4F96" w:rsidRPr="00EC4F96" w:rsidRDefault="00EC4F96" w:rsidP="00EC4F96">
            <w:pPr>
              <w:rPr>
                <w:sz w:val="20"/>
                <w:szCs w:val="20"/>
              </w:rPr>
            </w:pPr>
            <w:r w:rsidRPr="00EC4F96">
              <w:rPr>
                <w:sz w:val="20"/>
                <w:szCs w:val="20"/>
              </w:rPr>
              <w:t>0</w:t>
            </w:r>
          </w:p>
        </w:tc>
        <w:tc>
          <w:tcPr>
            <w:tcW w:w="91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0</w:t>
            </w:r>
          </w:p>
        </w:tc>
      </w:tr>
      <w:tr w:rsidR="00EC4F96" w:rsidRPr="00C15FA3" w:rsidTr="00867F8E">
        <w:trPr>
          <w:jc w:val="center"/>
        </w:trPr>
        <w:tc>
          <w:tcPr>
            <w:tcW w:w="1167" w:type="dxa"/>
            <w:vMerge/>
            <w:tcMar>
              <w:top w:w="57" w:type="dxa"/>
              <w:left w:w="57" w:type="dxa"/>
              <w:bottom w:w="57" w:type="dxa"/>
              <w:right w:w="57" w:type="dxa"/>
            </w:tcMar>
          </w:tcPr>
          <w:p w:rsidR="00EC4F96" w:rsidRPr="00C15FA3" w:rsidRDefault="00EC4F96" w:rsidP="00EC4F96">
            <w:pPr>
              <w:jc w:val="center"/>
              <w:rPr>
                <w:sz w:val="20"/>
                <w:szCs w:val="20"/>
              </w:rPr>
            </w:pPr>
          </w:p>
        </w:tc>
        <w:tc>
          <w:tcPr>
            <w:tcW w:w="1896" w:type="dxa"/>
            <w:vMerge/>
            <w:tcMar>
              <w:top w:w="57" w:type="dxa"/>
              <w:left w:w="57" w:type="dxa"/>
              <w:bottom w:w="57" w:type="dxa"/>
              <w:right w:w="57" w:type="dxa"/>
            </w:tcMar>
          </w:tcPr>
          <w:p w:rsidR="00EC4F96" w:rsidRPr="00C15FA3" w:rsidRDefault="00EC4F96" w:rsidP="00EC4F96">
            <w:pPr>
              <w:jc w:val="center"/>
              <w:rPr>
                <w:sz w:val="20"/>
                <w:szCs w:val="20"/>
              </w:rPr>
            </w:pPr>
          </w:p>
        </w:tc>
        <w:tc>
          <w:tcPr>
            <w:tcW w:w="1607" w:type="dxa"/>
            <w:vMerge/>
            <w:tcMar>
              <w:top w:w="57" w:type="dxa"/>
              <w:left w:w="57" w:type="dxa"/>
              <w:bottom w:w="57" w:type="dxa"/>
              <w:right w:w="57" w:type="dxa"/>
            </w:tcMar>
          </w:tcPr>
          <w:p w:rsidR="00EC4F96" w:rsidRPr="00C15FA3" w:rsidRDefault="00EC4F96" w:rsidP="00EC4F96">
            <w:pPr>
              <w:jc w:val="center"/>
              <w:rPr>
                <w:sz w:val="20"/>
                <w:szCs w:val="20"/>
              </w:rPr>
            </w:pPr>
          </w:p>
        </w:tc>
        <w:tc>
          <w:tcPr>
            <w:tcW w:w="662"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872</w:t>
            </w:r>
          </w:p>
        </w:tc>
        <w:tc>
          <w:tcPr>
            <w:tcW w:w="851"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804</w:t>
            </w:r>
          </w:p>
        </w:tc>
        <w:tc>
          <w:tcPr>
            <w:tcW w:w="1025"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0460200590</w:t>
            </w:r>
          </w:p>
        </w:tc>
        <w:tc>
          <w:tcPr>
            <w:tcW w:w="710" w:type="dxa"/>
            <w:tcMar>
              <w:top w:w="57" w:type="dxa"/>
              <w:left w:w="57" w:type="dxa"/>
              <w:bottom w:w="57" w:type="dxa"/>
              <w:right w:w="57" w:type="dxa"/>
            </w:tcMar>
          </w:tcPr>
          <w:p w:rsidR="00EC4F96" w:rsidRPr="00C15FA3" w:rsidRDefault="00EC4F96" w:rsidP="00EC4F96">
            <w:pPr>
              <w:rPr>
                <w:sz w:val="20"/>
                <w:szCs w:val="20"/>
              </w:rPr>
            </w:pPr>
            <w:r w:rsidRPr="00C15FA3">
              <w:rPr>
                <w:sz w:val="20"/>
                <w:szCs w:val="20"/>
              </w:rPr>
              <w:t>800</w:t>
            </w:r>
          </w:p>
        </w:tc>
        <w:tc>
          <w:tcPr>
            <w:tcW w:w="1134"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1818,9</w:t>
            </w:r>
          </w:p>
        </w:tc>
        <w:tc>
          <w:tcPr>
            <w:tcW w:w="992"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0</w:t>
            </w:r>
          </w:p>
        </w:tc>
        <w:tc>
          <w:tcPr>
            <w:tcW w:w="992"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0</w:t>
            </w:r>
          </w:p>
        </w:tc>
        <w:tc>
          <w:tcPr>
            <w:tcW w:w="996"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p>
        </w:tc>
        <w:tc>
          <w:tcPr>
            <w:tcW w:w="995" w:type="dxa"/>
            <w:shd w:val="clear" w:color="auto" w:fill="auto"/>
            <w:tcMar>
              <w:top w:w="57" w:type="dxa"/>
              <w:left w:w="57" w:type="dxa"/>
              <w:bottom w:w="57" w:type="dxa"/>
              <w:right w:w="57" w:type="dxa"/>
            </w:tcMar>
          </w:tcPr>
          <w:p w:rsidR="00EC4F96" w:rsidRPr="00EC4F96" w:rsidRDefault="00EC4F96" w:rsidP="00EC4F96">
            <w:pPr>
              <w:rPr>
                <w:sz w:val="20"/>
                <w:szCs w:val="20"/>
              </w:rPr>
            </w:pPr>
          </w:p>
        </w:tc>
        <w:tc>
          <w:tcPr>
            <w:tcW w:w="989" w:type="dxa"/>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0</w:t>
            </w:r>
          </w:p>
        </w:tc>
        <w:tc>
          <w:tcPr>
            <w:tcW w:w="917" w:type="dxa"/>
          </w:tcPr>
          <w:p w:rsidR="00EC4F96" w:rsidRPr="00EC4F96" w:rsidRDefault="00EC4F96" w:rsidP="00EC4F96">
            <w:pPr>
              <w:rPr>
                <w:sz w:val="20"/>
                <w:szCs w:val="20"/>
              </w:rPr>
            </w:pPr>
            <w:r w:rsidRPr="00EC4F96">
              <w:rPr>
                <w:sz w:val="20"/>
                <w:szCs w:val="20"/>
              </w:rPr>
              <w:t>0</w:t>
            </w:r>
          </w:p>
        </w:tc>
        <w:tc>
          <w:tcPr>
            <w:tcW w:w="91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C4F96" w:rsidRPr="00EC4F96" w:rsidRDefault="00EC4F96" w:rsidP="00EC4F96">
            <w:pPr>
              <w:rPr>
                <w:sz w:val="20"/>
                <w:szCs w:val="20"/>
              </w:rPr>
            </w:pPr>
            <w:r w:rsidRPr="00EC4F96">
              <w:rPr>
                <w:sz w:val="20"/>
                <w:szCs w:val="20"/>
              </w:rPr>
              <w:t>0</w:t>
            </w:r>
          </w:p>
        </w:tc>
      </w:tr>
    </w:tbl>
    <w:p w:rsidR="00407B79" w:rsidRPr="00C15FA3" w:rsidRDefault="00407B79" w:rsidP="00642454">
      <w:pPr>
        <w:jc w:val="center"/>
        <w:rPr>
          <w:b/>
        </w:rPr>
        <w:sectPr w:rsidR="00407B79" w:rsidRPr="00C15FA3" w:rsidSect="00642454">
          <w:pgSz w:w="16840" w:h="11910" w:orient="landscape"/>
          <w:pgMar w:top="1701" w:right="1134" w:bottom="567" w:left="1134" w:header="714" w:footer="0" w:gutter="0"/>
          <w:cols w:space="72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gridCol w:w="4615"/>
      </w:tblGrid>
      <w:tr w:rsidR="00063040" w:rsidRPr="00C15FA3" w:rsidTr="00063040">
        <w:tc>
          <w:tcPr>
            <w:tcW w:w="10173" w:type="dxa"/>
          </w:tcPr>
          <w:p w:rsidR="00063040" w:rsidRPr="00C15FA3" w:rsidRDefault="00063040">
            <w:pPr>
              <w:jc w:val="center"/>
              <w:rPr>
                <w:b/>
                <w:sz w:val="28"/>
                <w:lang w:eastAsia="en-US"/>
              </w:rPr>
            </w:pPr>
          </w:p>
        </w:tc>
        <w:tc>
          <w:tcPr>
            <w:tcW w:w="4615" w:type="dxa"/>
            <w:hideMark/>
          </w:tcPr>
          <w:p w:rsidR="00063040" w:rsidRPr="00C15FA3" w:rsidRDefault="00063040">
            <w:pPr>
              <w:jc w:val="center"/>
              <w:rPr>
                <w:b/>
                <w:sz w:val="28"/>
                <w:lang w:eastAsia="en-US"/>
              </w:rPr>
            </w:pPr>
            <w:r w:rsidRPr="00C15FA3">
              <w:rPr>
                <w:b/>
                <w:sz w:val="28"/>
                <w:lang w:eastAsia="en-US"/>
              </w:rPr>
              <w:t>Приложение № 5</w:t>
            </w:r>
          </w:p>
          <w:p w:rsidR="00063040" w:rsidRPr="00C15FA3" w:rsidRDefault="00063040">
            <w:pPr>
              <w:jc w:val="center"/>
              <w:rPr>
                <w:b/>
                <w:sz w:val="28"/>
                <w:lang w:eastAsia="en-US"/>
              </w:rPr>
            </w:pPr>
            <w:r w:rsidRPr="00C15FA3">
              <w:rPr>
                <w:b/>
                <w:sz w:val="28"/>
                <w:lang w:eastAsia="en-US"/>
              </w:rPr>
              <w:t>к муниципальной программе</w:t>
            </w:r>
          </w:p>
          <w:p w:rsidR="00063040" w:rsidRPr="00C15FA3" w:rsidRDefault="00063040">
            <w:pPr>
              <w:jc w:val="center"/>
              <w:rPr>
                <w:b/>
                <w:sz w:val="28"/>
                <w:lang w:eastAsia="en-US"/>
              </w:rPr>
            </w:pPr>
            <w:r w:rsidRPr="00C15FA3">
              <w:rPr>
                <w:b/>
                <w:sz w:val="28"/>
                <w:lang w:eastAsia="en-US"/>
              </w:rPr>
              <w:t>«Развитие культуры и искусства Ивнянского района»</w:t>
            </w:r>
          </w:p>
        </w:tc>
      </w:tr>
    </w:tbl>
    <w:p w:rsidR="00063040" w:rsidRPr="00C15FA3" w:rsidRDefault="00063040" w:rsidP="00063040">
      <w:pPr>
        <w:rPr>
          <w:b/>
          <w:sz w:val="28"/>
        </w:rPr>
      </w:pPr>
    </w:p>
    <w:p w:rsidR="00063040" w:rsidRPr="00C15FA3" w:rsidRDefault="00063040" w:rsidP="00063040">
      <w:pPr>
        <w:rPr>
          <w:b/>
          <w:sz w:val="28"/>
        </w:rPr>
      </w:pPr>
    </w:p>
    <w:p w:rsidR="00063040" w:rsidRPr="00C15FA3" w:rsidRDefault="00063040" w:rsidP="00063040">
      <w:pPr>
        <w:rPr>
          <w:b/>
          <w:sz w:val="28"/>
        </w:rPr>
      </w:pPr>
    </w:p>
    <w:p w:rsidR="00063040" w:rsidRPr="00C15FA3" w:rsidRDefault="00063040" w:rsidP="00063040">
      <w:pPr>
        <w:jc w:val="center"/>
        <w:rPr>
          <w:b/>
          <w:sz w:val="28"/>
        </w:rPr>
      </w:pPr>
      <w:r w:rsidRPr="00C15FA3">
        <w:rPr>
          <w:b/>
          <w:sz w:val="28"/>
        </w:rPr>
        <w:t>Прогноз сводных показателей муниципальных заданий на оказание муниципальных услуг муниципальными учреждениями культуры по муниципальной программе «Развитие культуры и искусства Ивнянского района»</w:t>
      </w:r>
    </w:p>
    <w:p w:rsidR="00063040" w:rsidRPr="00C15FA3" w:rsidRDefault="00063040" w:rsidP="00063040">
      <w:pPr>
        <w:jc w:val="right"/>
        <w:rPr>
          <w:b/>
          <w:sz w:val="28"/>
        </w:rPr>
      </w:pPr>
    </w:p>
    <w:p w:rsidR="00063040" w:rsidRPr="00C15FA3" w:rsidRDefault="00063040" w:rsidP="00063040">
      <w:pPr>
        <w:jc w:val="right"/>
        <w:rPr>
          <w:b/>
        </w:rPr>
      </w:pPr>
      <w:r w:rsidRPr="00C15FA3">
        <w:rPr>
          <w:b/>
        </w:rPr>
        <w:t>Таблица № 1</w:t>
      </w:r>
    </w:p>
    <w:p w:rsidR="00063040" w:rsidRPr="00C15FA3" w:rsidRDefault="00063040" w:rsidP="00063040">
      <w:pPr>
        <w:jc w:val="right"/>
        <w:rPr>
          <w:b/>
        </w:rPr>
      </w:pPr>
    </w:p>
    <w:tbl>
      <w:tblPr>
        <w:tblW w:w="146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8"/>
        <w:gridCol w:w="1561"/>
        <w:gridCol w:w="1417"/>
        <w:gridCol w:w="1418"/>
        <w:gridCol w:w="1417"/>
        <w:gridCol w:w="1559"/>
        <w:gridCol w:w="1418"/>
        <w:gridCol w:w="1276"/>
      </w:tblGrid>
      <w:tr w:rsidR="00063040" w:rsidRPr="00C15FA3" w:rsidTr="00063040">
        <w:trPr>
          <w:trHeight w:val="551"/>
          <w:tblHeader/>
        </w:trPr>
        <w:tc>
          <w:tcPr>
            <w:tcW w:w="4536" w:type="dxa"/>
            <w:vMerge w:val="restart"/>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b/>
                <w:sz w:val="20"/>
                <w:szCs w:val="20"/>
                <w:lang w:eastAsia="en-US"/>
              </w:rPr>
            </w:pPr>
            <w:r w:rsidRPr="00C15FA3">
              <w:rPr>
                <w:b/>
                <w:sz w:val="20"/>
                <w:szCs w:val="20"/>
                <w:lang w:eastAsia="en-US"/>
              </w:rPr>
              <w:t>Наименование услуги (работы), показателя объема услуги, подпрограммы, основного мероприятия</w:t>
            </w:r>
          </w:p>
        </w:tc>
        <w:tc>
          <w:tcPr>
            <w:tcW w:w="1560" w:type="dxa"/>
            <w:vMerge w:val="restart"/>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b/>
                <w:sz w:val="20"/>
                <w:szCs w:val="20"/>
                <w:lang w:eastAsia="en-US"/>
              </w:rPr>
            </w:pPr>
            <w:r w:rsidRPr="00C15FA3">
              <w:rPr>
                <w:b/>
                <w:sz w:val="20"/>
                <w:szCs w:val="20"/>
                <w:lang w:eastAsia="en-US"/>
              </w:rPr>
              <w:t>Единицы измерения</w:t>
            </w:r>
          </w:p>
        </w:tc>
        <w:tc>
          <w:tcPr>
            <w:tcW w:w="4252" w:type="dxa"/>
            <w:gridSpan w:val="3"/>
            <w:tcBorders>
              <w:top w:val="single" w:sz="4" w:space="0" w:color="000000"/>
              <w:left w:val="single" w:sz="4" w:space="0" w:color="000000"/>
              <w:bottom w:val="single" w:sz="4" w:space="0" w:color="000000"/>
              <w:right w:val="single" w:sz="4" w:space="0" w:color="auto"/>
            </w:tcBorders>
          </w:tcPr>
          <w:p w:rsidR="00063040" w:rsidRPr="00C15FA3" w:rsidRDefault="00063040">
            <w:pPr>
              <w:spacing w:line="276" w:lineRule="auto"/>
              <w:jc w:val="center"/>
              <w:rPr>
                <w:b/>
                <w:sz w:val="20"/>
                <w:szCs w:val="20"/>
                <w:lang w:eastAsia="en-US"/>
              </w:rPr>
            </w:pPr>
            <w:r w:rsidRPr="00C15FA3">
              <w:rPr>
                <w:b/>
                <w:sz w:val="20"/>
                <w:szCs w:val="20"/>
                <w:lang w:eastAsia="en-US"/>
              </w:rPr>
              <w:t>Значение показателя объёма услуги</w:t>
            </w:r>
          </w:p>
          <w:p w:rsidR="00063040" w:rsidRPr="00C15FA3" w:rsidRDefault="00063040">
            <w:pPr>
              <w:spacing w:line="276" w:lineRule="auto"/>
              <w:jc w:val="center"/>
              <w:rPr>
                <w:b/>
                <w:sz w:val="20"/>
                <w:szCs w:val="20"/>
                <w:lang w:eastAsia="en-US"/>
              </w:rPr>
            </w:pPr>
          </w:p>
        </w:tc>
        <w:tc>
          <w:tcPr>
            <w:tcW w:w="4253" w:type="dxa"/>
            <w:gridSpan w:val="3"/>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b/>
                <w:sz w:val="20"/>
                <w:szCs w:val="20"/>
                <w:lang w:eastAsia="en-US"/>
              </w:rPr>
            </w:pPr>
            <w:r w:rsidRPr="00C15FA3">
              <w:rPr>
                <w:b/>
                <w:sz w:val="20"/>
                <w:szCs w:val="20"/>
                <w:lang w:eastAsia="en-US"/>
              </w:rPr>
              <w:t>Расходы местного бюджета на оказание муниципальной услуги (работы), тыс. рублей</w:t>
            </w:r>
          </w:p>
        </w:tc>
      </w:tr>
      <w:tr w:rsidR="00063040" w:rsidRPr="00C15FA3" w:rsidTr="00063040">
        <w:trPr>
          <w:trHeight w:val="273"/>
          <w:tblHeader/>
        </w:trPr>
        <w:tc>
          <w:tcPr>
            <w:tcW w:w="4536" w:type="dxa"/>
            <w:vMerge/>
            <w:tcBorders>
              <w:top w:val="single" w:sz="4" w:space="0" w:color="000000"/>
              <w:left w:val="single" w:sz="4" w:space="0" w:color="000000"/>
              <w:bottom w:val="single" w:sz="4" w:space="0" w:color="000000"/>
              <w:right w:val="single" w:sz="4" w:space="0" w:color="auto"/>
            </w:tcBorders>
            <w:vAlign w:val="center"/>
            <w:hideMark/>
          </w:tcPr>
          <w:p w:rsidR="00063040" w:rsidRPr="00C15FA3" w:rsidRDefault="00063040">
            <w:pPr>
              <w:rPr>
                <w:b/>
                <w:sz w:val="20"/>
                <w:szCs w:val="20"/>
                <w:lang w:eastAsia="en-US"/>
              </w:rPr>
            </w:pPr>
          </w:p>
        </w:tc>
        <w:tc>
          <w:tcPr>
            <w:tcW w:w="10065" w:type="dxa"/>
            <w:vMerge/>
            <w:tcBorders>
              <w:top w:val="single" w:sz="4" w:space="0" w:color="000000"/>
              <w:left w:val="single" w:sz="4" w:space="0" w:color="auto"/>
              <w:bottom w:val="single" w:sz="4" w:space="0" w:color="000000"/>
              <w:right w:val="single" w:sz="4" w:space="0" w:color="000000"/>
            </w:tcBorders>
            <w:vAlign w:val="center"/>
            <w:hideMark/>
          </w:tcPr>
          <w:p w:rsidR="00063040" w:rsidRPr="00C15FA3" w:rsidRDefault="00063040">
            <w:pPr>
              <w:rPr>
                <w:b/>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hideMark/>
          </w:tcPr>
          <w:p w:rsidR="00063040" w:rsidRPr="00C15FA3" w:rsidRDefault="00063040">
            <w:pPr>
              <w:spacing w:line="276" w:lineRule="auto"/>
              <w:jc w:val="center"/>
              <w:rPr>
                <w:b/>
                <w:sz w:val="20"/>
                <w:szCs w:val="20"/>
                <w:lang w:eastAsia="en-US"/>
              </w:rPr>
            </w:pPr>
            <w:r w:rsidRPr="00C15FA3">
              <w:rPr>
                <w:b/>
                <w:sz w:val="20"/>
                <w:szCs w:val="20"/>
                <w:lang w:eastAsia="en-US"/>
              </w:rPr>
              <w:t>2020 год</w:t>
            </w:r>
          </w:p>
        </w:tc>
        <w:tc>
          <w:tcPr>
            <w:tcW w:w="1418" w:type="dxa"/>
            <w:tcBorders>
              <w:top w:val="single" w:sz="4" w:space="0" w:color="000000"/>
              <w:left w:val="single" w:sz="4" w:space="0" w:color="000000"/>
              <w:bottom w:val="single" w:sz="4" w:space="0" w:color="000000"/>
              <w:right w:val="single" w:sz="4" w:space="0" w:color="000000"/>
            </w:tcBorders>
            <w:hideMark/>
          </w:tcPr>
          <w:p w:rsidR="00063040" w:rsidRPr="00C15FA3" w:rsidRDefault="00063040">
            <w:pPr>
              <w:spacing w:line="276" w:lineRule="auto"/>
              <w:jc w:val="center"/>
              <w:rPr>
                <w:b/>
                <w:sz w:val="20"/>
                <w:szCs w:val="20"/>
                <w:lang w:eastAsia="en-US"/>
              </w:rPr>
            </w:pPr>
            <w:r w:rsidRPr="00C15FA3">
              <w:rPr>
                <w:b/>
                <w:sz w:val="20"/>
                <w:szCs w:val="20"/>
                <w:lang w:eastAsia="en-US"/>
              </w:rPr>
              <w:t>2021 год</w:t>
            </w:r>
          </w:p>
        </w:tc>
        <w:tc>
          <w:tcPr>
            <w:tcW w:w="1417" w:type="dxa"/>
            <w:tcBorders>
              <w:top w:val="single" w:sz="4" w:space="0" w:color="000000"/>
              <w:left w:val="single" w:sz="4" w:space="0" w:color="000000"/>
              <w:bottom w:val="single" w:sz="4" w:space="0" w:color="000000"/>
              <w:right w:val="single" w:sz="4" w:space="0" w:color="000000"/>
            </w:tcBorders>
            <w:hideMark/>
          </w:tcPr>
          <w:p w:rsidR="00063040" w:rsidRPr="00C15FA3" w:rsidRDefault="00063040">
            <w:pPr>
              <w:spacing w:line="276" w:lineRule="auto"/>
              <w:jc w:val="center"/>
              <w:rPr>
                <w:b/>
                <w:sz w:val="20"/>
                <w:szCs w:val="20"/>
                <w:lang w:eastAsia="en-US"/>
              </w:rPr>
            </w:pPr>
            <w:r w:rsidRPr="00C15FA3">
              <w:rPr>
                <w:b/>
                <w:sz w:val="20"/>
                <w:szCs w:val="20"/>
                <w:lang w:eastAsia="en-US"/>
              </w:rPr>
              <w:t>2022 год</w:t>
            </w:r>
          </w:p>
        </w:tc>
        <w:tc>
          <w:tcPr>
            <w:tcW w:w="1559" w:type="dxa"/>
            <w:tcBorders>
              <w:top w:val="single" w:sz="4" w:space="0" w:color="000000"/>
              <w:left w:val="single" w:sz="4" w:space="0" w:color="000000"/>
              <w:bottom w:val="single" w:sz="4" w:space="0" w:color="000000"/>
              <w:right w:val="single" w:sz="4" w:space="0" w:color="000000"/>
            </w:tcBorders>
            <w:hideMark/>
          </w:tcPr>
          <w:p w:rsidR="00063040" w:rsidRPr="00C15FA3" w:rsidRDefault="00063040">
            <w:pPr>
              <w:spacing w:line="276" w:lineRule="auto"/>
              <w:jc w:val="center"/>
              <w:rPr>
                <w:b/>
                <w:sz w:val="20"/>
                <w:szCs w:val="20"/>
                <w:lang w:eastAsia="en-US"/>
              </w:rPr>
            </w:pPr>
            <w:r w:rsidRPr="00C15FA3">
              <w:rPr>
                <w:b/>
                <w:sz w:val="20"/>
                <w:szCs w:val="20"/>
                <w:lang w:eastAsia="en-US"/>
              </w:rPr>
              <w:t>2020 год</w:t>
            </w:r>
          </w:p>
        </w:tc>
        <w:tc>
          <w:tcPr>
            <w:tcW w:w="1418" w:type="dxa"/>
            <w:tcBorders>
              <w:top w:val="single" w:sz="4" w:space="0" w:color="000000"/>
              <w:left w:val="single" w:sz="4" w:space="0" w:color="000000"/>
              <w:bottom w:val="single" w:sz="4" w:space="0" w:color="000000"/>
              <w:right w:val="single" w:sz="4" w:space="0" w:color="000000"/>
            </w:tcBorders>
            <w:hideMark/>
          </w:tcPr>
          <w:p w:rsidR="00063040" w:rsidRPr="00C15FA3" w:rsidRDefault="00063040">
            <w:pPr>
              <w:spacing w:line="276" w:lineRule="auto"/>
              <w:jc w:val="center"/>
              <w:rPr>
                <w:b/>
                <w:sz w:val="20"/>
                <w:szCs w:val="20"/>
                <w:lang w:eastAsia="en-US"/>
              </w:rPr>
            </w:pPr>
            <w:r w:rsidRPr="00C15FA3">
              <w:rPr>
                <w:b/>
                <w:sz w:val="20"/>
                <w:szCs w:val="20"/>
                <w:lang w:eastAsia="en-US"/>
              </w:rPr>
              <w:t>2021 год</w:t>
            </w:r>
          </w:p>
        </w:tc>
        <w:tc>
          <w:tcPr>
            <w:tcW w:w="1276" w:type="dxa"/>
            <w:tcBorders>
              <w:top w:val="single" w:sz="4" w:space="0" w:color="000000"/>
              <w:left w:val="single" w:sz="4" w:space="0" w:color="000000"/>
              <w:bottom w:val="single" w:sz="4" w:space="0" w:color="000000"/>
              <w:right w:val="single" w:sz="4" w:space="0" w:color="000000"/>
            </w:tcBorders>
            <w:hideMark/>
          </w:tcPr>
          <w:p w:rsidR="00063040" w:rsidRPr="00C15FA3" w:rsidRDefault="00063040">
            <w:pPr>
              <w:spacing w:line="276" w:lineRule="auto"/>
              <w:jc w:val="center"/>
              <w:rPr>
                <w:b/>
                <w:sz w:val="20"/>
                <w:szCs w:val="20"/>
                <w:lang w:eastAsia="en-US"/>
              </w:rPr>
            </w:pPr>
            <w:r w:rsidRPr="00C15FA3">
              <w:rPr>
                <w:b/>
                <w:sz w:val="20"/>
                <w:szCs w:val="20"/>
                <w:lang w:eastAsia="en-US"/>
              </w:rPr>
              <w:t>2022 год</w:t>
            </w:r>
          </w:p>
        </w:tc>
      </w:tr>
      <w:tr w:rsidR="00063040" w:rsidRPr="00C15FA3" w:rsidTr="00063040">
        <w:trPr>
          <w:trHeight w:val="277"/>
          <w:tblHeader/>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1</w:t>
            </w:r>
          </w:p>
        </w:tc>
        <w:tc>
          <w:tcPr>
            <w:tcW w:w="1560" w:type="dxa"/>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2</w:t>
            </w:r>
          </w:p>
        </w:tc>
        <w:tc>
          <w:tcPr>
            <w:tcW w:w="1417" w:type="dxa"/>
            <w:tcBorders>
              <w:top w:val="single" w:sz="4" w:space="0" w:color="000000"/>
              <w:left w:val="single" w:sz="4" w:space="0" w:color="000000"/>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3</w:t>
            </w:r>
          </w:p>
        </w:tc>
        <w:tc>
          <w:tcPr>
            <w:tcW w:w="1418" w:type="dxa"/>
            <w:tcBorders>
              <w:top w:val="single" w:sz="4" w:space="0" w:color="000000"/>
              <w:left w:val="single" w:sz="4" w:space="0" w:color="000000"/>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4</w:t>
            </w:r>
          </w:p>
        </w:tc>
        <w:tc>
          <w:tcPr>
            <w:tcW w:w="1417" w:type="dxa"/>
            <w:tcBorders>
              <w:top w:val="single" w:sz="4" w:space="0" w:color="000000"/>
              <w:left w:val="single" w:sz="4" w:space="0" w:color="000000"/>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5</w:t>
            </w:r>
          </w:p>
        </w:tc>
        <w:tc>
          <w:tcPr>
            <w:tcW w:w="1559" w:type="dxa"/>
            <w:tcBorders>
              <w:top w:val="single" w:sz="4" w:space="0" w:color="000000"/>
              <w:left w:val="single" w:sz="4" w:space="0" w:color="000000"/>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6</w:t>
            </w:r>
          </w:p>
        </w:tc>
        <w:tc>
          <w:tcPr>
            <w:tcW w:w="1418" w:type="dxa"/>
            <w:tcBorders>
              <w:top w:val="single" w:sz="4" w:space="0" w:color="000000"/>
              <w:left w:val="single" w:sz="4" w:space="0" w:color="000000"/>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7</w:t>
            </w:r>
          </w:p>
        </w:tc>
        <w:tc>
          <w:tcPr>
            <w:tcW w:w="1276" w:type="dxa"/>
            <w:tcBorders>
              <w:top w:val="single" w:sz="4" w:space="0" w:color="000000"/>
              <w:left w:val="single" w:sz="4" w:space="0" w:color="000000"/>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8</w:t>
            </w: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Наименование услуги</w:t>
            </w:r>
          </w:p>
        </w:tc>
        <w:tc>
          <w:tcPr>
            <w:tcW w:w="10065" w:type="dxa"/>
            <w:gridSpan w:val="7"/>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Организация библиотечного обслуживания населения</w:t>
            </w: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Показатель объема услуги</w:t>
            </w:r>
          </w:p>
        </w:tc>
        <w:tc>
          <w:tcPr>
            <w:tcW w:w="10065" w:type="dxa"/>
            <w:gridSpan w:val="7"/>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Количество зарегистрированных пользователей (в том числе виртуальных)</w:t>
            </w:r>
          </w:p>
        </w:tc>
      </w:tr>
      <w:tr w:rsidR="00063040" w:rsidRPr="00C15FA3" w:rsidTr="00063040">
        <w:trPr>
          <w:trHeight w:val="1410"/>
        </w:trPr>
        <w:tc>
          <w:tcPr>
            <w:tcW w:w="4536" w:type="dxa"/>
            <w:tcBorders>
              <w:top w:val="single" w:sz="4" w:space="0" w:color="000000"/>
              <w:left w:val="single" w:sz="4" w:space="0" w:color="000000"/>
              <w:bottom w:val="single" w:sz="4" w:space="0" w:color="auto"/>
              <w:right w:val="single" w:sz="4" w:space="0" w:color="auto"/>
            </w:tcBorders>
          </w:tcPr>
          <w:p w:rsidR="00063040" w:rsidRPr="00C15FA3" w:rsidRDefault="00063040">
            <w:pPr>
              <w:spacing w:line="276" w:lineRule="auto"/>
              <w:jc w:val="center"/>
              <w:rPr>
                <w:sz w:val="20"/>
                <w:szCs w:val="20"/>
                <w:lang w:eastAsia="en-US"/>
              </w:rPr>
            </w:pPr>
            <w:r w:rsidRPr="00C15FA3">
              <w:rPr>
                <w:sz w:val="20"/>
                <w:szCs w:val="20"/>
                <w:lang w:eastAsia="en-US"/>
              </w:rPr>
              <w:t>Подпрограмма 1 «Развитие библиотечного дела»</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r w:rsidRPr="00C15FA3">
              <w:rPr>
                <w:sz w:val="20"/>
                <w:szCs w:val="20"/>
                <w:lang w:eastAsia="en-US"/>
              </w:rPr>
              <w:t>Основное мероприятие 1.1.1. «Обеспечение деятельности (оказание услуг) муниципальных учреждений (организаций)»</w:t>
            </w:r>
          </w:p>
        </w:tc>
        <w:tc>
          <w:tcPr>
            <w:tcW w:w="1560" w:type="dxa"/>
            <w:tcBorders>
              <w:top w:val="single" w:sz="4" w:space="0" w:color="000000"/>
              <w:left w:val="single" w:sz="4" w:space="0" w:color="auto"/>
              <w:bottom w:val="single" w:sz="4" w:space="0" w:color="auto"/>
              <w:right w:val="single" w:sz="4" w:space="0" w:color="000000"/>
            </w:tcBorders>
          </w:tcPr>
          <w:p w:rsidR="00063040" w:rsidRPr="00C15FA3" w:rsidRDefault="00063040">
            <w:pPr>
              <w:spacing w:line="276" w:lineRule="auto"/>
              <w:jc w:val="center"/>
              <w:rPr>
                <w:sz w:val="20"/>
                <w:szCs w:val="20"/>
                <w:lang w:eastAsia="en-US"/>
              </w:rPr>
            </w:pPr>
            <w:r w:rsidRPr="00C15FA3">
              <w:rPr>
                <w:sz w:val="20"/>
                <w:szCs w:val="20"/>
                <w:lang w:eastAsia="en-US"/>
              </w:rPr>
              <w:t>человек</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17 500</w:t>
            </w:r>
          </w:p>
        </w:tc>
        <w:tc>
          <w:tcPr>
            <w:tcW w:w="1418"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16 000</w:t>
            </w: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16 000</w:t>
            </w:r>
          </w:p>
        </w:tc>
        <w:tc>
          <w:tcPr>
            <w:tcW w:w="1559"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29847,3</w:t>
            </w:r>
          </w:p>
        </w:tc>
        <w:tc>
          <w:tcPr>
            <w:tcW w:w="1418"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33930,2</w:t>
            </w:r>
          </w:p>
        </w:tc>
        <w:tc>
          <w:tcPr>
            <w:tcW w:w="1276"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36338,4</w:t>
            </w: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Наименование услуги</w:t>
            </w:r>
          </w:p>
        </w:tc>
        <w:tc>
          <w:tcPr>
            <w:tcW w:w="10065" w:type="dxa"/>
            <w:gridSpan w:val="7"/>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Организация предоставления методической помощи муниципальным библиотекам</w:t>
            </w:r>
          </w:p>
          <w:p w:rsidR="00063040" w:rsidRPr="00C15FA3" w:rsidRDefault="00063040">
            <w:pPr>
              <w:spacing w:line="276" w:lineRule="auto"/>
              <w:jc w:val="center"/>
              <w:rPr>
                <w:sz w:val="20"/>
                <w:szCs w:val="20"/>
                <w:lang w:eastAsia="en-US"/>
              </w:rPr>
            </w:pPr>
            <w:r w:rsidRPr="00C15FA3">
              <w:rPr>
                <w:sz w:val="20"/>
                <w:szCs w:val="20"/>
                <w:lang w:eastAsia="en-US"/>
              </w:rPr>
              <w:t>Ивнянского района</w:t>
            </w: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Показатель объема услуги</w:t>
            </w:r>
          </w:p>
        </w:tc>
        <w:tc>
          <w:tcPr>
            <w:tcW w:w="10065" w:type="dxa"/>
            <w:gridSpan w:val="7"/>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Количество муниципальных библиотек района</w:t>
            </w:r>
          </w:p>
        </w:tc>
      </w:tr>
      <w:tr w:rsidR="00063040" w:rsidRPr="00C15FA3" w:rsidTr="00063040">
        <w:trPr>
          <w:trHeight w:val="1410"/>
        </w:trPr>
        <w:tc>
          <w:tcPr>
            <w:tcW w:w="4536" w:type="dxa"/>
            <w:tcBorders>
              <w:top w:val="single" w:sz="4" w:space="0" w:color="000000"/>
              <w:left w:val="single" w:sz="4" w:space="0" w:color="000000"/>
              <w:bottom w:val="single" w:sz="4" w:space="0" w:color="auto"/>
              <w:right w:val="single" w:sz="4" w:space="0" w:color="auto"/>
            </w:tcBorders>
          </w:tcPr>
          <w:p w:rsidR="00063040" w:rsidRPr="00C15FA3" w:rsidRDefault="00063040">
            <w:pPr>
              <w:spacing w:line="276" w:lineRule="auto"/>
              <w:jc w:val="center"/>
              <w:rPr>
                <w:sz w:val="20"/>
                <w:szCs w:val="20"/>
                <w:lang w:eastAsia="en-US"/>
              </w:rPr>
            </w:pPr>
            <w:r w:rsidRPr="00C15FA3">
              <w:rPr>
                <w:sz w:val="20"/>
                <w:szCs w:val="20"/>
                <w:lang w:eastAsia="en-US"/>
              </w:rPr>
              <w:t>Подпрограмма 1 «Развитие библиотечного дела»</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r w:rsidRPr="00C15FA3">
              <w:rPr>
                <w:sz w:val="20"/>
                <w:szCs w:val="20"/>
                <w:lang w:eastAsia="en-US"/>
              </w:rPr>
              <w:t>Основное мероприятие 1.1.1. «Обеспечение деятельности (оказание услуг) муниципальных учреждений (организаций)»</w:t>
            </w:r>
          </w:p>
        </w:tc>
        <w:tc>
          <w:tcPr>
            <w:tcW w:w="1560" w:type="dxa"/>
            <w:tcBorders>
              <w:top w:val="single" w:sz="4" w:space="0" w:color="000000"/>
              <w:left w:val="single" w:sz="4" w:space="0" w:color="auto"/>
              <w:bottom w:val="single" w:sz="4" w:space="0" w:color="auto"/>
              <w:right w:val="single" w:sz="4" w:space="0" w:color="000000"/>
            </w:tcBorders>
          </w:tcPr>
          <w:p w:rsidR="00063040" w:rsidRPr="00C15FA3" w:rsidRDefault="00063040">
            <w:pPr>
              <w:spacing w:line="276" w:lineRule="auto"/>
              <w:jc w:val="center"/>
              <w:rPr>
                <w:sz w:val="20"/>
                <w:szCs w:val="20"/>
                <w:lang w:eastAsia="en-US"/>
              </w:rPr>
            </w:pPr>
            <w:r w:rsidRPr="00C15FA3">
              <w:rPr>
                <w:sz w:val="20"/>
                <w:szCs w:val="20"/>
                <w:lang w:eastAsia="en-US"/>
              </w:rPr>
              <w:t>единиц</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20</w:t>
            </w:r>
          </w:p>
        </w:tc>
        <w:tc>
          <w:tcPr>
            <w:tcW w:w="1418"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20</w:t>
            </w: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20</w:t>
            </w:r>
          </w:p>
        </w:tc>
        <w:tc>
          <w:tcPr>
            <w:tcW w:w="1559"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0,0</w:t>
            </w:r>
          </w:p>
        </w:tc>
        <w:tc>
          <w:tcPr>
            <w:tcW w:w="1418"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0,0</w:t>
            </w:r>
          </w:p>
        </w:tc>
        <w:tc>
          <w:tcPr>
            <w:tcW w:w="1276"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0,0</w:t>
            </w: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Наименование услуги</w:t>
            </w:r>
          </w:p>
        </w:tc>
        <w:tc>
          <w:tcPr>
            <w:tcW w:w="10065" w:type="dxa"/>
            <w:gridSpan w:val="7"/>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Организация музейного обслуживания населения</w:t>
            </w: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lastRenderedPageBreak/>
              <w:t>Показатель объема услуги</w:t>
            </w:r>
          </w:p>
        </w:tc>
        <w:tc>
          <w:tcPr>
            <w:tcW w:w="10065" w:type="dxa"/>
            <w:gridSpan w:val="7"/>
            <w:tcBorders>
              <w:top w:val="single" w:sz="4" w:space="0" w:color="000000"/>
              <w:left w:val="single" w:sz="4" w:space="0" w:color="auto"/>
              <w:bottom w:val="single" w:sz="4" w:space="0" w:color="000000"/>
              <w:right w:val="single" w:sz="4" w:space="0" w:color="000000"/>
            </w:tcBorders>
            <w:hideMark/>
          </w:tcPr>
          <w:p w:rsidR="00063040" w:rsidRPr="00C15FA3" w:rsidRDefault="00063040">
            <w:pPr>
              <w:tabs>
                <w:tab w:val="left" w:pos="336"/>
              </w:tabs>
              <w:spacing w:line="276" w:lineRule="auto"/>
              <w:jc w:val="center"/>
              <w:rPr>
                <w:sz w:val="20"/>
                <w:szCs w:val="20"/>
                <w:lang w:eastAsia="en-US"/>
              </w:rPr>
            </w:pPr>
            <w:r w:rsidRPr="00C15FA3">
              <w:rPr>
                <w:sz w:val="20"/>
                <w:szCs w:val="20"/>
                <w:lang w:eastAsia="en-US"/>
              </w:rPr>
              <w:t>Число жителей района</w:t>
            </w: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tcPr>
          <w:p w:rsidR="00063040" w:rsidRPr="00C15FA3" w:rsidRDefault="00063040">
            <w:pPr>
              <w:spacing w:line="276" w:lineRule="auto"/>
              <w:jc w:val="center"/>
              <w:rPr>
                <w:sz w:val="20"/>
                <w:szCs w:val="20"/>
                <w:lang w:eastAsia="en-US"/>
              </w:rPr>
            </w:pPr>
            <w:r w:rsidRPr="00C15FA3">
              <w:rPr>
                <w:sz w:val="20"/>
                <w:szCs w:val="20"/>
                <w:lang w:eastAsia="en-US"/>
              </w:rPr>
              <w:t>Подпрограмма 2 «Развитие музейного дела»</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r w:rsidRPr="00C15FA3">
              <w:rPr>
                <w:sz w:val="20"/>
                <w:szCs w:val="20"/>
                <w:lang w:eastAsia="en-US"/>
              </w:rPr>
              <w:t>Основное мероприятие 2.1.1. «Обеспечение деятельности (оказание услуг) муниципальных учреждений (организаций)»</w:t>
            </w:r>
          </w:p>
        </w:tc>
        <w:tc>
          <w:tcPr>
            <w:tcW w:w="1560" w:type="dxa"/>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человек</w:t>
            </w:r>
          </w:p>
        </w:tc>
        <w:tc>
          <w:tcPr>
            <w:tcW w:w="1417" w:type="dxa"/>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21 300</w:t>
            </w:r>
          </w:p>
        </w:tc>
        <w:tc>
          <w:tcPr>
            <w:tcW w:w="1418" w:type="dxa"/>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20 562</w:t>
            </w:r>
          </w:p>
        </w:tc>
        <w:tc>
          <w:tcPr>
            <w:tcW w:w="1417" w:type="dxa"/>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20 562</w:t>
            </w:r>
          </w:p>
        </w:tc>
        <w:tc>
          <w:tcPr>
            <w:tcW w:w="1559" w:type="dxa"/>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5787,6</w:t>
            </w:r>
          </w:p>
        </w:tc>
        <w:tc>
          <w:tcPr>
            <w:tcW w:w="1418" w:type="dxa"/>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6 723,4</w:t>
            </w:r>
          </w:p>
        </w:tc>
        <w:tc>
          <w:tcPr>
            <w:tcW w:w="1276" w:type="dxa"/>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9143</w:t>
            </w: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Показатель объема услуги</w:t>
            </w:r>
          </w:p>
        </w:tc>
        <w:tc>
          <w:tcPr>
            <w:tcW w:w="10065" w:type="dxa"/>
            <w:gridSpan w:val="7"/>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Количество посещений муниципальных музеев на 1000 человек населения</w:t>
            </w:r>
          </w:p>
        </w:tc>
      </w:tr>
      <w:tr w:rsidR="00063040" w:rsidRPr="00C15FA3" w:rsidTr="00063040">
        <w:trPr>
          <w:trHeight w:val="1410"/>
        </w:trPr>
        <w:tc>
          <w:tcPr>
            <w:tcW w:w="4536" w:type="dxa"/>
            <w:tcBorders>
              <w:top w:val="single" w:sz="4" w:space="0" w:color="000000"/>
              <w:left w:val="single" w:sz="4" w:space="0" w:color="000000"/>
              <w:bottom w:val="single" w:sz="4" w:space="0" w:color="auto"/>
              <w:right w:val="single" w:sz="4" w:space="0" w:color="auto"/>
            </w:tcBorders>
          </w:tcPr>
          <w:p w:rsidR="00063040" w:rsidRPr="00C15FA3" w:rsidRDefault="00063040">
            <w:pPr>
              <w:spacing w:line="276" w:lineRule="auto"/>
              <w:jc w:val="center"/>
              <w:rPr>
                <w:sz w:val="20"/>
                <w:szCs w:val="20"/>
                <w:lang w:eastAsia="en-US"/>
              </w:rPr>
            </w:pPr>
            <w:r w:rsidRPr="00C15FA3">
              <w:rPr>
                <w:sz w:val="20"/>
                <w:szCs w:val="20"/>
                <w:lang w:eastAsia="en-US"/>
              </w:rPr>
              <w:t>Подпрограмма 2 «Развитие музейного дела»</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r w:rsidRPr="00C15FA3">
              <w:rPr>
                <w:sz w:val="20"/>
                <w:szCs w:val="20"/>
                <w:lang w:eastAsia="en-US"/>
              </w:rPr>
              <w:t>Основное мероприятие 2.1.1. «Обеспечение деятельности (оказание услуг) муниципальных учреждений (организаций)»</w:t>
            </w:r>
          </w:p>
        </w:tc>
        <w:tc>
          <w:tcPr>
            <w:tcW w:w="1560" w:type="dxa"/>
            <w:tcBorders>
              <w:top w:val="single" w:sz="4" w:space="0" w:color="000000"/>
              <w:left w:val="single" w:sz="4" w:space="0" w:color="auto"/>
              <w:bottom w:val="single" w:sz="4" w:space="0" w:color="auto"/>
              <w:right w:val="single" w:sz="4" w:space="0" w:color="000000"/>
            </w:tcBorders>
          </w:tcPr>
          <w:p w:rsidR="00063040" w:rsidRPr="00C15FA3" w:rsidRDefault="00063040">
            <w:pPr>
              <w:spacing w:line="276" w:lineRule="auto"/>
              <w:jc w:val="center"/>
              <w:rPr>
                <w:sz w:val="20"/>
                <w:szCs w:val="20"/>
                <w:lang w:eastAsia="en-US"/>
              </w:rPr>
            </w:pPr>
            <w:r w:rsidRPr="00C15FA3">
              <w:rPr>
                <w:sz w:val="20"/>
                <w:szCs w:val="20"/>
                <w:lang w:eastAsia="en-US"/>
              </w:rPr>
              <w:t>единиц</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942</w:t>
            </w:r>
          </w:p>
        </w:tc>
        <w:tc>
          <w:tcPr>
            <w:tcW w:w="1418"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1 337</w:t>
            </w: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1 337</w:t>
            </w:r>
          </w:p>
        </w:tc>
        <w:tc>
          <w:tcPr>
            <w:tcW w:w="1559" w:type="dxa"/>
            <w:tcBorders>
              <w:top w:val="single" w:sz="4" w:space="0" w:color="000000"/>
              <w:left w:val="single" w:sz="4" w:space="0" w:color="000000"/>
              <w:bottom w:val="single" w:sz="4" w:space="0" w:color="auto"/>
              <w:right w:val="single" w:sz="4" w:space="0" w:color="000000"/>
            </w:tcBorders>
          </w:tcPr>
          <w:p w:rsidR="00063040" w:rsidRPr="00C15FA3" w:rsidRDefault="00063040">
            <w:pPr>
              <w:spacing w:line="276" w:lineRule="auto"/>
              <w:jc w:val="center"/>
              <w:rPr>
                <w:sz w:val="20"/>
                <w:szCs w:val="20"/>
                <w:lang w:eastAsia="en-US"/>
              </w:rPr>
            </w:pPr>
          </w:p>
        </w:tc>
        <w:tc>
          <w:tcPr>
            <w:tcW w:w="1418" w:type="dxa"/>
            <w:tcBorders>
              <w:top w:val="single" w:sz="4" w:space="0" w:color="000000"/>
              <w:left w:val="single" w:sz="4" w:space="0" w:color="000000"/>
              <w:bottom w:val="single" w:sz="4" w:space="0" w:color="auto"/>
              <w:right w:val="single" w:sz="4" w:space="0" w:color="000000"/>
            </w:tcBorders>
          </w:tcPr>
          <w:p w:rsidR="00063040" w:rsidRPr="00C15FA3" w:rsidRDefault="00063040">
            <w:pPr>
              <w:spacing w:line="276" w:lineRule="auto"/>
              <w:jc w:val="center"/>
              <w:rPr>
                <w:sz w:val="20"/>
                <w:szCs w:val="20"/>
                <w:lang w:eastAsia="en-US"/>
              </w:rPr>
            </w:pPr>
          </w:p>
        </w:tc>
        <w:tc>
          <w:tcPr>
            <w:tcW w:w="1276" w:type="dxa"/>
            <w:tcBorders>
              <w:top w:val="single" w:sz="4" w:space="0" w:color="000000"/>
              <w:left w:val="single" w:sz="4" w:space="0" w:color="000000"/>
              <w:bottom w:val="single" w:sz="4" w:space="0" w:color="auto"/>
              <w:right w:val="single" w:sz="4" w:space="0" w:color="000000"/>
            </w:tcBorders>
          </w:tcPr>
          <w:p w:rsidR="00063040" w:rsidRPr="00C15FA3" w:rsidRDefault="00063040">
            <w:pPr>
              <w:spacing w:line="276" w:lineRule="auto"/>
              <w:jc w:val="center"/>
              <w:rPr>
                <w:sz w:val="20"/>
                <w:szCs w:val="20"/>
                <w:lang w:eastAsia="en-US"/>
              </w:rPr>
            </w:pP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Наименование услуги</w:t>
            </w:r>
          </w:p>
        </w:tc>
        <w:tc>
          <w:tcPr>
            <w:tcW w:w="10065" w:type="dxa"/>
            <w:gridSpan w:val="7"/>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Организация и осуществление культурно-досуговой деятельности</w:t>
            </w: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Показатель объема услуги</w:t>
            </w:r>
          </w:p>
        </w:tc>
        <w:tc>
          <w:tcPr>
            <w:tcW w:w="10065" w:type="dxa"/>
            <w:gridSpan w:val="7"/>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Количество мероприятий</w:t>
            </w:r>
          </w:p>
        </w:tc>
      </w:tr>
      <w:tr w:rsidR="00063040" w:rsidRPr="00C15FA3" w:rsidTr="00063040">
        <w:trPr>
          <w:trHeight w:val="1410"/>
        </w:trPr>
        <w:tc>
          <w:tcPr>
            <w:tcW w:w="4536" w:type="dxa"/>
            <w:tcBorders>
              <w:top w:val="single" w:sz="4" w:space="0" w:color="000000"/>
              <w:left w:val="single" w:sz="4" w:space="0" w:color="000000"/>
              <w:bottom w:val="single" w:sz="4" w:space="0" w:color="auto"/>
              <w:right w:val="single" w:sz="4" w:space="0" w:color="auto"/>
            </w:tcBorders>
          </w:tcPr>
          <w:p w:rsidR="00063040" w:rsidRPr="00C15FA3" w:rsidRDefault="00063040">
            <w:pPr>
              <w:spacing w:line="276" w:lineRule="auto"/>
              <w:jc w:val="center"/>
              <w:rPr>
                <w:sz w:val="20"/>
                <w:szCs w:val="20"/>
                <w:lang w:eastAsia="en-US"/>
              </w:rPr>
            </w:pPr>
            <w:r w:rsidRPr="00C15FA3">
              <w:rPr>
                <w:sz w:val="20"/>
                <w:szCs w:val="20"/>
                <w:lang w:eastAsia="en-US"/>
              </w:rPr>
              <w:t>Подпрограмма 3 «Культурно-досуговая деятельность и  народное творчество»</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r w:rsidRPr="00C15FA3">
              <w:rPr>
                <w:sz w:val="20"/>
                <w:szCs w:val="20"/>
                <w:lang w:eastAsia="en-US"/>
              </w:rPr>
              <w:t>Основное мероприятие 3.1.1. «Обеспечение деятельности (оказание услуг) муниципальных учреждений (организаций)»</w:t>
            </w:r>
          </w:p>
          <w:p w:rsidR="00063040" w:rsidRPr="00C15FA3" w:rsidRDefault="00063040">
            <w:pPr>
              <w:spacing w:line="276" w:lineRule="auto"/>
              <w:jc w:val="center"/>
              <w:rPr>
                <w:sz w:val="20"/>
                <w:szCs w:val="20"/>
                <w:lang w:eastAsia="en-US"/>
              </w:rPr>
            </w:pPr>
          </w:p>
        </w:tc>
        <w:tc>
          <w:tcPr>
            <w:tcW w:w="1560" w:type="dxa"/>
            <w:tcBorders>
              <w:top w:val="single" w:sz="4" w:space="0" w:color="000000"/>
              <w:left w:val="single" w:sz="4" w:space="0" w:color="auto"/>
              <w:bottom w:val="single" w:sz="4" w:space="0" w:color="auto"/>
              <w:right w:val="single" w:sz="4" w:space="0" w:color="000000"/>
            </w:tcBorders>
          </w:tcPr>
          <w:p w:rsidR="00063040" w:rsidRPr="00C15FA3" w:rsidRDefault="00063040">
            <w:pPr>
              <w:spacing w:line="276" w:lineRule="auto"/>
              <w:jc w:val="center"/>
              <w:rPr>
                <w:sz w:val="20"/>
                <w:szCs w:val="20"/>
                <w:lang w:eastAsia="en-US"/>
              </w:rPr>
            </w:pPr>
            <w:r w:rsidRPr="00C15FA3">
              <w:rPr>
                <w:sz w:val="20"/>
                <w:szCs w:val="20"/>
                <w:lang w:eastAsia="en-US"/>
              </w:rPr>
              <w:t>единиц</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5 300</w:t>
            </w:r>
          </w:p>
        </w:tc>
        <w:tc>
          <w:tcPr>
            <w:tcW w:w="1418"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7 741</w:t>
            </w: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7 741</w:t>
            </w:r>
          </w:p>
        </w:tc>
        <w:tc>
          <w:tcPr>
            <w:tcW w:w="1559"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90 425,8</w:t>
            </w:r>
          </w:p>
        </w:tc>
        <w:tc>
          <w:tcPr>
            <w:tcW w:w="1418"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86 840,6</w:t>
            </w:r>
          </w:p>
        </w:tc>
        <w:tc>
          <w:tcPr>
            <w:tcW w:w="1276"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92564</w:t>
            </w: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Показатель объема услуги</w:t>
            </w:r>
          </w:p>
        </w:tc>
        <w:tc>
          <w:tcPr>
            <w:tcW w:w="10065" w:type="dxa"/>
            <w:gridSpan w:val="7"/>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Количество посещений мероприятий на 1000 жителей</w:t>
            </w:r>
          </w:p>
        </w:tc>
      </w:tr>
      <w:tr w:rsidR="00063040" w:rsidRPr="00C15FA3" w:rsidTr="00063040">
        <w:trPr>
          <w:trHeight w:val="845"/>
        </w:trPr>
        <w:tc>
          <w:tcPr>
            <w:tcW w:w="4536" w:type="dxa"/>
            <w:tcBorders>
              <w:top w:val="single" w:sz="4" w:space="0" w:color="000000"/>
              <w:left w:val="single" w:sz="4" w:space="0" w:color="000000"/>
              <w:bottom w:val="single" w:sz="4" w:space="0" w:color="auto"/>
              <w:right w:val="single" w:sz="4" w:space="0" w:color="auto"/>
            </w:tcBorders>
          </w:tcPr>
          <w:p w:rsidR="00063040" w:rsidRPr="00C15FA3" w:rsidRDefault="00063040">
            <w:pPr>
              <w:spacing w:line="276" w:lineRule="auto"/>
              <w:jc w:val="center"/>
              <w:rPr>
                <w:sz w:val="20"/>
                <w:szCs w:val="20"/>
                <w:lang w:eastAsia="en-US"/>
              </w:rPr>
            </w:pPr>
            <w:r w:rsidRPr="00C15FA3">
              <w:rPr>
                <w:sz w:val="20"/>
                <w:szCs w:val="20"/>
                <w:lang w:eastAsia="en-US"/>
              </w:rPr>
              <w:t>Подпрограмма 3 «Культурно-досуговая деятельность и  народное творчество»</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r w:rsidRPr="00C15FA3">
              <w:rPr>
                <w:sz w:val="20"/>
                <w:szCs w:val="20"/>
                <w:lang w:eastAsia="en-US"/>
              </w:rPr>
              <w:t>Основное мероприятие 3.1.1. «Обеспечение деятельности (оказание услуг) муниципальных учреждений (организаций)»</w:t>
            </w:r>
          </w:p>
        </w:tc>
        <w:tc>
          <w:tcPr>
            <w:tcW w:w="1560" w:type="dxa"/>
            <w:tcBorders>
              <w:top w:val="single" w:sz="4" w:space="0" w:color="000000"/>
              <w:left w:val="single" w:sz="4" w:space="0" w:color="auto"/>
              <w:bottom w:val="single" w:sz="4" w:space="0" w:color="auto"/>
              <w:right w:val="single" w:sz="4" w:space="0" w:color="000000"/>
            </w:tcBorders>
          </w:tcPr>
          <w:p w:rsidR="00063040" w:rsidRPr="00C15FA3" w:rsidRDefault="00063040">
            <w:pPr>
              <w:spacing w:line="276" w:lineRule="auto"/>
              <w:jc w:val="center"/>
              <w:rPr>
                <w:sz w:val="20"/>
                <w:szCs w:val="20"/>
                <w:lang w:eastAsia="en-US"/>
              </w:rPr>
            </w:pPr>
            <w:r w:rsidRPr="00C15FA3">
              <w:rPr>
                <w:sz w:val="20"/>
                <w:szCs w:val="20"/>
                <w:lang w:eastAsia="en-US"/>
              </w:rPr>
              <w:t>единиц</w:t>
            </w:r>
          </w:p>
          <w:p w:rsidR="00063040" w:rsidRPr="00C15FA3" w:rsidRDefault="00063040">
            <w:pPr>
              <w:spacing w:line="276" w:lineRule="auto"/>
              <w:jc w:val="center"/>
              <w:rPr>
                <w:sz w:val="20"/>
                <w:szCs w:val="20"/>
                <w:lang w:eastAsia="en-US"/>
              </w:rPr>
            </w:pP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14 765</w:t>
            </w:r>
          </w:p>
        </w:tc>
        <w:tc>
          <w:tcPr>
            <w:tcW w:w="1418"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14 788</w:t>
            </w: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14 882</w:t>
            </w:r>
          </w:p>
        </w:tc>
        <w:tc>
          <w:tcPr>
            <w:tcW w:w="1559"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0,0</w:t>
            </w:r>
          </w:p>
        </w:tc>
        <w:tc>
          <w:tcPr>
            <w:tcW w:w="1418"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0,0</w:t>
            </w:r>
          </w:p>
        </w:tc>
        <w:tc>
          <w:tcPr>
            <w:tcW w:w="1276"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0,0</w:t>
            </w: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Показатель объема услуги</w:t>
            </w:r>
          </w:p>
        </w:tc>
        <w:tc>
          <w:tcPr>
            <w:tcW w:w="10065" w:type="dxa"/>
            <w:gridSpan w:val="7"/>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Количество действующих клубных формирований</w:t>
            </w:r>
          </w:p>
        </w:tc>
      </w:tr>
      <w:tr w:rsidR="00063040" w:rsidRPr="00C15FA3" w:rsidTr="00063040">
        <w:trPr>
          <w:trHeight w:val="561"/>
        </w:trPr>
        <w:tc>
          <w:tcPr>
            <w:tcW w:w="4536" w:type="dxa"/>
            <w:tcBorders>
              <w:top w:val="single" w:sz="4" w:space="0" w:color="000000"/>
              <w:left w:val="single" w:sz="4" w:space="0" w:color="000000"/>
              <w:bottom w:val="single" w:sz="4" w:space="0" w:color="auto"/>
              <w:right w:val="single" w:sz="4" w:space="0" w:color="auto"/>
            </w:tcBorders>
          </w:tcPr>
          <w:p w:rsidR="00063040" w:rsidRPr="00C15FA3" w:rsidRDefault="00063040">
            <w:pPr>
              <w:spacing w:line="276" w:lineRule="auto"/>
              <w:jc w:val="center"/>
              <w:rPr>
                <w:sz w:val="20"/>
                <w:szCs w:val="20"/>
                <w:lang w:eastAsia="en-US"/>
              </w:rPr>
            </w:pPr>
            <w:r w:rsidRPr="00C15FA3">
              <w:rPr>
                <w:sz w:val="20"/>
                <w:szCs w:val="20"/>
                <w:lang w:eastAsia="en-US"/>
              </w:rPr>
              <w:lastRenderedPageBreak/>
              <w:t>Подпрограмма 3 «Культурно-досуговая деятельность и  народное творчество»</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r w:rsidRPr="00C15FA3">
              <w:rPr>
                <w:sz w:val="20"/>
                <w:szCs w:val="20"/>
                <w:lang w:eastAsia="en-US"/>
              </w:rPr>
              <w:t>Основное мероприятие 3.1.1. «Обеспечение деятельности (оказание услуг) муниципальных учреждений (организаций)»</w:t>
            </w:r>
          </w:p>
        </w:tc>
        <w:tc>
          <w:tcPr>
            <w:tcW w:w="1560" w:type="dxa"/>
            <w:tcBorders>
              <w:top w:val="single" w:sz="4" w:space="0" w:color="000000"/>
              <w:left w:val="single" w:sz="4" w:space="0" w:color="auto"/>
              <w:bottom w:val="single" w:sz="4" w:space="0" w:color="auto"/>
              <w:right w:val="single" w:sz="4" w:space="0" w:color="000000"/>
            </w:tcBorders>
          </w:tcPr>
          <w:p w:rsidR="00063040" w:rsidRPr="00C15FA3" w:rsidRDefault="00063040">
            <w:pPr>
              <w:spacing w:line="276" w:lineRule="auto"/>
              <w:jc w:val="center"/>
              <w:rPr>
                <w:sz w:val="20"/>
                <w:szCs w:val="20"/>
                <w:lang w:eastAsia="en-US"/>
              </w:rPr>
            </w:pPr>
            <w:r w:rsidRPr="00C15FA3">
              <w:rPr>
                <w:sz w:val="20"/>
                <w:szCs w:val="20"/>
                <w:lang w:eastAsia="en-US"/>
              </w:rPr>
              <w:t>единиц</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340</w:t>
            </w:r>
          </w:p>
        </w:tc>
        <w:tc>
          <w:tcPr>
            <w:tcW w:w="1418"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351</w:t>
            </w: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351</w:t>
            </w:r>
          </w:p>
        </w:tc>
        <w:tc>
          <w:tcPr>
            <w:tcW w:w="1559"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0,0</w:t>
            </w:r>
          </w:p>
        </w:tc>
        <w:tc>
          <w:tcPr>
            <w:tcW w:w="1418"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0,0</w:t>
            </w:r>
          </w:p>
        </w:tc>
        <w:tc>
          <w:tcPr>
            <w:tcW w:w="1276"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0,0</w:t>
            </w: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Наименование услуги</w:t>
            </w:r>
          </w:p>
        </w:tc>
        <w:tc>
          <w:tcPr>
            <w:tcW w:w="10065" w:type="dxa"/>
            <w:gridSpan w:val="7"/>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Организация предоставления информационно-методической помощи</w:t>
            </w:r>
          </w:p>
          <w:p w:rsidR="00063040" w:rsidRPr="00C15FA3" w:rsidRDefault="00063040">
            <w:pPr>
              <w:spacing w:line="276" w:lineRule="auto"/>
              <w:jc w:val="center"/>
              <w:rPr>
                <w:sz w:val="20"/>
                <w:szCs w:val="20"/>
                <w:lang w:eastAsia="en-US"/>
              </w:rPr>
            </w:pPr>
            <w:r w:rsidRPr="00C15FA3">
              <w:rPr>
                <w:sz w:val="20"/>
                <w:szCs w:val="20"/>
                <w:lang w:eastAsia="en-US"/>
              </w:rPr>
              <w:t>учреждениям культуры</w:t>
            </w:r>
          </w:p>
        </w:tc>
      </w:tr>
      <w:tr w:rsidR="00063040" w:rsidRPr="00C15FA3" w:rsidTr="00063040">
        <w:trPr>
          <w:trHeight w:val="277"/>
        </w:trPr>
        <w:tc>
          <w:tcPr>
            <w:tcW w:w="4536"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Показатель объема услуги</w:t>
            </w:r>
          </w:p>
        </w:tc>
        <w:tc>
          <w:tcPr>
            <w:tcW w:w="10065" w:type="dxa"/>
            <w:gridSpan w:val="7"/>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Количество учреждений культуры района</w:t>
            </w:r>
          </w:p>
        </w:tc>
      </w:tr>
      <w:tr w:rsidR="00063040" w:rsidRPr="00C15FA3" w:rsidTr="00063040">
        <w:trPr>
          <w:trHeight w:val="1410"/>
        </w:trPr>
        <w:tc>
          <w:tcPr>
            <w:tcW w:w="4536" w:type="dxa"/>
            <w:tcBorders>
              <w:top w:val="single" w:sz="4" w:space="0" w:color="000000"/>
              <w:left w:val="single" w:sz="4" w:space="0" w:color="000000"/>
              <w:bottom w:val="single" w:sz="4" w:space="0" w:color="auto"/>
              <w:right w:val="single" w:sz="4" w:space="0" w:color="auto"/>
            </w:tcBorders>
          </w:tcPr>
          <w:p w:rsidR="00063040" w:rsidRPr="00C15FA3" w:rsidRDefault="00063040">
            <w:pPr>
              <w:spacing w:line="276" w:lineRule="auto"/>
              <w:jc w:val="center"/>
              <w:rPr>
                <w:sz w:val="20"/>
                <w:szCs w:val="20"/>
                <w:lang w:eastAsia="en-US"/>
              </w:rPr>
            </w:pPr>
            <w:r w:rsidRPr="00C15FA3">
              <w:rPr>
                <w:sz w:val="20"/>
                <w:szCs w:val="20"/>
                <w:lang w:eastAsia="en-US"/>
              </w:rPr>
              <w:t>Подпрограмма 3 «Культурно-досуговая деятельность и  народное творчество»</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r w:rsidRPr="00C15FA3">
              <w:rPr>
                <w:sz w:val="20"/>
                <w:szCs w:val="20"/>
                <w:lang w:eastAsia="en-US"/>
              </w:rPr>
              <w:t>Основное мероприятие 3.1.1. «Обеспечение деятельности (оказание услуг) муниципальных учреждений (организаций)»</w:t>
            </w:r>
          </w:p>
        </w:tc>
        <w:tc>
          <w:tcPr>
            <w:tcW w:w="1560" w:type="dxa"/>
            <w:tcBorders>
              <w:top w:val="single" w:sz="4" w:space="0" w:color="000000"/>
              <w:left w:val="single" w:sz="4" w:space="0" w:color="auto"/>
              <w:bottom w:val="single" w:sz="4" w:space="0" w:color="auto"/>
              <w:right w:val="single" w:sz="4" w:space="0" w:color="000000"/>
            </w:tcBorders>
          </w:tcPr>
          <w:p w:rsidR="00063040" w:rsidRPr="00C15FA3" w:rsidRDefault="00063040">
            <w:pPr>
              <w:spacing w:line="276" w:lineRule="auto"/>
              <w:jc w:val="center"/>
              <w:rPr>
                <w:sz w:val="20"/>
                <w:szCs w:val="20"/>
                <w:lang w:eastAsia="en-US"/>
              </w:rPr>
            </w:pPr>
            <w:r w:rsidRPr="00C15FA3">
              <w:rPr>
                <w:sz w:val="20"/>
                <w:szCs w:val="20"/>
                <w:lang w:eastAsia="en-US"/>
              </w:rPr>
              <w:t>единиц</w:t>
            </w:r>
          </w:p>
          <w:p w:rsidR="00063040" w:rsidRPr="00C15FA3" w:rsidRDefault="00063040">
            <w:pPr>
              <w:spacing w:line="276" w:lineRule="auto"/>
              <w:jc w:val="center"/>
              <w:rPr>
                <w:sz w:val="20"/>
                <w:szCs w:val="20"/>
                <w:lang w:eastAsia="en-US"/>
              </w:rPr>
            </w:pPr>
          </w:p>
          <w:p w:rsidR="00063040" w:rsidRPr="00C15FA3" w:rsidRDefault="00063040">
            <w:pPr>
              <w:spacing w:line="276" w:lineRule="auto"/>
              <w:jc w:val="center"/>
              <w:rPr>
                <w:sz w:val="20"/>
                <w:szCs w:val="20"/>
                <w:lang w:eastAsia="en-US"/>
              </w:rPr>
            </w:pP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20</w:t>
            </w:r>
          </w:p>
        </w:tc>
        <w:tc>
          <w:tcPr>
            <w:tcW w:w="1418"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20</w:t>
            </w:r>
          </w:p>
        </w:tc>
        <w:tc>
          <w:tcPr>
            <w:tcW w:w="1417"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20</w:t>
            </w:r>
          </w:p>
        </w:tc>
        <w:tc>
          <w:tcPr>
            <w:tcW w:w="1559"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0,0</w:t>
            </w:r>
          </w:p>
        </w:tc>
        <w:tc>
          <w:tcPr>
            <w:tcW w:w="1418"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0,0</w:t>
            </w:r>
          </w:p>
        </w:tc>
        <w:tc>
          <w:tcPr>
            <w:tcW w:w="1276" w:type="dxa"/>
            <w:tcBorders>
              <w:top w:val="single" w:sz="4" w:space="0" w:color="000000"/>
              <w:left w:val="single" w:sz="4" w:space="0" w:color="000000"/>
              <w:bottom w:val="single" w:sz="4" w:space="0" w:color="auto"/>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0,0</w:t>
            </w:r>
          </w:p>
        </w:tc>
      </w:tr>
    </w:tbl>
    <w:p w:rsidR="00063040" w:rsidRPr="00C15FA3" w:rsidRDefault="00063040" w:rsidP="00063040">
      <w:pPr>
        <w:rPr>
          <w:sz w:val="32"/>
        </w:rPr>
      </w:pPr>
    </w:p>
    <w:p w:rsidR="00063040" w:rsidRPr="00C15FA3" w:rsidRDefault="00063040" w:rsidP="00063040">
      <w:pPr>
        <w:jc w:val="right"/>
        <w:rPr>
          <w:b/>
          <w:szCs w:val="20"/>
        </w:rPr>
      </w:pPr>
      <w:r w:rsidRPr="00C15FA3">
        <w:rPr>
          <w:b/>
          <w:szCs w:val="20"/>
        </w:rPr>
        <w:t>Таблица № 2</w:t>
      </w:r>
    </w:p>
    <w:p w:rsidR="00063040" w:rsidRPr="00C15FA3" w:rsidRDefault="00063040" w:rsidP="00063040">
      <w:pPr>
        <w:rPr>
          <w:szCs w:val="20"/>
        </w:rPr>
      </w:pPr>
    </w:p>
    <w:tbl>
      <w:tblPr>
        <w:tblW w:w="1530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8"/>
        <w:gridCol w:w="1274"/>
        <w:gridCol w:w="1276"/>
        <w:gridCol w:w="1276"/>
        <w:gridCol w:w="1042"/>
        <w:gridCol w:w="15"/>
        <w:gridCol w:w="15"/>
        <w:gridCol w:w="16"/>
        <w:gridCol w:w="15"/>
        <w:gridCol w:w="15"/>
        <w:gridCol w:w="866"/>
        <w:gridCol w:w="1562"/>
        <w:gridCol w:w="1418"/>
        <w:gridCol w:w="1011"/>
        <w:gridCol w:w="31"/>
        <w:gridCol w:w="46"/>
        <w:gridCol w:w="30"/>
        <w:gridCol w:w="16"/>
        <w:gridCol w:w="15"/>
        <w:gridCol w:w="832"/>
      </w:tblGrid>
      <w:tr w:rsidR="00063040" w:rsidRPr="00C15FA3" w:rsidTr="0054324E">
        <w:trPr>
          <w:trHeight w:val="551"/>
          <w:tblHeader/>
        </w:trPr>
        <w:tc>
          <w:tcPr>
            <w:tcW w:w="4538" w:type="dxa"/>
            <w:vMerge w:val="restart"/>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b/>
                <w:sz w:val="20"/>
                <w:szCs w:val="20"/>
                <w:lang w:eastAsia="en-US"/>
              </w:rPr>
            </w:pPr>
            <w:r w:rsidRPr="00C15FA3">
              <w:rPr>
                <w:b/>
                <w:sz w:val="20"/>
                <w:szCs w:val="20"/>
                <w:lang w:eastAsia="en-US"/>
              </w:rPr>
              <w:t>Наименование услуги (работы), показателя объема услуги, подпрограммы, основного мероприятия</w:t>
            </w:r>
          </w:p>
        </w:tc>
        <w:tc>
          <w:tcPr>
            <w:tcW w:w="1274" w:type="dxa"/>
            <w:vMerge w:val="restart"/>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b/>
                <w:sz w:val="20"/>
                <w:szCs w:val="20"/>
                <w:lang w:eastAsia="en-US"/>
              </w:rPr>
            </w:pPr>
            <w:r w:rsidRPr="00C15FA3">
              <w:rPr>
                <w:b/>
                <w:sz w:val="20"/>
                <w:szCs w:val="20"/>
                <w:lang w:eastAsia="en-US"/>
              </w:rPr>
              <w:t>Единицы измерения</w:t>
            </w:r>
          </w:p>
        </w:tc>
        <w:tc>
          <w:tcPr>
            <w:tcW w:w="4536" w:type="dxa"/>
            <w:gridSpan w:val="9"/>
            <w:tcBorders>
              <w:top w:val="single" w:sz="4" w:space="0" w:color="000000"/>
              <w:left w:val="single" w:sz="4" w:space="0" w:color="000000"/>
              <w:bottom w:val="single" w:sz="4" w:space="0" w:color="000000"/>
              <w:right w:val="single" w:sz="4" w:space="0" w:color="auto"/>
            </w:tcBorders>
          </w:tcPr>
          <w:p w:rsidR="00063040" w:rsidRPr="00C15FA3" w:rsidRDefault="00063040">
            <w:pPr>
              <w:spacing w:line="276" w:lineRule="auto"/>
              <w:jc w:val="center"/>
              <w:rPr>
                <w:b/>
                <w:sz w:val="20"/>
                <w:szCs w:val="20"/>
                <w:lang w:eastAsia="en-US"/>
              </w:rPr>
            </w:pPr>
            <w:r w:rsidRPr="00C15FA3">
              <w:rPr>
                <w:b/>
                <w:sz w:val="20"/>
                <w:szCs w:val="20"/>
                <w:lang w:eastAsia="en-US"/>
              </w:rPr>
              <w:t>Значение показателя объёма услуги</w:t>
            </w:r>
          </w:p>
          <w:p w:rsidR="00063040" w:rsidRPr="00C15FA3" w:rsidRDefault="00063040">
            <w:pPr>
              <w:spacing w:line="276" w:lineRule="auto"/>
              <w:jc w:val="center"/>
              <w:rPr>
                <w:b/>
                <w:sz w:val="20"/>
                <w:szCs w:val="20"/>
                <w:lang w:eastAsia="en-US"/>
              </w:rPr>
            </w:pPr>
          </w:p>
        </w:tc>
        <w:tc>
          <w:tcPr>
            <w:tcW w:w="4961" w:type="dxa"/>
            <w:gridSpan w:val="9"/>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b/>
                <w:sz w:val="20"/>
                <w:szCs w:val="20"/>
                <w:lang w:eastAsia="en-US"/>
              </w:rPr>
            </w:pPr>
            <w:r w:rsidRPr="00C15FA3">
              <w:rPr>
                <w:b/>
                <w:sz w:val="20"/>
                <w:szCs w:val="20"/>
                <w:lang w:eastAsia="en-US"/>
              </w:rPr>
              <w:t>Расходы местного бюджета на оказание муниципальной услуги (работы), тыс. рублей</w:t>
            </w:r>
          </w:p>
        </w:tc>
      </w:tr>
      <w:tr w:rsidR="0054324E" w:rsidRPr="00C15FA3" w:rsidTr="0054324E">
        <w:trPr>
          <w:trHeight w:val="273"/>
          <w:tblHeader/>
        </w:trPr>
        <w:tc>
          <w:tcPr>
            <w:tcW w:w="4538" w:type="dxa"/>
            <w:vMerge/>
            <w:tcBorders>
              <w:top w:val="single" w:sz="4" w:space="0" w:color="000000"/>
              <w:left w:val="single" w:sz="4" w:space="0" w:color="000000"/>
              <w:bottom w:val="single" w:sz="4" w:space="0" w:color="000000"/>
              <w:right w:val="single" w:sz="4" w:space="0" w:color="auto"/>
            </w:tcBorders>
            <w:vAlign w:val="center"/>
            <w:hideMark/>
          </w:tcPr>
          <w:p w:rsidR="0054324E" w:rsidRPr="00C15FA3" w:rsidRDefault="0054324E">
            <w:pPr>
              <w:rPr>
                <w:b/>
                <w:sz w:val="20"/>
                <w:szCs w:val="20"/>
                <w:lang w:eastAsia="en-US"/>
              </w:rPr>
            </w:pPr>
          </w:p>
        </w:tc>
        <w:tc>
          <w:tcPr>
            <w:tcW w:w="1274" w:type="dxa"/>
            <w:vMerge/>
            <w:tcBorders>
              <w:top w:val="single" w:sz="4" w:space="0" w:color="000000"/>
              <w:left w:val="single" w:sz="4" w:space="0" w:color="auto"/>
              <w:bottom w:val="single" w:sz="4" w:space="0" w:color="000000"/>
              <w:right w:val="single" w:sz="4" w:space="0" w:color="000000"/>
            </w:tcBorders>
            <w:vAlign w:val="center"/>
            <w:hideMark/>
          </w:tcPr>
          <w:p w:rsidR="0054324E" w:rsidRPr="00C15FA3" w:rsidRDefault="0054324E">
            <w:pPr>
              <w:rPr>
                <w:b/>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54324E" w:rsidRPr="00C15FA3" w:rsidRDefault="0054324E">
            <w:pPr>
              <w:spacing w:line="276" w:lineRule="auto"/>
              <w:jc w:val="center"/>
              <w:rPr>
                <w:b/>
                <w:sz w:val="20"/>
                <w:szCs w:val="20"/>
                <w:lang w:eastAsia="en-US"/>
              </w:rPr>
            </w:pPr>
            <w:r w:rsidRPr="00C15FA3">
              <w:rPr>
                <w:b/>
                <w:sz w:val="20"/>
                <w:szCs w:val="20"/>
                <w:lang w:eastAsia="en-US"/>
              </w:rPr>
              <w:t>2023 год</w:t>
            </w:r>
          </w:p>
        </w:tc>
        <w:tc>
          <w:tcPr>
            <w:tcW w:w="1276" w:type="dxa"/>
            <w:tcBorders>
              <w:top w:val="single" w:sz="4" w:space="0" w:color="000000"/>
              <w:left w:val="single" w:sz="4" w:space="0" w:color="000000"/>
              <w:bottom w:val="single" w:sz="4" w:space="0" w:color="000000"/>
              <w:right w:val="single" w:sz="4" w:space="0" w:color="000000"/>
            </w:tcBorders>
            <w:hideMark/>
          </w:tcPr>
          <w:p w:rsidR="0054324E" w:rsidRPr="00C15FA3" w:rsidRDefault="0054324E">
            <w:pPr>
              <w:spacing w:line="276" w:lineRule="auto"/>
              <w:jc w:val="center"/>
              <w:rPr>
                <w:b/>
                <w:sz w:val="20"/>
                <w:szCs w:val="20"/>
                <w:lang w:eastAsia="en-US"/>
              </w:rPr>
            </w:pPr>
            <w:r w:rsidRPr="00C15FA3">
              <w:rPr>
                <w:b/>
                <w:sz w:val="20"/>
                <w:szCs w:val="20"/>
                <w:lang w:eastAsia="en-US"/>
              </w:rPr>
              <w:t>2024 год</w:t>
            </w:r>
          </w:p>
        </w:tc>
        <w:tc>
          <w:tcPr>
            <w:tcW w:w="1072" w:type="dxa"/>
            <w:gridSpan w:val="3"/>
            <w:tcBorders>
              <w:top w:val="single" w:sz="4" w:space="0" w:color="000000"/>
              <w:left w:val="single" w:sz="4" w:space="0" w:color="000000"/>
              <w:bottom w:val="single" w:sz="4" w:space="0" w:color="000000"/>
              <w:right w:val="single" w:sz="4" w:space="0" w:color="auto"/>
            </w:tcBorders>
            <w:hideMark/>
          </w:tcPr>
          <w:p w:rsidR="0054324E" w:rsidRPr="00C15FA3" w:rsidRDefault="0054324E">
            <w:pPr>
              <w:spacing w:line="276" w:lineRule="auto"/>
              <w:jc w:val="center"/>
              <w:rPr>
                <w:b/>
                <w:sz w:val="20"/>
                <w:szCs w:val="20"/>
                <w:lang w:eastAsia="en-US"/>
              </w:rPr>
            </w:pPr>
            <w:r w:rsidRPr="00C15FA3">
              <w:rPr>
                <w:b/>
                <w:sz w:val="20"/>
                <w:szCs w:val="20"/>
                <w:lang w:eastAsia="en-US"/>
              </w:rPr>
              <w:t>2025 год</w:t>
            </w:r>
          </w:p>
        </w:tc>
        <w:tc>
          <w:tcPr>
            <w:tcW w:w="912" w:type="dxa"/>
            <w:gridSpan w:val="4"/>
            <w:tcBorders>
              <w:top w:val="single" w:sz="4" w:space="0" w:color="000000"/>
              <w:left w:val="single" w:sz="4" w:space="0" w:color="auto"/>
              <w:bottom w:val="single" w:sz="4" w:space="0" w:color="000000"/>
              <w:right w:val="single" w:sz="4" w:space="0" w:color="000000"/>
            </w:tcBorders>
          </w:tcPr>
          <w:p w:rsidR="0054324E" w:rsidRPr="00C15FA3" w:rsidRDefault="0054324E" w:rsidP="0054324E">
            <w:pPr>
              <w:spacing w:line="276" w:lineRule="auto"/>
              <w:jc w:val="center"/>
              <w:rPr>
                <w:b/>
                <w:sz w:val="20"/>
                <w:szCs w:val="20"/>
                <w:lang w:eastAsia="en-US"/>
              </w:rPr>
            </w:pPr>
            <w:r w:rsidRPr="00C15FA3">
              <w:rPr>
                <w:b/>
                <w:sz w:val="20"/>
                <w:szCs w:val="20"/>
                <w:lang w:eastAsia="en-US"/>
              </w:rPr>
              <w:t>2026</w:t>
            </w:r>
          </w:p>
        </w:tc>
        <w:tc>
          <w:tcPr>
            <w:tcW w:w="1562" w:type="dxa"/>
            <w:tcBorders>
              <w:top w:val="single" w:sz="4" w:space="0" w:color="000000"/>
              <w:left w:val="single" w:sz="4" w:space="0" w:color="000000"/>
              <w:bottom w:val="single" w:sz="4" w:space="0" w:color="000000"/>
              <w:right w:val="single" w:sz="4" w:space="0" w:color="000000"/>
            </w:tcBorders>
            <w:hideMark/>
          </w:tcPr>
          <w:p w:rsidR="0054324E" w:rsidRPr="00C15FA3" w:rsidRDefault="0054324E">
            <w:pPr>
              <w:spacing w:line="276" w:lineRule="auto"/>
              <w:jc w:val="center"/>
              <w:rPr>
                <w:b/>
                <w:sz w:val="20"/>
                <w:szCs w:val="20"/>
                <w:lang w:eastAsia="en-US"/>
              </w:rPr>
            </w:pPr>
            <w:r w:rsidRPr="00C15FA3">
              <w:rPr>
                <w:b/>
                <w:sz w:val="20"/>
                <w:szCs w:val="20"/>
                <w:lang w:eastAsia="en-US"/>
              </w:rPr>
              <w:t>2023 год</w:t>
            </w:r>
          </w:p>
        </w:tc>
        <w:tc>
          <w:tcPr>
            <w:tcW w:w="1418" w:type="dxa"/>
            <w:tcBorders>
              <w:top w:val="single" w:sz="4" w:space="0" w:color="000000"/>
              <w:left w:val="single" w:sz="4" w:space="0" w:color="000000"/>
              <w:bottom w:val="single" w:sz="4" w:space="0" w:color="000000"/>
              <w:right w:val="single" w:sz="4" w:space="0" w:color="000000"/>
            </w:tcBorders>
            <w:hideMark/>
          </w:tcPr>
          <w:p w:rsidR="0054324E" w:rsidRPr="00C15FA3" w:rsidRDefault="0054324E">
            <w:pPr>
              <w:spacing w:line="276" w:lineRule="auto"/>
              <w:jc w:val="center"/>
              <w:rPr>
                <w:b/>
                <w:sz w:val="20"/>
                <w:szCs w:val="20"/>
                <w:lang w:eastAsia="en-US"/>
              </w:rPr>
            </w:pPr>
            <w:r w:rsidRPr="00C15FA3">
              <w:rPr>
                <w:b/>
                <w:sz w:val="20"/>
                <w:szCs w:val="20"/>
                <w:lang w:eastAsia="en-US"/>
              </w:rPr>
              <w:t>2024 год</w:t>
            </w:r>
          </w:p>
        </w:tc>
        <w:tc>
          <w:tcPr>
            <w:tcW w:w="1042" w:type="dxa"/>
            <w:gridSpan w:val="2"/>
            <w:tcBorders>
              <w:top w:val="single" w:sz="4" w:space="0" w:color="000000"/>
              <w:left w:val="single" w:sz="4" w:space="0" w:color="000000"/>
              <w:bottom w:val="single" w:sz="4" w:space="0" w:color="000000"/>
              <w:right w:val="single" w:sz="4" w:space="0" w:color="auto"/>
            </w:tcBorders>
            <w:hideMark/>
          </w:tcPr>
          <w:p w:rsidR="0054324E" w:rsidRPr="00C15FA3" w:rsidRDefault="0054324E">
            <w:pPr>
              <w:spacing w:line="276" w:lineRule="auto"/>
              <w:jc w:val="center"/>
              <w:rPr>
                <w:b/>
                <w:sz w:val="20"/>
                <w:szCs w:val="20"/>
                <w:lang w:eastAsia="en-US"/>
              </w:rPr>
            </w:pPr>
            <w:r w:rsidRPr="00C15FA3">
              <w:rPr>
                <w:b/>
                <w:sz w:val="20"/>
                <w:szCs w:val="20"/>
                <w:lang w:eastAsia="en-US"/>
              </w:rPr>
              <w:t>2025 год</w:t>
            </w:r>
          </w:p>
        </w:tc>
        <w:tc>
          <w:tcPr>
            <w:tcW w:w="939" w:type="dxa"/>
            <w:gridSpan w:val="5"/>
            <w:tcBorders>
              <w:top w:val="single" w:sz="4" w:space="0" w:color="000000"/>
              <w:left w:val="single" w:sz="4" w:space="0" w:color="auto"/>
              <w:bottom w:val="single" w:sz="4" w:space="0" w:color="000000"/>
              <w:right w:val="single" w:sz="4" w:space="0" w:color="000000"/>
            </w:tcBorders>
          </w:tcPr>
          <w:p w:rsidR="0054324E" w:rsidRPr="00C15FA3" w:rsidRDefault="0054324E" w:rsidP="0054324E">
            <w:pPr>
              <w:spacing w:line="276" w:lineRule="auto"/>
              <w:jc w:val="center"/>
              <w:rPr>
                <w:b/>
                <w:sz w:val="20"/>
                <w:szCs w:val="20"/>
                <w:lang w:eastAsia="en-US"/>
              </w:rPr>
            </w:pPr>
            <w:r w:rsidRPr="00C15FA3">
              <w:rPr>
                <w:b/>
                <w:sz w:val="20"/>
                <w:szCs w:val="20"/>
                <w:lang w:eastAsia="en-US"/>
              </w:rPr>
              <w:t>2026 год</w:t>
            </w:r>
          </w:p>
        </w:tc>
      </w:tr>
      <w:tr w:rsidR="0054324E" w:rsidRPr="00C15FA3" w:rsidTr="0054324E">
        <w:trPr>
          <w:trHeight w:val="277"/>
          <w:tblHeader/>
        </w:trPr>
        <w:tc>
          <w:tcPr>
            <w:tcW w:w="4538" w:type="dxa"/>
            <w:tcBorders>
              <w:top w:val="single" w:sz="4" w:space="0" w:color="000000"/>
              <w:left w:val="single" w:sz="4" w:space="0" w:color="000000"/>
              <w:bottom w:val="single" w:sz="4" w:space="0" w:color="000000"/>
              <w:right w:val="single" w:sz="4" w:space="0" w:color="auto"/>
            </w:tcBorders>
            <w:hideMark/>
          </w:tcPr>
          <w:p w:rsidR="0054324E" w:rsidRPr="00C15FA3" w:rsidRDefault="0054324E">
            <w:pPr>
              <w:spacing w:line="276" w:lineRule="auto"/>
              <w:jc w:val="center"/>
              <w:rPr>
                <w:sz w:val="20"/>
                <w:szCs w:val="20"/>
                <w:lang w:eastAsia="en-US"/>
              </w:rPr>
            </w:pPr>
            <w:r w:rsidRPr="00C15FA3">
              <w:rPr>
                <w:sz w:val="20"/>
                <w:szCs w:val="20"/>
                <w:lang w:eastAsia="en-US"/>
              </w:rPr>
              <w:t>1</w:t>
            </w:r>
          </w:p>
        </w:tc>
        <w:tc>
          <w:tcPr>
            <w:tcW w:w="1274" w:type="dxa"/>
            <w:tcBorders>
              <w:top w:val="single" w:sz="4" w:space="0" w:color="000000"/>
              <w:left w:val="single" w:sz="4" w:space="0" w:color="auto"/>
              <w:bottom w:val="single" w:sz="4" w:space="0" w:color="000000"/>
              <w:right w:val="single" w:sz="4" w:space="0" w:color="000000"/>
            </w:tcBorders>
            <w:hideMark/>
          </w:tcPr>
          <w:p w:rsidR="0054324E" w:rsidRPr="00C15FA3" w:rsidRDefault="0054324E">
            <w:pPr>
              <w:spacing w:line="276" w:lineRule="auto"/>
              <w:jc w:val="center"/>
              <w:rPr>
                <w:sz w:val="20"/>
                <w:szCs w:val="20"/>
                <w:lang w:eastAsia="en-US"/>
              </w:rPr>
            </w:pPr>
            <w:r w:rsidRPr="00C15FA3">
              <w:rPr>
                <w:sz w:val="20"/>
                <w:szCs w:val="20"/>
                <w:lang w:eastAsia="en-US"/>
              </w:rPr>
              <w:t>2</w:t>
            </w:r>
          </w:p>
        </w:tc>
        <w:tc>
          <w:tcPr>
            <w:tcW w:w="1276" w:type="dxa"/>
            <w:tcBorders>
              <w:top w:val="single" w:sz="4" w:space="0" w:color="000000"/>
              <w:left w:val="single" w:sz="4" w:space="0" w:color="000000"/>
              <w:bottom w:val="single" w:sz="4" w:space="0" w:color="000000"/>
              <w:right w:val="single" w:sz="4" w:space="0" w:color="000000"/>
            </w:tcBorders>
            <w:hideMark/>
          </w:tcPr>
          <w:p w:rsidR="0054324E" w:rsidRPr="00C15FA3" w:rsidRDefault="0054324E">
            <w:pPr>
              <w:spacing w:line="276" w:lineRule="auto"/>
              <w:jc w:val="center"/>
              <w:rPr>
                <w:sz w:val="20"/>
                <w:szCs w:val="20"/>
                <w:lang w:eastAsia="en-US"/>
              </w:rPr>
            </w:pPr>
            <w:r w:rsidRPr="00C15FA3">
              <w:rPr>
                <w:sz w:val="20"/>
                <w:szCs w:val="20"/>
                <w:lang w:eastAsia="en-US"/>
              </w:rPr>
              <w:t>3</w:t>
            </w:r>
          </w:p>
        </w:tc>
        <w:tc>
          <w:tcPr>
            <w:tcW w:w="1276" w:type="dxa"/>
            <w:tcBorders>
              <w:top w:val="single" w:sz="4" w:space="0" w:color="000000"/>
              <w:left w:val="single" w:sz="4" w:space="0" w:color="000000"/>
              <w:bottom w:val="single" w:sz="4" w:space="0" w:color="000000"/>
              <w:right w:val="single" w:sz="4" w:space="0" w:color="000000"/>
            </w:tcBorders>
            <w:hideMark/>
          </w:tcPr>
          <w:p w:rsidR="0054324E" w:rsidRPr="00C15FA3" w:rsidRDefault="0054324E">
            <w:pPr>
              <w:spacing w:line="276" w:lineRule="auto"/>
              <w:jc w:val="center"/>
              <w:rPr>
                <w:sz w:val="20"/>
                <w:szCs w:val="20"/>
                <w:lang w:eastAsia="en-US"/>
              </w:rPr>
            </w:pPr>
            <w:r w:rsidRPr="00C15FA3">
              <w:rPr>
                <w:sz w:val="20"/>
                <w:szCs w:val="20"/>
                <w:lang w:eastAsia="en-US"/>
              </w:rPr>
              <w:t>4</w:t>
            </w:r>
          </w:p>
        </w:tc>
        <w:tc>
          <w:tcPr>
            <w:tcW w:w="1072" w:type="dxa"/>
            <w:gridSpan w:val="3"/>
            <w:tcBorders>
              <w:top w:val="single" w:sz="4" w:space="0" w:color="000000"/>
              <w:left w:val="single" w:sz="4" w:space="0" w:color="000000"/>
              <w:bottom w:val="single" w:sz="4" w:space="0" w:color="000000"/>
              <w:right w:val="single" w:sz="4" w:space="0" w:color="auto"/>
            </w:tcBorders>
            <w:hideMark/>
          </w:tcPr>
          <w:p w:rsidR="0054324E" w:rsidRPr="00C15FA3" w:rsidRDefault="0054324E">
            <w:pPr>
              <w:spacing w:line="276" w:lineRule="auto"/>
              <w:jc w:val="center"/>
              <w:rPr>
                <w:sz w:val="20"/>
                <w:szCs w:val="20"/>
                <w:lang w:eastAsia="en-US"/>
              </w:rPr>
            </w:pPr>
            <w:r w:rsidRPr="00C15FA3">
              <w:rPr>
                <w:sz w:val="20"/>
                <w:szCs w:val="20"/>
                <w:lang w:eastAsia="en-US"/>
              </w:rPr>
              <w:t>5</w:t>
            </w:r>
          </w:p>
        </w:tc>
        <w:tc>
          <w:tcPr>
            <w:tcW w:w="912" w:type="dxa"/>
            <w:gridSpan w:val="4"/>
            <w:tcBorders>
              <w:top w:val="single" w:sz="4" w:space="0" w:color="000000"/>
              <w:left w:val="single" w:sz="4" w:space="0" w:color="auto"/>
              <w:bottom w:val="single" w:sz="4" w:space="0" w:color="000000"/>
              <w:right w:val="single" w:sz="4" w:space="0" w:color="000000"/>
            </w:tcBorders>
          </w:tcPr>
          <w:p w:rsidR="0054324E" w:rsidRPr="00C15FA3" w:rsidRDefault="0054324E" w:rsidP="0054324E">
            <w:pPr>
              <w:spacing w:line="276" w:lineRule="auto"/>
              <w:jc w:val="center"/>
              <w:rPr>
                <w:sz w:val="20"/>
                <w:szCs w:val="20"/>
                <w:lang w:eastAsia="en-US"/>
              </w:rPr>
            </w:pPr>
            <w:r w:rsidRPr="00C15FA3">
              <w:rPr>
                <w:sz w:val="20"/>
                <w:szCs w:val="20"/>
                <w:lang w:eastAsia="en-US"/>
              </w:rPr>
              <w:t>6</w:t>
            </w:r>
          </w:p>
        </w:tc>
        <w:tc>
          <w:tcPr>
            <w:tcW w:w="1562" w:type="dxa"/>
            <w:tcBorders>
              <w:top w:val="single" w:sz="4" w:space="0" w:color="000000"/>
              <w:left w:val="single" w:sz="4" w:space="0" w:color="000000"/>
              <w:bottom w:val="single" w:sz="4" w:space="0" w:color="000000"/>
              <w:right w:val="single" w:sz="4" w:space="0" w:color="000000"/>
            </w:tcBorders>
            <w:hideMark/>
          </w:tcPr>
          <w:p w:rsidR="0054324E" w:rsidRPr="00C15FA3" w:rsidRDefault="0054324E">
            <w:pPr>
              <w:spacing w:line="276" w:lineRule="auto"/>
              <w:jc w:val="center"/>
              <w:rPr>
                <w:sz w:val="20"/>
                <w:szCs w:val="20"/>
                <w:lang w:eastAsia="en-US"/>
              </w:rPr>
            </w:pPr>
            <w:r w:rsidRPr="00C15FA3">
              <w:rPr>
                <w:sz w:val="20"/>
                <w:szCs w:val="20"/>
                <w:lang w:eastAsia="en-US"/>
              </w:rPr>
              <w:t>7</w:t>
            </w:r>
          </w:p>
        </w:tc>
        <w:tc>
          <w:tcPr>
            <w:tcW w:w="1418" w:type="dxa"/>
            <w:tcBorders>
              <w:top w:val="single" w:sz="4" w:space="0" w:color="000000"/>
              <w:left w:val="single" w:sz="4" w:space="0" w:color="000000"/>
              <w:bottom w:val="single" w:sz="4" w:space="0" w:color="000000"/>
              <w:right w:val="single" w:sz="4" w:space="0" w:color="000000"/>
            </w:tcBorders>
            <w:hideMark/>
          </w:tcPr>
          <w:p w:rsidR="0054324E" w:rsidRPr="00C15FA3" w:rsidRDefault="0054324E">
            <w:pPr>
              <w:spacing w:line="276" w:lineRule="auto"/>
              <w:jc w:val="center"/>
              <w:rPr>
                <w:sz w:val="20"/>
                <w:szCs w:val="20"/>
                <w:lang w:eastAsia="en-US"/>
              </w:rPr>
            </w:pPr>
            <w:r w:rsidRPr="00C15FA3">
              <w:rPr>
                <w:sz w:val="20"/>
                <w:szCs w:val="20"/>
                <w:lang w:eastAsia="en-US"/>
              </w:rPr>
              <w:t>8</w:t>
            </w:r>
          </w:p>
        </w:tc>
        <w:tc>
          <w:tcPr>
            <w:tcW w:w="1042" w:type="dxa"/>
            <w:gridSpan w:val="2"/>
            <w:tcBorders>
              <w:top w:val="single" w:sz="4" w:space="0" w:color="000000"/>
              <w:left w:val="single" w:sz="4" w:space="0" w:color="000000"/>
              <w:bottom w:val="single" w:sz="4" w:space="0" w:color="000000"/>
              <w:right w:val="single" w:sz="4" w:space="0" w:color="auto"/>
            </w:tcBorders>
            <w:hideMark/>
          </w:tcPr>
          <w:p w:rsidR="0054324E" w:rsidRPr="00C15FA3" w:rsidRDefault="0054324E">
            <w:pPr>
              <w:spacing w:line="276" w:lineRule="auto"/>
              <w:jc w:val="center"/>
              <w:rPr>
                <w:sz w:val="20"/>
                <w:szCs w:val="20"/>
                <w:lang w:eastAsia="en-US"/>
              </w:rPr>
            </w:pPr>
            <w:r w:rsidRPr="00C15FA3">
              <w:rPr>
                <w:sz w:val="20"/>
                <w:szCs w:val="20"/>
                <w:lang w:eastAsia="en-US"/>
              </w:rPr>
              <w:t>9</w:t>
            </w:r>
          </w:p>
        </w:tc>
        <w:tc>
          <w:tcPr>
            <w:tcW w:w="939" w:type="dxa"/>
            <w:gridSpan w:val="5"/>
            <w:tcBorders>
              <w:top w:val="single" w:sz="4" w:space="0" w:color="000000"/>
              <w:left w:val="single" w:sz="4" w:space="0" w:color="auto"/>
              <w:bottom w:val="single" w:sz="4" w:space="0" w:color="000000"/>
              <w:right w:val="single" w:sz="4" w:space="0" w:color="000000"/>
            </w:tcBorders>
          </w:tcPr>
          <w:p w:rsidR="0054324E" w:rsidRPr="00C15FA3" w:rsidRDefault="0054324E" w:rsidP="0054324E">
            <w:pPr>
              <w:spacing w:line="276" w:lineRule="auto"/>
              <w:jc w:val="center"/>
              <w:rPr>
                <w:sz w:val="20"/>
                <w:szCs w:val="20"/>
                <w:lang w:eastAsia="en-US"/>
              </w:rPr>
            </w:pPr>
            <w:r w:rsidRPr="00C15FA3">
              <w:rPr>
                <w:sz w:val="20"/>
                <w:szCs w:val="20"/>
                <w:lang w:eastAsia="en-US"/>
              </w:rPr>
              <w:t>10</w:t>
            </w:r>
          </w:p>
        </w:tc>
      </w:tr>
      <w:tr w:rsidR="0054324E" w:rsidRPr="00C15FA3" w:rsidTr="0054324E">
        <w:trPr>
          <w:trHeight w:val="277"/>
        </w:trPr>
        <w:tc>
          <w:tcPr>
            <w:tcW w:w="4538" w:type="dxa"/>
            <w:tcBorders>
              <w:top w:val="single" w:sz="4" w:space="0" w:color="000000"/>
              <w:left w:val="single" w:sz="4" w:space="0" w:color="000000"/>
              <w:bottom w:val="single" w:sz="4" w:space="0" w:color="000000"/>
              <w:right w:val="single" w:sz="4" w:space="0" w:color="auto"/>
            </w:tcBorders>
            <w:hideMark/>
          </w:tcPr>
          <w:p w:rsidR="0054324E" w:rsidRPr="00C15FA3" w:rsidRDefault="0054324E">
            <w:pPr>
              <w:spacing w:line="276" w:lineRule="auto"/>
              <w:jc w:val="center"/>
              <w:rPr>
                <w:sz w:val="20"/>
                <w:szCs w:val="20"/>
                <w:lang w:eastAsia="en-US"/>
              </w:rPr>
            </w:pPr>
            <w:r w:rsidRPr="00C15FA3">
              <w:rPr>
                <w:sz w:val="20"/>
                <w:szCs w:val="20"/>
                <w:lang w:eastAsia="en-US"/>
              </w:rPr>
              <w:t>Наименование услуги</w:t>
            </w:r>
          </w:p>
        </w:tc>
        <w:tc>
          <w:tcPr>
            <w:tcW w:w="10771" w:type="dxa"/>
            <w:gridSpan w:val="19"/>
            <w:tcBorders>
              <w:top w:val="single" w:sz="4" w:space="0" w:color="000000"/>
              <w:left w:val="single" w:sz="4" w:space="0" w:color="auto"/>
              <w:bottom w:val="single" w:sz="4" w:space="0" w:color="000000"/>
              <w:right w:val="single" w:sz="4" w:space="0" w:color="000000"/>
            </w:tcBorders>
            <w:hideMark/>
          </w:tcPr>
          <w:p w:rsidR="0054324E" w:rsidRPr="00C15FA3" w:rsidRDefault="0054324E" w:rsidP="0054324E">
            <w:pPr>
              <w:spacing w:line="276" w:lineRule="auto"/>
              <w:jc w:val="center"/>
              <w:rPr>
                <w:sz w:val="20"/>
                <w:szCs w:val="20"/>
                <w:lang w:eastAsia="en-US"/>
              </w:rPr>
            </w:pPr>
            <w:r w:rsidRPr="00C15FA3">
              <w:rPr>
                <w:sz w:val="20"/>
                <w:szCs w:val="20"/>
                <w:lang w:eastAsia="en-US"/>
              </w:rPr>
              <w:t>Организация библиотечного обслуживания населения</w:t>
            </w:r>
          </w:p>
        </w:tc>
      </w:tr>
      <w:tr w:rsidR="0054324E" w:rsidRPr="00C15FA3" w:rsidTr="0054324E">
        <w:trPr>
          <w:trHeight w:val="277"/>
        </w:trPr>
        <w:tc>
          <w:tcPr>
            <w:tcW w:w="4538" w:type="dxa"/>
            <w:tcBorders>
              <w:top w:val="single" w:sz="4" w:space="0" w:color="000000"/>
              <w:left w:val="single" w:sz="4" w:space="0" w:color="000000"/>
              <w:bottom w:val="single" w:sz="4" w:space="0" w:color="000000"/>
              <w:right w:val="single" w:sz="4" w:space="0" w:color="auto"/>
            </w:tcBorders>
            <w:hideMark/>
          </w:tcPr>
          <w:p w:rsidR="0054324E" w:rsidRPr="00C15FA3" w:rsidRDefault="0054324E">
            <w:pPr>
              <w:spacing w:line="276" w:lineRule="auto"/>
              <w:jc w:val="center"/>
              <w:rPr>
                <w:sz w:val="20"/>
                <w:szCs w:val="20"/>
                <w:lang w:eastAsia="en-US"/>
              </w:rPr>
            </w:pPr>
            <w:r w:rsidRPr="00C15FA3">
              <w:rPr>
                <w:sz w:val="20"/>
                <w:szCs w:val="20"/>
                <w:lang w:eastAsia="en-US"/>
              </w:rPr>
              <w:t>Показатель объема услуги</w:t>
            </w:r>
          </w:p>
        </w:tc>
        <w:tc>
          <w:tcPr>
            <w:tcW w:w="9832" w:type="dxa"/>
            <w:gridSpan w:val="14"/>
            <w:tcBorders>
              <w:top w:val="single" w:sz="4" w:space="0" w:color="000000"/>
              <w:left w:val="single" w:sz="4" w:space="0" w:color="auto"/>
              <w:bottom w:val="single" w:sz="4" w:space="0" w:color="000000"/>
              <w:right w:val="single" w:sz="4" w:space="0" w:color="auto"/>
            </w:tcBorders>
            <w:hideMark/>
          </w:tcPr>
          <w:p w:rsidR="0054324E" w:rsidRPr="00C15FA3" w:rsidRDefault="0054324E">
            <w:pPr>
              <w:spacing w:line="276" w:lineRule="auto"/>
              <w:jc w:val="center"/>
              <w:rPr>
                <w:sz w:val="20"/>
                <w:szCs w:val="20"/>
                <w:lang w:eastAsia="en-US"/>
              </w:rPr>
            </w:pPr>
            <w:r w:rsidRPr="00C15FA3">
              <w:rPr>
                <w:sz w:val="20"/>
                <w:szCs w:val="20"/>
                <w:lang w:eastAsia="en-US"/>
              </w:rPr>
              <w:t>Количество зарегистрированных пользователей (в том числе виртуальных)</w:t>
            </w:r>
          </w:p>
        </w:tc>
        <w:tc>
          <w:tcPr>
            <w:tcW w:w="939" w:type="dxa"/>
            <w:gridSpan w:val="5"/>
            <w:tcBorders>
              <w:top w:val="single" w:sz="4" w:space="0" w:color="000000"/>
              <w:left w:val="single" w:sz="4" w:space="0" w:color="auto"/>
              <w:bottom w:val="single" w:sz="4" w:space="0" w:color="000000"/>
              <w:right w:val="single" w:sz="4" w:space="0" w:color="000000"/>
            </w:tcBorders>
          </w:tcPr>
          <w:p w:rsidR="0054324E" w:rsidRPr="00C15FA3" w:rsidRDefault="0054324E" w:rsidP="0054324E">
            <w:pPr>
              <w:spacing w:line="276" w:lineRule="auto"/>
              <w:jc w:val="center"/>
              <w:rPr>
                <w:sz w:val="20"/>
                <w:szCs w:val="20"/>
                <w:lang w:eastAsia="en-US"/>
              </w:rPr>
            </w:pPr>
          </w:p>
        </w:tc>
      </w:tr>
      <w:tr w:rsidR="0054324E" w:rsidRPr="00C15FA3" w:rsidTr="0054324E">
        <w:trPr>
          <w:trHeight w:val="1410"/>
        </w:trPr>
        <w:tc>
          <w:tcPr>
            <w:tcW w:w="4538" w:type="dxa"/>
            <w:tcBorders>
              <w:top w:val="single" w:sz="4" w:space="0" w:color="000000"/>
              <w:left w:val="single" w:sz="4" w:space="0" w:color="000000"/>
              <w:bottom w:val="single" w:sz="4" w:space="0" w:color="auto"/>
              <w:right w:val="single" w:sz="4" w:space="0" w:color="auto"/>
            </w:tcBorders>
          </w:tcPr>
          <w:p w:rsidR="0054324E" w:rsidRPr="00C15FA3" w:rsidRDefault="0054324E">
            <w:pPr>
              <w:spacing w:line="276" w:lineRule="auto"/>
              <w:jc w:val="center"/>
              <w:rPr>
                <w:sz w:val="20"/>
                <w:szCs w:val="20"/>
                <w:lang w:eastAsia="en-US"/>
              </w:rPr>
            </w:pPr>
            <w:r w:rsidRPr="00C15FA3">
              <w:rPr>
                <w:sz w:val="20"/>
                <w:szCs w:val="20"/>
                <w:lang w:eastAsia="en-US"/>
              </w:rPr>
              <w:t>Подпрограмма 1 «Развитие библиотечного дела»</w:t>
            </w:r>
          </w:p>
          <w:p w:rsidR="0054324E" w:rsidRPr="00C15FA3" w:rsidRDefault="0054324E">
            <w:pPr>
              <w:spacing w:line="276" w:lineRule="auto"/>
              <w:jc w:val="center"/>
              <w:rPr>
                <w:sz w:val="20"/>
                <w:szCs w:val="20"/>
                <w:lang w:eastAsia="en-US"/>
              </w:rPr>
            </w:pPr>
          </w:p>
          <w:p w:rsidR="0054324E" w:rsidRPr="00C15FA3" w:rsidRDefault="0054324E">
            <w:pPr>
              <w:spacing w:line="276" w:lineRule="auto"/>
              <w:jc w:val="center"/>
              <w:rPr>
                <w:sz w:val="20"/>
                <w:szCs w:val="20"/>
                <w:lang w:eastAsia="en-US"/>
              </w:rPr>
            </w:pPr>
            <w:r w:rsidRPr="00C15FA3">
              <w:rPr>
                <w:sz w:val="20"/>
                <w:szCs w:val="20"/>
                <w:lang w:eastAsia="en-US"/>
              </w:rPr>
              <w:t>Основное мероприятие 1.1.1. «Обеспечение деятельности (оказание услуг) муниципальных учреждений (организаций)»</w:t>
            </w:r>
          </w:p>
        </w:tc>
        <w:tc>
          <w:tcPr>
            <w:tcW w:w="1274" w:type="dxa"/>
            <w:tcBorders>
              <w:top w:val="single" w:sz="4" w:space="0" w:color="000000"/>
              <w:left w:val="single" w:sz="4" w:space="0" w:color="auto"/>
              <w:bottom w:val="single" w:sz="4" w:space="0" w:color="auto"/>
              <w:right w:val="single" w:sz="4" w:space="0" w:color="000000"/>
            </w:tcBorders>
          </w:tcPr>
          <w:p w:rsidR="0054324E" w:rsidRPr="00C15FA3" w:rsidRDefault="0054324E">
            <w:pPr>
              <w:spacing w:line="276" w:lineRule="auto"/>
              <w:jc w:val="center"/>
              <w:rPr>
                <w:sz w:val="20"/>
                <w:szCs w:val="20"/>
                <w:lang w:eastAsia="en-US"/>
              </w:rPr>
            </w:pPr>
            <w:r w:rsidRPr="00C15FA3">
              <w:rPr>
                <w:sz w:val="20"/>
                <w:szCs w:val="20"/>
                <w:lang w:eastAsia="en-US"/>
              </w:rPr>
              <w:t>человек</w:t>
            </w:r>
          </w:p>
          <w:p w:rsidR="0054324E" w:rsidRPr="00C15FA3" w:rsidRDefault="0054324E">
            <w:pPr>
              <w:spacing w:line="276" w:lineRule="auto"/>
              <w:jc w:val="center"/>
              <w:rPr>
                <w:sz w:val="20"/>
                <w:szCs w:val="20"/>
                <w:lang w:eastAsia="en-US"/>
              </w:rPr>
            </w:pPr>
          </w:p>
          <w:p w:rsidR="0054324E" w:rsidRPr="00C15FA3" w:rsidRDefault="0054324E">
            <w:pPr>
              <w:spacing w:line="276" w:lineRule="auto"/>
              <w:jc w:val="center"/>
              <w:rPr>
                <w:sz w:val="20"/>
                <w:szCs w:val="20"/>
                <w:lang w:eastAsia="en-US"/>
              </w:rPr>
            </w:pPr>
          </w:p>
        </w:tc>
        <w:tc>
          <w:tcPr>
            <w:tcW w:w="1276" w:type="dxa"/>
            <w:tcBorders>
              <w:top w:val="single" w:sz="4" w:space="0" w:color="000000"/>
              <w:left w:val="single" w:sz="4" w:space="0" w:color="000000"/>
              <w:bottom w:val="single" w:sz="4" w:space="0" w:color="auto"/>
              <w:right w:val="single" w:sz="4" w:space="0" w:color="000000"/>
            </w:tcBorders>
            <w:hideMark/>
          </w:tcPr>
          <w:p w:rsidR="0054324E" w:rsidRPr="00C15FA3" w:rsidRDefault="0054324E">
            <w:pPr>
              <w:spacing w:line="276" w:lineRule="auto"/>
              <w:jc w:val="center"/>
              <w:rPr>
                <w:sz w:val="20"/>
                <w:szCs w:val="20"/>
                <w:lang w:eastAsia="en-US"/>
              </w:rPr>
            </w:pPr>
            <w:r w:rsidRPr="00C15FA3">
              <w:rPr>
                <w:sz w:val="20"/>
                <w:szCs w:val="20"/>
                <w:lang w:eastAsia="en-US"/>
              </w:rPr>
              <w:t>15800</w:t>
            </w:r>
          </w:p>
        </w:tc>
        <w:tc>
          <w:tcPr>
            <w:tcW w:w="1276" w:type="dxa"/>
            <w:tcBorders>
              <w:top w:val="single" w:sz="4" w:space="0" w:color="000000"/>
              <w:left w:val="single" w:sz="4" w:space="0" w:color="000000"/>
              <w:bottom w:val="single" w:sz="4" w:space="0" w:color="auto"/>
              <w:right w:val="single" w:sz="4" w:space="0" w:color="000000"/>
            </w:tcBorders>
            <w:hideMark/>
          </w:tcPr>
          <w:p w:rsidR="0054324E" w:rsidRPr="00A473B9" w:rsidRDefault="003B22D7">
            <w:pPr>
              <w:spacing w:line="276" w:lineRule="auto"/>
              <w:jc w:val="center"/>
              <w:rPr>
                <w:color w:val="FF0000"/>
                <w:sz w:val="20"/>
                <w:szCs w:val="20"/>
                <w:highlight w:val="yellow"/>
                <w:lang w:eastAsia="en-US"/>
              </w:rPr>
            </w:pPr>
            <w:r w:rsidRPr="00A473B9">
              <w:rPr>
                <w:color w:val="FF0000"/>
                <w:sz w:val="20"/>
                <w:szCs w:val="20"/>
                <w:highlight w:val="yellow"/>
                <w:lang w:eastAsia="en-US"/>
              </w:rPr>
              <w:t>16325</w:t>
            </w:r>
          </w:p>
        </w:tc>
        <w:tc>
          <w:tcPr>
            <w:tcW w:w="1118" w:type="dxa"/>
            <w:gridSpan w:val="6"/>
            <w:tcBorders>
              <w:top w:val="single" w:sz="4" w:space="0" w:color="000000"/>
              <w:left w:val="single" w:sz="4" w:space="0" w:color="000000"/>
              <w:bottom w:val="single" w:sz="4" w:space="0" w:color="auto"/>
              <w:right w:val="single" w:sz="4" w:space="0" w:color="auto"/>
            </w:tcBorders>
            <w:hideMark/>
          </w:tcPr>
          <w:p w:rsidR="0054324E" w:rsidRPr="00A473B9" w:rsidRDefault="003B22D7">
            <w:pPr>
              <w:spacing w:line="276" w:lineRule="auto"/>
              <w:jc w:val="center"/>
              <w:rPr>
                <w:color w:val="FF0000"/>
                <w:sz w:val="20"/>
                <w:szCs w:val="20"/>
                <w:highlight w:val="yellow"/>
                <w:lang w:eastAsia="en-US"/>
              </w:rPr>
            </w:pPr>
            <w:r w:rsidRPr="00A473B9">
              <w:rPr>
                <w:color w:val="FF0000"/>
                <w:sz w:val="20"/>
                <w:szCs w:val="20"/>
                <w:highlight w:val="yellow"/>
                <w:lang w:eastAsia="en-US"/>
              </w:rPr>
              <w:t>16325</w:t>
            </w:r>
          </w:p>
        </w:tc>
        <w:tc>
          <w:tcPr>
            <w:tcW w:w="866" w:type="dxa"/>
            <w:tcBorders>
              <w:top w:val="single" w:sz="4" w:space="0" w:color="000000"/>
              <w:left w:val="single" w:sz="4" w:space="0" w:color="auto"/>
              <w:bottom w:val="single" w:sz="4" w:space="0" w:color="auto"/>
              <w:right w:val="single" w:sz="4" w:space="0" w:color="000000"/>
            </w:tcBorders>
          </w:tcPr>
          <w:p w:rsidR="0054324E" w:rsidRPr="00A473B9" w:rsidRDefault="003B22D7" w:rsidP="0054324E">
            <w:pPr>
              <w:spacing w:line="276" w:lineRule="auto"/>
              <w:jc w:val="center"/>
              <w:rPr>
                <w:color w:val="FF0000"/>
                <w:sz w:val="20"/>
                <w:szCs w:val="20"/>
                <w:highlight w:val="yellow"/>
                <w:lang w:eastAsia="en-US"/>
              </w:rPr>
            </w:pPr>
            <w:r w:rsidRPr="00A473B9">
              <w:rPr>
                <w:color w:val="FF0000"/>
                <w:sz w:val="20"/>
                <w:szCs w:val="20"/>
                <w:highlight w:val="yellow"/>
                <w:lang w:eastAsia="en-US"/>
              </w:rPr>
              <w:t>16325</w:t>
            </w:r>
          </w:p>
        </w:tc>
        <w:tc>
          <w:tcPr>
            <w:tcW w:w="1562" w:type="dxa"/>
            <w:tcBorders>
              <w:top w:val="single" w:sz="4" w:space="0" w:color="000000"/>
              <w:left w:val="single" w:sz="4" w:space="0" w:color="000000"/>
              <w:bottom w:val="single" w:sz="4" w:space="0" w:color="auto"/>
              <w:right w:val="single" w:sz="4" w:space="0" w:color="000000"/>
            </w:tcBorders>
            <w:hideMark/>
          </w:tcPr>
          <w:p w:rsidR="0054324E" w:rsidRPr="00C15FA3" w:rsidRDefault="0054324E">
            <w:pPr>
              <w:spacing w:line="276" w:lineRule="auto"/>
              <w:jc w:val="center"/>
              <w:rPr>
                <w:sz w:val="20"/>
                <w:szCs w:val="20"/>
                <w:lang w:eastAsia="en-US"/>
              </w:rPr>
            </w:pPr>
            <w:r w:rsidRPr="00C15FA3">
              <w:rPr>
                <w:sz w:val="20"/>
                <w:szCs w:val="20"/>
                <w:lang w:eastAsia="en-US"/>
              </w:rPr>
              <w:t>39794,6</w:t>
            </w:r>
          </w:p>
        </w:tc>
        <w:tc>
          <w:tcPr>
            <w:tcW w:w="1418" w:type="dxa"/>
            <w:tcBorders>
              <w:top w:val="single" w:sz="4" w:space="0" w:color="000000"/>
              <w:left w:val="single" w:sz="4" w:space="0" w:color="000000"/>
              <w:bottom w:val="single" w:sz="4" w:space="0" w:color="auto"/>
              <w:right w:val="single" w:sz="4" w:space="0" w:color="000000"/>
            </w:tcBorders>
            <w:hideMark/>
          </w:tcPr>
          <w:p w:rsidR="0054324E" w:rsidRPr="00C15FA3" w:rsidRDefault="00A473B9">
            <w:pPr>
              <w:spacing w:line="276" w:lineRule="auto"/>
              <w:jc w:val="center"/>
              <w:rPr>
                <w:sz w:val="20"/>
                <w:szCs w:val="20"/>
                <w:lang w:eastAsia="en-US"/>
              </w:rPr>
            </w:pPr>
            <w:r w:rsidRPr="00A473B9">
              <w:rPr>
                <w:color w:val="FF0000"/>
                <w:sz w:val="20"/>
                <w:szCs w:val="20"/>
                <w:highlight w:val="yellow"/>
                <w:lang w:eastAsia="en-US"/>
              </w:rPr>
              <w:t>41114,9</w:t>
            </w:r>
          </w:p>
        </w:tc>
        <w:tc>
          <w:tcPr>
            <w:tcW w:w="1042" w:type="dxa"/>
            <w:gridSpan w:val="2"/>
            <w:tcBorders>
              <w:top w:val="single" w:sz="4" w:space="0" w:color="000000"/>
              <w:left w:val="single" w:sz="4" w:space="0" w:color="000000"/>
              <w:bottom w:val="single" w:sz="4" w:space="0" w:color="auto"/>
              <w:right w:val="single" w:sz="4" w:space="0" w:color="auto"/>
            </w:tcBorders>
            <w:hideMark/>
          </w:tcPr>
          <w:p w:rsidR="0054324E" w:rsidRPr="00C15FA3" w:rsidRDefault="0054324E">
            <w:pPr>
              <w:spacing w:line="276" w:lineRule="auto"/>
              <w:jc w:val="center"/>
              <w:rPr>
                <w:sz w:val="20"/>
                <w:szCs w:val="20"/>
                <w:lang w:eastAsia="en-US"/>
              </w:rPr>
            </w:pPr>
            <w:r w:rsidRPr="00C15FA3">
              <w:rPr>
                <w:sz w:val="20"/>
                <w:szCs w:val="20"/>
                <w:lang w:eastAsia="en-US"/>
              </w:rPr>
              <w:t>41751,1</w:t>
            </w:r>
          </w:p>
        </w:tc>
        <w:tc>
          <w:tcPr>
            <w:tcW w:w="939" w:type="dxa"/>
            <w:gridSpan w:val="5"/>
            <w:tcBorders>
              <w:top w:val="single" w:sz="4" w:space="0" w:color="000000"/>
              <w:left w:val="single" w:sz="4" w:space="0" w:color="auto"/>
              <w:bottom w:val="single" w:sz="4" w:space="0" w:color="auto"/>
              <w:right w:val="single" w:sz="4" w:space="0" w:color="000000"/>
            </w:tcBorders>
          </w:tcPr>
          <w:p w:rsidR="0054324E" w:rsidRPr="00C15FA3" w:rsidRDefault="0057157D" w:rsidP="0054324E">
            <w:pPr>
              <w:spacing w:line="276" w:lineRule="auto"/>
              <w:jc w:val="center"/>
              <w:rPr>
                <w:sz w:val="20"/>
                <w:szCs w:val="20"/>
                <w:lang w:eastAsia="en-US"/>
              </w:rPr>
            </w:pPr>
            <w:r w:rsidRPr="00C15FA3">
              <w:rPr>
                <w:sz w:val="20"/>
                <w:szCs w:val="20"/>
                <w:lang w:eastAsia="en-US"/>
              </w:rPr>
              <w:t>41938,3</w:t>
            </w:r>
          </w:p>
        </w:tc>
      </w:tr>
      <w:tr w:rsidR="00063040" w:rsidRPr="00C15FA3" w:rsidTr="0054324E">
        <w:trPr>
          <w:trHeight w:val="277"/>
        </w:trPr>
        <w:tc>
          <w:tcPr>
            <w:tcW w:w="4538"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Наименование услуги</w:t>
            </w:r>
          </w:p>
        </w:tc>
        <w:tc>
          <w:tcPr>
            <w:tcW w:w="10771" w:type="dxa"/>
            <w:gridSpan w:val="19"/>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Организация предоставления методической помощи муниципальным библиотекам</w:t>
            </w:r>
          </w:p>
          <w:p w:rsidR="00063040" w:rsidRPr="00C15FA3" w:rsidRDefault="00063040">
            <w:pPr>
              <w:spacing w:line="276" w:lineRule="auto"/>
              <w:jc w:val="center"/>
              <w:rPr>
                <w:sz w:val="20"/>
                <w:szCs w:val="20"/>
                <w:lang w:eastAsia="en-US"/>
              </w:rPr>
            </w:pPr>
            <w:r w:rsidRPr="00C15FA3">
              <w:rPr>
                <w:sz w:val="20"/>
                <w:szCs w:val="20"/>
                <w:lang w:eastAsia="en-US"/>
              </w:rPr>
              <w:lastRenderedPageBreak/>
              <w:t>Ивнянского района</w:t>
            </w:r>
          </w:p>
        </w:tc>
      </w:tr>
      <w:tr w:rsidR="00063040" w:rsidRPr="00C15FA3" w:rsidTr="0054324E">
        <w:trPr>
          <w:trHeight w:val="277"/>
        </w:trPr>
        <w:tc>
          <w:tcPr>
            <w:tcW w:w="4538"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lastRenderedPageBreak/>
              <w:t>Показатель объема услуги</w:t>
            </w:r>
          </w:p>
        </w:tc>
        <w:tc>
          <w:tcPr>
            <w:tcW w:w="10771" w:type="dxa"/>
            <w:gridSpan w:val="19"/>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Количество муниципальных библиотек района</w:t>
            </w:r>
          </w:p>
        </w:tc>
      </w:tr>
      <w:tr w:rsidR="0057157D" w:rsidRPr="00C15FA3" w:rsidTr="0057157D">
        <w:trPr>
          <w:trHeight w:val="1410"/>
        </w:trPr>
        <w:tc>
          <w:tcPr>
            <w:tcW w:w="4538" w:type="dxa"/>
            <w:tcBorders>
              <w:top w:val="single" w:sz="4" w:space="0" w:color="000000"/>
              <w:left w:val="single" w:sz="4" w:space="0" w:color="000000"/>
              <w:bottom w:val="single" w:sz="4" w:space="0" w:color="auto"/>
              <w:right w:val="single" w:sz="4" w:space="0" w:color="auto"/>
            </w:tcBorders>
          </w:tcPr>
          <w:p w:rsidR="0057157D" w:rsidRPr="00C15FA3" w:rsidRDefault="0057157D">
            <w:pPr>
              <w:spacing w:line="276" w:lineRule="auto"/>
              <w:jc w:val="center"/>
              <w:rPr>
                <w:sz w:val="20"/>
                <w:szCs w:val="20"/>
                <w:lang w:eastAsia="en-US"/>
              </w:rPr>
            </w:pPr>
            <w:r w:rsidRPr="00C15FA3">
              <w:rPr>
                <w:sz w:val="20"/>
                <w:szCs w:val="20"/>
                <w:lang w:eastAsia="en-US"/>
              </w:rPr>
              <w:t>Подпрограмма 1 «Развитие библиотечного дела»</w:t>
            </w:r>
          </w:p>
          <w:p w:rsidR="0057157D" w:rsidRPr="00C15FA3" w:rsidRDefault="0057157D">
            <w:pPr>
              <w:spacing w:line="276" w:lineRule="auto"/>
              <w:jc w:val="center"/>
              <w:rPr>
                <w:sz w:val="20"/>
                <w:szCs w:val="20"/>
                <w:lang w:eastAsia="en-US"/>
              </w:rPr>
            </w:pPr>
          </w:p>
          <w:p w:rsidR="0057157D" w:rsidRPr="00C15FA3" w:rsidRDefault="0057157D">
            <w:pPr>
              <w:spacing w:line="276" w:lineRule="auto"/>
              <w:jc w:val="center"/>
              <w:rPr>
                <w:sz w:val="20"/>
                <w:szCs w:val="20"/>
                <w:lang w:eastAsia="en-US"/>
              </w:rPr>
            </w:pPr>
            <w:r w:rsidRPr="00C15FA3">
              <w:rPr>
                <w:sz w:val="20"/>
                <w:szCs w:val="20"/>
                <w:lang w:eastAsia="en-US"/>
              </w:rPr>
              <w:t>Основное мероприятие 1.1.1. «Обеспечение деятельности (оказание услуг) муниципальных учреждений (организаций)»</w:t>
            </w:r>
          </w:p>
        </w:tc>
        <w:tc>
          <w:tcPr>
            <w:tcW w:w="1274" w:type="dxa"/>
            <w:tcBorders>
              <w:top w:val="single" w:sz="4" w:space="0" w:color="000000"/>
              <w:left w:val="single" w:sz="4" w:space="0" w:color="auto"/>
              <w:bottom w:val="single" w:sz="4" w:space="0" w:color="auto"/>
              <w:right w:val="single" w:sz="4" w:space="0" w:color="000000"/>
            </w:tcBorders>
          </w:tcPr>
          <w:p w:rsidR="0057157D" w:rsidRPr="00C15FA3" w:rsidRDefault="0057157D">
            <w:pPr>
              <w:spacing w:line="276" w:lineRule="auto"/>
              <w:jc w:val="center"/>
              <w:rPr>
                <w:sz w:val="20"/>
                <w:szCs w:val="20"/>
                <w:lang w:eastAsia="en-US"/>
              </w:rPr>
            </w:pPr>
            <w:r w:rsidRPr="00C15FA3">
              <w:rPr>
                <w:sz w:val="20"/>
                <w:szCs w:val="20"/>
                <w:lang w:eastAsia="en-US"/>
              </w:rPr>
              <w:t>единиц</w:t>
            </w:r>
          </w:p>
          <w:p w:rsidR="0057157D" w:rsidRPr="00C15FA3" w:rsidRDefault="0057157D">
            <w:pPr>
              <w:spacing w:line="276" w:lineRule="auto"/>
              <w:jc w:val="center"/>
              <w:rPr>
                <w:sz w:val="20"/>
                <w:szCs w:val="20"/>
                <w:lang w:eastAsia="en-US"/>
              </w:rPr>
            </w:pPr>
          </w:p>
          <w:p w:rsidR="0057157D" w:rsidRPr="00C15FA3" w:rsidRDefault="0057157D">
            <w:pPr>
              <w:spacing w:line="276" w:lineRule="auto"/>
              <w:jc w:val="center"/>
              <w:rPr>
                <w:sz w:val="20"/>
                <w:szCs w:val="20"/>
                <w:lang w:eastAsia="en-US"/>
              </w:rPr>
            </w:pPr>
          </w:p>
        </w:tc>
        <w:tc>
          <w:tcPr>
            <w:tcW w:w="1276" w:type="dxa"/>
            <w:tcBorders>
              <w:top w:val="single" w:sz="4" w:space="0" w:color="000000"/>
              <w:left w:val="single" w:sz="4" w:space="0" w:color="000000"/>
              <w:bottom w:val="single" w:sz="4" w:space="0" w:color="auto"/>
              <w:right w:val="single" w:sz="4" w:space="0" w:color="000000"/>
            </w:tcBorders>
            <w:hideMark/>
          </w:tcPr>
          <w:p w:rsidR="0057157D" w:rsidRPr="00C15FA3" w:rsidRDefault="0057157D">
            <w:pPr>
              <w:spacing w:line="276" w:lineRule="auto"/>
              <w:jc w:val="center"/>
              <w:rPr>
                <w:sz w:val="20"/>
                <w:szCs w:val="20"/>
                <w:lang w:eastAsia="en-US"/>
              </w:rPr>
            </w:pPr>
            <w:r w:rsidRPr="00C15FA3">
              <w:rPr>
                <w:sz w:val="20"/>
                <w:szCs w:val="20"/>
                <w:lang w:eastAsia="en-US"/>
              </w:rPr>
              <w:t>20</w:t>
            </w:r>
          </w:p>
        </w:tc>
        <w:tc>
          <w:tcPr>
            <w:tcW w:w="1276" w:type="dxa"/>
            <w:tcBorders>
              <w:top w:val="single" w:sz="4" w:space="0" w:color="000000"/>
              <w:left w:val="single" w:sz="4" w:space="0" w:color="000000"/>
              <w:bottom w:val="single" w:sz="4" w:space="0" w:color="auto"/>
              <w:right w:val="single" w:sz="4" w:space="0" w:color="000000"/>
            </w:tcBorders>
            <w:hideMark/>
          </w:tcPr>
          <w:p w:rsidR="0057157D" w:rsidRPr="00C15FA3" w:rsidRDefault="0057157D">
            <w:pPr>
              <w:spacing w:line="276" w:lineRule="auto"/>
              <w:jc w:val="center"/>
              <w:rPr>
                <w:sz w:val="20"/>
                <w:szCs w:val="20"/>
                <w:lang w:eastAsia="en-US"/>
              </w:rPr>
            </w:pPr>
            <w:r w:rsidRPr="00C15FA3">
              <w:rPr>
                <w:sz w:val="20"/>
                <w:szCs w:val="20"/>
                <w:lang w:eastAsia="en-US"/>
              </w:rPr>
              <w:t>20</w:t>
            </w:r>
          </w:p>
        </w:tc>
        <w:tc>
          <w:tcPr>
            <w:tcW w:w="1088" w:type="dxa"/>
            <w:gridSpan w:val="4"/>
            <w:tcBorders>
              <w:top w:val="single" w:sz="4" w:space="0" w:color="000000"/>
              <w:left w:val="single" w:sz="4" w:space="0" w:color="000000"/>
              <w:bottom w:val="single" w:sz="4" w:space="0" w:color="auto"/>
              <w:right w:val="single" w:sz="4" w:space="0" w:color="auto"/>
            </w:tcBorders>
            <w:hideMark/>
          </w:tcPr>
          <w:p w:rsidR="0057157D" w:rsidRPr="00C15FA3" w:rsidRDefault="0057157D" w:rsidP="0057157D">
            <w:pPr>
              <w:spacing w:line="276" w:lineRule="auto"/>
              <w:rPr>
                <w:sz w:val="20"/>
                <w:szCs w:val="20"/>
                <w:lang w:eastAsia="en-US"/>
              </w:rPr>
            </w:pPr>
            <w:r w:rsidRPr="00C15FA3">
              <w:rPr>
                <w:sz w:val="20"/>
                <w:szCs w:val="20"/>
                <w:lang w:eastAsia="en-US"/>
              </w:rPr>
              <w:t>20</w:t>
            </w:r>
          </w:p>
        </w:tc>
        <w:tc>
          <w:tcPr>
            <w:tcW w:w="896" w:type="dxa"/>
            <w:gridSpan w:val="3"/>
            <w:tcBorders>
              <w:top w:val="single" w:sz="4" w:space="0" w:color="000000"/>
              <w:left w:val="single" w:sz="4" w:space="0" w:color="auto"/>
              <w:bottom w:val="single" w:sz="4" w:space="0" w:color="auto"/>
              <w:right w:val="single" w:sz="4" w:space="0" w:color="000000"/>
            </w:tcBorders>
          </w:tcPr>
          <w:p w:rsidR="0057157D" w:rsidRPr="00C15FA3" w:rsidRDefault="0057157D" w:rsidP="0057157D">
            <w:pPr>
              <w:spacing w:line="276" w:lineRule="auto"/>
              <w:rPr>
                <w:sz w:val="20"/>
                <w:szCs w:val="20"/>
                <w:lang w:eastAsia="en-US"/>
              </w:rPr>
            </w:pPr>
            <w:r w:rsidRPr="00C15FA3">
              <w:rPr>
                <w:sz w:val="20"/>
                <w:szCs w:val="20"/>
                <w:lang w:eastAsia="en-US"/>
              </w:rPr>
              <w:t>20</w:t>
            </w:r>
          </w:p>
        </w:tc>
        <w:tc>
          <w:tcPr>
            <w:tcW w:w="1562" w:type="dxa"/>
            <w:tcBorders>
              <w:top w:val="single" w:sz="4" w:space="0" w:color="000000"/>
              <w:left w:val="single" w:sz="4" w:space="0" w:color="000000"/>
              <w:bottom w:val="single" w:sz="4" w:space="0" w:color="auto"/>
              <w:right w:val="single" w:sz="4" w:space="0" w:color="000000"/>
            </w:tcBorders>
            <w:hideMark/>
          </w:tcPr>
          <w:p w:rsidR="0057157D" w:rsidRPr="00C15FA3" w:rsidRDefault="0057157D">
            <w:pPr>
              <w:spacing w:line="276" w:lineRule="auto"/>
              <w:jc w:val="center"/>
              <w:rPr>
                <w:sz w:val="20"/>
                <w:szCs w:val="20"/>
                <w:lang w:eastAsia="en-US"/>
              </w:rPr>
            </w:pPr>
            <w:r w:rsidRPr="00C15FA3">
              <w:rPr>
                <w:sz w:val="20"/>
                <w:szCs w:val="20"/>
                <w:lang w:eastAsia="en-US"/>
              </w:rPr>
              <w:t>0,0</w:t>
            </w:r>
          </w:p>
        </w:tc>
        <w:tc>
          <w:tcPr>
            <w:tcW w:w="1418" w:type="dxa"/>
            <w:tcBorders>
              <w:top w:val="single" w:sz="4" w:space="0" w:color="000000"/>
              <w:left w:val="single" w:sz="4" w:space="0" w:color="000000"/>
              <w:bottom w:val="single" w:sz="4" w:space="0" w:color="auto"/>
              <w:right w:val="single" w:sz="4" w:space="0" w:color="000000"/>
            </w:tcBorders>
            <w:hideMark/>
          </w:tcPr>
          <w:p w:rsidR="0057157D" w:rsidRPr="00C15FA3" w:rsidRDefault="0057157D">
            <w:pPr>
              <w:spacing w:line="276" w:lineRule="auto"/>
              <w:jc w:val="center"/>
              <w:rPr>
                <w:sz w:val="20"/>
                <w:szCs w:val="20"/>
                <w:lang w:eastAsia="en-US"/>
              </w:rPr>
            </w:pPr>
            <w:r w:rsidRPr="00C15FA3">
              <w:rPr>
                <w:sz w:val="20"/>
                <w:szCs w:val="20"/>
                <w:lang w:eastAsia="en-US"/>
              </w:rPr>
              <w:t>0,0</w:t>
            </w:r>
          </w:p>
        </w:tc>
        <w:tc>
          <w:tcPr>
            <w:tcW w:w="1011" w:type="dxa"/>
            <w:tcBorders>
              <w:top w:val="single" w:sz="4" w:space="0" w:color="000000"/>
              <w:left w:val="single" w:sz="4" w:space="0" w:color="000000"/>
              <w:bottom w:val="single" w:sz="4" w:space="0" w:color="auto"/>
              <w:right w:val="single" w:sz="4" w:space="0" w:color="auto"/>
            </w:tcBorders>
            <w:hideMark/>
          </w:tcPr>
          <w:p w:rsidR="0057157D" w:rsidRPr="00C15FA3" w:rsidRDefault="0057157D" w:rsidP="0057157D">
            <w:pPr>
              <w:spacing w:line="276" w:lineRule="auto"/>
              <w:rPr>
                <w:sz w:val="20"/>
                <w:szCs w:val="20"/>
                <w:lang w:eastAsia="en-US"/>
              </w:rPr>
            </w:pPr>
            <w:r w:rsidRPr="00C15FA3">
              <w:rPr>
                <w:sz w:val="20"/>
                <w:szCs w:val="20"/>
                <w:lang w:eastAsia="en-US"/>
              </w:rPr>
              <w:t>0,0</w:t>
            </w:r>
          </w:p>
        </w:tc>
        <w:tc>
          <w:tcPr>
            <w:tcW w:w="970" w:type="dxa"/>
            <w:gridSpan w:val="6"/>
            <w:tcBorders>
              <w:top w:val="single" w:sz="4" w:space="0" w:color="000000"/>
              <w:left w:val="single" w:sz="4" w:space="0" w:color="auto"/>
              <w:bottom w:val="single" w:sz="4" w:space="0" w:color="auto"/>
              <w:right w:val="single" w:sz="4" w:space="0" w:color="000000"/>
            </w:tcBorders>
          </w:tcPr>
          <w:p w:rsidR="0057157D" w:rsidRPr="00C15FA3" w:rsidRDefault="0057157D" w:rsidP="0057157D">
            <w:pPr>
              <w:spacing w:line="276" w:lineRule="auto"/>
              <w:rPr>
                <w:sz w:val="20"/>
                <w:szCs w:val="20"/>
                <w:lang w:eastAsia="en-US"/>
              </w:rPr>
            </w:pPr>
            <w:r w:rsidRPr="00C15FA3">
              <w:rPr>
                <w:sz w:val="20"/>
                <w:szCs w:val="20"/>
                <w:lang w:eastAsia="en-US"/>
              </w:rPr>
              <w:t>00</w:t>
            </w:r>
          </w:p>
        </w:tc>
      </w:tr>
      <w:tr w:rsidR="00063040" w:rsidRPr="00C15FA3" w:rsidTr="0054324E">
        <w:trPr>
          <w:trHeight w:val="277"/>
        </w:trPr>
        <w:tc>
          <w:tcPr>
            <w:tcW w:w="4538"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Наименование услуги</w:t>
            </w:r>
          </w:p>
        </w:tc>
        <w:tc>
          <w:tcPr>
            <w:tcW w:w="10771" w:type="dxa"/>
            <w:gridSpan w:val="19"/>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Организация музейного обслуживания населения</w:t>
            </w:r>
          </w:p>
        </w:tc>
      </w:tr>
      <w:tr w:rsidR="00063040" w:rsidRPr="00C15FA3" w:rsidTr="0054324E">
        <w:trPr>
          <w:trHeight w:val="277"/>
        </w:trPr>
        <w:tc>
          <w:tcPr>
            <w:tcW w:w="4538"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Показатель объема услуги</w:t>
            </w:r>
          </w:p>
        </w:tc>
        <w:tc>
          <w:tcPr>
            <w:tcW w:w="10771" w:type="dxa"/>
            <w:gridSpan w:val="19"/>
            <w:tcBorders>
              <w:top w:val="single" w:sz="4" w:space="0" w:color="000000"/>
              <w:left w:val="single" w:sz="4" w:space="0" w:color="auto"/>
              <w:bottom w:val="single" w:sz="4" w:space="0" w:color="000000"/>
              <w:right w:val="single" w:sz="4" w:space="0" w:color="000000"/>
            </w:tcBorders>
            <w:hideMark/>
          </w:tcPr>
          <w:p w:rsidR="00063040" w:rsidRPr="00C15FA3" w:rsidRDefault="00063040">
            <w:pPr>
              <w:tabs>
                <w:tab w:val="left" w:pos="336"/>
              </w:tabs>
              <w:spacing w:line="276" w:lineRule="auto"/>
              <w:jc w:val="center"/>
              <w:rPr>
                <w:sz w:val="20"/>
                <w:szCs w:val="20"/>
                <w:lang w:eastAsia="en-US"/>
              </w:rPr>
            </w:pPr>
            <w:r w:rsidRPr="00C15FA3">
              <w:rPr>
                <w:sz w:val="20"/>
                <w:szCs w:val="20"/>
                <w:lang w:eastAsia="en-US"/>
              </w:rPr>
              <w:t>Число жителей района</w:t>
            </w:r>
          </w:p>
        </w:tc>
      </w:tr>
      <w:tr w:rsidR="00A473B9" w:rsidRPr="00C15FA3" w:rsidTr="0057157D">
        <w:trPr>
          <w:trHeight w:val="277"/>
        </w:trPr>
        <w:tc>
          <w:tcPr>
            <w:tcW w:w="4538" w:type="dxa"/>
            <w:tcBorders>
              <w:top w:val="single" w:sz="4" w:space="0" w:color="000000"/>
              <w:left w:val="single" w:sz="4" w:space="0" w:color="000000"/>
              <w:bottom w:val="single" w:sz="4" w:space="0" w:color="000000"/>
              <w:right w:val="single" w:sz="4" w:space="0" w:color="auto"/>
            </w:tcBorders>
          </w:tcPr>
          <w:p w:rsidR="00A473B9" w:rsidRPr="00C15FA3" w:rsidRDefault="00A473B9" w:rsidP="00A473B9">
            <w:pPr>
              <w:spacing w:line="276" w:lineRule="auto"/>
              <w:jc w:val="center"/>
              <w:rPr>
                <w:sz w:val="20"/>
                <w:szCs w:val="20"/>
                <w:lang w:eastAsia="en-US"/>
              </w:rPr>
            </w:pPr>
            <w:r w:rsidRPr="00C15FA3">
              <w:rPr>
                <w:sz w:val="20"/>
                <w:szCs w:val="20"/>
                <w:lang w:eastAsia="en-US"/>
              </w:rPr>
              <w:t>Подпрограмма 2 «Развитие музейного дела»</w:t>
            </w:r>
          </w:p>
          <w:p w:rsidR="00A473B9" w:rsidRPr="00C15FA3" w:rsidRDefault="00A473B9" w:rsidP="00A473B9">
            <w:pPr>
              <w:spacing w:line="276" w:lineRule="auto"/>
              <w:jc w:val="center"/>
              <w:rPr>
                <w:sz w:val="20"/>
                <w:szCs w:val="20"/>
                <w:lang w:eastAsia="en-US"/>
              </w:rPr>
            </w:pPr>
          </w:p>
          <w:p w:rsidR="00A473B9" w:rsidRPr="00C15FA3" w:rsidRDefault="00A473B9" w:rsidP="00A473B9">
            <w:pPr>
              <w:spacing w:line="276" w:lineRule="auto"/>
              <w:jc w:val="center"/>
              <w:rPr>
                <w:sz w:val="20"/>
                <w:szCs w:val="20"/>
                <w:lang w:eastAsia="en-US"/>
              </w:rPr>
            </w:pPr>
            <w:r w:rsidRPr="00C15FA3">
              <w:rPr>
                <w:sz w:val="20"/>
                <w:szCs w:val="20"/>
                <w:lang w:eastAsia="en-US"/>
              </w:rPr>
              <w:t>Основное мероприятие 2.1.1. «Обеспечение деятельности (оказание услуг) муниципальных учреждений (организаций)»</w:t>
            </w:r>
          </w:p>
          <w:p w:rsidR="00A473B9" w:rsidRPr="00C15FA3" w:rsidRDefault="00A473B9" w:rsidP="00A473B9">
            <w:pPr>
              <w:spacing w:line="276" w:lineRule="auto"/>
              <w:jc w:val="center"/>
              <w:rPr>
                <w:sz w:val="20"/>
                <w:szCs w:val="20"/>
                <w:lang w:eastAsia="en-US"/>
              </w:rPr>
            </w:pPr>
          </w:p>
        </w:tc>
        <w:tc>
          <w:tcPr>
            <w:tcW w:w="1274" w:type="dxa"/>
            <w:tcBorders>
              <w:top w:val="single" w:sz="4" w:space="0" w:color="000000"/>
              <w:left w:val="single" w:sz="4" w:space="0" w:color="auto"/>
              <w:bottom w:val="single" w:sz="4" w:space="0" w:color="000000"/>
              <w:right w:val="single" w:sz="4" w:space="0" w:color="000000"/>
            </w:tcBorders>
            <w:hideMark/>
          </w:tcPr>
          <w:p w:rsidR="00A473B9" w:rsidRPr="00C15FA3" w:rsidRDefault="00A473B9" w:rsidP="00A473B9">
            <w:pPr>
              <w:spacing w:line="276" w:lineRule="auto"/>
              <w:jc w:val="center"/>
              <w:rPr>
                <w:sz w:val="20"/>
                <w:szCs w:val="20"/>
                <w:lang w:eastAsia="en-US"/>
              </w:rPr>
            </w:pPr>
            <w:r w:rsidRPr="00C15FA3">
              <w:rPr>
                <w:sz w:val="20"/>
                <w:szCs w:val="20"/>
                <w:lang w:eastAsia="en-US"/>
              </w:rPr>
              <w:t>человек</w:t>
            </w:r>
          </w:p>
        </w:tc>
        <w:tc>
          <w:tcPr>
            <w:tcW w:w="1276" w:type="dxa"/>
            <w:tcBorders>
              <w:top w:val="single" w:sz="4" w:space="0" w:color="000000"/>
              <w:left w:val="single" w:sz="4" w:space="0" w:color="auto"/>
              <w:bottom w:val="single" w:sz="4" w:space="0" w:color="000000"/>
              <w:right w:val="single" w:sz="4" w:space="0" w:color="000000"/>
            </w:tcBorders>
            <w:hideMark/>
          </w:tcPr>
          <w:p w:rsidR="00A473B9" w:rsidRPr="00C15FA3" w:rsidRDefault="00A473B9" w:rsidP="00A473B9">
            <w:pPr>
              <w:spacing w:line="276" w:lineRule="auto"/>
              <w:jc w:val="center"/>
              <w:rPr>
                <w:sz w:val="20"/>
                <w:szCs w:val="20"/>
                <w:lang w:eastAsia="en-US"/>
              </w:rPr>
            </w:pPr>
            <w:r w:rsidRPr="00C15FA3">
              <w:rPr>
                <w:sz w:val="20"/>
                <w:szCs w:val="20"/>
                <w:lang w:eastAsia="en-US"/>
              </w:rPr>
              <w:t>20939</w:t>
            </w:r>
          </w:p>
        </w:tc>
        <w:tc>
          <w:tcPr>
            <w:tcW w:w="1276" w:type="dxa"/>
            <w:tcBorders>
              <w:top w:val="single" w:sz="4" w:space="0" w:color="000000"/>
              <w:left w:val="single" w:sz="4" w:space="0" w:color="auto"/>
              <w:bottom w:val="single" w:sz="4" w:space="0" w:color="000000"/>
              <w:right w:val="single" w:sz="4" w:space="0" w:color="000000"/>
            </w:tcBorders>
            <w:hideMark/>
          </w:tcPr>
          <w:p w:rsidR="00A473B9" w:rsidRPr="00C15FA3" w:rsidRDefault="00A473B9" w:rsidP="00A473B9">
            <w:pPr>
              <w:spacing w:line="276" w:lineRule="auto"/>
              <w:jc w:val="center"/>
              <w:rPr>
                <w:sz w:val="20"/>
                <w:szCs w:val="20"/>
                <w:lang w:eastAsia="en-US"/>
              </w:rPr>
            </w:pPr>
            <w:r w:rsidRPr="00A473B9">
              <w:rPr>
                <w:color w:val="FF0000"/>
                <w:sz w:val="20"/>
                <w:szCs w:val="20"/>
                <w:highlight w:val="yellow"/>
                <w:lang w:eastAsia="en-US"/>
              </w:rPr>
              <w:t>20699</w:t>
            </w:r>
          </w:p>
        </w:tc>
        <w:tc>
          <w:tcPr>
            <w:tcW w:w="1042" w:type="dxa"/>
            <w:tcBorders>
              <w:top w:val="single" w:sz="4" w:space="0" w:color="000000"/>
              <w:left w:val="single" w:sz="4" w:space="0" w:color="auto"/>
              <w:bottom w:val="single" w:sz="4" w:space="0" w:color="000000"/>
              <w:right w:val="single" w:sz="4" w:space="0" w:color="auto"/>
            </w:tcBorders>
            <w:hideMark/>
          </w:tcPr>
          <w:p w:rsidR="00A473B9" w:rsidRDefault="00A473B9" w:rsidP="00A473B9">
            <w:r w:rsidRPr="00CB3FCF">
              <w:rPr>
                <w:color w:val="FF0000"/>
                <w:sz w:val="20"/>
                <w:szCs w:val="20"/>
                <w:highlight w:val="yellow"/>
                <w:lang w:eastAsia="en-US"/>
              </w:rPr>
              <w:t>20699</w:t>
            </w:r>
          </w:p>
        </w:tc>
        <w:tc>
          <w:tcPr>
            <w:tcW w:w="942" w:type="dxa"/>
            <w:gridSpan w:val="6"/>
            <w:tcBorders>
              <w:top w:val="single" w:sz="4" w:space="0" w:color="000000"/>
              <w:left w:val="single" w:sz="4" w:space="0" w:color="auto"/>
              <w:bottom w:val="single" w:sz="4" w:space="0" w:color="000000"/>
              <w:right w:val="single" w:sz="4" w:space="0" w:color="000000"/>
            </w:tcBorders>
          </w:tcPr>
          <w:p w:rsidR="00A473B9" w:rsidRDefault="00A473B9" w:rsidP="00A473B9">
            <w:r w:rsidRPr="00CB3FCF">
              <w:rPr>
                <w:color w:val="FF0000"/>
                <w:sz w:val="20"/>
                <w:szCs w:val="20"/>
                <w:highlight w:val="yellow"/>
                <w:lang w:eastAsia="en-US"/>
              </w:rPr>
              <w:t>20699</w:t>
            </w:r>
          </w:p>
        </w:tc>
        <w:tc>
          <w:tcPr>
            <w:tcW w:w="1562" w:type="dxa"/>
            <w:tcBorders>
              <w:top w:val="single" w:sz="4" w:space="0" w:color="000000"/>
              <w:left w:val="single" w:sz="4" w:space="0" w:color="auto"/>
              <w:bottom w:val="single" w:sz="4" w:space="0" w:color="000000"/>
              <w:right w:val="single" w:sz="4" w:space="0" w:color="000000"/>
            </w:tcBorders>
            <w:hideMark/>
          </w:tcPr>
          <w:p w:rsidR="00A473B9" w:rsidRPr="00C15FA3" w:rsidRDefault="00A473B9" w:rsidP="00A473B9">
            <w:pPr>
              <w:spacing w:line="276" w:lineRule="auto"/>
              <w:jc w:val="center"/>
              <w:rPr>
                <w:sz w:val="20"/>
                <w:szCs w:val="20"/>
                <w:lang w:eastAsia="en-US"/>
              </w:rPr>
            </w:pPr>
            <w:r w:rsidRPr="00C15FA3">
              <w:rPr>
                <w:sz w:val="20"/>
                <w:szCs w:val="20"/>
                <w:lang w:eastAsia="en-US"/>
              </w:rPr>
              <w:t>9143,9</w:t>
            </w:r>
          </w:p>
        </w:tc>
        <w:tc>
          <w:tcPr>
            <w:tcW w:w="1418" w:type="dxa"/>
            <w:tcBorders>
              <w:top w:val="single" w:sz="4" w:space="0" w:color="000000"/>
              <w:left w:val="single" w:sz="4" w:space="0" w:color="auto"/>
              <w:bottom w:val="single" w:sz="4" w:space="0" w:color="000000"/>
              <w:right w:val="single" w:sz="4" w:space="0" w:color="000000"/>
            </w:tcBorders>
            <w:hideMark/>
          </w:tcPr>
          <w:p w:rsidR="00A473B9" w:rsidRPr="00C15FA3" w:rsidRDefault="00A473B9" w:rsidP="00A473B9">
            <w:pPr>
              <w:spacing w:line="276" w:lineRule="auto"/>
              <w:jc w:val="center"/>
              <w:rPr>
                <w:sz w:val="20"/>
                <w:szCs w:val="20"/>
                <w:lang w:eastAsia="en-US"/>
              </w:rPr>
            </w:pPr>
            <w:r w:rsidRPr="00A473B9">
              <w:rPr>
                <w:color w:val="FF0000"/>
                <w:sz w:val="20"/>
                <w:szCs w:val="20"/>
                <w:highlight w:val="yellow"/>
                <w:lang w:eastAsia="en-US"/>
              </w:rPr>
              <w:t>11185,1</w:t>
            </w:r>
          </w:p>
        </w:tc>
        <w:tc>
          <w:tcPr>
            <w:tcW w:w="1042" w:type="dxa"/>
            <w:gridSpan w:val="2"/>
            <w:tcBorders>
              <w:top w:val="single" w:sz="4" w:space="0" w:color="000000"/>
              <w:left w:val="single" w:sz="4" w:space="0" w:color="auto"/>
              <w:bottom w:val="single" w:sz="4" w:space="0" w:color="000000"/>
              <w:right w:val="single" w:sz="4" w:space="0" w:color="auto"/>
            </w:tcBorders>
            <w:hideMark/>
          </w:tcPr>
          <w:p w:rsidR="00A473B9" w:rsidRPr="00C15FA3" w:rsidRDefault="00A473B9" w:rsidP="00A473B9">
            <w:pPr>
              <w:spacing w:line="276" w:lineRule="auto"/>
              <w:rPr>
                <w:sz w:val="20"/>
                <w:szCs w:val="20"/>
                <w:lang w:eastAsia="en-US"/>
              </w:rPr>
            </w:pPr>
            <w:r w:rsidRPr="00C15FA3">
              <w:rPr>
                <w:sz w:val="20"/>
                <w:szCs w:val="20"/>
                <w:lang w:eastAsia="en-US"/>
              </w:rPr>
              <w:t>11404,4</w:t>
            </w:r>
          </w:p>
        </w:tc>
        <w:tc>
          <w:tcPr>
            <w:tcW w:w="939" w:type="dxa"/>
            <w:gridSpan w:val="5"/>
            <w:tcBorders>
              <w:top w:val="single" w:sz="4" w:space="0" w:color="000000"/>
              <w:left w:val="single" w:sz="4" w:space="0" w:color="auto"/>
              <w:bottom w:val="single" w:sz="4" w:space="0" w:color="000000"/>
              <w:right w:val="single" w:sz="4" w:space="0" w:color="000000"/>
            </w:tcBorders>
          </w:tcPr>
          <w:p w:rsidR="00A473B9" w:rsidRPr="00C15FA3" w:rsidRDefault="00A473B9" w:rsidP="00A473B9">
            <w:pPr>
              <w:spacing w:line="276" w:lineRule="auto"/>
              <w:rPr>
                <w:sz w:val="20"/>
                <w:szCs w:val="20"/>
                <w:lang w:eastAsia="en-US"/>
              </w:rPr>
            </w:pPr>
            <w:r w:rsidRPr="00C15FA3">
              <w:rPr>
                <w:sz w:val="20"/>
                <w:szCs w:val="20"/>
                <w:lang w:eastAsia="en-US"/>
              </w:rPr>
              <w:t>11912,9</w:t>
            </w:r>
          </w:p>
        </w:tc>
      </w:tr>
      <w:tr w:rsidR="00063040" w:rsidRPr="00C15FA3" w:rsidTr="0054324E">
        <w:trPr>
          <w:trHeight w:val="277"/>
        </w:trPr>
        <w:tc>
          <w:tcPr>
            <w:tcW w:w="4538"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Показатель объема услуги</w:t>
            </w:r>
          </w:p>
        </w:tc>
        <w:tc>
          <w:tcPr>
            <w:tcW w:w="10771" w:type="dxa"/>
            <w:gridSpan w:val="19"/>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Количество посещений муниципальных музеев на 1000 человек населения</w:t>
            </w:r>
          </w:p>
        </w:tc>
      </w:tr>
      <w:tr w:rsidR="0057157D" w:rsidRPr="00C15FA3" w:rsidTr="0057157D">
        <w:trPr>
          <w:trHeight w:val="1410"/>
        </w:trPr>
        <w:tc>
          <w:tcPr>
            <w:tcW w:w="4538" w:type="dxa"/>
            <w:tcBorders>
              <w:top w:val="single" w:sz="4" w:space="0" w:color="000000"/>
              <w:left w:val="single" w:sz="4" w:space="0" w:color="000000"/>
              <w:bottom w:val="single" w:sz="4" w:space="0" w:color="auto"/>
              <w:right w:val="single" w:sz="4" w:space="0" w:color="auto"/>
            </w:tcBorders>
          </w:tcPr>
          <w:p w:rsidR="0057157D" w:rsidRPr="00C15FA3" w:rsidRDefault="0057157D">
            <w:pPr>
              <w:spacing w:line="276" w:lineRule="auto"/>
              <w:jc w:val="center"/>
              <w:rPr>
                <w:sz w:val="20"/>
                <w:szCs w:val="20"/>
                <w:lang w:eastAsia="en-US"/>
              </w:rPr>
            </w:pPr>
            <w:r w:rsidRPr="00C15FA3">
              <w:rPr>
                <w:sz w:val="20"/>
                <w:szCs w:val="20"/>
                <w:lang w:eastAsia="en-US"/>
              </w:rPr>
              <w:t>Подпрограмма 2 «Развитие музейного дела»</w:t>
            </w:r>
          </w:p>
          <w:p w:rsidR="0057157D" w:rsidRPr="00C15FA3" w:rsidRDefault="0057157D">
            <w:pPr>
              <w:spacing w:line="276" w:lineRule="auto"/>
              <w:jc w:val="center"/>
              <w:rPr>
                <w:sz w:val="20"/>
                <w:szCs w:val="20"/>
                <w:lang w:eastAsia="en-US"/>
              </w:rPr>
            </w:pPr>
          </w:p>
          <w:p w:rsidR="0057157D" w:rsidRPr="00C15FA3" w:rsidRDefault="0057157D">
            <w:pPr>
              <w:spacing w:line="276" w:lineRule="auto"/>
              <w:jc w:val="center"/>
              <w:rPr>
                <w:sz w:val="20"/>
                <w:szCs w:val="20"/>
                <w:lang w:eastAsia="en-US"/>
              </w:rPr>
            </w:pPr>
            <w:r w:rsidRPr="00C15FA3">
              <w:rPr>
                <w:sz w:val="20"/>
                <w:szCs w:val="20"/>
                <w:lang w:eastAsia="en-US"/>
              </w:rPr>
              <w:t>Основное мероприятие 2.1.1. «Обеспечение деятельности (оказание услуг) муниципальных учреждений (организаций)»</w:t>
            </w:r>
          </w:p>
          <w:p w:rsidR="0057157D" w:rsidRPr="00C15FA3" w:rsidRDefault="0057157D">
            <w:pPr>
              <w:spacing w:line="276" w:lineRule="auto"/>
              <w:jc w:val="center"/>
              <w:rPr>
                <w:sz w:val="20"/>
                <w:szCs w:val="20"/>
                <w:lang w:eastAsia="en-US"/>
              </w:rPr>
            </w:pPr>
          </w:p>
        </w:tc>
        <w:tc>
          <w:tcPr>
            <w:tcW w:w="1274" w:type="dxa"/>
            <w:tcBorders>
              <w:top w:val="single" w:sz="4" w:space="0" w:color="000000"/>
              <w:left w:val="single" w:sz="4" w:space="0" w:color="auto"/>
              <w:bottom w:val="single" w:sz="4" w:space="0" w:color="auto"/>
              <w:right w:val="single" w:sz="4" w:space="0" w:color="000000"/>
            </w:tcBorders>
          </w:tcPr>
          <w:p w:rsidR="0057157D" w:rsidRPr="00C15FA3" w:rsidRDefault="0057157D">
            <w:pPr>
              <w:spacing w:line="276" w:lineRule="auto"/>
              <w:jc w:val="center"/>
              <w:rPr>
                <w:sz w:val="20"/>
                <w:szCs w:val="20"/>
                <w:lang w:eastAsia="en-US"/>
              </w:rPr>
            </w:pPr>
            <w:r w:rsidRPr="00C15FA3">
              <w:rPr>
                <w:sz w:val="20"/>
                <w:szCs w:val="20"/>
                <w:lang w:eastAsia="en-US"/>
              </w:rPr>
              <w:t>единиц</w:t>
            </w:r>
          </w:p>
          <w:p w:rsidR="0057157D" w:rsidRPr="00C15FA3" w:rsidRDefault="0057157D">
            <w:pPr>
              <w:spacing w:line="276" w:lineRule="auto"/>
              <w:jc w:val="center"/>
              <w:rPr>
                <w:sz w:val="20"/>
                <w:szCs w:val="20"/>
                <w:lang w:eastAsia="en-US"/>
              </w:rPr>
            </w:pPr>
          </w:p>
          <w:p w:rsidR="0057157D" w:rsidRPr="00C15FA3" w:rsidRDefault="0057157D">
            <w:pPr>
              <w:spacing w:line="276" w:lineRule="auto"/>
              <w:jc w:val="center"/>
              <w:rPr>
                <w:sz w:val="20"/>
                <w:szCs w:val="20"/>
                <w:lang w:eastAsia="en-US"/>
              </w:rPr>
            </w:pPr>
          </w:p>
        </w:tc>
        <w:tc>
          <w:tcPr>
            <w:tcW w:w="1276" w:type="dxa"/>
            <w:tcBorders>
              <w:top w:val="single" w:sz="4" w:space="0" w:color="000000"/>
              <w:left w:val="single" w:sz="4" w:space="0" w:color="000000"/>
              <w:bottom w:val="single" w:sz="4" w:space="0" w:color="auto"/>
              <w:right w:val="single" w:sz="4" w:space="0" w:color="000000"/>
            </w:tcBorders>
            <w:hideMark/>
          </w:tcPr>
          <w:p w:rsidR="0057157D" w:rsidRPr="00C15FA3" w:rsidRDefault="0057157D">
            <w:pPr>
              <w:spacing w:line="276" w:lineRule="auto"/>
              <w:jc w:val="center"/>
              <w:rPr>
                <w:sz w:val="20"/>
                <w:szCs w:val="20"/>
                <w:lang w:eastAsia="en-US"/>
              </w:rPr>
            </w:pPr>
            <w:r w:rsidRPr="00C15FA3">
              <w:rPr>
                <w:sz w:val="20"/>
                <w:szCs w:val="20"/>
                <w:lang w:eastAsia="en-US"/>
              </w:rPr>
              <w:t>1540</w:t>
            </w:r>
          </w:p>
        </w:tc>
        <w:tc>
          <w:tcPr>
            <w:tcW w:w="1276" w:type="dxa"/>
            <w:tcBorders>
              <w:top w:val="single" w:sz="4" w:space="0" w:color="000000"/>
              <w:left w:val="single" w:sz="4" w:space="0" w:color="000000"/>
              <w:bottom w:val="single" w:sz="4" w:space="0" w:color="auto"/>
              <w:right w:val="single" w:sz="4" w:space="0" w:color="000000"/>
            </w:tcBorders>
            <w:hideMark/>
          </w:tcPr>
          <w:p w:rsidR="0057157D" w:rsidRPr="00A473B9" w:rsidRDefault="00A473B9">
            <w:pPr>
              <w:spacing w:line="276" w:lineRule="auto"/>
              <w:jc w:val="center"/>
              <w:rPr>
                <w:color w:val="FF0000"/>
                <w:sz w:val="20"/>
                <w:szCs w:val="20"/>
                <w:highlight w:val="yellow"/>
                <w:lang w:eastAsia="en-US"/>
              </w:rPr>
            </w:pPr>
            <w:r w:rsidRPr="00A473B9">
              <w:rPr>
                <w:color w:val="FF0000"/>
                <w:sz w:val="20"/>
                <w:szCs w:val="20"/>
                <w:highlight w:val="yellow"/>
                <w:lang w:eastAsia="en-US"/>
              </w:rPr>
              <w:t>1981</w:t>
            </w:r>
          </w:p>
        </w:tc>
        <w:tc>
          <w:tcPr>
            <w:tcW w:w="1042" w:type="dxa"/>
            <w:tcBorders>
              <w:top w:val="single" w:sz="4" w:space="0" w:color="000000"/>
              <w:left w:val="single" w:sz="4" w:space="0" w:color="000000"/>
              <w:bottom w:val="single" w:sz="4" w:space="0" w:color="auto"/>
              <w:right w:val="single" w:sz="4" w:space="0" w:color="auto"/>
            </w:tcBorders>
            <w:hideMark/>
          </w:tcPr>
          <w:p w:rsidR="0057157D" w:rsidRPr="00A473B9" w:rsidRDefault="00A473B9" w:rsidP="00A473B9">
            <w:pPr>
              <w:spacing w:line="276" w:lineRule="auto"/>
              <w:rPr>
                <w:color w:val="FF0000"/>
                <w:sz w:val="20"/>
                <w:szCs w:val="20"/>
                <w:highlight w:val="yellow"/>
                <w:lang w:eastAsia="en-US"/>
              </w:rPr>
            </w:pPr>
            <w:r w:rsidRPr="00A473B9">
              <w:rPr>
                <w:color w:val="FF0000"/>
                <w:sz w:val="20"/>
                <w:szCs w:val="20"/>
                <w:highlight w:val="yellow"/>
                <w:lang w:eastAsia="en-US"/>
              </w:rPr>
              <w:t>1981</w:t>
            </w:r>
          </w:p>
        </w:tc>
        <w:tc>
          <w:tcPr>
            <w:tcW w:w="942" w:type="dxa"/>
            <w:gridSpan w:val="6"/>
            <w:tcBorders>
              <w:top w:val="single" w:sz="4" w:space="0" w:color="000000"/>
              <w:left w:val="single" w:sz="4" w:space="0" w:color="auto"/>
              <w:bottom w:val="single" w:sz="4" w:space="0" w:color="auto"/>
              <w:right w:val="single" w:sz="4" w:space="0" w:color="000000"/>
            </w:tcBorders>
          </w:tcPr>
          <w:p w:rsidR="0057157D" w:rsidRPr="00A473B9" w:rsidRDefault="00A473B9" w:rsidP="0057157D">
            <w:pPr>
              <w:spacing w:line="276" w:lineRule="auto"/>
              <w:rPr>
                <w:color w:val="FF0000"/>
                <w:sz w:val="20"/>
                <w:szCs w:val="20"/>
                <w:highlight w:val="yellow"/>
                <w:lang w:eastAsia="en-US"/>
              </w:rPr>
            </w:pPr>
            <w:r w:rsidRPr="00A473B9">
              <w:rPr>
                <w:color w:val="FF0000"/>
                <w:sz w:val="20"/>
                <w:szCs w:val="20"/>
                <w:highlight w:val="yellow"/>
                <w:lang w:eastAsia="en-US"/>
              </w:rPr>
              <w:t>1981</w:t>
            </w:r>
          </w:p>
        </w:tc>
        <w:tc>
          <w:tcPr>
            <w:tcW w:w="1562" w:type="dxa"/>
            <w:tcBorders>
              <w:top w:val="single" w:sz="4" w:space="0" w:color="000000"/>
              <w:left w:val="single" w:sz="4" w:space="0" w:color="000000"/>
              <w:bottom w:val="single" w:sz="4" w:space="0" w:color="auto"/>
              <w:right w:val="single" w:sz="4" w:space="0" w:color="000000"/>
            </w:tcBorders>
          </w:tcPr>
          <w:p w:rsidR="0057157D" w:rsidRPr="00C15FA3" w:rsidRDefault="0057157D">
            <w:pPr>
              <w:spacing w:line="276" w:lineRule="auto"/>
              <w:jc w:val="center"/>
              <w:rPr>
                <w:sz w:val="20"/>
                <w:szCs w:val="20"/>
                <w:lang w:eastAsia="en-US"/>
              </w:rPr>
            </w:pPr>
          </w:p>
        </w:tc>
        <w:tc>
          <w:tcPr>
            <w:tcW w:w="1418" w:type="dxa"/>
            <w:tcBorders>
              <w:top w:val="single" w:sz="4" w:space="0" w:color="000000"/>
              <w:left w:val="single" w:sz="4" w:space="0" w:color="000000"/>
              <w:bottom w:val="single" w:sz="4" w:space="0" w:color="auto"/>
              <w:right w:val="single" w:sz="4" w:space="0" w:color="000000"/>
            </w:tcBorders>
          </w:tcPr>
          <w:p w:rsidR="0057157D" w:rsidRPr="00C15FA3" w:rsidRDefault="0057157D">
            <w:pPr>
              <w:spacing w:line="276" w:lineRule="auto"/>
              <w:jc w:val="center"/>
              <w:rPr>
                <w:sz w:val="20"/>
                <w:szCs w:val="20"/>
                <w:lang w:eastAsia="en-US"/>
              </w:rPr>
            </w:pPr>
          </w:p>
        </w:tc>
        <w:tc>
          <w:tcPr>
            <w:tcW w:w="1088" w:type="dxa"/>
            <w:gridSpan w:val="3"/>
            <w:tcBorders>
              <w:top w:val="single" w:sz="4" w:space="0" w:color="000000"/>
              <w:left w:val="single" w:sz="4" w:space="0" w:color="000000"/>
              <w:bottom w:val="single" w:sz="4" w:space="0" w:color="auto"/>
              <w:right w:val="single" w:sz="4" w:space="0" w:color="auto"/>
            </w:tcBorders>
          </w:tcPr>
          <w:p w:rsidR="0057157D" w:rsidRPr="00C15FA3" w:rsidRDefault="0057157D">
            <w:pPr>
              <w:spacing w:line="276" w:lineRule="auto"/>
              <w:jc w:val="center"/>
              <w:rPr>
                <w:sz w:val="20"/>
                <w:szCs w:val="20"/>
                <w:lang w:eastAsia="en-US"/>
              </w:rPr>
            </w:pPr>
          </w:p>
        </w:tc>
        <w:tc>
          <w:tcPr>
            <w:tcW w:w="893" w:type="dxa"/>
            <w:gridSpan w:val="4"/>
            <w:tcBorders>
              <w:top w:val="single" w:sz="4" w:space="0" w:color="000000"/>
              <w:left w:val="single" w:sz="4" w:space="0" w:color="auto"/>
              <w:bottom w:val="single" w:sz="4" w:space="0" w:color="auto"/>
              <w:right w:val="single" w:sz="4" w:space="0" w:color="000000"/>
            </w:tcBorders>
          </w:tcPr>
          <w:p w:rsidR="0057157D" w:rsidRPr="00C15FA3" w:rsidRDefault="0057157D">
            <w:pPr>
              <w:spacing w:line="276" w:lineRule="auto"/>
              <w:jc w:val="center"/>
              <w:rPr>
                <w:sz w:val="20"/>
                <w:szCs w:val="20"/>
                <w:lang w:eastAsia="en-US"/>
              </w:rPr>
            </w:pPr>
          </w:p>
        </w:tc>
      </w:tr>
      <w:tr w:rsidR="00063040" w:rsidRPr="00C15FA3" w:rsidTr="0054324E">
        <w:trPr>
          <w:trHeight w:val="277"/>
        </w:trPr>
        <w:tc>
          <w:tcPr>
            <w:tcW w:w="4538"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Наименование услуги</w:t>
            </w:r>
          </w:p>
        </w:tc>
        <w:tc>
          <w:tcPr>
            <w:tcW w:w="10771" w:type="dxa"/>
            <w:gridSpan w:val="19"/>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Организация и осуществление культурно-досуговой деятельности</w:t>
            </w:r>
          </w:p>
        </w:tc>
      </w:tr>
      <w:tr w:rsidR="00063040" w:rsidRPr="00C15FA3" w:rsidTr="0054324E">
        <w:trPr>
          <w:trHeight w:val="277"/>
        </w:trPr>
        <w:tc>
          <w:tcPr>
            <w:tcW w:w="4538"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Показатель объема услуги</w:t>
            </w:r>
          </w:p>
        </w:tc>
        <w:tc>
          <w:tcPr>
            <w:tcW w:w="10771" w:type="dxa"/>
            <w:gridSpan w:val="19"/>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Количество мероприятий</w:t>
            </w:r>
          </w:p>
        </w:tc>
      </w:tr>
      <w:tr w:rsidR="0057157D" w:rsidRPr="00C15FA3" w:rsidTr="0057157D">
        <w:trPr>
          <w:trHeight w:val="1410"/>
        </w:trPr>
        <w:tc>
          <w:tcPr>
            <w:tcW w:w="4538" w:type="dxa"/>
            <w:tcBorders>
              <w:top w:val="single" w:sz="4" w:space="0" w:color="000000"/>
              <w:left w:val="single" w:sz="4" w:space="0" w:color="000000"/>
              <w:bottom w:val="single" w:sz="4" w:space="0" w:color="auto"/>
              <w:right w:val="single" w:sz="4" w:space="0" w:color="auto"/>
            </w:tcBorders>
          </w:tcPr>
          <w:p w:rsidR="0057157D" w:rsidRPr="00C15FA3" w:rsidRDefault="0057157D">
            <w:pPr>
              <w:spacing w:line="276" w:lineRule="auto"/>
              <w:jc w:val="center"/>
              <w:rPr>
                <w:sz w:val="20"/>
                <w:szCs w:val="20"/>
                <w:lang w:eastAsia="en-US"/>
              </w:rPr>
            </w:pPr>
            <w:r w:rsidRPr="00C15FA3">
              <w:rPr>
                <w:sz w:val="20"/>
                <w:szCs w:val="20"/>
                <w:lang w:eastAsia="en-US"/>
              </w:rPr>
              <w:t>Подпрограмма 3 «Культурно-досуговая деятельность и  народное творчество»</w:t>
            </w:r>
          </w:p>
          <w:p w:rsidR="0057157D" w:rsidRPr="00C15FA3" w:rsidRDefault="0057157D">
            <w:pPr>
              <w:spacing w:line="276" w:lineRule="auto"/>
              <w:jc w:val="center"/>
              <w:rPr>
                <w:sz w:val="20"/>
                <w:szCs w:val="20"/>
                <w:lang w:eastAsia="en-US"/>
              </w:rPr>
            </w:pPr>
          </w:p>
          <w:p w:rsidR="0057157D" w:rsidRPr="00C15FA3" w:rsidRDefault="0057157D">
            <w:pPr>
              <w:spacing w:line="276" w:lineRule="auto"/>
              <w:jc w:val="center"/>
              <w:rPr>
                <w:sz w:val="20"/>
                <w:szCs w:val="20"/>
                <w:lang w:eastAsia="en-US"/>
              </w:rPr>
            </w:pPr>
            <w:r w:rsidRPr="00C15FA3">
              <w:rPr>
                <w:sz w:val="20"/>
                <w:szCs w:val="20"/>
                <w:lang w:eastAsia="en-US"/>
              </w:rPr>
              <w:t>Основное мероприятие 3.1.1. «Обеспечение деятельности (оказание услуг) муниципальных учреждений (организаций)»</w:t>
            </w:r>
          </w:p>
          <w:p w:rsidR="0057157D" w:rsidRPr="00C15FA3" w:rsidRDefault="0057157D">
            <w:pPr>
              <w:spacing w:line="276" w:lineRule="auto"/>
              <w:jc w:val="center"/>
              <w:rPr>
                <w:sz w:val="20"/>
                <w:szCs w:val="20"/>
                <w:lang w:eastAsia="en-US"/>
              </w:rPr>
            </w:pPr>
          </w:p>
        </w:tc>
        <w:tc>
          <w:tcPr>
            <w:tcW w:w="1274" w:type="dxa"/>
            <w:tcBorders>
              <w:top w:val="single" w:sz="4" w:space="0" w:color="000000"/>
              <w:left w:val="single" w:sz="4" w:space="0" w:color="auto"/>
              <w:bottom w:val="single" w:sz="4" w:space="0" w:color="auto"/>
              <w:right w:val="single" w:sz="4" w:space="0" w:color="000000"/>
            </w:tcBorders>
          </w:tcPr>
          <w:p w:rsidR="0057157D" w:rsidRPr="00C15FA3" w:rsidRDefault="0057157D">
            <w:pPr>
              <w:spacing w:line="276" w:lineRule="auto"/>
              <w:jc w:val="center"/>
              <w:rPr>
                <w:sz w:val="20"/>
                <w:szCs w:val="20"/>
                <w:lang w:eastAsia="en-US"/>
              </w:rPr>
            </w:pPr>
            <w:r w:rsidRPr="00C15FA3">
              <w:rPr>
                <w:sz w:val="20"/>
                <w:szCs w:val="20"/>
                <w:lang w:eastAsia="en-US"/>
              </w:rPr>
              <w:t>единиц</w:t>
            </w:r>
          </w:p>
          <w:p w:rsidR="0057157D" w:rsidRPr="00C15FA3" w:rsidRDefault="0057157D">
            <w:pPr>
              <w:spacing w:line="276" w:lineRule="auto"/>
              <w:jc w:val="center"/>
              <w:rPr>
                <w:sz w:val="20"/>
                <w:szCs w:val="20"/>
                <w:lang w:eastAsia="en-US"/>
              </w:rPr>
            </w:pPr>
          </w:p>
          <w:p w:rsidR="0057157D" w:rsidRPr="00C15FA3" w:rsidRDefault="0057157D">
            <w:pPr>
              <w:spacing w:line="276" w:lineRule="auto"/>
              <w:jc w:val="center"/>
              <w:rPr>
                <w:sz w:val="20"/>
                <w:szCs w:val="20"/>
                <w:lang w:eastAsia="en-US"/>
              </w:rPr>
            </w:pPr>
          </w:p>
        </w:tc>
        <w:tc>
          <w:tcPr>
            <w:tcW w:w="1276" w:type="dxa"/>
            <w:tcBorders>
              <w:top w:val="single" w:sz="4" w:space="0" w:color="000000"/>
              <w:left w:val="single" w:sz="4" w:space="0" w:color="000000"/>
              <w:bottom w:val="single" w:sz="4" w:space="0" w:color="auto"/>
              <w:right w:val="single" w:sz="4" w:space="0" w:color="000000"/>
            </w:tcBorders>
            <w:hideMark/>
          </w:tcPr>
          <w:p w:rsidR="0057157D" w:rsidRPr="00C15FA3" w:rsidRDefault="0057157D">
            <w:pPr>
              <w:spacing w:line="276" w:lineRule="auto"/>
              <w:jc w:val="center"/>
              <w:rPr>
                <w:sz w:val="20"/>
                <w:szCs w:val="20"/>
                <w:lang w:eastAsia="en-US"/>
              </w:rPr>
            </w:pPr>
            <w:r w:rsidRPr="00C15FA3">
              <w:rPr>
                <w:sz w:val="20"/>
                <w:szCs w:val="20"/>
                <w:lang w:eastAsia="en-US"/>
              </w:rPr>
              <w:t>8228</w:t>
            </w:r>
          </w:p>
        </w:tc>
        <w:tc>
          <w:tcPr>
            <w:tcW w:w="1276" w:type="dxa"/>
            <w:tcBorders>
              <w:top w:val="single" w:sz="4" w:space="0" w:color="000000"/>
              <w:left w:val="single" w:sz="4" w:space="0" w:color="000000"/>
              <w:bottom w:val="single" w:sz="4" w:space="0" w:color="auto"/>
              <w:right w:val="single" w:sz="4" w:space="0" w:color="000000"/>
            </w:tcBorders>
            <w:hideMark/>
          </w:tcPr>
          <w:p w:rsidR="0057157D" w:rsidRPr="00C15FA3" w:rsidRDefault="0057157D">
            <w:pPr>
              <w:spacing w:line="276" w:lineRule="auto"/>
              <w:jc w:val="center"/>
              <w:rPr>
                <w:sz w:val="20"/>
                <w:szCs w:val="20"/>
                <w:lang w:eastAsia="en-US"/>
              </w:rPr>
            </w:pPr>
            <w:r w:rsidRPr="00C15FA3">
              <w:rPr>
                <w:sz w:val="20"/>
                <w:szCs w:val="20"/>
                <w:lang w:eastAsia="en-US"/>
              </w:rPr>
              <w:t>9752</w:t>
            </w:r>
          </w:p>
        </w:tc>
        <w:tc>
          <w:tcPr>
            <w:tcW w:w="1103" w:type="dxa"/>
            <w:gridSpan w:val="5"/>
            <w:tcBorders>
              <w:top w:val="single" w:sz="4" w:space="0" w:color="000000"/>
              <w:left w:val="single" w:sz="4" w:space="0" w:color="000000"/>
              <w:bottom w:val="single" w:sz="4" w:space="0" w:color="auto"/>
              <w:right w:val="single" w:sz="4" w:space="0" w:color="auto"/>
            </w:tcBorders>
            <w:hideMark/>
          </w:tcPr>
          <w:p w:rsidR="0057157D" w:rsidRPr="00C15FA3" w:rsidRDefault="0057157D" w:rsidP="0057157D">
            <w:pPr>
              <w:spacing w:line="276" w:lineRule="auto"/>
              <w:rPr>
                <w:sz w:val="20"/>
                <w:szCs w:val="20"/>
                <w:lang w:eastAsia="en-US"/>
              </w:rPr>
            </w:pPr>
            <w:r w:rsidRPr="00C15FA3">
              <w:rPr>
                <w:sz w:val="20"/>
                <w:szCs w:val="20"/>
                <w:lang w:eastAsia="en-US"/>
              </w:rPr>
              <w:t>9752</w:t>
            </w:r>
          </w:p>
        </w:tc>
        <w:tc>
          <w:tcPr>
            <w:tcW w:w="881" w:type="dxa"/>
            <w:gridSpan w:val="2"/>
            <w:tcBorders>
              <w:top w:val="single" w:sz="4" w:space="0" w:color="000000"/>
              <w:left w:val="single" w:sz="4" w:space="0" w:color="auto"/>
              <w:bottom w:val="single" w:sz="4" w:space="0" w:color="auto"/>
              <w:right w:val="single" w:sz="4" w:space="0" w:color="000000"/>
            </w:tcBorders>
          </w:tcPr>
          <w:p w:rsidR="0057157D" w:rsidRPr="00C15FA3" w:rsidRDefault="0057157D" w:rsidP="0057157D">
            <w:pPr>
              <w:spacing w:line="276" w:lineRule="auto"/>
              <w:rPr>
                <w:sz w:val="20"/>
                <w:szCs w:val="20"/>
                <w:lang w:eastAsia="en-US"/>
              </w:rPr>
            </w:pPr>
            <w:r w:rsidRPr="00C15FA3">
              <w:rPr>
                <w:sz w:val="20"/>
                <w:szCs w:val="20"/>
                <w:lang w:eastAsia="en-US"/>
              </w:rPr>
              <w:t>9752</w:t>
            </w:r>
          </w:p>
        </w:tc>
        <w:tc>
          <w:tcPr>
            <w:tcW w:w="1562" w:type="dxa"/>
            <w:tcBorders>
              <w:top w:val="single" w:sz="4" w:space="0" w:color="000000"/>
              <w:left w:val="single" w:sz="4" w:space="0" w:color="000000"/>
              <w:bottom w:val="single" w:sz="4" w:space="0" w:color="auto"/>
              <w:right w:val="single" w:sz="4" w:space="0" w:color="000000"/>
            </w:tcBorders>
            <w:hideMark/>
          </w:tcPr>
          <w:p w:rsidR="0057157D" w:rsidRPr="00C15FA3" w:rsidRDefault="0057157D">
            <w:pPr>
              <w:spacing w:line="276" w:lineRule="auto"/>
              <w:jc w:val="center"/>
              <w:rPr>
                <w:sz w:val="20"/>
                <w:szCs w:val="20"/>
                <w:lang w:eastAsia="en-US"/>
              </w:rPr>
            </w:pPr>
            <w:r w:rsidRPr="00C15FA3">
              <w:rPr>
                <w:sz w:val="20"/>
                <w:szCs w:val="20"/>
                <w:lang w:eastAsia="en-US"/>
              </w:rPr>
              <w:t>107521,5</w:t>
            </w:r>
          </w:p>
        </w:tc>
        <w:tc>
          <w:tcPr>
            <w:tcW w:w="1418" w:type="dxa"/>
            <w:tcBorders>
              <w:top w:val="single" w:sz="4" w:space="0" w:color="000000"/>
              <w:left w:val="single" w:sz="4" w:space="0" w:color="000000"/>
              <w:bottom w:val="single" w:sz="4" w:space="0" w:color="auto"/>
              <w:right w:val="single" w:sz="4" w:space="0" w:color="000000"/>
            </w:tcBorders>
            <w:hideMark/>
          </w:tcPr>
          <w:p w:rsidR="0057157D" w:rsidRPr="00C15FA3" w:rsidRDefault="00A473B9">
            <w:pPr>
              <w:spacing w:line="276" w:lineRule="auto"/>
              <w:jc w:val="center"/>
              <w:rPr>
                <w:sz w:val="20"/>
                <w:szCs w:val="20"/>
                <w:lang w:eastAsia="en-US"/>
              </w:rPr>
            </w:pPr>
            <w:r w:rsidRPr="00A473B9">
              <w:rPr>
                <w:sz w:val="20"/>
                <w:szCs w:val="20"/>
                <w:highlight w:val="yellow"/>
                <w:lang w:eastAsia="en-US"/>
              </w:rPr>
              <w:t>109260,3</w:t>
            </w:r>
          </w:p>
        </w:tc>
        <w:tc>
          <w:tcPr>
            <w:tcW w:w="1118" w:type="dxa"/>
            <w:gridSpan w:val="4"/>
            <w:tcBorders>
              <w:top w:val="single" w:sz="4" w:space="0" w:color="000000"/>
              <w:left w:val="single" w:sz="4" w:space="0" w:color="000000"/>
              <w:bottom w:val="single" w:sz="4" w:space="0" w:color="auto"/>
              <w:right w:val="single" w:sz="4" w:space="0" w:color="auto"/>
            </w:tcBorders>
            <w:hideMark/>
          </w:tcPr>
          <w:p w:rsidR="0057157D" w:rsidRPr="00C15FA3" w:rsidRDefault="00F756CD" w:rsidP="0057157D">
            <w:pPr>
              <w:spacing w:line="276" w:lineRule="auto"/>
              <w:rPr>
                <w:sz w:val="20"/>
                <w:szCs w:val="20"/>
                <w:lang w:eastAsia="en-US"/>
              </w:rPr>
            </w:pPr>
            <w:r w:rsidRPr="00C15FA3">
              <w:rPr>
                <w:sz w:val="20"/>
                <w:szCs w:val="20"/>
                <w:lang w:eastAsia="en-US"/>
              </w:rPr>
              <w:t>109456,3</w:t>
            </w:r>
          </w:p>
        </w:tc>
        <w:tc>
          <w:tcPr>
            <w:tcW w:w="863" w:type="dxa"/>
            <w:gridSpan w:val="3"/>
            <w:tcBorders>
              <w:top w:val="single" w:sz="4" w:space="0" w:color="000000"/>
              <w:left w:val="single" w:sz="4" w:space="0" w:color="auto"/>
              <w:bottom w:val="single" w:sz="4" w:space="0" w:color="auto"/>
              <w:right w:val="single" w:sz="4" w:space="0" w:color="000000"/>
            </w:tcBorders>
          </w:tcPr>
          <w:p w:rsidR="0057157D" w:rsidRPr="00C15FA3" w:rsidRDefault="00F756CD" w:rsidP="0057157D">
            <w:pPr>
              <w:spacing w:line="276" w:lineRule="auto"/>
              <w:rPr>
                <w:sz w:val="20"/>
                <w:szCs w:val="20"/>
                <w:lang w:eastAsia="en-US"/>
              </w:rPr>
            </w:pPr>
            <w:r w:rsidRPr="00C15FA3">
              <w:rPr>
                <w:sz w:val="20"/>
                <w:szCs w:val="20"/>
                <w:lang w:eastAsia="en-US"/>
              </w:rPr>
              <w:t>111320,4</w:t>
            </w:r>
          </w:p>
        </w:tc>
      </w:tr>
      <w:tr w:rsidR="00063040" w:rsidRPr="00C15FA3" w:rsidTr="0054324E">
        <w:trPr>
          <w:trHeight w:val="277"/>
        </w:trPr>
        <w:tc>
          <w:tcPr>
            <w:tcW w:w="4538"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lastRenderedPageBreak/>
              <w:t>Показатель объема услуги</w:t>
            </w:r>
          </w:p>
        </w:tc>
        <w:tc>
          <w:tcPr>
            <w:tcW w:w="10771" w:type="dxa"/>
            <w:gridSpan w:val="19"/>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Количество посещений мероприятий на 1000 жителей</w:t>
            </w:r>
          </w:p>
        </w:tc>
      </w:tr>
      <w:tr w:rsidR="00F756CD" w:rsidRPr="00C15FA3" w:rsidTr="00F756CD">
        <w:trPr>
          <w:trHeight w:val="845"/>
        </w:trPr>
        <w:tc>
          <w:tcPr>
            <w:tcW w:w="4538" w:type="dxa"/>
            <w:tcBorders>
              <w:top w:val="single" w:sz="4" w:space="0" w:color="000000"/>
              <w:left w:val="single" w:sz="4" w:space="0" w:color="000000"/>
              <w:bottom w:val="single" w:sz="4" w:space="0" w:color="auto"/>
              <w:right w:val="single" w:sz="4" w:space="0" w:color="auto"/>
            </w:tcBorders>
          </w:tcPr>
          <w:p w:rsidR="00F756CD" w:rsidRPr="00C15FA3" w:rsidRDefault="00F756CD">
            <w:pPr>
              <w:spacing w:line="276" w:lineRule="auto"/>
              <w:jc w:val="center"/>
              <w:rPr>
                <w:sz w:val="20"/>
                <w:szCs w:val="20"/>
                <w:lang w:eastAsia="en-US"/>
              </w:rPr>
            </w:pPr>
            <w:r w:rsidRPr="00C15FA3">
              <w:rPr>
                <w:sz w:val="20"/>
                <w:szCs w:val="20"/>
                <w:lang w:eastAsia="en-US"/>
              </w:rPr>
              <w:t>Подпрограмма 3 «Культурно-досуговая деятельность и  народное творчество»</w:t>
            </w:r>
          </w:p>
          <w:p w:rsidR="00F756CD" w:rsidRPr="00C15FA3" w:rsidRDefault="00F756CD">
            <w:pPr>
              <w:spacing w:line="276" w:lineRule="auto"/>
              <w:jc w:val="center"/>
              <w:rPr>
                <w:sz w:val="20"/>
                <w:szCs w:val="20"/>
                <w:lang w:eastAsia="en-US"/>
              </w:rPr>
            </w:pPr>
          </w:p>
          <w:p w:rsidR="00F756CD" w:rsidRPr="00C15FA3" w:rsidRDefault="00F756CD">
            <w:pPr>
              <w:spacing w:line="276" w:lineRule="auto"/>
              <w:jc w:val="center"/>
              <w:rPr>
                <w:sz w:val="20"/>
                <w:szCs w:val="20"/>
                <w:lang w:eastAsia="en-US"/>
              </w:rPr>
            </w:pPr>
            <w:r w:rsidRPr="00C15FA3">
              <w:rPr>
                <w:sz w:val="20"/>
                <w:szCs w:val="20"/>
                <w:lang w:eastAsia="en-US"/>
              </w:rPr>
              <w:t>Основное мероприятие 3.1.1. «Обеспечение деятельности (оказание услуг) муниципальных учреждений (организаций)»</w:t>
            </w:r>
          </w:p>
        </w:tc>
        <w:tc>
          <w:tcPr>
            <w:tcW w:w="1274" w:type="dxa"/>
            <w:tcBorders>
              <w:top w:val="single" w:sz="4" w:space="0" w:color="000000"/>
              <w:left w:val="single" w:sz="4" w:space="0" w:color="auto"/>
              <w:bottom w:val="single" w:sz="4" w:space="0" w:color="auto"/>
              <w:right w:val="single" w:sz="4" w:space="0" w:color="000000"/>
            </w:tcBorders>
          </w:tcPr>
          <w:p w:rsidR="00F756CD" w:rsidRPr="00C15FA3" w:rsidRDefault="00F756CD">
            <w:pPr>
              <w:spacing w:line="276" w:lineRule="auto"/>
              <w:jc w:val="center"/>
              <w:rPr>
                <w:sz w:val="20"/>
                <w:szCs w:val="20"/>
                <w:lang w:eastAsia="en-US"/>
              </w:rPr>
            </w:pPr>
            <w:r w:rsidRPr="00C15FA3">
              <w:rPr>
                <w:sz w:val="20"/>
                <w:szCs w:val="20"/>
                <w:lang w:eastAsia="en-US"/>
              </w:rPr>
              <w:t>единиц</w:t>
            </w:r>
          </w:p>
          <w:p w:rsidR="00F756CD" w:rsidRPr="00C15FA3" w:rsidRDefault="00F756CD">
            <w:pPr>
              <w:spacing w:line="276" w:lineRule="auto"/>
              <w:jc w:val="center"/>
              <w:rPr>
                <w:sz w:val="20"/>
                <w:szCs w:val="20"/>
                <w:lang w:eastAsia="en-US"/>
              </w:rPr>
            </w:pPr>
          </w:p>
        </w:tc>
        <w:tc>
          <w:tcPr>
            <w:tcW w:w="1276" w:type="dxa"/>
            <w:tcBorders>
              <w:top w:val="single" w:sz="4" w:space="0" w:color="000000"/>
              <w:left w:val="single" w:sz="4" w:space="0" w:color="000000"/>
              <w:bottom w:val="single" w:sz="4" w:space="0" w:color="auto"/>
              <w:right w:val="single" w:sz="4" w:space="0" w:color="000000"/>
            </w:tcBorders>
            <w:hideMark/>
          </w:tcPr>
          <w:p w:rsidR="00F756CD" w:rsidRPr="00C15FA3" w:rsidRDefault="00F756CD">
            <w:pPr>
              <w:spacing w:line="276" w:lineRule="auto"/>
              <w:jc w:val="center"/>
              <w:rPr>
                <w:sz w:val="20"/>
                <w:szCs w:val="20"/>
                <w:lang w:eastAsia="en-US"/>
              </w:rPr>
            </w:pPr>
            <w:r w:rsidRPr="00C15FA3">
              <w:rPr>
                <w:sz w:val="20"/>
                <w:szCs w:val="20"/>
                <w:lang w:eastAsia="en-US"/>
              </w:rPr>
              <w:t>42690</w:t>
            </w:r>
          </w:p>
        </w:tc>
        <w:tc>
          <w:tcPr>
            <w:tcW w:w="1276" w:type="dxa"/>
            <w:tcBorders>
              <w:top w:val="single" w:sz="4" w:space="0" w:color="000000"/>
              <w:left w:val="single" w:sz="4" w:space="0" w:color="000000"/>
              <w:bottom w:val="single" w:sz="4" w:space="0" w:color="auto"/>
              <w:right w:val="single" w:sz="4" w:space="0" w:color="000000"/>
            </w:tcBorders>
            <w:hideMark/>
          </w:tcPr>
          <w:p w:rsidR="00F756CD" w:rsidRPr="00A473B9" w:rsidRDefault="00A473B9">
            <w:pPr>
              <w:spacing w:line="276" w:lineRule="auto"/>
              <w:jc w:val="center"/>
              <w:rPr>
                <w:color w:val="FF0000"/>
                <w:sz w:val="20"/>
                <w:szCs w:val="20"/>
                <w:highlight w:val="yellow"/>
                <w:lang w:eastAsia="en-US"/>
              </w:rPr>
            </w:pPr>
            <w:r w:rsidRPr="00A473B9">
              <w:rPr>
                <w:color w:val="FF0000"/>
                <w:sz w:val="20"/>
                <w:szCs w:val="20"/>
                <w:highlight w:val="yellow"/>
                <w:lang w:eastAsia="en-US"/>
              </w:rPr>
              <w:t>60389</w:t>
            </w:r>
          </w:p>
        </w:tc>
        <w:tc>
          <w:tcPr>
            <w:tcW w:w="1072" w:type="dxa"/>
            <w:gridSpan w:val="3"/>
            <w:tcBorders>
              <w:top w:val="single" w:sz="4" w:space="0" w:color="000000"/>
              <w:left w:val="single" w:sz="4" w:space="0" w:color="000000"/>
              <w:bottom w:val="single" w:sz="4" w:space="0" w:color="auto"/>
              <w:right w:val="single" w:sz="4" w:space="0" w:color="auto"/>
            </w:tcBorders>
            <w:hideMark/>
          </w:tcPr>
          <w:p w:rsidR="00F756CD" w:rsidRPr="00A473B9" w:rsidRDefault="00A473B9" w:rsidP="00F756CD">
            <w:pPr>
              <w:spacing w:line="276" w:lineRule="auto"/>
              <w:rPr>
                <w:color w:val="FF0000"/>
                <w:sz w:val="20"/>
                <w:szCs w:val="20"/>
                <w:highlight w:val="yellow"/>
                <w:lang w:eastAsia="en-US"/>
              </w:rPr>
            </w:pPr>
            <w:r w:rsidRPr="00A473B9">
              <w:rPr>
                <w:color w:val="FF0000"/>
                <w:sz w:val="20"/>
                <w:szCs w:val="20"/>
                <w:highlight w:val="yellow"/>
                <w:lang w:eastAsia="en-US"/>
              </w:rPr>
              <w:t>60389</w:t>
            </w:r>
          </w:p>
        </w:tc>
        <w:tc>
          <w:tcPr>
            <w:tcW w:w="912" w:type="dxa"/>
            <w:gridSpan w:val="4"/>
            <w:tcBorders>
              <w:top w:val="single" w:sz="4" w:space="0" w:color="000000"/>
              <w:left w:val="single" w:sz="4" w:space="0" w:color="auto"/>
              <w:bottom w:val="single" w:sz="4" w:space="0" w:color="auto"/>
              <w:right w:val="single" w:sz="4" w:space="0" w:color="000000"/>
            </w:tcBorders>
          </w:tcPr>
          <w:p w:rsidR="00F756CD" w:rsidRPr="00A473B9" w:rsidRDefault="00A473B9" w:rsidP="00F756CD">
            <w:pPr>
              <w:spacing w:line="276" w:lineRule="auto"/>
              <w:rPr>
                <w:color w:val="FF0000"/>
                <w:sz w:val="20"/>
                <w:szCs w:val="20"/>
                <w:highlight w:val="yellow"/>
                <w:lang w:eastAsia="en-US"/>
              </w:rPr>
            </w:pPr>
            <w:r w:rsidRPr="00A473B9">
              <w:rPr>
                <w:color w:val="FF0000"/>
                <w:sz w:val="20"/>
                <w:szCs w:val="20"/>
                <w:highlight w:val="yellow"/>
                <w:lang w:eastAsia="en-US"/>
              </w:rPr>
              <w:t>60389</w:t>
            </w:r>
          </w:p>
        </w:tc>
        <w:tc>
          <w:tcPr>
            <w:tcW w:w="1562" w:type="dxa"/>
            <w:tcBorders>
              <w:top w:val="single" w:sz="4" w:space="0" w:color="000000"/>
              <w:left w:val="single" w:sz="4" w:space="0" w:color="000000"/>
              <w:bottom w:val="single" w:sz="4" w:space="0" w:color="auto"/>
              <w:right w:val="single" w:sz="4" w:space="0" w:color="000000"/>
            </w:tcBorders>
            <w:hideMark/>
          </w:tcPr>
          <w:p w:rsidR="00F756CD" w:rsidRPr="00C15FA3" w:rsidRDefault="00F756CD">
            <w:pPr>
              <w:spacing w:line="276" w:lineRule="auto"/>
              <w:jc w:val="center"/>
              <w:rPr>
                <w:sz w:val="20"/>
                <w:szCs w:val="20"/>
                <w:lang w:eastAsia="en-US"/>
              </w:rPr>
            </w:pPr>
            <w:r w:rsidRPr="00C15FA3">
              <w:rPr>
                <w:sz w:val="20"/>
                <w:szCs w:val="20"/>
                <w:lang w:eastAsia="en-US"/>
              </w:rPr>
              <w:t>0,0</w:t>
            </w:r>
          </w:p>
        </w:tc>
        <w:tc>
          <w:tcPr>
            <w:tcW w:w="1418" w:type="dxa"/>
            <w:tcBorders>
              <w:top w:val="single" w:sz="4" w:space="0" w:color="000000"/>
              <w:left w:val="single" w:sz="4" w:space="0" w:color="000000"/>
              <w:bottom w:val="single" w:sz="4" w:space="0" w:color="auto"/>
              <w:right w:val="single" w:sz="4" w:space="0" w:color="000000"/>
            </w:tcBorders>
            <w:hideMark/>
          </w:tcPr>
          <w:p w:rsidR="00F756CD" w:rsidRPr="00C15FA3" w:rsidRDefault="00F756CD">
            <w:pPr>
              <w:spacing w:line="276" w:lineRule="auto"/>
              <w:jc w:val="center"/>
              <w:rPr>
                <w:sz w:val="20"/>
                <w:szCs w:val="20"/>
                <w:lang w:eastAsia="en-US"/>
              </w:rPr>
            </w:pPr>
            <w:r w:rsidRPr="00C15FA3">
              <w:rPr>
                <w:sz w:val="20"/>
                <w:szCs w:val="20"/>
                <w:lang w:eastAsia="en-US"/>
              </w:rPr>
              <w:t>0,0</w:t>
            </w:r>
          </w:p>
        </w:tc>
        <w:tc>
          <w:tcPr>
            <w:tcW w:w="1134" w:type="dxa"/>
            <w:gridSpan w:val="5"/>
            <w:tcBorders>
              <w:top w:val="single" w:sz="4" w:space="0" w:color="000000"/>
              <w:left w:val="single" w:sz="4" w:space="0" w:color="000000"/>
              <w:bottom w:val="single" w:sz="4" w:space="0" w:color="auto"/>
              <w:right w:val="single" w:sz="4" w:space="0" w:color="auto"/>
            </w:tcBorders>
            <w:hideMark/>
          </w:tcPr>
          <w:p w:rsidR="00F756CD" w:rsidRPr="00C15FA3" w:rsidRDefault="00F756CD">
            <w:pPr>
              <w:spacing w:line="276" w:lineRule="auto"/>
              <w:jc w:val="center"/>
              <w:rPr>
                <w:sz w:val="20"/>
                <w:szCs w:val="20"/>
                <w:lang w:eastAsia="en-US"/>
              </w:rPr>
            </w:pPr>
            <w:r w:rsidRPr="00C15FA3">
              <w:rPr>
                <w:sz w:val="20"/>
                <w:szCs w:val="20"/>
                <w:lang w:eastAsia="en-US"/>
              </w:rPr>
              <w:t>0,0</w:t>
            </w:r>
          </w:p>
        </w:tc>
        <w:tc>
          <w:tcPr>
            <w:tcW w:w="847" w:type="dxa"/>
            <w:gridSpan w:val="2"/>
            <w:tcBorders>
              <w:top w:val="single" w:sz="4" w:space="0" w:color="000000"/>
              <w:left w:val="single" w:sz="4" w:space="0" w:color="auto"/>
              <w:bottom w:val="single" w:sz="4" w:space="0" w:color="auto"/>
              <w:right w:val="single" w:sz="4" w:space="0" w:color="000000"/>
            </w:tcBorders>
          </w:tcPr>
          <w:p w:rsidR="00F756CD" w:rsidRPr="00C15FA3" w:rsidRDefault="00F756CD" w:rsidP="00F756CD">
            <w:pPr>
              <w:spacing w:line="276" w:lineRule="auto"/>
              <w:jc w:val="center"/>
              <w:rPr>
                <w:sz w:val="20"/>
                <w:szCs w:val="20"/>
                <w:lang w:eastAsia="en-US"/>
              </w:rPr>
            </w:pPr>
          </w:p>
        </w:tc>
      </w:tr>
      <w:tr w:rsidR="00063040" w:rsidRPr="00C15FA3" w:rsidTr="0054324E">
        <w:trPr>
          <w:trHeight w:val="277"/>
        </w:trPr>
        <w:tc>
          <w:tcPr>
            <w:tcW w:w="4538"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Показатель объема услуги</w:t>
            </w:r>
          </w:p>
        </w:tc>
        <w:tc>
          <w:tcPr>
            <w:tcW w:w="10771" w:type="dxa"/>
            <w:gridSpan w:val="19"/>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Количество действующих клубных формирований</w:t>
            </w:r>
          </w:p>
        </w:tc>
      </w:tr>
      <w:tr w:rsidR="00F756CD" w:rsidRPr="00C15FA3" w:rsidTr="00F756CD">
        <w:trPr>
          <w:trHeight w:val="561"/>
        </w:trPr>
        <w:tc>
          <w:tcPr>
            <w:tcW w:w="4538" w:type="dxa"/>
            <w:tcBorders>
              <w:top w:val="single" w:sz="4" w:space="0" w:color="000000"/>
              <w:left w:val="single" w:sz="4" w:space="0" w:color="000000"/>
              <w:bottom w:val="single" w:sz="4" w:space="0" w:color="auto"/>
              <w:right w:val="single" w:sz="4" w:space="0" w:color="auto"/>
            </w:tcBorders>
          </w:tcPr>
          <w:p w:rsidR="00F756CD" w:rsidRPr="00C15FA3" w:rsidRDefault="00F756CD">
            <w:pPr>
              <w:spacing w:line="276" w:lineRule="auto"/>
              <w:jc w:val="center"/>
              <w:rPr>
                <w:sz w:val="20"/>
                <w:szCs w:val="20"/>
                <w:lang w:eastAsia="en-US"/>
              </w:rPr>
            </w:pPr>
            <w:r w:rsidRPr="00C15FA3">
              <w:rPr>
                <w:sz w:val="20"/>
                <w:szCs w:val="20"/>
                <w:lang w:eastAsia="en-US"/>
              </w:rPr>
              <w:t>Подпрограмма 3 «Культурно-досуговая деятельность и  народное творчество»</w:t>
            </w:r>
          </w:p>
          <w:p w:rsidR="00F756CD" w:rsidRPr="00C15FA3" w:rsidRDefault="00F756CD">
            <w:pPr>
              <w:spacing w:line="276" w:lineRule="auto"/>
              <w:jc w:val="center"/>
              <w:rPr>
                <w:sz w:val="20"/>
                <w:szCs w:val="20"/>
                <w:lang w:eastAsia="en-US"/>
              </w:rPr>
            </w:pPr>
          </w:p>
          <w:p w:rsidR="00F756CD" w:rsidRPr="00C15FA3" w:rsidRDefault="00F756CD">
            <w:pPr>
              <w:spacing w:line="276" w:lineRule="auto"/>
              <w:jc w:val="center"/>
              <w:rPr>
                <w:sz w:val="20"/>
                <w:szCs w:val="20"/>
                <w:lang w:eastAsia="en-US"/>
              </w:rPr>
            </w:pPr>
            <w:r w:rsidRPr="00C15FA3">
              <w:rPr>
                <w:sz w:val="20"/>
                <w:szCs w:val="20"/>
                <w:lang w:eastAsia="en-US"/>
              </w:rPr>
              <w:t>Основное мероприятие 3.1.1. «Обеспечение деятельности (оказание услуг) муниципальных учреждений (организаций)»</w:t>
            </w:r>
          </w:p>
        </w:tc>
        <w:tc>
          <w:tcPr>
            <w:tcW w:w="1274" w:type="dxa"/>
            <w:tcBorders>
              <w:top w:val="single" w:sz="4" w:space="0" w:color="000000"/>
              <w:left w:val="single" w:sz="4" w:space="0" w:color="auto"/>
              <w:bottom w:val="single" w:sz="4" w:space="0" w:color="auto"/>
              <w:right w:val="single" w:sz="4" w:space="0" w:color="000000"/>
            </w:tcBorders>
          </w:tcPr>
          <w:p w:rsidR="00F756CD" w:rsidRPr="00C15FA3" w:rsidRDefault="00F756CD">
            <w:pPr>
              <w:spacing w:line="276" w:lineRule="auto"/>
              <w:jc w:val="center"/>
              <w:rPr>
                <w:sz w:val="20"/>
                <w:szCs w:val="20"/>
                <w:lang w:eastAsia="en-US"/>
              </w:rPr>
            </w:pPr>
            <w:r w:rsidRPr="00C15FA3">
              <w:rPr>
                <w:sz w:val="20"/>
                <w:szCs w:val="20"/>
                <w:lang w:eastAsia="en-US"/>
              </w:rPr>
              <w:t>единиц</w:t>
            </w:r>
          </w:p>
          <w:p w:rsidR="00F756CD" w:rsidRPr="00C15FA3" w:rsidRDefault="00F756CD">
            <w:pPr>
              <w:spacing w:line="276" w:lineRule="auto"/>
              <w:jc w:val="center"/>
              <w:rPr>
                <w:sz w:val="20"/>
                <w:szCs w:val="20"/>
                <w:lang w:eastAsia="en-US"/>
              </w:rPr>
            </w:pPr>
          </w:p>
          <w:p w:rsidR="00F756CD" w:rsidRPr="00C15FA3" w:rsidRDefault="00F756CD">
            <w:pPr>
              <w:spacing w:line="276" w:lineRule="auto"/>
              <w:jc w:val="center"/>
              <w:rPr>
                <w:sz w:val="20"/>
                <w:szCs w:val="20"/>
                <w:lang w:eastAsia="en-US"/>
              </w:rPr>
            </w:pPr>
          </w:p>
        </w:tc>
        <w:tc>
          <w:tcPr>
            <w:tcW w:w="1276" w:type="dxa"/>
            <w:tcBorders>
              <w:top w:val="single" w:sz="4" w:space="0" w:color="000000"/>
              <w:left w:val="single" w:sz="4" w:space="0" w:color="000000"/>
              <w:bottom w:val="single" w:sz="4" w:space="0" w:color="auto"/>
              <w:right w:val="single" w:sz="4" w:space="0" w:color="000000"/>
            </w:tcBorders>
            <w:hideMark/>
          </w:tcPr>
          <w:p w:rsidR="00F756CD" w:rsidRPr="00C15FA3" w:rsidRDefault="00F756CD">
            <w:pPr>
              <w:spacing w:line="276" w:lineRule="auto"/>
              <w:jc w:val="center"/>
              <w:rPr>
                <w:sz w:val="20"/>
                <w:szCs w:val="20"/>
                <w:lang w:eastAsia="en-US"/>
              </w:rPr>
            </w:pPr>
            <w:r w:rsidRPr="00C15FA3">
              <w:rPr>
                <w:sz w:val="20"/>
                <w:szCs w:val="20"/>
                <w:lang w:eastAsia="en-US"/>
              </w:rPr>
              <w:t>318</w:t>
            </w:r>
          </w:p>
        </w:tc>
        <w:tc>
          <w:tcPr>
            <w:tcW w:w="1276" w:type="dxa"/>
            <w:tcBorders>
              <w:top w:val="single" w:sz="4" w:space="0" w:color="000000"/>
              <w:left w:val="single" w:sz="4" w:space="0" w:color="000000"/>
              <w:bottom w:val="single" w:sz="4" w:space="0" w:color="auto"/>
              <w:right w:val="single" w:sz="4" w:space="0" w:color="000000"/>
            </w:tcBorders>
            <w:hideMark/>
          </w:tcPr>
          <w:p w:rsidR="00F756CD" w:rsidRPr="00C15FA3" w:rsidRDefault="00F756CD">
            <w:pPr>
              <w:spacing w:line="276" w:lineRule="auto"/>
              <w:jc w:val="center"/>
              <w:rPr>
                <w:sz w:val="20"/>
                <w:szCs w:val="20"/>
                <w:lang w:eastAsia="en-US"/>
              </w:rPr>
            </w:pPr>
            <w:r w:rsidRPr="00C15FA3">
              <w:rPr>
                <w:sz w:val="20"/>
                <w:szCs w:val="20"/>
                <w:lang w:eastAsia="en-US"/>
              </w:rPr>
              <w:t>315</w:t>
            </w:r>
          </w:p>
        </w:tc>
        <w:tc>
          <w:tcPr>
            <w:tcW w:w="1088" w:type="dxa"/>
            <w:gridSpan w:val="4"/>
            <w:tcBorders>
              <w:top w:val="single" w:sz="4" w:space="0" w:color="000000"/>
              <w:left w:val="single" w:sz="4" w:space="0" w:color="000000"/>
              <w:bottom w:val="single" w:sz="4" w:space="0" w:color="auto"/>
              <w:right w:val="single" w:sz="4" w:space="0" w:color="auto"/>
            </w:tcBorders>
            <w:hideMark/>
          </w:tcPr>
          <w:p w:rsidR="00F756CD" w:rsidRPr="00C15FA3" w:rsidRDefault="00F756CD" w:rsidP="00F756CD">
            <w:pPr>
              <w:spacing w:line="276" w:lineRule="auto"/>
              <w:rPr>
                <w:sz w:val="20"/>
                <w:szCs w:val="20"/>
                <w:lang w:eastAsia="en-US"/>
              </w:rPr>
            </w:pPr>
            <w:r w:rsidRPr="00C15FA3">
              <w:rPr>
                <w:sz w:val="20"/>
                <w:szCs w:val="20"/>
                <w:lang w:eastAsia="en-US"/>
              </w:rPr>
              <w:t xml:space="preserve"> 315</w:t>
            </w:r>
          </w:p>
        </w:tc>
        <w:tc>
          <w:tcPr>
            <w:tcW w:w="896" w:type="dxa"/>
            <w:gridSpan w:val="3"/>
            <w:tcBorders>
              <w:top w:val="single" w:sz="4" w:space="0" w:color="000000"/>
              <w:left w:val="single" w:sz="4" w:space="0" w:color="auto"/>
              <w:bottom w:val="single" w:sz="4" w:space="0" w:color="auto"/>
              <w:right w:val="single" w:sz="4" w:space="0" w:color="000000"/>
            </w:tcBorders>
          </w:tcPr>
          <w:p w:rsidR="00F756CD" w:rsidRPr="00C15FA3" w:rsidRDefault="00F756CD" w:rsidP="00F756CD">
            <w:pPr>
              <w:spacing w:line="276" w:lineRule="auto"/>
              <w:rPr>
                <w:sz w:val="20"/>
                <w:szCs w:val="20"/>
                <w:lang w:eastAsia="en-US"/>
              </w:rPr>
            </w:pPr>
            <w:r w:rsidRPr="00C15FA3">
              <w:rPr>
                <w:sz w:val="20"/>
                <w:szCs w:val="20"/>
                <w:lang w:eastAsia="en-US"/>
              </w:rPr>
              <w:t xml:space="preserve"> 315</w:t>
            </w:r>
          </w:p>
        </w:tc>
        <w:tc>
          <w:tcPr>
            <w:tcW w:w="1562" w:type="dxa"/>
            <w:tcBorders>
              <w:top w:val="single" w:sz="4" w:space="0" w:color="000000"/>
              <w:left w:val="single" w:sz="4" w:space="0" w:color="000000"/>
              <w:bottom w:val="single" w:sz="4" w:space="0" w:color="auto"/>
              <w:right w:val="single" w:sz="4" w:space="0" w:color="000000"/>
            </w:tcBorders>
            <w:hideMark/>
          </w:tcPr>
          <w:p w:rsidR="00F756CD" w:rsidRPr="00C15FA3" w:rsidRDefault="00F756CD" w:rsidP="00F756CD">
            <w:pPr>
              <w:spacing w:line="276" w:lineRule="auto"/>
              <w:rPr>
                <w:sz w:val="20"/>
                <w:szCs w:val="20"/>
                <w:lang w:eastAsia="en-US"/>
              </w:rPr>
            </w:pPr>
            <w:r w:rsidRPr="00C15FA3">
              <w:rPr>
                <w:sz w:val="20"/>
                <w:szCs w:val="20"/>
                <w:lang w:eastAsia="en-US"/>
              </w:rPr>
              <w:t xml:space="preserve">        0,0</w:t>
            </w:r>
          </w:p>
        </w:tc>
        <w:tc>
          <w:tcPr>
            <w:tcW w:w="1418" w:type="dxa"/>
            <w:tcBorders>
              <w:top w:val="single" w:sz="4" w:space="0" w:color="000000"/>
              <w:left w:val="single" w:sz="4" w:space="0" w:color="000000"/>
              <w:bottom w:val="single" w:sz="4" w:space="0" w:color="auto"/>
              <w:right w:val="single" w:sz="4" w:space="0" w:color="000000"/>
            </w:tcBorders>
            <w:hideMark/>
          </w:tcPr>
          <w:p w:rsidR="00F756CD" w:rsidRPr="00C15FA3" w:rsidRDefault="00F756CD">
            <w:pPr>
              <w:spacing w:line="276" w:lineRule="auto"/>
              <w:jc w:val="center"/>
              <w:rPr>
                <w:sz w:val="20"/>
                <w:szCs w:val="20"/>
                <w:lang w:eastAsia="en-US"/>
              </w:rPr>
            </w:pPr>
            <w:r w:rsidRPr="00C15FA3">
              <w:rPr>
                <w:sz w:val="20"/>
                <w:szCs w:val="20"/>
                <w:lang w:eastAsia="en-US"/>
              </w:rPr>
              <w:t>0,0</w:t>
            </w:r>
          </w:p>
        </w:tc>
        <w:tc>
          <w:tcPr>
            <w:tcW w:w="1149" w:type="dxa"/>
            <w:gridSpan w:val="6"/>
            <w:tcBorders>
              <w:top w:val="single" w:sz="4" w:space="0" w:color="000000"/>
              <w:left w:val="single" w:sz="4" w:space="0" w:color="000000"/>
              <w:bottom w:val="single" w:sz="4" w:space="0" w:color="auto"/>
              <w:right w:val="single" w:sz="4" w:space="0" w:color="auto"/>
            </w:tcBorders>
            <w:hideMark/>
          </w:tcPr>
          <w:p w:rsidR="00F756CD" w:rsidRPr="00C15FA3" w:rsidRDefault="00F756CD" w:rsidP="00F756CD">
            <w:pPr>
              <w:spacing w:line="276" w:lineRule="auto"/>
              <w:rPr>
                <w:sz w:val="20"/>
                <w:szCs w:val="20"/>
                <w:lang w:eastAsia="en-US"/>
              </w:rPr>
            </w:pPr>
            <w:r w:rsidRPr="00C15FA3">
              <w:rPr>
                <w:sz w:val="20"/>
                <w:szCs w:val="20"/>
                <w:lang w:eastAsia="en-US"/>
              </w:rPr>
              <w:t>0,0</w:t>
            </w:r>
          </w:p>
        </w:tc>
        <w:tc>
          <w:tcPr>
            <w:tcW w:w="832" w:type="dxa"/>
            <w:tcBorders>
              <w:top w:val="single" w:sz="4" w:space="0" w:color="000000"/>
              <w:left w:val="single" w:sz="4" w:space="0" w:color="auto"/>
              <w:bottom w:val="single" w:sz="4" w:space="0" w:color="auto"/>
              <w:right w:val="single" w:sz="4" w:space="0" w:color="000000"/>
            </w:tcBorders>
          </w:tcPr>
          <w:p w:rsidR="00F756CD" w:rsidRPr="00C15FA3" w:rsidRDefault="00F756CD" w:rsidP="00F756CD">
            <w:pPr>
              <w:spacing w:line="276" w:lineRule="auto"/>
              <w:rPr>
                <w:sz w:val="20"/>
                <w:szCs w:val="20"/>
                <w:lang w:eastAsia="en-US"/>
              </w:rPr>
            </w:pPr>
          </w:p>
        </w:tc>
      </w:tr>
      <w:tr w:rsidR="00063040" w:rsidRPr="00C15FA3" w:rsidTr="0054324E">
        <w:trPr>
          <w:trHeight w:val="277"/>
        </w:trPr>
        <w:tc>
          <w:tcPr>
            <w:tcW w:w="4538"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Наименование услуги</w:t>
            </w:r>
          </w:p>
        </w:tc>
        <w:tc>
          <w:tcPr>
            <w:tcW w:w="10771" w:type="dxa"/>
            <w:gridSpan w:val="19"/>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Организация предоставления информационно-методической помощи</w:t>
            </w:r>
          </w:p>
          <w:p w:rsidR="00063040" w:rsidRPr="00C15FA3" w:rsidRDefault="00063040">
            <w:pPr>
              <w:spacing w:line="276" w:lineRule="auto"/>
              <w:jc w:val="center"/>
              <w:rPr>
                <w:sz w:val="20"/>
                <w:szCs w:val="20"/>
                <w:lang w:eastAsia="en-US"/>
              </w:rPr>
            </w:pPr>
            <w:r w:rsidRPr="00C15FA3">
              <w:rPr>
                <w:sz w:val="20"/>
                <w:szCs w:val="20"/>
                <w:lang w:eastAsia="en-US"/>
              </w:rPr>
              <w:t>учреждениям культуры</w:t>
            </w:r>
          </w:p>
        </w:tc>
      </w:tr>
      <w:tr w:rsidR="00063040" w:rsidRPr="00C15FA3" w:rsidTr="0054324E">
        <w:trPr>
          <w:trHeight w:val="277"/>
        </w:trPr>
        <w:tc>
          <w:tcPr>
            <w:tcW w:w="4538" w:type="dxa"/>
            <w:tcBorders>
              <w:top w:val="single" w:sz="4" w:space="0" w:color="000000"/>
              <w:left w:val="single" w:sz="4" w:space="0" w:color="000000"/>
              <w:bottom w:val="single" w:sz="4" w:space="0" w:color="000000"/>
              <w:right w:val="single" w:sz="4" w:space="0" w:color="auto"/>
            </w:tcBorders>
            <w:hideMark/>
          </w:tcPr>
          <w:p w:rsidR="00063040" w:rsidRPr="00C15FA3" w:rsidRDefault="00063040">
            <w:pPr>
              <w:spacing w:line="276" w:lineRule="auto"/>
              <w:jc w:val="center"/>
              <w:rPr>
                <w:sz w:val="20"/>
                <w:szCs w:val="20"/>
                <w:lang w:eastAsia="en-US"/>
              </w:rPr>
            </w:pPr>
            <w:r w:rsidRPr="00C15FA3">
              <w:rPr>
                <w:sz w:val="20"/>
                <w:szCs w:val="20"/>
                <w:lang w:eastAsia="en-US"/>
              </w:rPr>
              <w:t>Показатель объема услуги</w:t>
            </w:r>
          </w:p>
        </w:tc>
        <w:tc>
          <w:tcPr>
            <w:tcW w:w="10771" w:type="dxa"/>
            <w:gridSpan w:val="19"/>
            <w:tcBorders>
              <w:top w:val="single" w:sz="4" w:space="0" w:color="000000"/>
              <w:left w:val="single" w:sz="4" w:space="0" w:color="auto"/>
              <w:bottom w:val="single" w:sz="4" w:space="0" w:color="000000"/>
              <w:right w:val="single" w:sz="4" w:space="0" w:color="000000"/>
            </w:tcBorders>
            <w:hideMark/>
          </w:tcPr>
          <w:p w:rsidR="00063040" w:rsidRPr="00C15FA3" w:rsidRDefault="00063040">
            <w:pPr>
              <w:spacing w:line="276" w:lineRule="auto"/>
              <w:jc w:val="center"/>
              <w:rPr>
                <w:sz w:val="20"/>
                <w:szCs w:val="20"/>
                <w:lang w:eastAsia="en-US"/>
              </w:rPr>
            </w:pPr>
            <w:r w:rsidRPr="00C15FA3">
              <w:rPr>
                <w:sz w:val="20"/>
                <w:szCs w:val="20"/>
                <w:lang w:eastAsia="en-US"/>
              </w:rPr>
              <w:t>Количество учреждений культуры района</w:t>
            </w:r>
          </w:p>
        </w:tc>
      </w:tr>
      <w:tr w:rsidR="00F756CD" w:rsidRPr="00C15FA3" w:rsidTr="00F756CD">
        <w:trPr>
          <w:trHeight w:val="1410"/>
        </w:trPr>
        <w:tc>
          <w:tcPr>
            <w:tcW w:w="4538" w:type="dxa"/>
            <w:tcBorders>
              <w:top w:val="single" w:sz="4" w:space="0" w:color="000000"/>
              <w:left w:val="single" w:sz="4" w:space="0" w:color="000000"/>
              <w:bottom w:val="single" w:sz="4" w:space="0" w:color="auto"/>
              <w:right w:val="single" w:sz="4" w:space="0" w:color="auto"/>
            </w:tcBorders>
          </w:tcPr>
          <w:p w:rsidR="00F756CD" w:rsidRPr="00C15FA3" w:rsidRDefault="00F756CD">
            <w:pPr>
              <w:spacing w:line="276" w:lineRule="auto"/>
              <w:jc w:val="center"/>
              <w:rPr>
                <w:sz w:val="20"/>
                <w:szCs w:val="20"/>
                <w:lang w:eastAsia="en-US"/>
              </w:rPr>
            </w:pPr>
            <w:r w:rsidRPr="00C15FA3">
              <w:rPr>
                <w:sz w:val="20"/>
                <w:szCs w:val="20"/>
                <w:lang w:eastAsia="en-US"/>
              </w:rPr>
              <w:t>Подпрограмма 3 «Культурно-досуговая деятельность и  народное творчество»</w:t>
            </w:r>
          </w:p>
          <w:p w:rsidR="00F756CD" w:rsidRPr="00C15FA3" w:rsidRDefault="00F756CD">
            <w:pPr>
              <w:spacing w:line="276" w:lineRule="auto"/>
              <w:jc w:val="center"/>
              <w:rPr>
                <w:sz w:val="20"/>
                <w:szCs w:val="20"/>
                <w:lang w:eastAsia="en-US"/>
              </w:rPr>
            </w:pPr>
          </w:p>
          <w:p w:rsidR="00F756CD" w:rsidRPr="00C15FA3" w:rsidRDefault="00F756CD">
            <w:pPr>
              <w:spacing w:line="276" w:lineRule="auto"/>
              <w:jc w:val="center"/>
              <w:rPr>
                <w:sz w:val="20"/>
                <w:szCs w:val="20"/>
                <w:lang w:eastAsia="en-US"/>
              </w:rPr>
            </w:pPr>
            <w:r w:rsidRPr="00C15FA3">
              <w:rPr>
                <w:sz w:val="20"/>
                <w:szCs w:val="20"/>
                <w:lang w:eastAsia="en-US"/>
              </w:rPr>
              <w:t>Основное мероприятие 3.1.1. «Обеспечение деятельности (оказание услуг) муниципальных учреждений (организаций)»</w:t>
            </w:r>
          </w:p>
        </w:tc>
        <w:tc>
          <w:tcPr>
            <w:tcW w:w="1274" w:type="dxa"/>
            <w:tcBorders>
              <w:top w:val="single" w:sz="4" w:space="0" w:color="000000"/>
              <w:left w:val="single" w:sz="4" w:space="0" w:color="auto"/>
              <w:bottom w:val="single" w:sz="4" w:space="0" w:color="auto"/>
              <w:right w:val="single" w:sz="4" w:space="0" w:color="000000"/>
            </w:tcBorders>
          </w:tcPr>
          <w:p w:rsidR="00F756CD" w:rsidRPr="00C15FA3" w:rsidRDefault="00F756CD">
            <w:pPr>
              <w:spacing w:line="276" w:lineRule="auto"/>
              <w:jc w:val="center"/>
              <w:rPr>
                <w:sz w:val="20"/>
                <w:szCs w:val="20"/>
                <w:lang w:eastAsia="en-US"/>
              </w:rPr>
            </w:pPr>
            <w:r w:rsidRPr="00C15FA3">
              <w:rPr>
                <w:sz w:val="20"/>
                <w:szCs w:val="20"/>
                <w:lang w:eastAsia="en-US"/>
              </w:rPr>
              <w:t>единиц</w:t>
            </w:r>
          </w:p>
          <w:p w:rsidR="00F756CD" w:rsidRPr="00C15FA3" w:rsidRDefault="00F756CD">
            <w:pPr>
              <w:spacing w:line="276" w:lineRule="auto"/>
              <w:jc w:val="center"/>
              <w:rPr>
                <w:sz w:val="20"/>
                <w:szCs w:val="20"/>
                <w:lang w:eastAsia="en-US"/>
              </w:rPr>
            </w:pPr>
          </w:p>
          <w:p w:rsidR="00F756CD" w:rsidRPr="00C15FA3" w:rsidRDefault="00F756CD">
            <w:pPr>
              <w:spacing w:line="276" w:lineRule="auto"/>
              <w:jc w:val="center"/>
              <w:rPr>
                <w:sz w:val="20"/>
                <w:szCs w:val="20"/>
                <w:lang w:eastAsia="en-US"/>
              </w:rPr>
            </w:pPr>
          </w:p>
        </w:tc>
        <w:tc>
          <w:tcPr>
            <w:tcW w:w="1276" w:type="dxa"/>
            <w:tcBorders>
              <w:top w:val="single" w:sz="4" w:space="0" w:color="000000"/>
              <w:left w:val="single" w:sz="4" w:space="0" w:color="000000"/>
              <w:bottom w:val="single" w:sz="4" w:space="0" w:color="auto"/>
              <w:right w:val="single" w:sz="4" w:space="0" w:color="000000"/>
            </w:tcBorders>
            <w:hideMark/>
          </w:tcPr>
          <w:p w:rsidR="00F756CD" w:rsidRPr="00C15FA3" w:rsidRDefault="00F756CD">
            <w:pPr>
              <w:spacing w:line="276" w:lineRule="auto"/>
              <w:jc w:val="center"/>
              <w:rPr>
                <w:sz w:val="20"/>
                <w:szCs w:val="20"/>
                <w:lang w:eastAsia="en-US"/>
              </w:rPr>
            </w:pPr>
            <w:r w:rsidRPr="00C15FA3">
              <w:rPr>
                <w:sz w:val="20"/>
                <w:szCs w:val="20"/>
                <w:lang w:eastAsia="en-US"/>
              </w:rPr>
              <w:t>20</w:t>
            </w:r>
          </w:p>
        </w:tc>
        <w:tc>
          <w:tcPr>
            <w:tcW w:w="1276" w:type="dxa"/>
            <w:tcBorders>
              <w:top w:val="single" w:sz="4" w:space="0" w:color="000000"/>
              <w:left w:val="single" w:sz="4" w:space="0" w:color="000000"/>
              <w:bottom w:val="single" w:sz="4" w:space="0" w:color="auto"/>
              <w:right w:val="single" w:sz="4" w:space="0" w:color="000000"/>
            </w:tcBorders>
            <w:hideMark/>
          </w:tcPr>
          <w:p w:rsidR="00F756CD" w:rsidRPr="00C15FA3" w:rsidRDefault="00F756CD">
            <w:pPr>
              <w:spacing w:line="276" w:lineRule="auto"/>
              <w:jc w:val="center"/>
              <w:rPr>
                <w:sz w:val="20"/>
                <w:szCs w:val="20"/>
                <w:lang w:eastAsia="en-US"/>
              </w:rPr>
            </w:pPr>
            <w:r w:rsidRPr="00C15FA3">
              <w:rPr>
                <w:sz w:val="20"/>
                <w:szCs w:val="20"/>
                <w:lang w:eastAsia="en-US"/>
              </w:rPr>
              <w:t>20</w:t>
            </w:r>
          </w:p>
        </w:tc>
        <w:tc>
          <w:tcPr>
            <w:tcW w:w="1057" w:type="dxa"/>
            <w:gridSpan w:val="2"/>
            <w:tcBorders>
              <w:top w:val="single" w:sz="4" w:space="0" w:color="000000"/>
              <w:left w:val="single" w:sz="4" w:space="0" w:color="000000"/>
              <w:bottom w:val="single" w:sz="4" w:space="0" w:color="auto"/>
              <w:right w:val="single" w:sz="4" w:space="0" w:color="auto"/>
            </w:tcBorders>
            <w:hideMark/>
          </w:tcPr>
          <w:p w:rsidR="00F756CD" w:rsidRPr="00C15FA3" w:rsidRDefault="00F756CD">
            <w:pPr>
              <w:spacing w:line="276" w:lineRule="auto"/>
              <w:jc w:val="center"/>
              <w:rPr>
                <w:sz w:val="20"/>
                <w:szCs w:val="20"/>
                <w:lang w:eastAsia="en-US"/>
              </w:rPr>
            </w:pPr>
            <w:r w:rsidRPr="00C15FA3">
              <w:rPr>
                <w:sz w:val="20"/>
                <w:szCs w:val="20"/>
                <w:lang w:eastAsia="en-US"/>
              </w:rPr>
              <w:t>20</w:t>
            </w:r>
          </w:p>
        </w:tc>
        <w:tc>
          <w:tcPr>
            <w:tcW w:w="927" w:type="dxa"/>
            <w:gridSpan w:val="5"/>
            <w:tcBorders>
              <w:top w:val="single" w:sz="4" w:space="0" w:color="000000"/>
              <w:left w:val="single" w:sz="4" w:space="0" w:color="auto"/>
              <w:bottom w:val="single" w:sz="4" w:space="0" w:color="auto"/>
              <w:right w:val="single" w:sz="4" w:space="0" w:color="000000"/>
            </w:tcBorders>
          </w:tcPr>
          <w:p w:rsidR="00F756CD" w:rsidRPr="00C15FA3" w:rsidRDefault="00F756CD" w:rsidP="00F756CD">
            <w:pPr>
              <w:spacing w:line="276" w:lineRule="auto"/>
              <w:jc w:val="center"/>
              <w:rPr>
                <w:sz w:val="20"/>
                <w:szCs w:val="20"/>
                <w:lang w:eastAsia="en-US"/>
              </w:rPr>
            </w:pPr>
          </w:p>
        </w:tc>
        <w:tc>
          <w:tcPr>
            <w:tcW w:w="1562" w:type="dxa"/>
            <w:tcBorders>
              <w:top w:val="single" w:sz="4" w:space="0" w:color="000000"/>
              <w:left w:val="single" w:sz="4" w:space="0" w:color="000000"/>
              <w:bottom w:val="single" w:sz="4" w:space="0" w:color="auto"/>
              <w:right w:val="single" w:sz="4" w:space="0" w:color="000000"/>
            </w:tcBorders>
            <w:hideMark/>
          </w:tcPr>
          <w:p w:rsidR="00F756CD" w:rsidRPr="00C15FA3" w:rsidRDefault="00F756CD">
            <w:pPr>
              <w:spacing w:line="276" w:lineRule="auto"/>
              <w:jc w:val="center"/>
              <w:rPr>
                <w:sz w:val="20"/>
                <w:szCs w:val="20"/>
                <w:lang w:eastAsia="en-US"/>
              </w:rPr>
            </w:pPr>
            <w:r w:rsidRPr="00C15FA3">
              <w:rPr>
                <w:sz w:val="20"/>
                <w:szCs w:val="20"/>
                <w:lang w:eastAsia="en-US"/>
              </w:rPr>
              <w:t>0,0</w:t>
            </w:r>
          </w:p>
        </w:tc>
        <w:tc>
          <w:tcPr>
            <w:tcW w:w="1418" w:type="dxa"/>
            <w:tcBorders>
              <w:top w:val="single" w:sz="4" w:space="0" w:color="000000"/>
              <w:left w:val="single" w:sz="4" w:space="0" w:color="000000"/>
              <w:bottom w:val="single" w:sz="4" w:space="0" w:color="auto"/>
              <w:right w:val="single" w:sz="4" w:space="0" w:color="000000"/>
            </w:tcBorders>
            <w:hideMark/>
          </w:tcPr>
          <w:p w:rsidR="00F756CD" w:rsidRPr="00C15FA3" w:rsidRDefault="00F756CD">
            <w:pPr>
              <w:spacing w:line="276" w:lineRule="auto"/>
              <w:jc w:val="center"/>
              <w:rPr>
                <w:sz w:val="20"/>
                <w:szCs w:val="20"/>
                <w:lang w:eastAsia="en-US"/>
              </w:rPr>
            </w:pPr>
            <w:r w:rsidRPr="00C15FA3">
              <w:rPr>
                <w:sz w:val="20"/>
                <w:szCs w:val="20"/>
                <w:lang w:eastAsia="en-US"/>
              </w:rPr>
              <w:t>0,0</w:t>
            </w:r>
          </w:p>
        </w:tc>
        <w:tc>
          <w:tcPr>
            <w:tcW w:w="1149" w:type="dxa"/>
            <w:gridSpan w:val="6"/>
            <w:tcBorders>
              <w:top w:val="single" w:sz="4" w:space="0" w:color="000000"/>
              <w:left w:val="single" w:sz="4" w:space="0" w:color="000000"/>
              <w:bottom w:val="single" w:sz="4" w:space="0" w:color="auto"/>
              <w:right w:val="single" w:sz="4" w:space="0" w:color="auto"/>
            </w:tcBorders>
            <w:hideMark/>
          </w:tcPr>
          <w:p w:rsidR="00F756CD" w:rsidRPr="00C15FA3" w:rsidRDefault="00F756CD">
            <w:pPr>
              <w:spacing w:line="276" w:lineRule="auto"/>
              <w:jc w:val="center"/>
              <w:rPr>
                <w:sz w:val="20"/>
                <w:szCs w:val="20"/>
                <w:lang w:eastAsia="en-US"/>
              </w:rPr>
            </w:pPr>
            <w:r w:rsidRPr="00C15FA3">
              <w:rPr>
                <w:sz w:val="20"/>
                <w:szCs w:val="20"/>
                <w:lang w:eastAsia="en-US"/>
              </w:rPr>
              <w:t>0,0</w:t>
            </w:r>
          </w:p>
        </w:tc>
        <w:tc>
          <w:tcPr>
            <w:tcW w:w="832" w:type="dxa"/>
            <w:tcBorders>
              <w:top w:val="single" w:sz="4" w:space="0" w:color="000000"/>
              <w:left w:val="single" w:sz="4" w:space="0" w:color="auto"/>
              <w:bottom w:val="single" w:sz="4" w:space="0" w:color="auto"/>
              <w:right w:val="single" w:sz="4" w:space="0" w:color="000000"/>
            </w:tcBorders>
          </w:tcPr>
          <w:p w:rsidR="00F756CD" w:rsidRPr="00C15FA3" w:rsidRDefault="00F756CD" w:rsidP="00F756CD">
            <w:pPr>
              <w:spacing w:line="276" w:lineRule="auto"/>
              <w:jc w:val="center"/>
              <w:rPr>
                <w:sz w:val="20"/>
                <w:szCs w:val="20"/>
                <w:lang w:eastAsia="en-US"/>
              </w:rPr>
            </w:pPr>
          </w:p>
        </w:tc>
      </w:tr>
    </w:tbl>
    <w:p w:rsidR="00063040" w:rsidRPr="00C15FA3" w:rsidRDefault="00063040" w:rsidP="00063040">
      <w:pPr>
        <w:rPr>
          <w:sz w:val="20"/>
          <w:szCs w:val="20"/>
        </w:rPr>
      </w:pPr>
    </w:p>
    <w:p w:rsidR="00FB71AA" w:rsidRPr="00C15FA3" w:rsidRDefault="00FB71AA" w:rsidP="00FB71AA">
      <w:pPr>
        <w:sectPr w:rsidR="00FB71AA" w:rsidRPr="00C15FA3" w:rsidSect="00642454">
          <w:pgSz w:w="16840" w:h="11910" w:orient="landscape"/>
          <w:pgMar w:top="1701" w:right="1134" w:bottom="567" w:left="1134" w:header="714" w:footer="0" w:gutter="0"/>
          <w:cols w:space="72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1"/>
        <w:gridCol w:w="4615"/>
      </w:tblGrid>
      <w:tr w:rsidR="00FB71AA" w:rsidRPr="00C15FA3" w:rsidTr="00642454">
        <w:tc>
          <w:tcPr>
            <w:tcW w:w="10173" w:type="dxa"/>
          </w:tcPr>
          <w:p w:rsidR="00FB71AA" w:rsidRPr="00C15FA3" w:rsidRDefault="00FB71AA" w:rsidP="00642454">
            <w:pPr>
              <w:jc w:val="center"/>
              <w:rPr>
                <w:b/>
                <w:sz w:val="28"/>
              </w:rPr>
            </w:pPr>
          </w:p>
        </w:tc>
        <w:tc>
          <w:tcPr>
            <w:tcW w:w="4615" w:type="dxa"/>
          </w:tcPr>
          <w:p w:rsidR="00FB71AA" w:rsidRPr="00C15FA3" w:rsidRDefault="00FB71AA" w:rsidP="00642454">
            <w:pPr>
              <w:jc w:val="center"/>
              <w:rPr>
                <w:b/>
                <w:sz w:val="28"/>
              </w:rPr>
            </w:pPr>
            <w:r w:rsidRPr="00C15FA3">
              <w:rPr>
                <w:b/>
                <w:sz w:val="28"/>
              </w:rPr>
              <w:t>Приложение № 6</w:t>
            </w:r>
          </w:p>
          <w:p w:rsidR="00FB71AA" w:rsidRPr="00C15FA3" w:rsidRDefault="00FB71AA" w:rsidP="00642454">
            <w:pPr>
              <w:jc w:val="center"/>
              <w:rPr>
                <w:b/>
                <w:sz w:val="28"/>
              </w:rPr>
            </w:pPr>
            <w:r w:rsidRPr="00C15FA3">
              <w:rPr>
                <w:b/>
                <w:sz w:val="28"/>
              </w:rPr>
              <w:t>к муниципальной программе</w:t>
            </w:r>
          </w:p>
          <w:p w:rsidR="00FB71AA" w:rsidRPr="00C15FA3" w:rsidRDefault="00FB71AA" w:rsidP="007C5E0F">
            <w:pPr>
              <w:jc w:val="center"/>
              <w:rPr>
                <w:b/>
                <w:sz w:val="28"/>
              </w:rPr>
            </w:pPr>
            <w:r w:rsidRPr="00C15FA3">
              <w:rPr>
                <w:b/>
                <w:sz w:val="28"/>
              </w:rPr>
              <w:t>«Развитие культуры и</w:t>
            </w:r>
            <w:r w:rsidR="007C5E0F" w:rsidRPr="00C15FA3">
              <w:rPr>
                <w:b/>
                <w:sz w:val="28"/>
              </w:rPr>
              <w:t xml:space="preserve"> </w:t>
            </w:r>
            <w:r w:rsidRPr="00C15FA3">
              <w:rPr>
                <w:b/>
                <w:sz w:val="28"/>
              </w:rPr>
              <w:t>искусства Ивнянского</w:t>
            </w:r>
            <w:r w:rsidR="007C5E0F" w:rsidRPr="00C15FA3">
              <w:rPr>
                <w:b/>
                <w:sz w:val="28"/>
              </w:rPr>
              <w:t xml:space="preserve"> </w:t>
            </w:r>
            <w:r w:rsidRPr="00C15FA3">
              <w:rPr>
                <w:b/>
                <w:sz w:val="28"/>
              </w:rPr>
              <w:t>района»</w:t>
            </w:r>
          </w:p>
        </w:tc>
      </w:tr>
    </w:tbl>
    <w:p w:rsidR="00FB71AA" w:rsidRPr="00C15FA3" w:rsidRDefault="00FB71AA" w:rsidP="00FB71AA">
      <w:pPr>
        <w:rPr>
          <w:b/>
          <w:sz w:val="28"/>
        </w:rPr>
      </w:pPr>
    </w:p>
    <w:p w:rsidR="00FB71AA" w:rsidRPr="00C15FA3" w:rsidRDefault="00FB71AA" w:rsidP="00FB71AA">
      <w:pPr>
        <w:rPr>
          <w:b/>
          <w:sz w:val="28"/>
        </w:rPr>
      </w:pPr>
    </w:p>
    <w:p w:rsidR="00FB71AA" w:rsidRPr="00C15FA3" w:rsidRDefault="00FB71AA" w:rsidP="00FB71AA">
      <w:pPr>
        <w:jc w:val="center"/>
        <w:rPr>
          <w:b/>
          <w:sz w:val="28"/>
        </w:rPr>
      </w:pPr>
      <w:r w:rsidRPr="00C15FA3">
        <w:rPr>
          <w:b/>
          <w:sz w:val="28"/>
        </w:rPr>
        <w:t>Сведения о методике расчета показателей конечного результата муниципальной программы</w:t>
      </w:r>
    </w:p>
    <w:p w:rsidR="00FB71AA" w:rsidRPr="00C15FA3" w:rsidRDefault="00FB71AA" w:rsidP="00FB71AA">
      <w:pPr>
        <w:jc w:val="center"/>
        <w:rPr>
          <w:b/>
          <w:sz w:val="28"/>
        </w:rPr>
      </w:pPr>
      <w:r w:rsidRPr="00C15FA3">
        <w:rPr>
          <w:b/>
          <w:sz w:val="28"/>
        </w:rPr>
        <w:t>«Развитие культуры и искусства Ивнянского района»</w:t>
      </w:r>
    </w:p>
    <w:p w:rsidR="00FB71AA" w:rsidRPr="00C15FA3" w:rsidRDefault="00FB71AA" w:rsidP="00FB71AA">
      <w:pPr>
        <w:rPr>
          <w:b/>
          <w:sz w:val="28"/>
        </w:rPr>
      </w:pPr>
    </w:p>
    <w:tbl>
      <w:tblPr>
        <w:tblW w:w="145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73"/>
        <w:gridCol w:w="2753"/>
        <w:gridCol w:w="1399"/>
        <w:gridCol w:w="3946"/>
        <w:gridCol w:w="3631"/>
        <w:gridCol w:w="2279"/>
      </w:tblGrid>
      <w:tr w:rsidR="002F05FF" w:rsidRPr="00C15FA3" w:rsidTr="003C5F30">
        <w:trPr>
          <w:tblHeader/>
          <w:jc w:val="center"/>
        </w:trPr>
        <w:tc>
          <w:tcPr>
            <w:tcW w:w="573" w:type="dxa"/>
          </w:tcPr>
          <w:p w:rsidR="00FB71AA" w:rsidRPr="00C15FA3" w:rsidRDefault="00FB71AA" w:rsidP="003C5F30">
            <w:pPr>
              <w:jc w:val="center"/>
              <w:rPr>
                <w:b/>
              </w:rPr>
            </w:pPr>
            <w:r w:rsidRPr="00C15FA3">
              <w:rPr>
                <w:b/>
              </w:rPr>
              <w:t>№</w:t>
            </w:r>
            <w:r w:rsidR="003C5F30" w:rsidRPr="00C15FA3">
              <w:rPr>
                <w:b/>
              </w:rPr>
              <w:t>п/п</w:t>
            </w:r>
          </w:p>
        </w:tc>
        <w:tc>
          <w:tcPr>
            <w:tcW w:w="2753" w:type="dxa"/>
            <w:vAlign w:val="center"/>
          </w:tcPr>
          <w:p w:rsidR="00FB71AA" w:rsidRPr="00C15FA3" w:rsidRDefault="00FB71AA" w:rsidP="00642454">
            <w:pPr>
              <w:jc w:val="center"/>
              <w:rPr>
                <w:b/>
              </w:rPr>
            </w:pPr>
            <w:r w:rsidRPr="00C15FA3">
              <w:rPr>
                <w:b/>
              </w:rPr>
              <w:t>Наименование показателя</w:t>
            </w:r>
            <w:r w:rsidRPr="00C15FA3">
              <w:t xml:space="preserve"> </w:t>
            </w:r>
            <w:r w:rsidRPr="00C15FA3">
              <w:rPr>
                <w:b/>
              </w:rPr>
              <w:t>конечного результата</w:t>
            </w:r>
          </w:p>
        </w:tc>
        <w:tc>
          <w:tcPr>
            <w:tcW w:w="1399" w:type="dxa"/>
            <w:vAlign w:val="center"/>
          </w:tcPr>
          <w:p w:rsidR="00FB71AA" w:rsidRPr="00C15FA3" w:rsidRDefault="00FB71AA" w:rsidP="00642454">
            <w:pPr>
              <w:jc w:val="center"/>
              <w:rPr>
                <w:b/>
              </w:rPr>
            </w:pPr>
            <w:r w:rsidRPr="00C15FA3">
              <w:rPr>
                <w:b/>
              </w:rPr>
              <w:t>Единица измерения</w:t>
            </w:r>
          </w:p>
        </w:tc>
        <w:tc>
          <w:tcPr>
            <w:tcW w:w="3946" w:type="dxa"/>
            <w:vAlign w:val="center"/>
          </w:tcPr>
          <w:p w:rsidR="00FB71AA" w:rsidRPr="00C15FA3" w:rsidRDefault="00FB71AA" w:rsidP="00642454">
            <w:pPr>
              <w:jc w:val="center"/>
              <w:rPr>
                <w:b/>
              </w:rPr>
            </w:pPr>
            <w:r w:rsidRPr="00C15FA3">
              <w:rPr>
                <w:b/>
              </w:rPr>
              <w:t>Алгоритм формирования (формула) и методологические пояснения к показателю</w:t>
            </w:r>
          </w:p>
        </w:tc>
        <w:tc>
          <w:tcPr>
            <w:tcW w:w="3631" w:type="dxa"/>
            <w:vAlign w:val="center"/>
          </w:tcPr>
          <w:p w:rsidR="00FB71AA" w:rsidRPr="00C15FA3" w:rsidRDefault="00FB71AA" w:rsidP="00642454">
            <w:pPr>
              <w:jc w:val="center"/>
              <w:rPr>
                <w:b/>
              </w:rPr>
            </w:pPr>
            <w:r w:rsidRPr="00C15FA3">
              <w:rPr>
                <w:b/>
              </w:rPr>
              <w:t>Метод сбора информации</w:t>
            </w:r>
          </w:p>
        </w:tc>
        <w:tc>
          <w:tcPr>
            <w:tcW w:w="2279" w:type="dxa"/>
            <w:vAlign w:val="center"/>
          </w:tcPr>
          <w:p w:rsidR="00FB71AA" w:rsidRPr="00C15FA3" w:rsidRDefault="00FB71AA" w:rsidP="00642454">
            <w:pPr>
              <w:jc w:val="center"/>
              <w:rPr>
                <w:b/>
              </w:rPr>
            </w:pPr>
            <w:r w:rsidRPr="00C15FA3">
              <w:rPr>
                <w:b/>
              </w:rPr>
              <w:t>Временные характеристики показателя</w:t>
            </w:r>
          </w:p>
        </w:tc>
      </w:tr>
      <w:tr w:rsidR="002F05FF" w:rsidRPr="00C15FA3" w:rsidTr="003C5F30">
        <w:trPr>
          <w:tblHeader/>
          <w:jc w:val="center"/>
        </w:trPr>
        <w:tc>
          <w:tcPr>
            <w:tcW w:w="573" w:type="dxa"/>
          </w:tcPr>
          <w:p w:rsidR="00FB71AA" w:rsidRPr="00C15FA3" w:rsidRDefault="00FB71AA" w:rsidP="00642454">
            <w:pPr>
              <w:jc w:val="center"/>
              <w:rPr>
                <w:b/>
              </w:rPr>
            </w:pPr>
            <w:r w:rsidRPr="00C15FA3">
              <w:rPr>
                <w:b/>
              </w:rPr>
              <w:t>1</w:t>
            </w:r>
          </w:p>
        </w:tc>
        <w:tc>
          <w:tcPr>
            <w:tcW w:w="2753" w:type="dxa"/>
            <w:vAlign w:val="center"/>
          </w:tcPr>
          <w:p w:rsidR="00FB71AA" w:rsidRPr="00C15FA3" w:rsidRDefault="00FB71AA" w:rsidP="00642454">
            <w:pPr>
              <w:jc w:val="center"/>
              <w:rPr>
                <w:b/>
              </w:rPr>
            </w:pPr>
            <w:r w:rsidRPr="00C15FA3">
              <w:rPr>
                <w:b/>
              </w:rPr>
              <w:t>2</w:t>
            </w:r>
          </w:p>
        </w:tc>
        <w:tc>
          <w:tcPr>
            <w:tcW w:w="1399" w:type="dxa"/>
            <w:vAlign w:val="center"/>
          </w:tcPr>
          <w:p w:rsidR="00FB71AA" w:rsidRPr="00C15FA3" w:rsidRDefault="00FB71AA" w:rsidP="00642454">
            <w:pPr>
              <w:jc w:val="center"/>
              <w:rPr>
                <w:b/>
              </w:rPr>
            </w:pPr>
            <w:r w:rsidRPr="00C15FA3">
              <w:rPr>
                <w:b/>
              </w:rPr>
              <w:t>3</w:t>
            </w:r>
          </w:p>
        </w:tc>
        <w:tc>
          <w:tcPr>
            <w:tcW w:w="3946" w:type="dxa"/>
          </w:tcPr>
          <w:p w:rsidR="00FB71AA" w:rsidRPr="00C15FA3" w:rsidRDefault="00FB71AA" w:rsidP="00642454">
            <w:pPr>
              <w:jc w:val="center"/>
              <w:rPr>
                <w:b/>
              </w:rPr>
            </w:pPr>
            <w:r w:rsidRPr="00C15FA3">
              <w:rPr>
                <w:b/>
              </w:rPr>
              <w:t>4</w:t>
            </w:r>
          </w:p>
        </w:tc>
        <w:tc>
          <w:tcPr>
            <w:tcW w:w="3631" w:type="dxa"/>
          </w:tcPr>
          <w:p w:rsidR="00FB71AA" w:rsidRPr="00C15FA3" w:rsidRDefault="00FB71AA" w:rsidP="00642454">
            <w:pPr>
              <w:jc w:val="center"/>
              <w:rPr>
                <w:b/>
              </w:rPr>
            </w:pPr>
            <w:r w:rsidRPr="00C15FA3">
              <w:rPr>
                <w:b/>
              </w:rPr>
              <w:t>5</w:t>
            </w:r>
          </w:p>
        </w:tc>
        <w:tc>
          <w:tcPr>
            <w:tcW w:w="2279" w:type="dxa"/>
          </w:tcPr>
          <w:p w:rsidR="00FB71AA" w:rsidRPr="00C15FA3" w:rsidRDefault="00FB71AA" w:rsidP="00642454">
            <w:pPr>
              <w:jc w:val="center"/>
              <w:rPr>
                <w:b/>
              </w:rPr>
            </w:pPr>
            <w:r w:rsidRPr="00C15FA3">
              <w:rPr>
                <w:b/>
              </w:rPr>
              <w:t>6</w:t>
            </w:r>
          </w:p>
        </w:tc>
      </w:tr>
      <w:tr w:rsidR="002F05FF" w:rsidRPr="00C15FA3" w:rsidTr="00642454">
        <w:trPr>
          <w:trHeight w:val="347"/>
          <w:jc w:val="center"/>
        </w:trPr>
        <w:tc>
          <w:tcPr>
            <w:tcW w:w="14581" w:type="dxa"/>
            <w:gridSpan w:val="6"/>
          </w:tcPr>
          <w:p w:rsidR="00FB71AA" w:rsidRPr="00C15FA3" w:rsidRDefault="00FB71AA" w:rsidP="00642454">
            <w:pPr>
              <w:rPr>
                <w:b/>
              </w:rPr>
            </w:pPr>
            <w:r w:rsidRPr="00C15FA3">
              <w:rPr>
                <w:b/>
              </w:rPr>
              <w:t>Муниципальная программа «Развитие культуры и искусства Ивнянского района»</w:t>
            </w:r>
            <w:r w:rsidR="000823F5" w:rsidRPr="00C15FA3">
              <w:rPr>
                <w:b/>
              </w:rPr>
              <w:t>-</w:t>
            </w:r>
          </w:p>
        </w:tc>
      </w:tr>
      <w:tr w:rsidR="002F05FF" w:rsidRPr="00C15FA3" w:rsidTr="003C5F30">
        <w:trPr>
          <w:trHeight w:val="1056"/>
          <w:jc w:val="center"/>
        </w:trPr>
        <w:tc>
          <w:tcPr>
            <w:tcW w:w="573" w:type="dxa"/>
          </w:tcPr>
          <w:p w:rsidR="00FB71AA" w:rsidRPr="00C15FA3" w:rsidRDefault="00FB71AA" w:rsidP="00642454">
            <w:r w:rsidRPr="00C15FA3">
              <w:t>1</w:t>
            </w:r>
          </w:p>
        </w:tc>
        <w:tc>
          <w:tcPr>
            <w:tcW w:w="2753" w:type="dxa"/>
          </w:tcPr>
          <w:p w:rsidR="00FB71AA" w:rsidRPr="00C15FA3" w:rsidRDefault="00FB71AA" w:rsidP="00E25D90">
            <w:r w:rsidRPr="00C15FA3">
              <w:t>Количество посещений библиотек на 1</w:t>
            </w:r>
            <w:r w:rsidR="00E25D90" w:rsidRPr="00C15FA3">
              <w:t xml:space="preserve"> </w:t>
            </w:r>
            <w:r w:rsidRPr="00C15FA3">
              <w:t xml:space="preserve">000 человек населения </w:t>
            </w:r>
            <w:r w:rsidR="00E25D90" w:rsidRPr="00C15FA3">
              <w:t>района</w:t>
            </w:r>
          </w:p>
        </w:tc>
        <w:tc>
          <w:tcPr>
            <w:tcW w:w="1399" w:type="dxa"/>
            <w:tcBorders>
              <w:top w:val="single" w:sz="4" w:space="0" w:color="auto"/>
              <w:bottom w:val="single" w:sz="4" w:space="0" w:color="auto"/>
            </w:tcBorders>
          </w:tcPr>
          <w:p w:rsidR="00FB71AA" w:rsidRPr="00C15FA3" w:rsidRDefault="00FB71AA" w:rsidP="00642454">
            <w:r w:rsidRPr="00C15FA3">
              <w:t>Единица</w:t>
            </w:r>
          </w:p>
        </w:tc>
        <w:tc>
          <w:tcPr>
            <w:tcW w:w="3946" w:type="dxa"/>
            <w:tcBorders>
              <w:top w:val="single" w:sz="4" w:space="0" w:color="auto"/>
              <w:bottom w:val="single" w:sz="4" w:space="0" w:color="auto"/>
            </w:tcBorders>
          </w:tcPr>
          <w:p w:rsidR="00FB71AA" w:rsidRPr="00C15FA3" w:rsidRDefault="00FB71AA" w:rsidP="00642454">
            <w:r w:rsidRPr="00C15FA3">
              <w:t>П</w:t>
            </w:r>
            <w:r w:rsidRPr="00C15FA3">
              <w:rPr>
                <w:vertAlign w:val="subscript"/>
              </w:rPr>
              <w:t>Б</w:t>
            </w:r>
            <w:r w:rsidRPr="00C15FA3">
              <w:t xml:space="preserve"> = П</w:t>
            </w:r>
            <w:r w:rsidRPr="00C15FA3">
              <w:rPr>
                <w:vertAlign w:val="subscript"/>
              </w:rPr>
              <w:t>биб</w:t>
            </w:r>
            <w:r w:rsidRPr="00C15FA3">
              <w:t xml:space="preserve"> / Н х 1</w:t>
            </w:r>
            <w:r w:rsidR="00E25D90" w:rsidRPr="00C15FA3">
              <w:t xml:space="preserve"> </w:t>
            </w:r>
            <w:r w:rsidRPr="00C15FA3">
              <w:t>000,</w:t>
            </w:r>
          </w:p>
          <w:p w:rsidR="00FB71AA" w:rsidRPr="00C15FA3" w:rsidRDefault="00FB71AA" w:rsidP="00642454">
            <w:r w:rsidRPr="00C15FA3">
              <w:t>где</w:t>
            </w:r>
          </w:p>
          <w:p w:rsidR="00FB71AA" w:rsidRPr="00C15FA3" w:rsidRDefault="00FB71AA" w:rsidP="00642454">
            <w:r w:rsidRPr="00C15FA3">
              <w:t>П</w:t>
            </w:r>
            <w:r w:rsidRPr="00C15FA3">
              <w:rPr>
                <w:vertAlign w:val="subscript"/>
              </w:rPr>
              <w:t>Б</w:t>
            </w:r>
            <w:r w:rsidRPr="00C15FA3">
              <w:t xml:space="preserve"> - количество посещений библиотек района на 1</w:t>
            </w:r>
            <w:r w:rsidR="00E25D90" w:rsidRPr="00C15FA3">
              <w:t xml:space="preserve"> </w:t>
            </w:r>
            <w:r w:rsidRPr="00C15FA3">
              <w:t>000 человек населения района;</w:t>
            </w:r>
          </w:p>
          <w:p w:rsidR="00FB71AA" w:rsidRPr="00C15FA3" w:rsidRDefault="00FB71AA" w:rsidP="00642454">
            <w:r w:rsidRPr="00C15FA3">
              <w:t>П</w:t>
            </w:r>
            <w:r w:rsidRPr="00C15FA3">
              <w:rPr>
                <w:vertAlign w:val="subscript"/>
              </w:rPr>
              <w:t>биб.</w:t>
            </w:r>
            <w:r w:rsidRPr="00C15FA3">
              <w:t xml:space="preserve"> - количество посещений библиотек района</w:t>
            </w:r>
          </w:p>
          <w:p w:rsidR="00FB71AA" w:rsidRPr="00C15FA3" w:rsidRDefault="00FB71AA" w:rsidP="00642454">
            <w:r w:rsidRPr="00C15FA3">
              <w:t>Н – среднегодовая численность населения района</w:t>
            </w:r>
          </w:p>
        </w:tc>
        <w:tc>
          <w:tcPr>
            <w:tcW w:w="3631" w:type="dxa"/>
            <w:tcBorders>
              <w:top w:val="single" w:sz="4" w:space="0" w:color="auto"/>
              <w:bottom w:val="single" w:sz="4" w:space="0" w:color="auto"/>
            </w:tcBorders>
            <w:vAlign w:val="center"/>
          </w:tcPr>
          <w:p w:rsidR="00FB71AA" w:rsidRPr="00C15FA3" w:rsidRDefault="00FB71AA" w:rsidP="00642454">
            <w:r w:rsidRPr="00C15FA3">
              <w:t xml:space="preserve">Форма федерального статистического наблюдения №6-НК «Сведения </w:t>
            </w:r>
            <w:r w:rsidR="00E25D90" w:rsidRPr="00C15FA3">
              <w:br/>
            </w:r>
            <w:r w:rsidRPr="00C15FA3">
              <w:t xml:space="preserve">об общедоступной (публичной) библиотеке», утверждена приказом Федеральной службы государственной статистики </w:t>
            </w:r>
            <w:r w:rsidR="00E25D90" w:rsidRPr="00C15FA3">
              <w:br/>
            </w:r>
            <w:r w:rsidRPr="00C15FA3">
              <w:t>от 07 декабря 2016 года №</w:t>
            </w:r>
            <w:r w:rsidR="00E25D90" w:rsidRPr="00C15FA3">
              <w:t xml:space="preserve"> </w:t>
            </w:r>
            <w:r w:rsidRPr="00C15FA3">
              <w:t xml:space="preserve">764 «Об утверждении статистического инструментария для организации Министерством культуры Российской Федерации федерального статистического наблюдения </w:t>
            </w:r>
            <w:r w:rsidR="00E25D90" w:rsidRPr="00C15FA3">
              <w:br/>
            </w:r>
            <w:r w:rsidRPr="00C15FA3">
              <w:t>за деятельностью организаций культуры»</w:t>
            </w:r>
          </w:p>
        </w:tc>
        <w:tc>
          <w:tcPr>
            <w:tcW w:w="2279" w:type="dxa"/>
            <w:tcBorders>
              <w:top w:val="single" w:sz="4" w:space="0" w:color="auto"/>
              <w:bottom w:val="single" w:sz="4" w:space="0" w:color="auto"/>
            </w:tcBorders>
          </w:tcPr>
          <w:p w:rsidR="00FB71AA" w:rsidRPr="00C15FA3" w:rsidRDefault="00FB71AA" w:rsidP="00642454">
            <w:r w:rsidRPr="00C15FA3">
              <w:t xml:space="preserve">Ежегодно, </w:t>
            </w:r>
          </w:p>
          <w:p w:rsidR="00FB71AA" w:rsidRPr="00C15FA3" w:rsidRDefault="00FB71AA" w:rsidP="00642454">
            <w:r w:rsidRPr="00C15FA3">
              <w:t>к 20 февраля</w:t>
            </w:r>
          </w:p>
        </w:tc>
      </w:tr>
      <w:tr w:rsidR="002F05FF" w:rsidRPr="00C15FA3" w:rsidTr="003C5F30">
        <w:trPr>
          <w:trHeight w:val="523"/>
          <w:jc w:val="center"/>
        </w:trPr>
        <w:tc>
          <w:tcPr>
            <w:tcW w:w="573" w:type="dxa"/>
          </w:tcPr>
          <w:p w:rsidR="00FB71AA" w:rsidRPr="00C15FA3" w:rsidRDefault="00FB71AA" w:rsidP="00642454">
            <w:r w:rsidRPr="00C15FA3">
              <w:t>2</w:t>
            </w:r>
          </w:p>
        </w:tc>
        <w:tc>
          <w:tcPr>
            <w:tcW w:w="2753" w:type="dxa"/>
          </w:tcPr>
          <w:p w:rsidR="00FB71AA" w:rsidRPr="00C15FA3" w:rsidRDefault="00FB71AA" w:rsidP="00642454">
            <w:pPr>
              <w:rPr>
                <w:bCs/>
              </w:rPr>
            </w:pPr>
            <w:r w:rsidRPr="00C15FA3">
              <w:rPr>
                <w:bCs/>
              </w:rPr>
              <w:t xml:space="preserve">Количество посетителей культурно-массовых </w:t>
            </w:r>
            <w:r w:rsidRPr="00C15FA3">
              <w:rPr>
                <w:bCs/>
              </w:rPr>
              <w:lastRenderedPageBreak/>
              <w:t>мероприятий на 1</w:t>
            </w:r>
            <w:r w:rsidR="00E25D90" w:rsidRPr="00C15FA3">
              <w:rPr>
                <w:bCs/>
              </w:rPr>
              <w:t xml:space="preserve"> </w:t>
            </w:r>
            <w:r w:rsidRPr="00C15FA3">
              <w:rPr>
                <w:bCs/>
              </w:rPr>
              <w:t xml:space="preserve">000 человек населения </w:t>
            </w:r>
            <w:r w:rsidR="00E25D90" w:rsidRPr="00C15FA3">
              <w:t>района</w:t>
            </w:r>
          </w:p>
        </w:tc>
        <w:tc>
          <w:tcPr>
            <w:tcW w:w="1399" w:type="dxa"/>
            <w:tcBorders>
              <w:top w:val="single" w:sz="4" w:space="0" w:color="auto"/>
              <w:bottom w:val="single" w:sz="4" w:space="0" w:color="auto"/>
            </w:tcBorders>
          </w:tcPr>
          <w:p w:rsidR="00FB71AA" w:rsidRPr="00C15FA3" w:rsidRDefault="00FB71AA" w:rsidP="00642454">
            <w:r w:rsidRPr="00C15FA3">
              <w:lastRenderedPageBreak/>
              <w:t>Единица</w:t>
            </w:r>
          </w:p>
        </w:tc>
        <w:tc>
          <w:tcPr>
            <w:tcW w:w="3946" w:type="dxa"/>
            <w:tcBorders>
              <w:top w:val="single" w:sz="4" w:space="0" w:color="auto"/>
              <w:bottom w:val="single" w:sz="4" w:space="0" w:color="auto"/>
            </w:tcBorders>
            <w:vAlign w:val="center"/>
          </w:tcPr>
          <w:p w:rsidR="00FB71AA" w:rsidRPr="00C15FA3" w:rsidRDefault="00FB71AA" w:rsidP="00642454">
            <w:r w:rsidRPr="00C15FA3">
              <w:t>П</w:t>
            </w:r>
            <w:r w:rsidRPr="00C15FA3">
              <w:rPr>
                <w:vertAlign w:val="subscript"/>
              </w:rPr>
              <w:t>КММ</w:t>
            </w:r>
            <w:r w:rsidRPr="00C15FA3">
              <w:t xml:space="preserve"> = П</w:t>
            </w:r>
            <w:r w:rsidRPr="00C15FA3">
              <w:rPr>
                <w:vertAlign w:val="subscript"/>
              </w:rPr>
              <w:t>К</w:t>
            </w:r>
            <w:r w:rsidRPr="00C15FA3">
              <w:t xml:space="preserve"> / Н * 1</w:t>
            </w:r>
            <w:r w:rsidR="00E25D90" w:rsidRPr="00C15FA3">
              <w:t xml:space="preserve"> </w:t>
            </w:r>
            <w:r w:rsidRPr="00C15FA3">
              <w:t xml:space="preserve">000, </w:t>
            </w:r>
          </w:p>
          <w:p w:rsidR="00FB71AA" w:rsidRPr="00C15FA3" w:rsidRDefault="00FB71AA" w:rsidP="00642454"/>
          <w:p w:rsidR="00FB71AA" w:rsidRPr="00C15FA3" w:rsidRDefault="00FB71AA" w:rsidP="00642454">
            <w:r w:rsidRPr="00C15FA3">
              <w:lastRenderedPageBreak/>
              <w:t>где</w:t>
            </w:r>
          </w:p>
          <w:p w:rsidR="00FB71AA" w:rsidRPr="00C15FA3" w:rsidRDefault="00FB71AA" w:rsidP="00642454"/>
          <w:p w:rsidR="00FB71AA" w:rsidRPr="00C15FA3" w:rsidRDefault="00FB71AA" w:rsidP="00642454">
            <w:r w:rsidRPr="00C15FA3">
              <w:t>П</w:t>
            </w:r>
            <w:r w:rsidRPr="00C15FA3">
              <w:rPr>
                <w:vertAlign w:val="subscript"/>
              </w:rPr>
              <w:t>КММ</w:t>
            </w:r>
            <w:r w:rsidRPr="00C15FA3">
              <w:t xml:space="preserve"> - количество посетителей культурно-массовых мероприятий на 1</w:t>
            </w:r>
            <w:r w:rsidR="00E25D90" w:rsidRPr="00C15FA3">
              <w:t xml:space="preserve"> </w:t>
            </w:r>
            <w:r w:rsidRPr="00C15FA3">
              <w:t>000 человек населения района;</w:t>
            </w:r>
          </w:p>
          <w:p w:rsidR="00FB71AA" w:rsidRPr="00C15FA3" w:rsidRDefault="00FB71AA" w:rsidP="00642454">
            <w:r w:rsidRPr="00C15FA3">
              <w:t>П</w:t>
            </w:r>
            <w:r w:rsidRPr="00C15FA3">
              <w:rPr>
                <w:vertAlign w:val="subscript"/>
              </w:rPr>
              <w:t>К</w:t>
            </w:r>
            <w:r w:rsidRPr="00C15FA3">
              <w:t xml:space="preserve"> – число посетителей культурно-массовых мероприятий по Ивнянскому району;</w:t>
            </w:r>
          </w:p>
          <w:p w:rsidR="00FB71AA" w:rsidRPr="00C15FA3" w:rsidRDefault="00FB71AA" w:rsidP="00642454">
            <w:r w:rsidRPr="00C15FA3">
              <w:t>Н – среднегодовая численность населения муниципального района</w:t>
            </w:r>
          </w:p>
        </w:tc>
        <w:tc>
          <w:tcPr>
            <w:tcW w:w="3631" w:type="dxa"/>
            <w:tcBorders>
              <w:top w:val="single" w:sz="4" w:space="0" w:color="auto"/>
              <w:bottom w:val="single" w:sz="4" w:space="0" w:color="auto"/>
            </w:tcBorders>
          </w:tcPr>
          <w:p w:rsidR="00FB71AA" w:rsidRPr="00C15FA3" w:rsidRDefault="00FB71AA" w:rsidP="00642454">
            <w:r w:rsidRPr="00C15FA3">
              <w:lastRenderedPageBreak/>
              <w:t xml:space="preserve">Информация учреждений культуры расположенных </w:t>
            </w:r>
            <w:r w:rsidR="00E25D90" w:rsidRPr="00C15FA3">
              <w:br/>
            </w:r>
            <w:r w:rsidRPr="00C15FA3">
              <w:lastRenderedPageBreak/>
              <w:t>на территории Ивнянского района.</w:t>
            </w:r>
          </w:p>
        </w:tc>
        <w:tc>
          <w:tcPr>
            <w:tcW w:w="2279" w:type="dxa"/>
            <w:tcBorders>
              <w:top w:val="single" w:sz="4" w:space="0" w:color="auto"/>
              <w:bottom w:val="single" w:sz="4" w:space="0" w:color="auto"/>
            </w:tcBorders>
          </w:tcPr>
          <w:p w:rsidR="00FB71AA" w:rsidRPr="00C15FA3" w:rsidRDefault="00FB71AA" w:rsidP="00642454">
            <w:r w:rsidRPr="00C15FA3">
              <w:lastRenderedPageBreak/>
              <w:t xml:space="preserve">Ежеквартально </w:t>
            </w:r>
          </w:p>
          <w:p w:rsidR="00FB71AA" w:rsidRPr="00C15FA3" w:rsidRDefault="00FB71AA" w:rsidP="00642454"/>
        </w:tc>
      </w:tr>
      <w:tr w:rsidR="002F05FF" w:rsidRPr="00C15FA3" w:rsidTr="003C5F30">
        <w:trPr>
          <w:trHeight w:val="255"/>
          <w:jc w:val="center"/>
        </w:trPr>
        <w:tc>
          <w:tcPr>
            <w:tcW w:w="573" w:type="dxa"/>
          </w:tcPr>
          <w:p w:rsidR="00FB71AA" w:rsidRPr="00C15FA3" w:rsidRDefault="00FB71AA" w:rsidP="00642454">
            <w:r w:rsidRPr="00C15FA3">
              <w:lastRenderedPageBreak/>
              <w:t>3</w:t>
            </w:r>
          </w:p>
        </w:tc>
        <w:tc>
          <w:tcPr>
            <w:tcW w:w="2753" w:type="dxa"/>
          </w:tcPr>
          <w:p w:rsidR="00FB71AA" w:rsidRPr="00C15FA3" w:rsidRDefault="00FB71AA" w:rsidP="00E25D90">
            <w:r w:rsidRPr="00C15FA3">
              <w:t xml:space="preserve">Доля объектов культурного наследия (памятников истории </w:t>
            </w:r>
            <w:r w:rsidR="00E25D90" w:rsidRPr="00C15FA3">
              <w:br/>
            </w:r>
            <w:r w:rsidRPr="00C15FA3">
              <w:t xml:space="preserve">и культуры), </w:t>
            </w:r>
            <w:r w:rsidR="00E25D90" w:rsidRPr="00C15FA3">
              <w:t>н</w:t>
            </w:r>
            <w:r w:rsidRPr="00C15FA3">
              <w:t xml:space="preserve">аходящихся </w:t>
            </w:r>
            <w:r w:rsidR="00E25D90" w:rsidRPr="00C15FA3">
              <w:br/>
            </w:r>
            <w:r w:rsidRPr="00C15FA3">
              <w:t xml:space="preserve">в удовлетворительном состоянии, от общего количества объектов культурного наследия, расположенных </w:t>
            </w:r>
            <w:r w:rsidR="00E25D90" w:rsidRPr="00C15FA3">
              <w:br/>
            </w:r>
            <w:r w:rsidRPr="00C15FA3">
              <w:t>на территории Ивнянского района</w:t>
            </w:r>
          </w:p>
        </w:tc>
        <w:tc>
          <w:tcPr>
            <w:tcW w:w="1399" w:type="dxa"/>
            <w:tcBorders>
              <w:top w:val="single" w:sz="4" w:space="0" w:color="auto"/>
              <w:bottom w:val="single" w:sz="4" w:space="0" w:color="auto"/>
            </w:tcBorders>
          </w:tcPr>
          <w:p w:rsidR="00FB71AA" w:rsidRPr="00C15FA3" w:rsidRDefault="00FB71AA" w:rsidP="00642454">
            <w:r w:rsidRPr="00C15FA3">
              <w:t>Процент</w:t>
            </w:r>
          </w:p>
        </w:tc>
        <w:tc>
          <w:tcPr>
            <w:tcW w:w="3946" w:type="dxa"/>
            <w:tcBorders>
              <w:top w:val="single" w:sz="4" w:space="0" w:color="auto"/>
              <w:bottom w:val="single" w:sz="4" w:space="0" w:color="auto"/>
            </w:tcBorders>
          </w:tcPr>
          <w:p w:rsidR="00FB71AA" w:rsidRPr="00C15FA3" w:rsidRDefault="00FB71AA" w:rsidP="00642454">
            <w:r w:rsidRPr="00C15FA3">
              <w:t>Д</w:t>
            </w:r>
            <w:r w:rsidRPr="00C15FA3">
              <w:rPr>
                <w:vertAlign w:val="subscript"/>
              </w:rPr>
              <w:t>удовл</w:t>
            </w:r>
            <w:r w:rsidRPr="00C15FA3">
              <w:t xml:space="preserve"> = К</w:t>
            </w:r>
            <w:r w:rsidRPr="00C15FA3">
              <w:rPr>
                <w:vertAlign w:val="subscript"/>
              </w:rPr>
              <w:t>удовл</w:t>
            </w:r>
            <w:r w:rsidRPr="00C15FA3">
              <w:t xml:space="preserve"> / К *</w:t>
            </w:r>
            <w:r w:rsidR="00E25D90" w:rsidRPr="00C15FA3">
              <w:t xml:space="preserve"> </w:t>
            </w:r>
            <w:r w:rsidRPr="00C15FA3">
              <w:t>100%,</w:t>
            </w:r>
          </w:p>
          <w:p w:rsidR="00FB71AA" w:rsidRPr="00C15FA3" w:rsidRDefault="00FB71AA" w:rsidP="00642454"/>
          <w:p w:rsidR="00FB71AA" w:rsidRPr="00C15FA3" w:rsidRDefault="00FB71AA" w:rsidP="00642454">
            <w:r w:rsidRPr="00C15FA3">
              <w:t>где</w:t>
            </w:r>
          </w:p>
          <w:p w:rsidR="00FB71AA" w:rsidRPr="00C15FA3" w:rsidRDefault="00FB71AA" w:rsidP="00642454"/>
          <w:p w:rsidR="00FB71AA" w:rsidRPr="00C15FA3" w:rsidRDefault="00FB71AA" w:rsidP="00642454">
            <w:r w:rsidRPr="00C15FA3">
              <w:t>Д</w:t>
            </w:r>
            <w:r w:rsidRPr="00C15FA3">
              <w:rPr>
                <w:vertAlign w:val="subscript"/>
              </w:rPr>
              <w:t>удовл</w:t>
            </w:r>
            <w:r w:rsidRPr="00C15FA3">
              <w:t xml:space="preserve"> – доля объектов культурного наследия (далее - ОКН), находящихся в удовлетворительном состоянии, от общего количества ОКН, расположенных </w:t>
            </w:r>
            <w:r w:rsidR="00E25D90" w:rsidRPr="00C15FA3">
              <w:br/>
            </w:r>
            <w:r w:rsidRPr="00C15FA3">
              <w:t>на территории Ивннского района;</w:t>
            </w:r>
          </w:p>
          <w:p w:rsidR="00FB71AA" w:rsidRPr="00C15FA3" w:rsidRDefault="00FB71AA" w:rsidP="00642454">
            <w:r w:rsidRPr="00C15FA3">
              <w:t>К</w:t>
            </w:r>
            <w:r w:rsidRPr="00C15FA3">
              <w:rPr>
                <w:vertAlign w:val="subscript"/>
              </w:rPr>
              <w:t>удовл</w:t>
            </w:r>
            <w:r w:rsidRPr="00C15FA3">
              <w:t xml:space="preserve"> – количество ОКН, находящихся в удовлетворительном состоянии;</w:t>
            </w:r>
          </w:p>
          <w:p w:rsidR="00FB71AA" w:rsidRPr="00C15FA3" w:rsidRDefault="00FB71AA" w:rsidP="00642454">
            <w:r w:rsidRPr="00C15FA3">
              <w:t>К – общее количество ОКН, расположенных на территории района;</w:t>
            </w:r>
          </w:p>
        </w:tc>
        <w:tc>
          <w:tcPr>
            <w:tcW w:w="3631" w:type="dxa"/>
            <w:tcBorders>
              <w:top w:val="single" w:sz="4" w:space="0" w:color="auto"/>
              <w:bottom w:val="single" w:sz="4" w:space="0" w:color="auto"/>
            </w:tcBorders>
          </w:tcPr>
          <w:p w:rsidR="00FB71AA" w:rsidRPr="00C15FA3" w:rsidRDefault="00FB71AA" w:rsidP="00642454">
            <w:r w:rsidRPr="00C15FA3">
              <w:t xml:space="preserve">Прочее (анализ актов технического состояния объектов культурного наследия, составленных по результатам  мероприятий по контролю </w:t>
            </w:r>
            <w:r w:rsidR="00E25D90" w:rsidRPr="00C15FA3">
              <w:br/>
            </w:r>
            <w:r w:rsidRPr="00C15FA3">
              <w:t xml:space="preserve">за состоянием объектов культурного наследия </w:t>
            </w:r>
            <w:r w:rsidR="00E25D90" w:rsidRPr="00C15FA3">
              <w:br/>
            </w:r>
            <w:r w:rsidRPr="00C15FA3">
              <w:t>или систематическому наблюдению)</w:t>
            </w:r>
          </w:p>
        </w:tc>
        <w:tc>
          <w:tcPr>
            <w:tcW w:w="2279" w:type="dxa"/>
            <w:tcBorders>
              <w:top w:val="single" w:sz="4" w:space="0" w:color="auto"/>
              <w:bottom w:val="single" w:sz="4" w:space="0" w:color="auto"/>
            </w:tcBorders>
          </w:tcPr>
          <w:p w:rsidR="00FB71AA" w:rsidRPr="00C15FA3" w:rsidRDefault="00FB71AA" w:rsidP="00642454">
            <w:r w:rsidRPr="00C15FA3">
              <w:t xml:space="preserve">Ежеквартально, </w:t>
            </w:r>
          </w:p>
          <w:p w:rsidR="00FB71AA" w:rsidRPr="00C15FA3" w:rsidRDefault="00FB71AA" w:rsidP="00642454">
            <w:r w:rsidRPr="00C15FA3">
              <w:t>на 10 день после отчетного периода (нарастающим итогом)</w:t>
            </w:r>
          </w:p>
        </w:tc>
      </w:tr>
      <w:tr w:rsidR="002F05FF" w:rsidRPr="00C15FA3" w:rsidTr="003C5F30">
        <w:trPr>
          <w:trHeight w:val="255"/>
          <w:jc w:val="center"/>
        </w:trPr>
        <w:tc>
          <w:tcPr>
            <w:tcW w:w="573" w:type="dxa"/>
          </w:tcPr>
          <w:p w:rsidR="00FB71AA" w:rsidRPr="00C15FA3" w:rsidRDefault="00FB71AA" w:rsidP="00642454">
            <w:r w:rsidRPr="00C15FA3">
              <w:t>4</w:t>
            </w:r>
          </w:p>
        </w:tc>
        <w:tc>
          <w:tcPr>
            <w:tcW w:w="2753" w:type="dxa"/>
          </w:tcPr>
          <w:p w:rsidR="00FB71AA" w:rsidRPr="00C15FA3" w:rsidRDefault="00FB71AA" w:rsidP="00642454">
            <w:r w:rsidRPr="00C15FA3">
              <w:t xml:space="preserve">Увеличение числа посещений организаций культуры </w:t>
            </w:r>
            <w:r w:rsidR="00E25D90" w:rsidRPr="00C15FA3">
              <w:br/>
            </w:r>
            <w:r w:rsidRPr="00C15FA3">
              <w:t xml:space="preserve">по отношению к уровню </w:t>
            </w:r>
            <w:r w:rsidRPr="00C15FA3">
              <w:lastRenderedPageBreak/>
              <w:t>2017 года               (нарастающим итогом)</w:t>
            </w:r>
          </w:p>
        </w:tc>
        <w:tc>
          <w:tcPr>
            <w:tcW w:w="1399" w:type="dxa"/>
            <w:tcBorders>
              <w:top w:val="single" w:sz="4" w:space="0" w:color="auto"/>
              <w:bottom w:val="single" w:sz="4" w:space="0" w:color="auto"/>
            </w:tcBorders>
          </w:tcPr>
          <w:p w:rsidR="00FB71AA" w:rsidRPr="00C15FA3" w:rsidRDefault="00FB71AA" w:rsidP="00642454">
            <w:pPr>
              <w:rPr>
                <w:bCs/>
              </w:rPr>
            </w:pPr>
            <w:r w:rsidRPr="00C15FA3">
              <w:rPr>
                <w:bCs/>
              </w:rPr>
              <w:lastRenderedPageBreak/>
              <w:t>%</w:t>
            </w:r>
          </w:p>
        </w:tc>
        <w:tc>
          <w:tcPr>
            <w:tcW w:w="3946" w:type="dxa"/>
            <w:tcBorders>
              <w:top w:val="single" w:sz="4" w:space="0" w:color="auto"/>
              <w:bottom w:val="single" w:sz="4" w:space="0" w:color="auto"/>
            </w:tcBorders>
          </w:tcPr>
          <w:p w:rsidR="00FB71AA" w:rsidRPr="00C15FA3" w:rsidRDefault="00FB71AA" w:rsidP="00642454">
            <w:r w:rsidRPr="00C15FA3">
              <w:t>У = П</w:t>
            </w:r>
            <w:r w:rsidRPr="00C15FA3">
              <w:rPr>
                <w:vertAlign w:val="subscript"/>
              </w:rPr>
              <w:t xml:space="preserve">отч </w:t>
            </w:r>
            <w:r w:rsidRPr="00C15FA3">
              <w:t>/ П</w:t>
            </w:r>
            <w:r w:rsidRPr="00C15FA3">
              <w:rPr>
                <w:vertAlign w:val="subscript"/>
              </w:rPr>
              <w:t xml:space="preserve">баз </w:t>
            </w:r>
            <w:r w:rsidRPr="00C15FA3">
              <w:t>* 100 %,</w:t>
            </w:r>
          </w:p>
          <w:p w:rsidR="00FB71AA" w:rsidRPr="00C15FA3" w:rsidRDefault="00FB71AA" w:rsidP="00642454"/>
          <w:p w:rsidR="00FB71AA" w:rsidRPr="00C15FA3" w:rsidRDefault="00FB71AA" w:rsidP="00642454">
            <w:r w:rsidRPr="00C15FA3">
              <w:t>где</w:t>
            </w:r>
          </w:p>
          <w:p w:rsidR="00FB71AA" w:rsidRPr="00C15FA3" w:rsidRDefault="00FB71AA" w:rsidP="00642454"/>
          <w:p w:rsidR="00FB71AA" w:rsidRPr="00C15FA3" w:rsidRDefault="00FB71AA" w:rsidP="00642454">
            <w:r w:rsidRPr="00C15FA3">
              <w:lastRenderedPageBreak/>
              <w:t xml:space="preserve">У – увеличение числа посещений организаций культуры </w:t>
            </w:r>
            <w:r w:rsidR="00E25D90" w:rsidRPr="00C15FA3">
              <w:br/>
            </w:r>
            <w:r w:rsidRPr="00C15FA3">
              <w:t xml:space="preserve">по отношению к уровню предыдущего года;               </w:t>
            </w:r>
          </w:p>
          <w:p w:rsidR="00FB71AA" w:rsidRPr="00C15FA3" w:rsidRDefault="00FB71AA" w:rsidP="00642454">
            <w:r w:rsidRPr="00C15FA3">
              <w:t>П</w:t>
            </w:r>
            <w:r w:rsidRPr="00C15FA3">
              <w:rPr>
                <w:vertAlign w:val="subscript"/>
              </w:rPr>
              <w:t>отч</w:t>
            </w:r>
            <w:r w:rsidRPr="00C15FA3">
              <w:t xml:space="preserve"> – общее число посещений организаций </w:t>
            </w:r>
            <w:r w:rsidR="00E25D90" w:rsidRPr="00C15FA3">
              <w:t xml:space="preserve">культуры муниципального района </w:t>
            </w:r>
            <w:r w:rsidR="00E25D90" w:rsidRPr="00C15FA3">
              <w:br/>
            </w:r>
            <w:r w:rsidRPr="00C15FA3">
              <w:t>за отчетный период;</w:t>
            </w:r>
          </w:p>
          <w:p w:rsidR="00FB71AA" w:rsidRPr="00C15FA3" w:rsidRDefault="00FB71AA" w:rsidP="00642454">
            <w:r w:rsidRPr="00C15FA3">
              <w:t>П</w:t>
            </w:r>
            <w:r w:rsidRPr="00C15FA3">
              <w:rPr>
                <w:vertAlign w:val="subscript"/>
              </w:rPr>
              <w:t>баз</w:t>
            </w:r>
            <w:r w:rsidRPr="00C15FA3">
              <w:t xml:space="preserve"> – общее число посещений организаций культуры Ивнянского  района текущего  года.</w:t>
            </w:r>
          </w:p>
        </w:tc>
        <w:tc>
          <w:tcPr>
            <w:tcW w:w="3631" w:type="dxa"/>
            <w:tcBorders>
              <w:top w:val="single" w:sz="4" w:space="0" w:color="auto"/>
              <w:bottom w:val="single" w:sz="4" w:space="0" w:color="auto"/>
            </w:tcBorders>
          </w:tcPr>
          <w:p w:rsidR="00FB71AA" w:rsidRPr="00C15FA3" w:rsidRDefault="00FB71AA" w:rsidP="00642454">
            <w:r w:rsidRPr="00C15FA3">
              <w:lastRenderedPageBreak/>
              <w:t xml:space="preserve">Форма федерального статистического наблюдения </w:t>
            </w:r>
            <w:r w:rsidR="00E25D90" w:rsidRPr="00C15FA3">
              <w:br/>
            </w:r>
            <w:r w:rsidRPr="00C15FA3">
              <w:t>№</w:t>
            </w:r>
            <w:r w:rsidR="00E25D90" w:rsidRPr="00C15FA3">
              <w:t xml:space="preserve"> </w:t>
            </w:r>
            <w:r w:rsidRPr="00C15FA3">
              <w:t xml:space="preserve">6-НК «Сведения об общедоступной (публичной) </w:t>
            </w:r>
            <w:r w:rsidRPr="00C15FA3">
              <w:lastRenderedPageBreak/>
              <w:t>библиотеке», форма федерального статистического наблюдения №</w:t>
            </w:r>
            <w:r w:rsidR="00E25D90" w:rsidRPr="00C15FA3">
              <w:t xml:space="preserve"> </w:t>
            </w:r>
            <w:r w:rsidRPr="00C15FA3">
              <w:t>7-НК «Сведения об организации культурно-досугового типа», форма федерального статистического наблюдения №</w:t>
            </w:r>
            <w:r w:rsidR="00E25D90" w:rsidRPr="00C15FA3">
              <w:t xml:space="preserve"> </w:t>
            </w:r>
            <w:r w:rsidRPr="00C15FA3">
              <w:t>8-НК «</w:t>
            </w:r>
            <w:r w:rsidR="00E25D90" w:rsidRPr="00C15FA3">
              <w:t>Сведения о деятельности музея»</w:t>
            </w:r>
          </w:p>
        </w:tc>
        <w:tc>
          <w:tcPr>
            <w:tcW w:w="2279" w:type="dxa"/>
            <w:tcBorders>
              <w:top w:val="single" w:sz="4" w:space="0" w:color="auto"/>
              <w:bottom w:val="single" w:sz="4" w:space="0" w:color="auto"/>
            </w:tcBorders>
          </w:tcPr>
          <w:p w:rsidR="00FB71AA" w:rsidRPr="00C15FA3" w:rsidRDefault="00FB71AA" w:rsidP="00642454"/>
        </w:tc>
      </w:tr>
      <w:tr w:rsidR="002F05FF" w:rsidRPr="00C15FA3" w:rsidTr="003C5F30">
        <w:trPr>
          <w:trHeight w:val="255"/>
          <w:jc w:val="center"/>
        </w:trPr>
        <w:tc>
          <w:tcPr>
            <w:tcW w:w="573" w:type="dxa"/>
          </w:tcPr>
          <w:p w:rsidR="00FB71AA" w:rsidRPr="00C15FA3" w:rsidRDefault="00FB71AA" w:rsidP="00642454">
            <w:r w:rsidRPr="00C15FA3">
              <w:lastRenderedPageBreak/>
              <w:t>5</w:t>
            </w:r>
          </w:p>
        </w:tc>
        <w:tc>
          <w:tcPr>
            <w:tcW w:w="2753" w:type="dxa"/>
          </w:tcPr>
          <w:p w:rsidR="00FB71AA" w:rsidRPr="00C15FA3" w:rsidRDefault="00FB71AA" w:rsidP="00642454">
            <w:r w:rsidRPr="00C15FA3">
              <w:t xml:space="preserve">Число обращений </w:t>
            </w:r>
            <w:r w:rsidR="00E25D90" w:rsidRPr="00C15FA3">
              <w:br/>
            </w:r>
            <w:r w:rsidRPr="00C15FA3">
              <w:t xml:space="preserve">к цифровым ресурсам </w:t>
            </w:r>
            <w:r w:rsidR="00E25D90" w:rsidRPr="00C15FA3">
              <w:br/>
            </w:r>
            <w:r w:rsidRPr="00C15FA3">
              <w:t>в сфере культуры (нарастающим итогом)</w:t>
            </w:r>
          </w:p>
        </w:tc>
        <w:tc>
          <w:tcPr>
            <w:tcW w:w="1399" w:type="dxa"/>
            <w:tcBorders>
              <w:top w:val="single" w:sz="4" w:space="0" w:color="auto"/>
              <w:bottom w:val="single" w:sz="4" w:space="0" w:color="auto"/>
            </w:tcBorders>
          </w:tcPr>
          <w:p w:rsidR="00FB71AA" w:rsidRPr="00C15FA3" w:rsidRDefault="00FB71AA" w:rsidP="00642454">
            <w:r w:rsidRPr="00C15FA3">
              <w:t>Тыс.обращений</w:t>
            </w:r>
          </w:p>
        </w:tc>
        <w:tc>
          <w:tcPr>
            <w:tcW w:w="3946" w:type="dxa"/>
            <w:tcBorders>
              <w:top w:val="single" w:sz="4" w:space="0" w:color="auto"/>
              <w:bottom w:val="single" w:sz="4" w:space="0" w:color="auto"/>
            </w:tcBorders>
          </w:tcPr>
          <w:p w:rsidR="00FB71AA" w:rsidRPr="00C15FA3" w:rsidRDefault="00FB71AA" w:rsidP="00642454">
            <w:r w:rsidRPr="00C15FA3">
              <w:t>О</w:t>
            </w:r>
            <w:r w:rsidRPr="00C15FA3">
              <w:rPr>
                <w:vertAlign w:val="subscript"/>
              </w:rPr>
              <w:t>Ц</w:t>
            </w:r>
            <w:r w:rsidRPr="00C15FA3">
              <w:t xml:space="preserve"> =  Скм +  Сцнт +  Сцбир + Сцкр,</w:t>
            </w:r>
          </w:p>
          <w:p w:rsidR="00FB71AA" w:rsidRPr="00C15FA3" w:rsidRDefault="00FB71AA" w:rsidP="00642454"/>
          <w:p w:rsidR="00FB71AA" w:rsidRPr="00C15FA3" w:rsidRDefault="00FB71AA" w:rsidP="00642454">
            <w:r w:rsidRPr="00C15FA3">
              <w:t>где</w:t>
            </w:r>
          </w:p>
          <w:p w:rsidR="00FB71AA" w:rsidRPr="00C15FA3" w:rsidRDefault="00FB71AA" w:rsidP="00642454"/>
          <w:p w:rsidR="00FB71AA" w:rsidRPr="00C15FA3" w:rsidRDefault="00FB71AA" w:rsidP="00642454">
            <w:r w:rsidRPr="00C15FA3">
              <w:t>О</w:t>
            </w:r>
            <w:r w:rsidRPr="00C15FA3">
              <w:rPr>
                <w:vertAlign w:val="subscript"/>
              </w:rPr>
              <w:t>Ц</w:t>
            </w:r>
            <w:r w:rsidRPr="00C15FA3">
              <w:t xml:space="preserve"> – число обращений к цифровым ресурсам в сфере культуры;</w:t>
            </w:r>
          </w:p>
          <w:p w:rsidR="00FB71AA" w:rsidRPr="00C15FA3" w:rsidRDefault="00FB71AA" w:rsidP="00642454"/>
          <w:p w:rsidR="00FB71AA" w:rsidRPr="00C15FA3" w:rsidRDefault="00FB71AA" w:rsidP="00642454">
            <w:r w:rsidRPr="00C15FA3">
              <w:t>Скм -  число обращений к сайту историко-краеведческого музея;</w:t>
            </w:r>
          </w:p>
          <w:p w:rsidR="00FB71AA" w:rsidRPr="00C15FA3" w:rsidRDefault="00FB71AA" w:rsidP="00642454">
            <w:r w:rsidRPr="00C15FA3">
              <w:t>Сцнт – число обращений к сайту центра народного творчества;</w:t>
            </w:r>
          </w:p>
          <w:p w:rsidR="00FB71AA" w:rsidRPr="00C15FA3" w:rsidRDefault="00FB71AA" w:rsidP="00642454">
            <w:r w:rsidRPr="00C15FA3">
              <w:t>Сцбир – число обращений к сайту библиотеки;</w:t>
            </w:r>
          </w:p>
          <w:p w:rsidR="00FB71AA" w:rsidRPr="00C15FA3" w:rsidRDefault="00FB71AA" w:rsidP="00642454">
            <w:r w:rsidRPr="00C15FA3">
              <w:t>Сцкр- число обращений к сайту ЦКР п.</w:t>
            </w:r>
            <w:r w:rsidR="00E25D90" w:rsidRPr="00C15FA3">
              <w:t xml:space="preserve"> </w:t>
            </w:r>
            <w:r w:rsidRPr="00C15FA3">
              <w:t>Ивня</w:t>
            </w:r>
          </w:p>
        </w:tc>
        <w:tc>
          <w:tcPr>
            <w:tcW w:w="3631" w:type="dxa"/>
            <w:tcBorders>
              <w:top w:val="single" w:sz="4" w:space="0" w:color="auto"/>
              <w:bottom w:val="single" w:sz="4" w:space="0" w:color="auto"/>
            </w:tcBorders>
          </w:tcPr>
          <w:p w:rsidR="00FB71AA" w:rsidRPr="00C15FA3" w:rsidRDefault="00FB71AA" w:rsidP="00E25D90">
            <w:r w:rsidRPr="00C15FA3">
              <w:t xml:space="preserve">Единая методика сбора информации в рамках национального проекта «Культура» («Цифровая культура») </w:t>
            </w:r>
          </w:p>
        </w:tc>
        <w:tc>
          <w:tcPr>
            <w:tcW w:w="2279" w:type="dxa"/>
            <w:tcBorders>
              <w:top w:val="single" w:sz="4" w:space="0" w:color="auto"/>
              <w:bottom w:val="single" w:sz="4" w:space="0" w:color="auto"/>
            </w:tcBorders>
          </w:tcPr>
          <w:p w:rsidR="00FB71AA" w:rsidRPr="00C15FA3" w:rsidRDefault="00FB71AA" w:rsidP="00642454">
            <w:r w:rsidRPr="00C15FA3">
              <w:t xml:space="preserve">Ежемесячно, </w:t>
            </w:r>
          </w:p>
          <w:p w:rsidR="00FB71AA" w:rsidRPr="00C15FA3" w:rsidRDefault="00FB71AA" w:rsidP="00642454">
            <w:r w:rsidRPr="00C15FA3">
              <w:t xml:space="preserve">до 10 числа месяца, следующего </w:t>
            </w:r>
            <w:r w:rsidR="00E25D90" w:rsidRPr="00C15FA3">
              <w:br/>
            </w:r>
            <w:r w:rsidRPr="00C15FA3">
              <w:t>за отчетным</w:t>
            </w:r>
          </w:p>
        </w:tc>
      </w:tr>
      <w:tr w:rsidR="002F05FF" w:rsidRPr="00C15FA3" w:rsidTr="00642454">
        <w:trPr>
          <w:jc w:val="center"/>
        </w:trPr>
        <w:tc>
          <w:tcPr>
            <w:tcW w:w="14581" w:type="dxa"/>
            <w:gridSpan w:val="6"/>
          </w:tcPr>
          <w:p w:rsidR="00FB71AA" w:rsidRPr="00C15FA3" w:rsidRDefault="00FB71AA" w:rsidP="00642454">
            <w:pPr>
              <w:rPr>
                <w:b/>
              </w:rPr>
            </w:pPr>
            <w:r w:rsidRPr="00C15FA3">
              <w:rPr>
                <w:b/>
              </w:rPr>
              <w:t>Подпрограмма 1 «Развитие библиотечного дела»</w:t>
            </w:r>
          </w:p>
        </w:tc>
      </w:tr>
      <w:tr w:rsidR="002F05FF" w:rsidRPr="00C15FA3" w:rsidTr="003C5F30">
        <w:trPr>
          <w:jc w:val="center"/>
        </w:trPr>
        <w:tc>
          <w:tcPr>
            <w:tcW w:w="573" w:type="dxa"/>
          </w:tcPr>
          <w:p w:rsidR="00FB71AA" w:rsidRPr="00C15FA3" w:rsidRDefault="00FB71AA" w:rsidP="00642454">
            <w:r w:rsidRPr="00C15FA3">
              <w:t>1</w:t>
            </w:r>
          </w:p>
        </w:tc>
        <w:tc>
          <w:tcPr>
            <w:tcW w:w="2753" w:type="dxa"/>
          </w:tcPr>
          <w:p w:rsidR="00FB71AA" w:rsidRPr="00C15FA3" w:rsidRDefault="00FB71AA" w:rsidP="00642454">
            <w:pPr>
              <w:rPr>
                <w:bCs/>
              </w:rPr>
            </w:pPr>
            <w:r w:rsidRPr="00C15FA3">
              <w:rPr>
                <w:bCs/>
              </w:rPr>
              <w:t xml:space="preserve">Количество посещений (в том числе виртуальных) </w:t>
            </w:r>
            <w:r w:rsidRPr="00C15FA3">
              <w:rPr>
                <w:bCs/>
              </w:rPr>
              <w:lastRenderedPageBreak/>
              <w:t>муниципальных библиотек</w:t>
            </w:r>
          </w:p>
        </w:tc>
        <w:tc>
          <w:tcPr>
            <w:tcW w:w="1399" w:type="dxa"/>
          </w:tcPr>
          <w:p w:rsidR="00FB71AA" w:rsidRPr="00C15FA3" w:rsidRDefault="00FB71AA" w:rsidP="00642454">
            <w:r w:rsidRPr="00C15FA3">
              <w:lastRenderedPageBreak/>
              <w:t>Тыс. раз</w:t>
            </w:r>
          </w:p>
        </w:tc>
        <w:tc>
          <w:tcPr>
            <w:tcW w:w="3946" w:type="dxa"/>
          </w:tcPr>
          <w:p w:rsidR="00FB71AA" w:rsidRPr="00C15FA3" w:rsidRDefault="00FB71AA" w:rsidP="00642454">
            <w:pPr>
              <w:rPr>
                <w:vertAlign w:val="subscript"/>
              </w:rPr>
            </w:pPr>
            <w:r w:rsidRPr="00C15FA3">
              <w:t>П</w:t>
            </w:r>
            <w:r w:rsidRPr="00C15FA3">
              <w:rPr>
                <w:vertAlign w:val="subscript"/>
              </w:rPr>
              <w:t>БВ</w:t>
            </w:r>
            <w:r w:rsidRPr="00C15FA3">
              <w:t xml:space="preserve"> = П</w:t>
            </w:r>
            <w:r w:rsidRPr="00C15FA3">
              <w:rPr>
                <w:vertAlign w:val="subscript"/>
              </w:rPr>
              <w:t>биб</w:t>
            </w:r>
            <w:r w:rsidRPr="00C15FA3">
              <w:t xml:space="preserve"> + П</w:t>
            </w:r>
            <w:r w:rsidRPr="00C15FA3">
              <w:rPr>
                <w:vertAlign w:val="subscript"/>
              </w:rPr>
              <w:t>вирт,</w:t>
            </w:r>
          </w:p>
          <w:p w:rsidR="00FB71AA" w:rsidRPr="00C15FA3" w:rsidRDefault="00FB71AA" w:rsidP="00642454">
            <w:pPr>
              <w:rPr>
                <w:vertAlign w:val="subscript"/>
              </w:rPr>
            </w:pPr>
          </w:p>
          <w:p w:rsidR="00FB71AA" w:rsidRPr="00C15FA3" w:rsidRDefault="00FB71AA" w:rsidP="00642454">
            <w:r w:rsidRPr="00C15FA3">
              <w:t>где</w:t>
            </w:r>
          </w:p>
          <w:p w:rsidR="00FB71AA" w:rsidRPr="00C15FA3" w:rsidRDefault="00FB71AA" w:rsidP="00642454"/>
          <w:p w:rsidR="00FB71AA" w:rsidRPr="00C15FA3" w:rsidRDefault="00FB71AA" w:rsidP="00642454">
            <w:r w:rsidRPr="00C15FA3">
              <w:t>П</w:t>
            </w:r>
            <w:r w:rsidRPr="00C15FA3">
              <w:rPr>
                <w:vertAlign w:val="subscript"/>
              </w:rPr>
              <w:t>БВ</w:t>
            </w:r>
            <w:r w:rsidRPr="00C15FA3">
              <w:t xml:space="preserve"> - количество посещений (в том числе виртуальных) муниципальных библиотек;</w:t>
            </w:r>
          </w:p>
          <w:p w:rsidR="00FB71AA" w:rsidRPr="00C15FA3" w:rsidRDefault="00FB71AA" w:rsidP="00642454">
            <w:r w:rsidRPr="00C15FA3">
              <w:t>П</w:t>
            </w:r>
            <w:r w:rsidRPr="00C15FA3">
              <w:rPr>
                <w:vertAlign w:val="subscript"/>
              </w:rPr>
              <w:t>биб</w:t>
            </w:r>
            <w:r w:rsidRPr="00C15FA3">
              <w:t xml:space="preserve"> - количество посещений библиотек на стационаре;</w:t>
            </w:r>
          </w:p>
          <w:p w:rsidR="00FB71AA" w:rsidRPr="00C15FA3" w:rsidRDefault="00FB71AA" w:rsidP="00642454">
            <w:r w:rsidRPr="00C15FA3">
              <w:t>П</w:t>
            </w:r>
            <w:r w:rsidRPr="00C15FA3">
              <w:rPr>
                <w:vertAlign w:val="subscript"/>
              </w:rPr>
              <w:t xml:space="preserve">вирт </w:t>
            </w:r>
            <w:r w:rsidRPr="00C15FA3">
              <w:t xml:space="preserve">- количество </w:t>
            </w:r>
            <w:r w:rsidRPr="00C15FA3">
              <w:rPr>
                <w:bCs/>
              </w:rPr>
              <w:t>виртуальных</w:t>
            </w:r>
            <w:r w:rsidRPr="00C15FA3">
              <w:t xml:space="preserve"> посещений библиотек </w:t>
            </w:r>
          </w:p>
        </w:tc>
        <w:tc>
          <w:tcPr>
            <w:tcW w:w="3631" w:type="dxa"/>
            <w:vAlign w:val="center"/>
          </w:tcPr>
          <w:p w:rsidR="00FB71AA" w:rsidRPr="00C15FA3" w:rsidRDefault="00FB71AA" w:rsidP="00642454">
            <w:r w:rsidRPr="00C15FA3">
              <w:lastRenderedPageBreak/>
              <w:t xml:space="preserve">Форма федерального статистического наблюдения </w:t>
            </w:r>
            <w:r w:rsidR="00E25D90" w:rsidRPr="00C15FA3">
              <w:br/>
            </w:r>
            <w:r w:rsidRPr="00C15FA3">
              <w:t>№</w:t>
            </w:r>
            <w:r w:rsidR="00E25D90" w:rsidRPr="00C15FA3">
              <w:t xml:space="preserve"> </w:t>
            </w:r>
            <w:r w:rsidRPr="00C15FA3">
              <w:t xml:space="preserve">6-НК «Сведения </w:t>
            </w:r>
            <w:r w:rsidR="00E25D90" w:rsidRPr="00C15FA3">
              <w:br/>
            </w:r>
            <w:r w:rsidRPr="00C15FA3">
              <w:lastRenderedPageBreak/>
              <w:t xml:space="preserve">об общедоступной (публичной) библиотеке», утверждена приказом Федеральной службы государственной статистики </w:t>
            </w:r>
            <w:r w:rsidR="00E25D90" w:rsidRPr="00C15FA3">
              <w:br/>
            </w:r>
            <w:r w:rsidRPr="00C15FA3">
              <w:t>от 07 декабря 2016 года №</w:t>
            </w:r>
            <w:r w:rsidR="00E25D90" w:rsidRPr="00C15FA3">
              <w:t xml:space="preserve"> </w:t>
            </w:r>
            <w:r w:rsidRPr="00C15FA3">
              <w:t xml:space="preserve">764 «Об утверждении статистического инструментария для организации Министерством культуры Российской Федерации федерального статистического наблюдения </w:t>
            </w:r>
            <w:r w:rsidR="00E25D90" w:rsidRPr="00C15FA3">
              <w:br/>
            </w:r>
            <w:r w:rsidRPr="00C15FA3">
              <w:t>за деятельностью организаций культуры»</w:t>
            </w:r>
          </w:p>
          <w:p w:rsidR="00FB71AA" w:rsidRPr="00C15FA3" w:rsidRDefault="00FB71AA" w:rsidP="00642454"/>
        </w:tc>
        <w:tc>
          <w:tcPr>
            <w:tcW w:w="2279" w:type="dxa"/>
          </w:tcPr>
          <w:p w:rsidR="00FB71AA" w:rsidRPr="00C15FA3" w:rsidRDefault="00FB71AA" w:rsidP="00642454">
            <w:r w:rsidRPr="00C15FA3">
              <w:lastRenderedPageBreak/>
              <w:t xml:space="preserve">Ежегодно, </w:t>
            </w:r>
          </w:p>
          <w:p w:rsidR="00FB71AA" w:rsidRPr="00C15FA3" w:rsidRDefault="00FB71AA" w:rsidP="00642454">
            <w:r w:rsidRPr="00C15FA3">
              <w:t>к 20 февраля</w:t>
            </w:r>
          </w:p>
        </w:tc>
      </w:tr>
      <w:tr w:rsidR="002F05FF" w:rsidRPr="00C15FA3" w:rsidTr="00642454">
        <w:trPr>
          <w:jc w:val="center"/>
        </w:trPr>
        <w:tc>
          <w:tcPr>
            <w:tcW w:w="14581" w:type="dxa"/>
            <w:gridSpan w:val="6"/>
          </w:tcPr>
          <w:p w:rsidR="00FB71AA" w:rsidRPr="00C15FA3" w:rsidRDefault="00FB71AA" w:rsidP="00642454">
            <w:pPr>
              <w:rPr>
                <w:b/>
              </w:rPr>
            </w:pPr>
            <w:r w:rsidRPr="00C15FA3">
              <w:rPr>
                <w:b/>
              </w:rPr>
              <w:lastRenderedPageBreak/>
              <w:t>Подпрограмма 2 «Развитие музейного дела»</w:t>
            </w:r>
          </w:p>
        </w:tc>
      </w:tr>
      <w:tr w:rsidR="002F05FF" w:rsidRPr="00C15FA3" w:rsidTr="003C5F30">
        <w:trPr>
          <w:jc w:val="center"/>
        </w:trPr>
        <w:tc>
          <w:tcPr>
            <w:tcW w:w="573" w:type="dxa"/>
          </w:tcPr>
          <w:p w:rsidR="00FB71AA" w:rsidRPr="00C15FA3" w:rsidRDefault="00FB71AA" w:rsidP="00642454">
            <w:r w:rsidRPr="00C15FA3">
              <w:t>1</w:t>
            </w:r>
          </w:p>
        </w:tc>
        <w:tc>
          <w:tcPr>
            <w:tcW w:w="2753" w:type="dxa"/>
          </w:tcPr>
          <w:p w:rsidR="00FB71AA" w:rsidRPr="00C15FA3" w:rsidRDefault="00FB71AA" w:rsidP="00642454">
            <w:r w:rsidRPr="00C15FA3">
              <w:t>Количество посещений муниципальных музеев на 1</w:t>
            </w:r>
            <w:r w:rsidR="00E25D90" w:rsidRPr="00C15FA3">
              <w:t xml:space="preserve"> </w:t>
            </w:r>
            <w:r w:rsidRPr="00C15FA3">
              <w:t>000 человек населения</w:t>
            </w:r>
          </w:p>
        </w:tc>
        <w:tc>
          <w:tcPr>
            <w:tcW w:w="1399" w:type="dxa"/>
          </w:tcPr>
          <w:p w:rsidR="00FB71AA" w:rsidRPr="00C15FA3" w:rsidRDefault="00FB71AA" w:rsidP="00642454">
            <w:r w:rsidRPr="00C15FA3">
              <w:t>Единица</w:t>
            </w:r>
          </w:p>
        </w:tc>
        <w:tc>
          <w:tcPr>
            <w:tcW w:w="3946" w:type="dxa"/>
          </w:tcPr>
          <w:p w:rsidR="00FB71AA" w:rsidRPr="00C15FA3" w:rsidRDefault="00FB71AA" w:rsidP="00642454">
            <w:r w:rsidRPr="00C15FA3">
              <w:t>П</w:t>
            </w:r>
            <w:r w:rsidRPr="00C15FA3">
              <w:rPr>
                <w:vertAlign w:val="subscript"/>
              </w:rPr>
              <w:t>М</w:t>
            </w:r>
            <w:r w:rsidRPr="00C15FA3">
              <w:t xml:space="preserve"> = П</w:t>
            </w:r>
            <w:r w:rsidRPr="00C15FA3">
              <w:rPr>
                <w:vertAlign w:val="subscript"/>
              </w:rPr>
              <w:t>ММ</w:t>
            </w:r>
            <w:r w:rsidRPr="00C15FA3">
              <w:t xml:space="preserve"> / Н * 1</w:t>
            </w:r>
            <w:r w:rsidR="00E25D90" w:rsidRPr="00C15FA3">
              <w:t xml:space="preserve"> </w:t>
            </w:r>
            <w:r w:rsidRPr="00C15FA3">
              <w:t>000,</w:t>
            </w:r>
          </w:p>
          <w:p w:rsidR="00FB71AA" w:rsidRPr="00C15FA3" w:rsidRDefault="00FB71AA" w:rsidP="00642454"/>
          <w:p w:rsidR="00FB71AA" w:rsidRPr="00C15FA3" w:rsidRDefault="00FB71AA" w:rsidP="00642454">
            <w:r w:rsidRPr="00C15FA3">
              <w:t>где</w:t>
            </w:r>
          </w:p>
          <w:p w:rsidR="00FB71AA" w:rsidRPr="00C15FA3" w:rsidRDefault="00FB71AA" w:rsidP="00642454"/>
          <w:p w:rsidR="00FB71AA" w:rsidRPr="00C15FA3" w:rsidRDefault="00FB71AA" w:rsidP="00642454">
            <w:r w:rsidRPr="00C15FA3">
              <w:t>П</w:t>
            </w:r>
            <w:r w:rsidRPr="00C15FA3">
              <w:rPr>
                <w:vertAlign w:val="subscript"/>
              </w:rPr>
              <w:t>М</w:t>
            </w:r>
            <w:r w:rsidRPr="00C15FA3">
              <w:t xml:space="preserve"> - количество посещений музеев на 1</w:t>
            </w:r>
            <w:r w:rsidR="00E25D90" w:rsidRPr="00C15FA3">
              <w:t xml:space="preserve"> </w:t>
            </w:r>
            <w:r w:rsidRPr="00C15FA3">
              <w:t>000 человек населения района;</w:t>
            </w:r>
          </w:p>
          <w:p w:rsidR="00FB71AA" w:rsidRPr="00C15FA3" w:rsidRDefault="00FB71AA" w:rsidP="00642454">
            <w:r w:rsidRPr="00C15FA3">
              <w:t>П</w:t>
            </w:r>
            <w:r w:rsidRPr="00C15FA3">
              <w:rPr>
                <w:vertAlign w:val="subscript"/>
              </w:rPr>
              <w:t>ММ</w:t>
            </w:r>
            <w:r w:rsidRPr="00C15FA3">
              <w:t xml:space="preserve"> - количество посещений муниципальных музеев;</w:t>
            </w:r>
          </w:p>
          <w:p w:rsidR="00FB71AA" w:rsidRPr="00C15FA3" w:rsidRDefault="00FB71AA" w:rsidP="00642454">
            <w:r w:rsidRPr="00C15FA3">
              <w:t xml:space="preserve">Н – среднегодовая численность населения района </w:t>
            </w:r>
          </w:p>
        </w:tc>
        <w:tc>
          <w:tcPr>
            <w:tcW w:w="3631" w:type="dxa"/>
          </w:tcPr>
          <w:p w:rsidR="00FB71AA" w:rsidRPr="00C15FA3" w:rsidRDefault="00FB71AA" w:rsidP="00642454">
            <w:r w:rsidRPr="00C15FA3">
              <w:t xml:space="preserve">Форма федерального статистического наблюдения </w:t>
            </w:r>
            <w:r w:rsidR="00E25D90" w:rsidRPr="00C15FA3">
              <w:br/>
            </w:r>
            <w:r w:rsidRPr="00C15FA3">
              <w:t>№</w:t>
            </w:r>
            <w:r w:rsidR="00E25D90" w:rsidRPr="00C15FA3">
              <w:t xml:space="preserve"> </w:t>
            </w:r>
            <w:r w:rsidRPr="00C15FA3">
              <w:t xml:space="preserve">8-НК «Сведения </w:t>
            </w:r>
            <w:r w:rsidR="00E25D90" w:rsidRPr="00C15FA3">
              <w:br/>
            </w:r>
            <w:r w:rsidRPr="00C15FA3">
              <w:t xml:space="preserve">о деятельности музея», утверждена приказом Федеральной службы государственной статистики </w:t>
            </w:r>
            <w:r w:rsidR="00E25D90" w:rsidRPr="00C15FA3">
              <w:br/>
            </w:r>
            <w:r w:rsidRPr="00C15FA3">
              <w:t xml:space="preserve">от 26 сентября 2018 года № 584 «Об утверждении статистического инструментария для организации Министерством культуры Российской Федерации федерального статистического наблюдения </w:t>
            </w:r>
            <w:r w:rsidR="00E25D90" w:rsidRPr="00C15FA3">
              <w:br/>
            </w:r>
            <w:r w:rsidRPr="00C15FA3">
              <w:t>за деятельностью музеев»</w:t>
            </w:r>
          </w:p>
          <w:p w:rsidR="00E25D90" w:rsidRPr="00C15FA3" w:rsidRDefault="00E25D90" w:rsidP="00642454"/>
          <w:p w:rsidR="00E25D90" w:rsidRPr="00C15FA3" w:rsidRDefault="00E25D90" w:rsidP="00642454"/>
        </w:tc>
        <w:tc>
          <w:tcPr>
            <w:tcW w:w="2279" w:type="dxa"/>
          </w:tcPr>
          <w:p w:rsidR="00FB71AA" w:rsidRPr="00C15FA3" w:rsidRDefault="00FB71AA" w:rsidP="00642454">
            <w:r w:rsidRPr="00C15FA3">
              <w:lastRenderedPageBreak/>
              <w:t xml:space="preserve">Ежегодно, </w:t>
            </w:r>
          </w:p>
          <w:p w:rsidR="00FB71AA" w:rsidRPr="00C15FA3" w:rsidRDefault="00FB71AA" w:rsidP="00642454">
            <w:r w:rsidRPr="00C15FA3">
              <w:t>к 20 января</w:t>
            </w:r>
          </w:p>
        </w:tc>
      </w:tr>
      <w:tr w:rsidR="002F05FF" w:rsidRPr="00C15FA3" w:rsidTr="003C5F30">
        <w:trPr>
          <w:jc w:val="center"/>
        </w:trPr>
        <w:tc>
          <w:tcPr>
            <w:tcW w:w="573" w:type="dxa"/>
          </w:tcPr>
          <w:p w:rsidR="00FB71AA" w:rsidRPr="00C15FA3" w:rsidRDefault="00FB71AA" w:rsidP="00642454">
            <w:r w:rsidRPr="00C15FA3">
              <w:lastRenderedPageBreak/>
              <w:t>2</w:t>
            </w:r>
          </w:p>
        </w:tc>
        <w:tc>
          <w:tcPr>
            <w:tcW w:w="2753" w:type="dxa"/>
          </w:tcPr>
          <w:p w:rsidR="00FB71AA" w:rsidRPr="00C15FA3" w:rsidRDefault="00FB71AA" w:rsidP="00642454">
            <w:r w:rsidRPr="00C15FA3">
              <w:t>Доля музейных предметов,</w:t>
            </w:r>
          </w:p>
          <w:p w:rsidR="00FB71AA" w:rsidRPr="00C15FA3" w:rsidRDefault="00FB71AA" w:rsidP="00642454">
            <w:r w:rsidRPr="00C15FA3">
              <w:t xml:space="preserve">представленных </w:t>
            </w:r>
            <w:r w:rsidR="00E25D90" w:rsidRPr="00C15FA3">
              <w:br/>
            </w:r>
            <w:r w:rsidRPr="00C15FA3">
              <w:t>(во всех формах) зрителю, в общем количестве музейных предметов основного фонда муниципальных музев</w:t>
            </w:r>
          </w:p>
        </w:tc>
        <w:tc>
          <w:tcPr>
            <w:tcW w:w="1399" w:type="dxa"/>
          </w:tcPr>
          <w:p w:rsidR="00FB71AA" w:rsidRPr="00C15FA3" w:rsidRDefault="00FB71AA" w:rsidP="00642454">
            <w:r w:rsidRPr="00C15FA3">
              <w:t>Процент</w:t>
            </w:r>
          </w:p>
        </w:tc>
        <w:tc>
          <w:tcPr>
            <w:tcW w:w="3946" w:type="dxa"/>
          </w:tcPr>
          <w:p w:rsidR="00FB71AA" w:rsidRPr="00C15FA3" w:rsidRDefault="00FB71AA" w:rsidP="00642454">
            <w:r w:rsidRPr="00C15FA3">
              <w:t>Д</w:t>
            </w:r>
            <w:r w:rsidRPr="00C15FA3">
              <w:rPr>
                <w:vertAlign w:val="subscript"/>
              </w:rPr>
              <w:t>МП</w:t>
            </w:r>
            <w:r w:rsidRPr="00C15FA3">
              <w:t xml:space="preserve"> = МП / ОФ * 100%,</w:t>
            </w:r>
          </w:p>
          <w:p w:rsidR="00FB71AA" w:rsidRPr="00C15FA3" w:rsidRDefault="00FB71AA" w:rsidP="00642454"/>
          <w:p w:rsidR="00FB71AA" w:rsidRPr="00C15FA3" w:rsidRDefault="00FB71AA" w:rsidP="00642454">
            <w:r w:rsidRPr="00C15FA3">
              <w:t>где</w:t>
            </w:r>
          </w:p>
          <w:p w:rsidR="00FB71AA" w:rsidRPr="00C15FA3" w:rsidRDefault="00FB71AA" w:rsidP="00642454"/>
          <w:p w:rsidR="00FB71AA" w:rsidRPr="00C15FA3" w:rsidRDefault="00FB71AA" w:rsidP="00642454">
            <w:r w:rsidRPr="00C15FA3">
              <w:t>Д</w:t>
            </w:r>
            <w:r w:rsidRPr="00C15FA3">
              <w:rPr>
                <w:vertAlign w:val="subscript"/>
              </w:rPr>
              <w:t>МП</w:t>
            </w:r>
            <w:r w:rsidRPr="00C15FA3">
              <w:t xml:space="preserve"> - доля музейных предметов,</w:t>
            </w:r>
          </w:p>
          <w:p w:rsidR="00FB71AA" w:rsidRPr="00C15FA3" w:rsidRDefault="00FB71AA" w:rsidP="00642454">
            <w:r w:rsidRPr="00C15FA3">
              <w:t>представленных (во всех формах) зрителю, в общем количестве музейных предметов основного фонда муниципальных музеев;</w:t>
            </w:r>
          </w:p>
          <w:p w:rsidR="00FB71AA" w:rsidRPr="00C15FA3" w:rsidRDefault="00FB71AA" w:rsidP="00642454">
            <w:r w:rsidRPr="00C15FA3">
              <w:t>МП - число предметов основного фонда муниципальных музеев, представленных (во всех формах) зрителю;</w:t>
            </w:r>
          </w:p>
          <w:p w:rsidR="00FB71AA" w:rsidRPr="00C15FA3" w:rsidRDefault="00FB71AA" w:rsidP="00642454">
            <w:r w:rsidRPr="00C15FA3">
              <w:t>ОФ - число предметов основного фонда муниципальных музеев</w:t>
            </w:r>
          </w:p>
        </w:tc>
        <w:tc>
          <w:tcPr>
            <w:tcW w:w="3631" w:type="dxa"/>
          </w:tcPr>
          <w:p w:rsidR="00FB71AA" w:rsidRPr="00C15FA3" w:rsidRDefault="00FB71AA" w:rsidP="00642454">
            <w:r w:rsidRPr="00C15FA3">
              <w:t>Форма отчета о достижении целевых показателей эффективности деятельности муниципальных музеев, утверждается ежегодно приказом управления культуры Ивнянского раона.</w:t>
            </w:r>
          </w:p>
        </w:tc>
        <w:tc>
          <w:tcPr>
            <w:tcW w:w="2279" w:type="dxa"/>
          </w:tcPr>
          <w:p w:rsidR="00FB71AA" w:rsidRPr="00C15FA3" w:rsidRDefault="00FB71AA" w:rsidP="00642454">
            <w:r w:rsidRPr="00C15FA3">
              <w:t>Ежеквартально,</w:t>
            </w:r>
          </w:p>
          <w:p w:rsidR="00FB71AA" w:rsidRPr="00C15FA3" w:rsidRDefault="00FB71AA" w:rsidP="00642454">
            <w:r w:rsidRPr="00C15FA3">
              <w:t xml:space="preserve"> до 5 числа месяца, следующего </w:t>
            </w:r>
            <w:r w:rsidR="00E25D90" w:rsidRPr="00C15FA3">
              <w:br/>
            </w:r>
            <w:r w:rsidRPr="00C15FA3">
              <w:t>за отчетным кварталом</w:t>
            </w:r>
          </w:p>
          <w:p w:rsidR="00FB71AA" w:rsidRPr="00C15FA3" w:rsidRDefault="00FB71AA" w:rsidP="00642454"/>
        </w:tc>
      </w:tr>
      <w:tr w:rsidR="002F05FF" w:rsidRPr="00C15FA3" w:rsidTr="00642454">
        <w:trPr>
          <w:jc w:val="center"/>
        </w:trPr>
        <w:tc>
          <w:tcPr>
            <w:tcW w:w="14581" w:type="dxa"/>
            <w:gridSpan w:val="6"/>
          </w:tcPr>
          <w:p w:rsidR="00FB71AA" w:rsidRPr="00C15FA3" w:rsidRDefault="00FB71AA" w:rsidP="00642454">
            <w:r w:rsidRPr="00C15FA3">
              <w:rPr>
                <w:b/>
              </w:rPr>
              <w:t>Подпрограмма 3 «Культурно-досуговая деятельность и народное творчество»</w:t>
            </w:r>
          </w:p>
        </w:tc>
      </w:tr>
      <w:tr w:rsidR="002F05FF" w:rsidRPr="00C15FA3" w:rsidTr="003C5F30">
        <w:trPr>
          <w:jc w:val="center"/>
        </w:trPr>
        <w:tc>
          <w:tcPr>
            <w:tcW w:w="573" w:type="dxa"/>
          </w:tcPr>
          <w:p w:rsidR="00FB71AA" w:rsidRPr="00C15FA3" w:rsidRDefault="00FB71AA" w:rsidP="00642454">
            <w:r w:rsidRPr="00C15FA3">
              <w:t>1</w:t>
            </w:r>
          </w:p>
        </w:tc>
        <w:tc>
          <w:tcPr>
            <w:tcW w:w="2753" w:type="dxa"/>
          </w:tcPr>
          <w:p w:rsidR="00FB71AA" w:rsidRPr="00C15FA3" w:rsidRDefault="00FB71AA" w:rsidP="00642454">
            <w:r w:rsidRPr="00C15FA3">
              <w:t>Количество посетителей культурно-массовых мероприятий</w:t>
            </w:r>
          </w:p>
          <w:p w:rsidR="00FB71AA" w:rsidRPr="00C15FA3" w:rsidRDefault="00FB71AA" w:rsidP="00642454"/>
          <w:p w:rsidR="00FB71AA" w:rsidRPr="00C15FA3" w:rsidRDefault="00FB71AA" w:rsidP="00642454"/>
          <w:p w:rsidR="00FB71AA" w:rsidRPr="00C15FA3" w:rsidRDefault="00FB71AA" w:rsidP="00642454"/>
          <w:p w:rsidR="00FB71AA" w:rsidRPr="00C15FA3" w:rsidRDefault="00FB71AA" w:rsidP="00642454"/>
          <w:p w:rsidR="00FB71AA" w:rsidRPr="00C15FA3" w:rsidRDefault="00FB71AA" w:rsidP="00642454"/>
          <w:p w:rsidR="00FB71AA" w:rsidRPr="00C15FA3" w:rsidRDefault="00FB71AA" w:rsidP="00642454"/>
          <w:p w:rsidR="00FB71AA" w:rsidRPr="00C15FA3" w:rsidRDefault="00FB71AA" w:rsidP="00642454"/>
          <w:p w:rsidR="00E25D90" w:rsidRPr="00C15FA3" w:rsidRDefault="00E25D90" w:rsidP="00642454"/>
          <w:p w:rsidR="00E25D90" w:rsidRPr="00C15FA3" w:rsidRDefault="00E25D90" w:rsidP="00642454"/>
          <w:p w:rsidR="00E25D90" w:rsidRPr="00C15FA3" w:rsidRDefault="00E25D90" w:rsidP="00642454"/>
          <w:p w:rsidR="00E25D90" w:rsidRPr="00C15FA3" w:rsidRDefault="00E25D90" w:rsidP="00642454"/>
        </w:tc>
        <w:tc>
          <w:tcPr>
            <w:tcW w:w="1399" w:type="dxa"/>
          </w:tcPr>
          <w:p w:rsidR="00FB71AA" w:rsidRPr="00C15FA3" w:rsidRDefault="00FB71AA" w:rsidP="00642454">
            <w:r w:rsidRPr="00C15FA3">
              <w:lastRenderedPageBreak/>
              <w:t>Тыс. человек</w:t>
            </w:r>
          </w:p>
        </w:tc>
        <w:tc>
          <w:tcPr>
            <w:tcW w:w="3946" w:type="dxa"/>
            <w:vAlign w:val="center"/>
          </w:tcPr>
          <w:p w:rsidR="00FB71AA" w:rsidRPr="00C15FA3" w:rsidRDefault="00FB71AA" w:rsidP="00642454"/>
        </w:tc>
        <w:tc>
          <w:tcPr>
            <w:tcW w:w="3631" w:type="dxa"/>
          </w:tcPr>
          <w:p w:rsidR="00FB71AA" w:rsidRPr="00C15FA3" w:rsidRDefault="00FB71AA" w:rsidP="00642454">
            <w:r w:rsidRPr="00C15FA3">
              <w:t>Информация учреждений культуры муниципального  района.</w:t>
            </w:r>
          </w:p>
        </w:tc>
        <w:tc>
          <w:tcPr>
            <w:tcW w:w="2279" w:type="dxa"/>
          </w:tcPr>
          <w:p w:rsidR="00FB71AA" w:rsidRPr="00C15FA3" w:rsidRDefault="00FB71AA" w:rsidP="00642454">
            <w:r w:rsidRPr="00C15FA3">
              <w:t>Ежеквартально</w:t>
            </w:r>
          </w:p>
        </w:tc>
      </w:tr>
      <w:tr w:rsidR="002F05FF" w:rsidRPr="00C15FA3" w:rsidTr="00642454">
        <w:trPr>
          <w:trHeight w:val="572"/>
          <w:jc w:val="center"/>
        </w:trPr>
        <w:tc>
          <w:tcPr>
            <w:tcW w:w="14581" w:type="dxa"/>
            <w:gridSpan w:val="6"/>
          </w:tcPr>
          <w:p w:rsidR="00FB71AA" w:rsidRPr="00C15FA3" w:rsidRDefault="00FB71AA" w:rsidP="00642454">
            <w:r w:rsidRPr="00C15FA3">
              <w:rPr>
                <w:b/>
              </w:rPr>
              <w:lastRenderedPageBreak/>
              <w:t xml:space="preserve">Подпрограмма 4 «Сохранение использование и популяризация объектов культурного наследия (памятников истории </w:t>
            </w:r>
            <w:r w:rsidR="00E25D90" w:rsidRPr="00C15FA3">
              <w:rPr>
                <w:b/>
              </w:rPr>
              <w:br/>
            </w:r>
            <w:r w:rsidRPr="00C15FA3">
              <w:rPr>
                <w:b/>
              </w:rPr>
              <w:t>и культуры)»</w:t>
            </w:r>
          </w:p>
        </w:tc>
      </w:tr>
      <w:tr w:rsidR="002F05FF" w:rsidRPr="00C15FA3" w:rsidTr="003C5F30">
        <w:trPr>
          <w:trHeight w:val="1911"/>
          <w:jc w:val="center"/>
        </w:trPr>
        <w:tc>
          <w:tcPr>
            <w:tcW w:w="573" w:type="dxa"/>
          </w:tcPr>
          <w:p w:rsidR="00FB71AA" w:rsidRPr="00C15FA3" w:rsidRDefault="00FB71AA" w:rsidP="00642454">
            <w:r w:rsidRPr="00C15FA3">
              <w:t>1</w:t>
            </w:r>
          </w:p>
        </w:tc>
        <w:tc>
          <w:tcPr>
            <w:tcW w:w="2753" w:type="dxa"/>
          </w:tcPr>
          <w:p w:rsidR="00FB71AA" w:rsidRPr="00C15FA3" w:rsidRDefault="00FB71AA" w:rsidP="00E25D90">
            <w:r w:rsidRPr="00C15FA3">
              <w:t xml:space="preserve">Доля объектов культурного наследия (памятников истории </w:t>
            </w:r>
            <w:r w:rsidR="00E25D90" w:rsidRPr="00C15FA3">
              <w:br/>
            </w:r>
            <w:r w:rsidRPr="00C15FA3">
              <w:t xml:space="preserve">и культуры), обеспеченных охранными обязательствами, </w:t>
            </w:r>
            <w:r w:rsidR="00E25D90" w:rsidRPr="00C15FA3">
              <w:br/>
            </w:r>
            <w:r w:rsidRPr="00C15FA3">
              <w:t xml:space="preserve">от общего количества объектов культурного наследия, расположенных </w:t>
            </w:r>
            <w:r w:rsidR="00E25D90" w:rsidRPr="00C15FA3">
              <w:br/>
            </w:r>
            <w:r w:rsidRPr="00C15FA3">
              <w:t xml:space="preserve">на территории Ивнянского </w:t>
            </w:r>
            <w:r w:rsidR="00E25D90" w:rsidRPr="00C15FA3">
              <w:t>района</w:t>
            </w:r>
          </w:p>
        </w:tc>
        <w:tc>
          <w:tcPr>
            <w:tcW w:w="1399" w:type="dxa"/>
          </w:tcPr>
          <w:p w:rsidR="00FB71AA" w:rsidRPr="00C15FA3" w:rsidRDefault="00FB71AA" w:rsidP="00642454">
            <w:r w:rsidRPr="00C15FA3">
              <w:t>Процент</w:t>
            </w:r>
          </w:p>
        </w:tc>
        <w:tc>
          <w:tcPr>
            <w:tcW w:w="3946" w:type="dxa"/>
          </w:tcPr>
          <w:p w:rsidR="00FB71AA" w:rsidRPr="00C15FA3" w:rsidRDefault="00FB71AA" w:rsidP="00642454">
            <w:r w:rsidRPr="00C15FA3">
              <w:t>Д</w:t>
            </w:r>
            <w:r w:rsidRPr="00C15FA3">
              <w:rPr>
                <w:vertAlign w:val="subscript"/>
              </w:rPr>
              <w:t>охр</w:t>
            </w:r>
            <w:r w:rsidRPr="00C15FA3">
              <w:t xml:space="preserve">  = К</w:t>
            </w:r>
            <w:r w:rsidRPr="00C15FA3">
              <w:rPr>
                <w:vertAlign w:val="subscript"/>
              </w:rPr>
              <w:t>охр</w:t>
            </w:r>
            <w:r w:rsidRPr="00C15FA3">
              <w:t xml:space="preserve"> / К * 100%,</w:t>
            </w:r>
          </w:p>
          <w:p w:rsidR="00FB71AA" w:rsidRPr="00C15FA3" w:rsidRDefault="00FB71AA" w:rsidP="00642454"/>
          <w:p w:rsidR="00FB71AA" w:rsidRPr="00C15FA3" w:rsidRDefault="00FB71AA" w:rsidP="00642454">
            <w:r w:rsidRPr="00C15FA3">
              <w:t>где</w:t>
            </w:r>
          </w:p>
          <w:p w:rsidR="00FB71AA" w:rsidRPr="00C15FA3" w:rsidRDefault="00FB71AA" w:rsidP="00642454"/>
          <w:p w:rsidR="00FB71AA" w:rsidRPr="00C15FA3" w:rsidRDefault="00FB71AA" w:rsidP="00642454">
            <w:r w:rsidRPr="00C15FA3">
              <w:t>Д</w:t>
            </w:r>
            <w:r w:rsidRPr="00C15FA3">
              <w:rPr>
                <w:vertAlign w:val="subscript"/>
              </w:rPr>
              <w:t>охр</w:t>
            </w:r>
            <w:r w:rsidRPr="00C15FA3">
              <w:t xml:space="preserve"> - доля объектов культурного наследия (далее - ОКН), обеспеченных охранными обязательствами, от общего количества ОКН, расположенных на территории Ивнянского района;</w:t>
            </w:r>
          </w:p>
          <w:p w:rsidR="00FB71AA" w:rsidRPr="00C15FA3" w:rsidRDefault="00FB71AA" w:rsidP="00642454">
            <w:r w:rsidRPr="00C15FA3">
              <w:t>К</w:t>
            </w:r>
            <w:r w:rsidRPr="00C15FA3">
              <w:rPr>
                <w:vertAlign w:val="subscript"/>
              </w:rPr>
              <w:t>охр</w:t>
            </w:r>
            <w:r w:rsidRPr="00C15FA3">
              <w:t xml:space="preserve"> – количество ОКН, на которые утверждены охранные обязательства;</w:t>
            </w:r>
          </w:p>
          <w:p w:rsidR="00FB71AA" w:rsidRPr="00C15FA3" w:rsidRDefault="00FB71AA" w:rsidP="00642454">
            <w:r w:rsidRPr="00C15FA3">
              <w:t>К – общее количество ОКН, расположенных на территории района</w:t>
            </w:r>
          </w:p>
        </w:tc>
        <w:tc>
          <w:tcPr>
            <w:tcW w:w="3631" w:type="dxa"/>
          </w:tcPr>
          <w:p w:rsidR="00FB71AA" w:rsidRPr="00C15FA3" w:rsidRDefault="00FB71AA" w:rsidP="00642454">
            <w:r w:rsidRPr="00C15FA3">
              <w:t xml:space="preserve">Административная информация (подсчет выданных охранных обязательств нарастающим итогом, утвержденных </w:t>
            </w:r>
            <w:r w:rsidR="00E25D90" w:rsidRPr="00C15FA3">
              <w:br/>
            </w:r>
            <w:r w:rsidRPr="00C15FA3">
              <w:t>за очередной отчетный период)</w:t>
            </w:r>
          </w:p>
        </w:tc>
        <w:tc>
          <w:tcPr>
            <w:tcW w:w="2279" w:type="dxa"/>
          </w:tcPr>
          <w:p w:rsidR="00FB71AA" w:rsidRPr="00C15FA3" w:rsidRDefault="00FB71AA" w:rsidP="00642454">
            <w:r w:rsidRPr="00C15FA3">
              <w:t xml:space="preserve">Ежеквартально </w:t>
            </w:r>
          </w:p>
          <w:p w:rsidR="00FB71AA" w:rsidRPr="00C15FA3" w:rsidRDefault="00FB71AA" w:rsidP="00642454">
            <w:r w:rsidRPr="00C15FA3">
              <w:t>на 10 день после отчетного периода (нарастающим итогом)</w:t>
            </w:r>
          </w:p>
        </w:tc>
      </w:tr>
      <w:tr w:rsidR="002F05FF" w:rsidRPr="00C15FA3" w:rsidTr="00642454">
        <w:trPr>
          <w:jc w:val="center"/>
        </w:trPr>
        <w:tc>
          <w:tcPr>
            <w:tcW w:w="14581" w:type="dxa"/>
            <w:gridSpan w:val="6"/>
          </w:tcPr>
          <w:p w:rsidR="00FB71AA" w:rsidRPr="00C15FA3" w:rsidRDefault="00FB71AA" w:rsidP="00642454">
            <w:r w:rsidRPr="00C15FA3">
              <w:rPr>
                <w:b/>
              </w:rPr>
              <w:t>Подпрограмма 6 «Обеспечение реализации мероприятий муниципальной программы «Развитие культуры и искусства  Ивнянского района»</w:t>
            </w:r>
          </w:p>
        </w:tc>
      </w:tr>
      <w:tr w:rsidR="00FB71AA" w:rsidRPr="00C15FA3" w:rsidTr="003C5F30">
        <w:trPr>
          <w:jc w:val="center"/>
        </w:trPr>
        <w:tc>
          <w:tcPr>
            <w:tcW w:w="573" w:type="dxa"/>
          </w:tcPr>
          <w:p w:rsidR="00FB71AA" w:rsidRPr="00C15FA3" w:rsidRDefault="00FB71AA" w:rsidP="00642454">
            <w:r w:rsidRPr="00C15FA3">
              <w:t>1</w:t>
            </w:r>
          </w:p>
        </w:tc>
        <w:tc>
          <w:tcPr>
            <w:tcW w:w="2753" w:type="dxa"/>
          </w:tcPr>
          <w:p w:rsidR="00FB71AA" w:rsidRPr="00C15FA3" w:rsidRDefault="00FB71AA" w:rsidP="00642454">
            <w:pPr>
              <w:rPr>
                <w:b/>
              </w:rPr>
            </w:pPr>
            <w:r w:rsidRPr="00C15FA3">
              <w:t xml:space="preserve">Отношение средней заработной платы работников учреждений культуры к средней заработной плате </w:t>
            </w:r>
            <w:r w:rsidR="00E25D90" w:rsidRPr="00C15FA3">
              <w:br/>
            </w:r>
            <w:r w:rsidRPr="00C15FA3">
              <w:t>в Белгородской области</w:t>
            </w:r>
          </w:p>
        </w:tc>
        <w:tc>
          <w:tcPr>
            <w:tcW w:w="1399" w:type="dxa"/>
          </w:tcPr>
          <w:p w:rsidR="00FB71AA" w:rsidRPr="00C15FA3" w:rsidRDefault="00FB71AA" w:rsidP="00642454">
            <w:r w:rsidRPr="00C15FA3">
              <w:t>Процент</w:t>
            </w:r>
          </w:p>
        </w:tc>
        <w:tc>
          <w:tcPr>
            <w:tcW w:w="3946" w:type="dxa"/>
          </w:tcPr>
          <w:p w:rsidR="00FB71AA" w:rsidRPr="00C15FA3" w:rsidRDefault="00FB71AA" w:rsidP="00642454">
            <w:r w:rsidRPr="00C15FA3">
              <w:t xml:space="preserve">О = ЗПК / ЗП * 100%, </w:t>
            </w:r>
          </w:p>
          <w:p w:rsidR="00FB71AA" w:rsidRPr="00C15FA3" w:rsidRDefault="00FB71AA" w:rsidP="00642454">
            <w:r w:rsidRPr="00C15FA3">
              <w:t>где</w:t>
            </w:r>
          </w:p>
          <w:p w:rsidR="00FB71AA" w:rsidRPr="00C15FA3" w:rsidRDefault="00FB71AA" w:rsidP="00642454"/>
          <w:p w:rsidR="00FB71AA" w:rsidRPr="00C15FA3" w:rsidRDefault="00FB71AA" w:rsidP="00642454">
            <w:r w:rsidRPr="00C15FA3">
              <w:t>О - отношение средней заработной платы работников учреждений культуры к средней заработной плате в Белгородской области;</w:t>
            </w:r>
          </w:p>
          <w:p w:rsidR="00FB71AA" w:rsidRPr="00C15FA3" w:rsidRDefault="00FB71AA" w:rsidP="00642454">
            <w:r w:rsidRPr="00C15FA3">
              <w:t xml:space="preserve">ЗПК - средняя заработная плата </w:t>
            </w:r>
            <w:r w:rsidRPr="00C15FA3">
              <w:lastRenderedPageBreak/>
              <w:t>работников учреждений культуры Ивнянского района за отчетный период;</w:t>
            </w:r>
          </w:p>
          <w:p w:rsidR="00FB71AA" w:rsidRPr="00C15FA3" w:rsidRDefault="00FB71AA" w:rsidP="00642454">
            <w:r w:rsidRPr="00C15FA3">
              <w:t xml:space="preserve">ЗП - средняя заработная плата </w:t>
            </w:r>
            <w:r w:rsidR="00063DEB" w:rsidRPr="00C15FA3">
              <w:br/>
            </w:r>
            <w:r w:rsidRPr="00C15FA3">
              <w:t xml:space="preserve">в Белгородской области </w:t>
            </w:r>
          </w:p>
        </w:tc>
        <w:tc>
          <w:tcPr>
            <w:tcW w:w="3631" w:type="dxa"/>
          </w:tcPr>
          <w:p w:rsidR="00FB71AA" w:rsidRPr="00C15FA3" w:rsidRDefault="00FB71AA" w:rsidP="00D96DEE">
            <w:r w:rsidRPr="00C15FA3">
              <w:lastRenderedPageBreak/>
              <w:t>Форма федерально</w:t>
            </w:r>
            <w:r w:rsidR="00E25D90" w:rsidRPr="00C15FA3">
              <w:t xml:space="preserve">го статистического наблюдения </w:t>
            </w:r>
            <w:r w:rsidR="00E25D90" w:rsidRPr="00C15FA3">
              <w:br/>
              <w:t xml:space="preserve">№ </w:t>
            </w:r>
            <w:r w:rsidRPr="00C15FA3">
              <w:t xml:space="preserve">ЗП-культура «Сведения </w:t>
            </w:r>
            <w:r w:rsidR="00E25D90" w:rsidRPr="00C15FA3">
              <w:br/>
            </w:r>
            <w:r w:rsidRPr="00C15FA3">
              <w:t xml:space="preserve">о численности и оплате труда работников сферы культуры </w:t>
            </w:r>
            <w:r w:rsidR="00E25D90" w:rsidRPr="00C15FA3">
              <w:br/>
            </w:r>
            <w:r w:rsidRPr="00C15FA3">
              <w:t xml:space="preserve">по категориям персонала», утверждена приказом Федеральной службы </w:t>
            </w:r>
            <w:r w:rsidRPr="00C15FA3">
              <w:lastRenderedPageBreak/>
              <w:t xml:space="preserve">государственной статистики </w:t>
            </w:r>
            <w:r w:rsidR="00E25D90" w:rsidRPr="00C15FA3">
              <w:br/>
            </w:r>
            <w:r w:rsidRPr="00C15FA3">
              <w:t xml:space="preserve">от </w:t>
            </w:r>
            <w:r w:rsidR="00D96DEE" w:rsidRPr="00C15FA3">
              <w:t>15 июля 2019</w:t>
            </w:r>
            <w:r w:rsidRPr="00C15FA3">
              <w:t xml:space="preserve"> года № </w:t>
            </w:r>
            <w:r w:rsidR="00D96DEE" w:rsidRPr="00C15FA3">
              <w:t>404</w:t>
            </w:r>
            <w:r w:rsidRPr="00C15FA3">
              <w:t xml:space="preserve"> </w:t>
            </w:r>
            <w:r w:rsidR="00D96DEE" w:rsidRPr="00C15FA3">
              <w:br/>
            </w:r>
            <w:r w:rsidRPr="00C15FA3">
              <w:t>«</w:t>
            </w:r>
            <w:r w:rsidR="00D96DEE" w:rsidRPr="00C15FA3">
              <w:t xml:space="preserve">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работниках </w:t>
            </w:r>
            <w:r w:rsidR="00D96DEE" w:rsidRPr="00C15FA3">
              <w:br/>
              <w:t xml:space="preserve">по профессиональным группам, составом кадров государственной гражданской </w:t>
            </w:r>
            <w:r w:rsidR="00D96DEE" w:rsidRPr="00C15FA3">
              <w:br/>
              <w:t>и муниципальной службы</w:t>
            </w:r>
            <w:r w:rsidRPr="00C15FA3">
              <w:t>»</w:t>
            </w:r>
          </w:p>
        </w:tc>
        <w:tc>
          <w:tcPr>
            <w:tcW w:w="2279" w:type="dxa"/>
          </w:tcPr>
          <w:p w:rsidR="00FB71AA" w:rsidRPr="00C15FA3" w:rsidRDefault="00FB71AA" w:rsidP="00642454">
            <w:r w:rsidRPr="00C15FA3">
              <w:lastRenderedPageBreak/>
              <w:t xml:space="preserve">Ежеквартально </w:t>
            </w:r>
          </w:p>
          <w:p w:rsidR="00FB71AA" w:rsidRPr="00C15FA3" w:rsidRDefault="00FB71AA" w:rsidP="00642454">
            <w:r w:rsidRPr="00C15FA3">
              <w:t>на 10 день после отчетного периода (нарастающим итогом)</w:t>
            </w:r>
          </w:p>
        </w:tc>
      </w:tr>
    </w:tbl>
    <w:p w:rsidR="00FB71AA" w:rsidRPr="00C15FA3" w:rsidRDefault="00FB71AA" w:rsidP="009B4B3E">
      <w:pPr>
        <w:rPr>
          <w:sz w:val="28"/>
          <w:szCs w:val="28"/>
        </w:rPr>
      </w:pPr>
    </w:p>
    <w:p w:rsidR="00FB71AA" w:rsidRPr="00C15FA3" w:rsidRDefault="00FB71AA" w:rsidP="009B4B3E">
      <w:pPr>
        <w:rPr>
          <w:b/>
          <w:sz w:val="28"/>
          <w:szCs w:val="28"/>
        </w:rPr>
      </w:pPr>
    </w:p>
    <w:p w:rsidR="002C7AF1" w:rsidRPr="00C15FA3" w:rsidRDefault="002C7AF1" w:rsidP="009B4B3E">
      <w:pPr>
        <w:rPr>
          <w:b/>
          <w:sz w:val="28"/>
          <w:szCs w:val="28"/>
        </w:rPr>
      </w:pPr>
    </w:p>
    <w:p w:rsidR="002C7AF1" w:rsidRPr="00C15FA3" w:rsidRDefault="002C7AF1" w:rsidP="009B4B3E">
      <w:pPr>
        <w:rPr>
          <w:b/>
          <w:sz w:val="28"/>
          <w:szCs w:val="28"/>
        </w:rPr>
      </w:pPr>
    </w:p>
    <w:p w:rsidR="002C7AF1" w:rsidRPr="00C15FA3" w:rsidRDefault="002C7AF1" w:rsidP="009B4B3E">
      <w:pPr>
        <w:rPr>
          <w:b/>
          <w:sz w:val="28"/>
          <w:szCs w:val="28"/>
        </w:rPr>
      </w:pPr>
    </w:p>
    <w:p w:rsidR="002C7AF1" w:rsidRPr="00C15FA3" w:rsidRDefault="002C7AF1" w:rsidP="009B4B3E">
      <w:pPr>
        <w:rPr>
          <w:b/>
          <w:sz w:val="28"/>
          <w:szCs w:val="28"/>
        </w:rPr>
      </w:pPr>
    </w:p>
    <w:p w:rsidR="002C7AF1" w:rsidRPr="00C15FA3" w:rsidRDefault="002C7AF1" w:rsidP="009B4B3E">
      <w:pPr>
        <w:rPr>
          <w:b/>
          <w:sz w:val="28"/>
          <w:szCs w:val="28"/>
        </w:rPr>
      </w:pPr>
    </w:p>
    <w:p w:rsidR="002C7AF1" w:rsidRPr="00C15FA3" w:rsidRDefault="002C7AF1" w:rsidP="009B4B3E">
      <w:pPr>
        <w:rPr>
          <w:b/>
          <w:sz w:val="28"/>
          <w:szCs w:val="28"/>
        </w:rPr>
      </w:pPr>
    </w:p>
    <w:p w:rsidR="00642454" w:rsidRPr="00C15FA3" w:rsidRDefault="002B6EE2" w:rsidP="00FB71AA">
      <w:pPr>
        <w:rPr>
          <w:rFonts w:eastAsia="Calibri"/>
        </w:rPr>
        <w:sectPr w:rsidR="00642454" w:rsidRPr="00C15FA3" w:rsidSect="00FB71AA">
          <w:footerReference w:type="even" r:id="rId20"/>
          <w:pgSz w:w="16838" w:h="11906" w:orient="landscape" w:code="9"/>
          <w:pgMar w:top="1701" w:right="1134" w:bottom="567" w:left="1134" w:header="709" w:footer="397" w:gutter="0"/>
          <w:cols w:space="708"/>
          <w:docGrid w:linePitch="360"/>
        </w:sectPr>
      </w:pPr>
      <w:r w:rsidRPr="00C15FA3">
        <w:rPr>
          <w:b/>
          <w:sz w:val="28"/>
          <w:szCs w:val="28"/>
        </w:rPr>
        <w:t xml:space="preserve">                                      </w:t>
      </w:r>
      <w:r w:rsidR="00407B79" w:rsidRPr="00C15FA3">
        <w:rPr>
          <w:b/>
          <w:sz w:val="28"/>
          <w:szCs w:val="28"/>
        </w:rPr>
        <w:t xml:space="preserve">                        </w:t>
      </w:r>
    </w:p>
    <w:p w:rsidR="0040323A" w:rsidRPr="00C15FA3" w:rsidRDefault="0040323A" w:rsidP="0040323A">
      <w:pPr>
        <w:spacing w:line="360" w:lineRule="auto"/>
      </w:pPr>
      <w:r w:rsidRPr="00C15FA3">
        <w:lastRenderedPageBreak/>
        <w:t>Лист № 1 из 1 листа</w:t>
      </w:r>
    </w:p>
    <w:p w:rsidR="0040323A" w:rsidRPr="00C15FA3" w:rsidRDefault="0040323A" w:rsidP="0040323A">
      <w:pPr>
        <w:jc w:val="center"/>
        <w:rPr>
          <w:b/>
        </w:rPr>
      </w:pPr>
      <w:r w:rsidRPr="00C15FA3">
        <w:rPr>
          <w:b/>
        </w:rPr>
        <w:t>ЛИСТ СОГЛАСОВАНИЯ</w:t>
      </w:r>
    </w:p>
    <w:p w:rsidR="0040323A" w:rsidRPr="00C15FA3" w:rsidRDefault="0040323A" w:rsidP="0040323A">
      <w:pPr>
        <w:jc w:val="center"/>
        <w:rPr>
          <w:b/>
        </w:rPr>
      </w:pPr>
    </w:p>
    <w:p w:rsidR="0040323A" w:rsidRPr="00C15FA3" w:rsidRDefault="0040323A" w:rsidP="0040323A">
      <w:pPr>
        <w:jc w:val="center"/>
        <w:rPr>
          <w:b/>
        </w:rPr>
      </w:pPr>
      <w:r w:rsidRPr="00C15FA3">
        <w:rPr>
          <w:b/>
        </w:rPr>
        <w:t xml:space="preserve"> проекта постановления</w:t>
      </w:r>
    </w:p>
    <w:p w:rsidR="0040323A" w:rsidRPr="00C15FA3" w:rsidRDefault="0040323A" w:rsidP="0040323A">
      <w:pPr>
        <w:jc w:val="center"/>
        <w:rPr>
          <w:b/>
        </w:rPr>
      </w:pPr>
      <w:r w:rsidRPr="00C15FA3">
        <w:rPr>
          <w:b/>
        </w:rPr>
        <w:t>администрации муниципального района «Ивнянский район» Белгородской области</w:t>
      </w:r>
    </w:p>
    <w:p w:rsidR="0040323A" w:rsidRPr="00C15FA3" w:rsidRDefault="0040323A" w:rsidP="0040323A">
      <w:pPr>
        <w:jc w:val="center"/>
        <w:rPr>
          <w:b/>
        </w:rPr>
      </w:pPr>
    </w:p>
    <w:p w:rsidR="0040323A" w:rsidRPr="00C15FA3" w:rsidRDefault="0040323A" w:rsidP="0040323A">
      <w:pPr>
        <w:pStyle w:val="ae"/>
        <w:ind w:left="0"/>
        <w:jc w:val="both"/>
        <w:rPr>
          <w:b/>
          <w:bCs/>
          <w:sz w:val="24"/>
          <w:szCs w:val="24"/>
        </w:rPr>
      </w:pPr>
      <w:r w:rsidRPr="00C15FA3">
        <w:rPr>
          <w:b/>
          <w:bCs/>
          <w:sz w:val="24"/>
          <w:szCs w:val="24"/>
        </w:rPr>
        <w:t xml:space="preserve">О внесении изменений в постановление администрации муниципального района «Ивнянский район» Белгородской области от 08 октября 2014 года № 401 а </w:t>
      </w:r>
    </w:p>
    <w:p w:rsidR="0040323A" w:rsidRPr="00C15FA3" w:rsidRDefault="0040323A" w:rsidP="0040323A">
      <w:pPr>
        <w:jc w:val="both"/>
      </w:pPr>
    </w:p>
    <w:p w:rsidR="0040323A" w:rsidRPr="00C15FA3" w:rsidRDefault="00837466" w:rsidP="00837466">
      <w:pPr>
        <w:pStyle w:val="ae"/>
        <w:ind w:left="0"/>
        <w:rPr>
          <w:sz w:val="24"/>
          <w:szCs w:val="24"/>
        </w:rPr>
      </w:pPr>
      <w:r w:rsidRPr="00C15FA3">
        <w:rPr>
          <w:sz w:val="24"/>
          <w:szCs w:val="24"/>
        </w:rPr>
        <w:t>Документу присвоен № ____________от _________________________________202</w:t>
      </w:r>
      <w:r w:rsidR="00167379">
        <w:rPr>
          <w:sz w:val="24"/>
          <w:szCs w:val="24"/>
        </w:rPr>
        <w:t>4</w:t>
      </w:r>
      <w:r w:rsidRPr="00C15FA3">
        <w:rPr>
          <w:sz w:val="24"/>
          <w:szCs w:val="24"/>
        </w:rPr>
        <w:t xml:space="preserve"> г.</w:t>
      </w:r>
    </w:p>
    <w:p w:rsidR="00837466" w:rsidRPr="00C15FA3" w:rsidRDefault="00837466" w:rsidP="00837466">
      <w:pPr>
        <w:pStyle w:val="ae"/>
        <w:ind w:left="0"/>
        <w:rPr>
          <w:sz w:val="24"/>
          <w:szCs w:val="24"/>
        </w:rPr>
      </w:pPr>
    </w:p>
    <w:p w:rsidR="0040323A" w:rsidRPr="00C15FA3" w:rsidRDefault="0040323A" w:rsidP="0040323A">
      <w:pPr>
        <w:spacing w:line="360" w:lineRule="auto"/>
        <w:rPr>
          <w:b/>
        </w:rPr>
      </w:pPr>
      <w:r w:rsidRPr="00C15FA3">
        <w:rPr>
          <w:b/>
        </w:rPr>
        <w:t>Подготовлено:</w:t>
      </w:r>
    </w:p>
    <w:tbl>
      <w:tblPr>
        <w:tblW w:w="9747" w:type="dxa"/>
        <w:tblLook w:val="0000" w:firstRow="0" w:lastRow="0" w:firstColumn="0" w:lastColumn="0" w:noHBand="0" w:noVBand="0"/>
      </w:tblPr>
      <w:tblGrid>
        <w:gridCol w:w="5495"/>
        <w:gridCol w:w="2268"/>
        <w:gridCol w:w="1984"/>
      </w:tblGrid>
      <w:tr w:rsidR="0040323A" w:rsidRPr="00C15FA3" w:rsidTr="00E47C1B">
        <w:trPr>
          <w:trHeight w:val="833"/>
        </w:trPr>
        <w:tc>
          <w:tcPr>
            <w:tcW w:w="5495" w:type="dxa"/>
          </w:tcPr>
          <w:p w:rsidR="0040323A" w:rsidRPr="00C15FA3" w:rsidRDefault="0040323A" w:rsidP="00E47C1B">
            <w:pPr>
              <w:jc w:val="both"/>
            </w:pPr>
            <w:r w:rsidRPr="00C15FA3">
              <w:t>Муниципальное казённое учреждение «Управление культуры администрации муниципального района «Ивнянский район» Белгородской области»</w:t>
            </w:r>
          </w:p>
        </w:tc>
        <w:tc>
          <w:tcPr>
            <w:tcW w:w="2268" w:type="dxa"/>
          </w:tcPr>
          <w:p w:rsidR="0040323A" w:rsidRPr="00C15FA3" w:rsidRDefault="0040323A" w:rsidP="00E47C1B">
            <w:pPr>
              <w:jc w:val="both"/>
            </w:pPr>
          </w:p>
        </w:tc>
        <w:tc>
          <w:tcPr>
            <w:tcW w:w="1984" w:type="dxa"/>
          </w:tcPr>
          <w:p w:rsidR="0040323A" w:rsidRPr="00C15FA3" w:rsidRDefault="0040323A" w:rsidP="00E47C1B">
            <w:pPr>
              <w:jc w:val="both"/>
            </w:pPr>
          </w:p>
          <w:p w:rsidR="0040323A" w:rsidRPr="00C15FA3" w:rsidRDefault="0040323A" w:rsidP="00E47C1B">
            <w:pPr>
              <w:jc w:val="both"/>
            </w:pPr>
          </w:p>
          <w:p w:rsidR="0040323A" w:rsidRPr="00C15FA3" w:rsidRDefault="0040323A" w:rsidP="00E47C1B">
            <w:pPr>
              <w:jc w:val="both"/>
            </w:pPr>
          </w:p>
          <w:p w:rsidR="0040323A" w:rsidRPr="00C15FA3" w:rsidRDefault="0040323A" w:rsidP="00E47C1B">
            <w:pPr>
              <w:jc w:val="both"/>
            </w:pPr>
            <w:r w:rsidRPr="00C15FA3">
              <w:t>Т.П. Быкова</w:t>
            </w:r>
          </w:p>
        </w:tc>
      </w:tr>
    </w:tbl>
    <w:p w:rsidR="0040323A" w:rsidRPr="00C15FA3" w:rsidRDefault="0040323A" w:rsidP="0040323A">
      <w:pPr>
        <w:ind w:left="284" w:hanging="284"/>
        <w:jc w:val="center"/>
        <w:rPr>
          <w:rFonts w:ascii="Arial Narrow" w:hAnsi="Arial Narrow"/>
        </w:rPr>
      </w:pPr>
    </w:p>
    <w:p w:rsidR="0040323A" w:rsidRPr="00C15FA3" w:rsidRDefault="0040323A" w:rsidP="0040323A">
      <w:pPr>
        <w:ind w:left="284" w:hanging="284"/>
        <w:jc w:val="center"/>
        <w:rPr>
          <w:rFonts w:ascii="Arial Narrow" w:hAnsi="Arial Narrow"/>
        </w:rPr>
      </w:pPr>
    </w:p>
    <w:p w:rsidR="0040323A" w:rsidRPr="00C15FA3" w:rsidRDefault="0040323A" w:rsidP="0040323A">
      <w:pPr>
        <w:spacing w:line="360" w:lineRule="auto"/>
        <w:ind w:left="284" w:hanging="284"/>
        <w:rPr>
          <w:b/>
        </w:rPr>
      </w:pPr>
      <w:r w:rsidRPr="00C15FA3">
        <w:rPr>
          <w:b/>
        </w:rPr>
        <w:t>Согласовано:</w:t>
      </w:r>
    </w:p>
    <w:tbl>
      <w:tblPr>
        <w:tblW w:w="9747" w:type="dxa"/>
        <w:tblLook w:val="0000" w:firstRow="0" w:lastRow="0" w:firstColumn="0" w:lastColumn="0" w:noHBand="0" w:noVBand="0"/>
      </w:tblPr>
      <w:tblGrid>
        <w:gridCol w:w="5495"/>
        <w:gridCol w:w="2268"/>
        <w:gridCol w:w="1984"/>
      </w:tblGrid>
      <w:tr w:rsidR="002F05FF" w:rsidRPr="00C15FA3" w:rsidTr="00E47C1B">
        <w:tc>
          <w:tcPr>
            <w:tcW w:w="5495" w:type="dxa"/>
          </w:tcPr>
          <w:p w:rsidR="0040323A" w:rsidRPr="00C15FA3" w:rsidRDefault="0040323A" w:rsidP="00E47C1B">
            <w:pPr>
              <w:jc w:val="both"/>
            </w:pPr>
            <w:r w:rsidRPr="00C15FA3">
              <w:t>Заместитель главы администрации Ивнянского района – руководитель аппарата главы администрации Ивнянского района</w:t>
            </w:r>
          </w:p>
          <w:p w:rsidR="0040323A" w:rsidRPr="00C15FA3" w:rsidRDefault="0040323A" w:rsidP="00E47C1B">
            <w:pPr>
              <w:jc w:val="both"/>
            </w:pPr>
          </w:p>
          <w:p w:rsidR="0040323A" w:rsidRPr="00C15FA3" w:rsidRDefault="00B122DD" w:rsidP="00B122DD">
            <w:pPr>
              <w:jc w:val="both"/>
            </w:pPr>
            <w:r>
              <w:t>З</w:t>
            </w:r>
            <w:r w:rsidR="009D74CB" w:rsidRPr="00C15FA3">
              <w:t>аместител</w:t>
            </w:r>
            <w:r>
              <w:t>ь</w:t>
            </w:r>
            <w:r w:rsidR="009D74CB" w:rsidRPr="00C15FA3">
              <w:t xml:space="preserve"> </w:t>
            </w:r>
            <w:r w:rsidR="0040323A" w:rsidRPr="00C15FA3">
              <w:t>главы администрации Ивнянского района по социально-культурному развитию</w:t>
            </w:r>
          </w:p>
        </w:tc>
        <w:tc>
          <w:tcPr>
            <w:tcW w:w="2268" w:type="dxa"/>
          </w:tcPr>
          <w:p w:rsidR="0040323A" w:rsidRPr="00C15FA3" w:rsidRDefault="0040323A" w:rsidP="00E47C1B">
            <w:pPr>
              <w:jc w:val="center"/>
            </w:pPr>
          </w:p>
          <w:p w:rsidR="0040323A" w:rsidRPr="00C15FA3" w:rsidRDefault="0040323A" w:rsidP="00E47C1B"/>
          <w:p w:rsidR="0040323A" w:rsidRPr="00C15FA3" w:rsidRDefault="0040323A" w:rsidP="00E47C1B">
            <w:pPr>
              <w:jc w:val="right"/>
            </w:pPr>
            <w:r w:rsidRPr="00C15FA3">
              <w:t xml:space="preserve">    </w:t>
            </w:r>
          </w:p>
        </w:tc>
        <w:tc>
          <w:tcPr>
            <w:tcW w:w="1984" w:type="dxa"/>
          </w:tcPr>
          <w:p w:rsidR="0040323A" w:rsidRPr="00C15FA3" w:rsidRDefault="0040323A" w:rsidP="00E47C1B">
            <w:pPr>
              <w:jc w:val="both"/>
            </w:pPr>
          </w:p>
          <w:p w:rsidR="0040323A" w:rsidRPr="00C15FA3" w:rsidRDefault="0040323A" w:rsidP="00E47C1B">
            <w:pPr>
              <w:jc w:val="both"/>
            </w:pPr>
          </w:p>
          <w:p w:rsidR="0040323A" w:rsidRPr="00C15FA3" w:rsidRDefault="00837466" w:rsidP="00E47C1B">
            <w:r w:rsidRPr="00C15FA3">
              <w:t>Н.А. Позднякова</w:t>
            </w:r>
          </w:p>
          <w:p w:rsidR="0040323A" w:rsidRPr="00C15FA3" w:rsidRDefault="0040323A" w:rsidP="00E47C1B"/>
          <w:p w:rsidR="0040323A" w:rsidRPr="00C15FA3" w:rsidRDefault="0040323A" w:rsidP="00E47C1B"/>
          <w:p w:rsidR="009D74CB" w:rsidRPr="00C15FA3" w:rsidRDefault="009D74CB" w:rsidP="00E47C1B"/>
          <w:p w:rsidR="00FB4EAF" w:rsidRPr="00C15FA3" w:rsidRDefault="00B122DD" w:rsidP="00B122DD">
            <w:r>
              <w:t>Т</w:t>
            </w:r>
            <w:r w:rsidR="00FB4EAF" w:rsidRPr="00C15FA3">
              <w:t>.В.</w:t>
            </w:r>
            <w:r w:rsidR="00DE581E" w:rsidRPr="00C15FA3">
              <w:t xml:space="preserve"> </w:t>
            </w:r>
            <w:r>
              <w:t>Абраменко</w:t>
            </w:r>
          </w:p>
        </w:tc>
      </w:tr>
      <w:tr w:rsidR="002F05FF" w:rsidRPr="00C15FA3" w:rsidTr="00E47C1B">
        <w:tc>
          <w:tcPr>
            <w:tcW w:w="5495" w:type="dxa"/>
          </w:tcPr>
          <w:p w:rsidR="0040323A" w:rsidRPr="00C15FA3" w:rsidRDefault="0040323A" w:rsidP="00E47C1B">
            <w:pPr>
              <w:jc w:val="both"/>
            </w:pPr>
          </w:p>
          <w:p w:rsidR="0040323A" w:rsidRPr="00C15FA3" w:rsidRDefault="0040323A" w:rsidP="00E47C1B">
            <w:pPr>
              <w:jc w:val="both"/>
            </w:pPr>
            <w:r w:rsidRPr="00C15FA3">
              <w:t>Заместитель главы администрации Ивнянского района по финансам и налоговой политике – начальник управления финансов и налоговой политики администрации Ивнянского района</w:t>
            </w:r>
          </w:p>
        </w:tc>
        <w:tc>
          <w:tcPr>
            <w:tcW w:w="2268" w:type="dxa"/>
          </w:tcPr>
          <w:p w:rsidR="0040323A" w:rsidRPr="00C15FA3" w:rsidRDefault="0040323A" w:rsidP="00E47C1B">
            <w:pPr>
              <w:jc w:val="both"/>
            </w:pPr>
          </w:p>
        </w:tc>
        <w:tc>
          <w:tcPr>
            <w:tcW w:w="1984" w:type="dxa"/>
          </w:tcPr>
          <w:p w:rsidR="0040323A" w:rsidRPr="00C15FA3" w:rsidRDefault="0040323A" w:rsidP="00E47C1B">
            <w:pPr>
              <w:jc w:val="both"/>
            </w:pPr>
          </w:p>
          <w:p w:rsidR="0040323A" w:rsidRPr="00C15FA3" w:rsidRDefault="0040323A" w:rsidP="00E47C1B">
            <w:pPr>
              <w:jc w:val="both"/>
            </w:pPr>
          </w:p>
          <w:p w:rsidR="0040323A" w:rsidRPr="00C15FA3" w:rsidRDefault="0040323A" w:rsidP="00E47C1B">
            <w:pPr>
              <w:jc w:val="both"/>
            </w:pPr>
          </w:p>
          <w:p w:rsidR="0040323A" w:rsidRPr="00C15FA3" w:rsidRDefault="0040323A" w:rsidP="00E47C1B">
            <w:pPr>
              <w:jc w:val="both"/>
            </w:pPr>
          </w:p>
          <w:p w:rsidR="0040323A" w:rsidRPr="00C15FA3" w:rsidRDefault="0040323A" w:rsidP="00E47C1B">
            <w:pPr>
              <w:jc w:val="both"/>
            </w:pPr>
            <w:r w:rsidRPr="00C15FA3">
              <w:t>В.В. Бобылева</w:t>
            </w:r>
          </w:p>
        </w:tc>
      </w:tr>
      <w:tr w:rsidR="002F05FF" w:rsidRPr="00C15FA3" w:rsidTr="00E47C1B">
        <w:tc>
          <w:tcPr>
            <w:tcW w:w="5495" w:type="dxa"/>
          </w:tcPr>
          <w:p w:rsidR="0040323A" w:rsidRPr="00C15FA3" w:rsidRDefault="0040323A" w:rsidP="00E47C1B">
            <w:pPr>
              <w:jc w:val="both"/>
            </w:pPr>
          </w:p>
          <w:p w:rsidR="0040323A" w:rsidRPr="00C15FA3" w:rsidRDefault="0040323A" w:rsidP="00E47C1B">
            <w:pPr>
              <w:jc w:val="both"/>
            </w:pPr>
            <w:r w:rsidRPr="00C15FA3">
              <w:t xml:space="preserve">Отдел экономического развития </w:t>
            </w:r>
            <w:r w:rsidRPr="00C15FA3">
              <w:br/>
              <w:t>и  потребительского рынка администрации Ивнянского  района</w:t>
            </w:r>
          </w:p>
          <w:p w:rsidR="0040323A" w:rsidRPr="00C15FA3" w:rsidRDefault="0040323A" w:rsidP="00E47C1B">
            <w:pPr>
              <w:jc w:val="both"/>
            </w:pPr>
          </w:p>
        </w:tc>
        <w:tc>
          <w:tcPr>
            <w:tcW w:w="2268" w:type="dxa"/>
          </w:tcPr>
          <w:p w:rsidR="0040323A" w:rsidRPr="00C15FA3" w:rsidRDefault="0040323A" w:rsidP="00E47C1B">
            <w:pPr>
              <w:jc w:val="both"/>
            </w:pPr>
          </w:p>
        </w:tc>
        <w:tc>
          <w:tcPr>
            <w:tcW w:w="1984" w:type="dxa"/>
          </w:tcPr>
          <w:p w:rsidR="0040323A" w:rsidRPr="00C15FA3" w:rsidRDefault="0040323A" w:rsidP="00E47C1B">
            <w:pPr>
              <w:jc w:val="both"/>
            </w:pPr>
          </w:p>
          <w:p w:rsidR="0040323A" w:rsidRPr="00C15FA3" w:rsidRDefault="0040323A" w:rsidP="00E47C1B">
            <w:pPr>
              <w:jc w:val="both"/>
            </w:pPr>
          </w:p>
          <w:p w:rsidR="0040323A" w:rsidRPr="00C15FA3" w:rsidRDefault="0040323A" w:rsidP="00E47C1B">
            <w:pPr>
              <w:jc w:val="both"/>
            </w:pPr>
          </w:p>
          <w:p w:rsidR="0040323A" w:rsidRPr="00C15FA3" w:rsidRDefault="0040323A" w:rsidP="00E47C1B">
            <w:pPr>
              <w:jc w:val="both"/>
            </w:pPr>
            <w:r w:rsidRPr="00C15FA3">
              <w:t>Н.А. Галкина</w:t>
            </w:r>
          </w:p>
        </w:tc>
      </w:tr>
      <w:tr w:rsidR="002F05FF" w:rsidRPr="00C15FA3" w:rsidTr="00E47C1B">
        <w:tc>
          <w:tcPr>
            <w:tcW w:w="5495" w:type="dxa"/>
          </w:tcPr>
          <w:p w:rsidR="0040323A" w:rsidRPr="00C15FA3" w:rsidRDefault="009D74CB" w:rsidP="00837466">
            <w:pPr>
              <w:jc w:val="both"/>
            </w:pPr>
            <w:r w:rsidRPr="00C15FA3">
              <w:t>Юридический о</w:t>
            </w:r>
            <w:r w:rsidR="00837466" w:rsidRPr="00C15FA3">
              <w:t xml:space="preserve">тдел администрации Ивнянского  района </w:t>
            </w:r>
          </w:p>
          <w:p w:rsidR="0040323A" w:rsidRPr="00C15FA3" w:rsidRDefault="0040323A" w:rsidP="00E47C1B"/>
        </w:tc>
        <w:tc>
          <w:tcPr>
            <w:tcW w:w="2268" w:type="dxa"/>
          </w:tcPr>
          <w:p w:rsidR="0040323A" w:rsidRPr="00C15FA3" w:rsidRDefault="0040323A" w:rsidP="00E47C1B">
            <w:pPr>
              <w:jc w:val="both"/>
            </w:pPr>
          </w:p>
        </w:tc>
        <w:tc>
          <w:tcPr>
            <w:tcW w:w="1984" w:type="dxa"/>
          </w:tcPr>
          <w:p w:rsidR="0040323A" w:rsidRPr="00C15FA3" w:rsidRDefault="0040323A" w:rsidP="00E47C1B">
            <w:pPr>
              <w:jc w:val="both"/>
            </w:pPr>
          </w:p>
          <w:p w:rsidR="0040323A" w:rsidRPr="00C15FA3" w:rsidRDefault="00EF76C6" w:rsidP="00E47C1B">
            <w:pPr>
              <w:jc w:val="both"/>
            </w:pPr>
            <w:r w:rsidRPr="00C15FA3">
              <w:t>В.В. Заболоцкий</w:t>
            </w:r>
          </w:p>
        </w:tc>
      </w:tr>
      <w:tr w:rsidR="002F05FF" w:rsidRPr="00C15FA3" w:rsidTr="00E47C1B">
        <w:tc>
          <w:tcPr>
            <w:tcW w:w="5495" w:type="dxa"/>
          </w:tcPr>
          <w:p w:rsidR="0040323A" w:rsidRPr="00C15FA3" w:rsidRDefault="0040323A" w:rsidP="00E47C1B">
            <w:pPr>
              <w:spacing w:line="360" w:lineRule="auto"/>
              <w:jc w:val="both"/>
              <w:rPr>
                <w:b/>
              </w:rPr>
            </w:pPr>
            <w:r w:rsidRPr="00C15FA3">
              <w:rPr>
                <w:b/>
              </w:rPr>
              <w:t>Проверено:</w:t>
            </w:r>
          </w:p>
        </w:tc>
        <w:tc>
          <w:tcPr>
            <w:tcW w:w="2268" w:type="dxa"/>
          </w:tcPr>
          <w:p w:rsidR="0040323A" w:rsidRPr="00C15FA3" w:rsidRDefault="0040323A" w:rsidP="00E47C1B">
            <w:pPr>
              <w:jc w:val="both"/>
            </w:pPr>
          </w:p>
        </w:tc>
        <w:tc>
          <w:tcPr>
            <w:tcW w:w="1984" w:type="dxa"/>
          </w:tcPr>
          <w:p w:rsidR="0040323A" w:rsidRPr="00C15FA3" w:rsidRDefault="0040323A" w:rsidP="00E47C1B">
            <w:pPr>
              <w:jc w:val="both"/>
            </w:pPr>
          </w:p>
        </w:tc>
      </w:tr>
      <w:tr w:rsidR="002F05FF" w:rsidRPr="00C15FA3" w:rsidTr="00E47C1B">
        <w:tc>
          <w:tcPr>
            <w:tcW w:w="5495" w:type="dxa"/>
          </w:tcPr>
          <w:p w:rsidR="0040323A" w:rsidRPr="00C15FA3" w:rsidRDefault="0040323A" w:rsidP="00E47C1B">
            <w:pPr>
              <w:jc w:val="both"/>
            </w:pPr>
            <w:r w:rsidRPr="00C15FA3">
              <w:t>Отдел делопроизводства и организационно-распорядительных документов аппарата главы администрации Ивнянского района</w:t>
            </w:r>
          </w:p>
          <w:p w:rsidR="0040323A" w:rsidRPr="00C15FA3" w:rsidRDefault="0040323A" w:rsidP="00E47C1B">
            <w:pPr>
              <w:jc w:val="both"/>
            </w:pPr>
            <w:r w:rsidRPr="00C15FA3">
              <w:t xml:space="preserve">                     </w:t>
            </w:r>
          </w:p>
          <w:p w:rsidR="0040323A" w:rsidRPr="00C15FA3" w:rsidRDefault="0040323A" w:rsidP="00E47C1B">
            <w:pPr>
              <w:jc w:val="both"/>
            </w:pPr>
            <w:r w:rsidRPr="00C15FA3">
              <w:t xml:space="preserve">                            </w:t>
            </w:r>
          </w:p>
        </w:tc>
        <w:tc>
          <w:tcPr>
            <w:tcW w:w="2268" w:type="dxa"/>
          </w:tcPr>
          <w:p w:rsidR="0040323A" w:rsidRPr="00C15FA3" w:rsidRDefault="0040323A" w:rsidP="00E47C1B">
            <w:pPr>
              <w:jc w:val="both"/>
            </w:pPr>
          </w:p>
        </w:tc>
        <w:tc>
          <w:tcPr>
            <w:tcW w:w="1984" w:type="dxa"/>
          </w:tcPr>
          <w:p w:rsidR="0040323A" w:rsidRPr="00C15FA3" w:rsidRDefault="0040323A" w:rsidP="00E47C1B">
            <w:pPr>
              <w:jc w:val="both"/>
            </w:pPr>
          </w:p>
          <w:p w:rsidR="0040323A" w:rsidRPr="00C15FA3" w:rsidRDefault="0040323A" w:rsidP="00E47C1B">
            <w:pPr>
              <w:jc w:val="both"/>
            </w:pPr>
          </w:p>
          <w:p w:rsidR="0040323A" w:rsidRPr="00C15FA3" w:rsidRDefault="0040323A" w:rsidP="00E47C1B">
            <w:pPr>
              <w:jc w:val="both"/>
            </w:pPr>
            <w:r w:rsidRPr="00C15FA3">
              <w:t>Н.Н. Рахим</w:t>
            </w:r>
          </w:p>
        </w:tc>
      </w:tr>
    </w:tbl>
    <w:p w:rsidR="0040323A" w:rsidRPr="00C15FA3" w:rsidRDefault="0040323A" w:rsidP="0040323A">
      <w:r w:rsidRPr="00C15FA3">
        <w:t>Лист согласования оформил:</w:t>
      </w:r>
    </w:p>
    <w:p w:rsidR="0040323A" w:rsidRPr="00C15FA3" w:rsidRDefault="0040323A" w:rsidP="0040323A"/>
    <w:p w:rsidR="0040323A" w:rsidRPr="00C15FA3" w:rsidRDefault="0040323A" w:rsidP="0040323A">
      <w:pPr>
        <w:jc w:val="both"/>
      </w:pPr>
      <w:r w:rsidRPr="00C15FA3">
        <w:rPr>
          <w:u w:val="single"/>
        </w:rPr>
        <w:t xml:space="preserve"> </w:t>
      </w:r>
      <w:r w:rsidRPr="00C15FA3">
        <w:rPr>
          <w:u w:val="single"/>
        </w:rPr>
        <w:tab/>
      </w:r>
      <w:r w:rsidRPr="00C15FA3">
        <w:rPr>
          <w:i/>
          <w:u w:val="single"/>
        </w:rPr>
        <w:t xml:space="preserve">Кириллов Никита Александрович, </w:t>
      </w:r>
      <w:r w:rsidR="00EF76C6" w:rsidRPr="00C15FA3">
        <w:rPr>
          <w:i/>
          <w:u w:val="single"/>
        </w:rPr>
        <w:t>28 декабря</w:t>
      </w:r>
      <w:r w:rsidR="00837466" w:rsidRPr="00C15FA3">
        <w:rPr>
          <w:i/>
          <w:u w:val="single"/>
        </w:rPr>
        <w:t xml:space="preserve"> 202</w:t>
      </w:r>
      <w:r w:rsidR="00167379">
        <w:rPr>
          <w:i/>
          <w:u w:val="single"/>
        </w:rPr>
        <w:t>4</w:t>
      </w:r>
      <w:bookmarkStart w:id="2" w:name="_GoBack"/>
      <w:bookmarkEnd w:id="2"/>
      <w:r w:rsidRPr="00C15FA3">
        <w:rPr>
          <w:i/>
          <w:u w:val="single"/>
        </w:rPr>
        <w:t xml:space="preserve"> года, тел. 5-57-62               </w:t>
      </w:r>
      <w:r w:rsidRPr="00C15FA3">
        <w:t>_</w:t>
      </w:r>
    </w:p>
    <w:p w:rsidR="00642454" w:rsidRPr="002F05FF" w:rsidRDefault="0040323A" w:rsidP="0040323A">
      <w:pPr>
        <w:jc w:val="center"/>
      </w:pPr>
      <w:r w:rsidRPr="00C15FA3">
        <w:t>Подпись, фамилия, имя, отчество, дата, рабочий телефон</w:t>
      </w:r>
    </w:p>
    <w:sectPr w:rsidR="00642454" w:rsidRPr="002F05FF" w:rsidSect="00E47C1B">
      <w:headerReference w:type="even" r:id="rId21"/>
      <w:headerReference w:type="default" r:id="rId2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40A" w:rsidRDefault="00BB640A" w:rsidP="00BF1EA3">
      <w:r>
        <w:separator/>
      </w:r>
    </w:p>
  </w:endnote>
  <w:endnote w:type="continuationSeparator" w:id="0">
    <w:p w:rsidR="00BB640A" w:rsidRDefault="00BB640A" w:rsidP="00BF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40A" w:rsidRPr="004D5AF9" w:rsidRDefault="00BB640A" w:rsidP="004D5AF9">
    <w:pPr>
      <w:pStyle w:val="a9"/>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40A" w:rsidRDefault="00BB640A" w:rsidP="00BF1EA3">
      <w:r>
        <w:separator/>
      </w:r>
    </w:p>
  </w:footnote>
  <w:footnote w:type="continuationSeparator" w:id="0">
    <w:p w:rsidR="00BB640A" w:rsidRDefault="00BB640A" w:rsidP="00BF1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647733"/>
      <w:docPartObj>
        <w:docPartGallery w:val="Page Numbers (Top of Page)"/>
        <w:docPartUnique/>
      </w:docPartObj>
    </w:sdtPr>
    <w:sdtEndPr/>
    <w:sdtContent>
      <w:p w:rsidR="00BB640A" w:rsidRDefault="00BB640A">
        <w:pPr>
          <w:pStyle w:val="a7"/>
          <w:jc w:val="center"/>
        </w:pPr>
        <w:r>
          <w:fldChar w:fldCharType="begin"/>
        </w:r>
        <w:r>
          <w:instrText>PAGE   \* MERGEFORMAT</w:instrText>
        </w:r>
        <w:r>
          <w:fldChar w:fldCharType="separate"/>
        </w:r>
        <w:r w:rsidR="00167379">
          <w:rPr>
            <w:noProof/>
          </w:rPr>
          <w:t>80</w:t>
        </w:r>
        <w:r>
          <w:fldChar w:fldCharType="end"/>
        </w:r>
      </w:p>
    </w:sdtContent>
  </w:sdt>
  <w:p w:rsidR="00BB640A" w:rsidRDefault="00BB640A" w:rsidP="00974AC1">
    <w:pPr>
      <w:pStyle w:val="a7"/>
      <w:tabs>
        <w:tab w:val="clear" w:pos="4677"/>
        <w:tab w:val="clear" w:pos="9355"/>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40A" w:rsidRDefault="00BB640A">
    <w:pPr>
      <w:pStyle w:val="a7"/>
      <w:jc w:val="center"/>
    </w:pPr>
    <w:r>
      <w:fldChar w:fldCharType="begin"/>
    </w:r>
    <w:r>
      <w:instrText>PAGE   \* MERGEFORMAT</w:instrText>
    </w:r>
    <w:r>
      <w:fldChar w:fldCharType="separate"/>
    </w:r>
    <w:r w:rsidR="00167379">
      <w:rPr>
        <w:noProof/>
      </w:rPr>
      <w:t>79</w:t>
    </w:r>
    <w:r>
      <w:fldChar w:fldCharType="end"/>
    </w:r>
  </w:p>
  <w:p w:rsidR="00BB640A" w:rsidRDefault="00BB640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40A" w:rsidRDefault="00BB640A">
    <w:pPr>
      <w:pStyle w:val="a7"/>
      <w:jc w:val="center"/>
    </w:pPr>
  </w:p>
  <w:p w:rsidR="00BB640A" w:rsidRDefault="00BB640A">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40A" w:rsidRDefault="00BB640A">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19741"/>
      <w:docPartObj>
        <w:docPartGallery w:val="Page Numbers (Top of Page)"/>
        <w:docPartUnique/>
      </w:docPartObj>
    </w:sdtPr>
    <w:sdtEndPr/>
    <w:sdtContent>
      <w:p w:rsidR="00BB640A" w:rsidRDefault="00BB640A">
        <w:pPr>
          <w:pStyle w:val="a7"/>
          <w:jc w:val="center"/>
        </w:pPr>
        <w:r>
          <w:fldChar w:fldCharType="begin"/>
        </w:r>
        <w:r>
          <w:instrText>PAGE   \* MERGEFORMAT</w:instrText>
        </w:r>
        <w:r>
          <w:fldChar w:fldCharType="separate"/>
        </w:r>
        <w:r w:rsidR="00167379">
          <w:rPr>
            <w:noProof/>
          </w:rPr>
          <w:t>176</w:t>
        </w:r>
        <w:r>
          <w:fldChar w:fldCharType="end"/>
        </w:r>
      </w:p>
    </w:sdtContent>
  </w:sdt>
  <w:p w:rsidR="00BB640A" w:rsidRPr="00F57B8C" w:rsidRDefault="00BB640A" w:rsidP="00F57B8C">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40A" w:rsidRDefault="00BB640A">
    <w:pPr>
      <w:pStyle w:val="ae"/>
      <w:spacing w:line="14" w:lineRule="auto"/>
      <w:ind w:left="0"/>
      <w:rPr>
        <w:sz w:val="20"/>
      </w:rPr>
    </w:pPr>
    <w:r>
      <w:rPr>
        <w:noProof/>
      </w:rPr>
      <mc:AlternateContent>
        <mc:Choice Requires="wps">
          <w:drawing>
            <wp:anchor distT="0" distB="0" distL="114300" distR="114300" simplePos="0" relativeHeight="251659264" behindDoc="1" locked="0" layoutInCell="1" allowOverlap="1" wp14:anchorId="30982E2C" wp14:editId="59301936">
              <wp:simplePos x="0" y="0"/>
              <wp:positionH relativeFrom="page">
                <wp:posOffset>5206365</wp:posOffset>
              </wp:positionH>
              <wp:positionV relativeFrom="page">
                <wp:posOffset>440055</wp:posOffset>
              </wp:positionV>
              <wp:extent cx="279400" cy="194310"/>
              <wp:effectExtent l="0" t="1905" r="635" b="38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640A" w:rsidRDefault="00BB640A">
                          <w:pPr>
                            <w:spacing w:before="10"/>
                            <w:ind w:left="40"/>
                          </w:pPr>
                          <w:r>
                            <w:fldChar w:fldCharType="begin"/>
                          </w:r>
                          <w:r>
                            <w:instrText xml:space="preserve"> PAGE </w:instrText>
                          </w:r>
                          <w:r>
                            <w:fldChar w:fldCharType="separate"/>
                          </w:r>
                          <w:r w:rsidR="00167379">
                            <w:rPr>
                              <w:noProof/>
                            </w:rPr>
                            <w:t>113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82E2C" id="_x0000_t202" coordsize="21600,21600" o:spt="202" path="m,l,21600r21600,l21600,xe">
              <v:stroke joinstyle="miter"/>
              <v:path gradientshapeok="t" o:connecttype="rect"/>
            </v:shapetype>
            <v:shape id="Text Box 2" o:spid="_x0000_s1026" type="#_x0000_t202" style="position:absolute;margin-left:409.95pt;margin-top:34.65pt;width:22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nQ8rgIAAKg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" filled="f" stroked="f">
              <v:textbox inset="0,0,0,0">
                <w:txbxContent>
                  <w:p w:rsidR="00BB640A" w:rsidRDefault="00BB640A">
                    <w:pPr>
                      <w:spacing w:before="10"/>
                      <w:ind w:left="40"/>
                    </w:pPr>
                    <w:r>
                      <w:fldChar w:fldCharType="begin"/>
                    </w:r>
                    <w:r>
                      <w:instrText xml:space="preserve"> PAGE </w:instrText>
                    </w:r>
                    <w:r>
                      <w:fldChar w:fldCharType="separate"/>
                    </w:r>
                    <w:r w:rsidR="00167379">
                      <w:rPr>
                        <w:noProof/>
                      </w:rPr>
                      <w:t>113</w:t>
                    </w:r>
                    <w:r>
                      <w:fldChar w:fldCharType="end"/>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40A" w:rsidRDefault="00BB640A">
    <w:pPr>
      <w:pStyle w:val="ae"/>
      <w:spacing w:line="14" w:lineRule="auto"/>
      <w:ind w:left="0"/>
      <w:rPr>
        <w:sz w:val="20"/>
      </w:rPr>
    </w:pPr>
    <w:r>
      <w:rPr>
        <w:noProof/>
      </w:rPr>
      <mc:AlternateContent>
        <mc:Choice Requires="wps">
          <w:drawing>
            <wp:anchor distT="0" distB="0" distL="114300" distR="114300" simplePos="0" relativeHeight="251657216" behindDoc="1" locked="0" layoutInCell="1" allowOverlap="1" wp14:anchorId="2544148B" wp14:editId="3FD4EFDD">
              <wp:simplePos x="0" y="0"/>
              <wp:positionH relativeFrom="page">
                <wp:posOffset>5206365</wp:posOffset>
              </wp:positionH>
              <wp:positionV relativeFrom="page">
                <wp:posOffset>440055</wp:posOffset>
              </wp:positionV>
              <wp:extent cx="279400" cy="194310"/>
              <wp:effectExtent l="0" t="1905" r="635"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640A" w:rsidRDefault="00BB640A">
                          <w:pPr>
                            <w:spacing w:before="10"/>
                            <w:ind w:left="40"/>
                          </w:pPr>
                          <w:r>
                            <w:fldChar w:fldCharType="begin"/>
                          </w:r>
                          <w:r>
                            <w:instrText xml:space="preserve"> PAGE </w:instrText>
                          </w:r>
                          <w:r>
                            <w:fldChar w:fldCharType="separate"/>
                          </w:r>
                          <w:r w:rsidR="00167379">
                            <w:rPr>
                              <w:noProof/>
                            </w:rPr>
                            <w:t>175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44148B" id="_x0000_t202" coordsize="21600,21600" o:spt="202" path="m,l,21600r21600,l21600,xe">
              <v:stroke joinstyle="miter"/>
              <v:path gradientshapeok="t" o:connecttype="rect"/>
            </v:shapetype>
            <v:shape id="Text Box 3" o:spid="_x0000_s1027" type="#_x0000_t202" style="position:absolute;margin-left:409.95pt;margin-top:34.65pt;width:22pt;height:15.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NkysQIAAK8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" filled="f" stroked="f">
              <v:textbox inset="0,0,0,0">
                <w:txbxContent>
                  <w:p w:rsidR="00BB640A" w:rsidRDefault="00BB640A">
                    <w:pPr>
                      <w:spacing w:before="10"/>
                      <w:ind w:left="40"/>
                    </w:pPr>
                    <w:r>
                      <w:fldChar w:fldCharType="begin"/>
                    </w:r>
                    <w:r>
                      <w:instrText xml:space="preserve"> PAGE </w:instrText>
                    </w:r>
                    <w:r>
                      <w:fldChar w:fldCharType="separate"/>
                    </w:r>
                    <w:r w:rsidR="00167379">
                      <w:rPr>
                        <w:noProof/>
                      </w:rPr>
                      <w:t>175</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3479288"/>
      <w:docPartObj>
        <w:docPartGallery w:val="Page Numbers (Top of Page)"/>
        <w:docPartUnique/>
      </w:docPartObj>
    </w:sdtPr>
    <w:sdtEndPr/>
    <w:sdtContent>
      <w:p w:rsidR="00BB640A" w:rsidRDefault="00BB640A">
        <w:pPr>
          <w:pStyle w:val="a7"/>
          <w:jc w:val="center"/>
        </w:pPr>
        <w:r>
          <w:rPr>
            <w:lang w:val="en-US"/>
          </w:rPr>
          <w:t>1</w:t>
        </w:r>
      </w:p>
    </w:sdtContent>
  </w:sdt>
  <w:p w:rsidR="00BB640A" w:rsidRPr="00F57B8C" w:rsidRDefault="00BB640A" w:rsidP="00F57B8C">
    <w:pPr>
      <w:pStyle w:val="a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40A" w:rsidRPr="00234DB0" w:rsidRDefault="00BB640A">
    <w:pPr>
      <w:pStyle w:val="a7"/>
      <w:jc w:val="center"/>
    </w:pPr>
    <w:r>
      <w:t>1</w:t>
    </w:r>
  </w:p>
  <w:p w:rsidR="00BB640A" w:rsidRDefault="00BB640A">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42719"/>
    <w:multiLevelType w:val="hybridMultilevel"/>
    <w:tmpl w:val="988222E2"/>
    <w:lvl w:ilvl="0" w:tplc="F89E69F0">
      <w:start w:val="1"/>
      <w:numFmt w:val="bullet"/>
      <w:suff w:val="space"/>
      <w:lvlText w:val=""/>
      <w:lvlJc w:val="left"/>
      <w:pPr>
        <w:ind w:left="214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2AF2524"/>
    <w:multiLevelType w:val="hybridMultilevel"/>
    <w:tmpl w:val="308CF4D2"/>
    <w:lvl w:ilvl="0" w:tplc="21BC7A9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3F56F2"/>
    <w:multiLevelType w:val="hybridMultilevel"/>
    <w:tmpl w:val="78E09E9C"/>
    <w:lvl w:ilvl="0" w:tplc="5108153E">
      <w:numFmt w:val="bullet"/>
      <w:lvlText w:val="–"/>
      <w:lvlJc w:val="left"/>
      <w:pPr>
        <w:ind w:left="205" w:hanging="365"/>
      </w:pPr>
      <w:rPr>
        <w:rFonts w:ascii="Times New Roman" w:eastAsia="Times New Roman" w:hAnsi="Times New Roman" w:hint="default"/>
        <w:w w:val="99"/>
        <w:sz w:val="28"/>
      </w:rPr>
    </w:lvl>
    <w:lvl w:ilvl="1" w:tplc="3B02152C">
      <w:numFmt w:val="bullet"/>
      <w:lvlText w:val="•"/>
      <w:lvlJc w:val="left"/>
      <w:pPr>
        <w:ind w:left="732" w:hanging="365"/>
      </w:pPr>
      <w:rPr>
        <w:rFonts w:hint="default"/>
      </w:rPr>
    </w:lvl>
    <w:lvl w:ilvl="2" w:tplc="AD24CF64">
      <w:numFmt w:val="bullet"/>
      <w:lvlText w:val="•"/>
      <w:lvlJc w:val="left"/>
      <w:pPr>
        <w:ind w:left="1265" w:hanging="365"/>
      </w:pPr>
      <w:rPr>
        <w:rFonts w:hint="default"/>
      </w:rPr>
    </w:lvl>
    <w:lvl w:ilvl="3" w:tplc="D6FAC612">
      <w:numFmt w:val="bullet"/>
      <w:lvlText w:val="•"/>
      <w:lvlJc w:val="left"/>
      <w:pPr>
        <w:ind w:left="1797" w:hanging="365"/>
      </w:pPr>
      <w:rPr>
        <w:rFonts w:hint="default"/>
      </w:rPr>
    </w:lvl>
    <w:lvl w:ilvl="4" w:tplc="326EEE22">
      <w:numFmt w:val="bullet"/>
      <w:lvlText w:val="•"/>
      <w:lvlJc w:val="left"/>
      <w:pPr>
        <w:ind w:left="2330" w:hanging="365"/>
      </w:pPr>
      <w:rPr>
        <w:rFonts w:hint="default"/>
      </w:rPr>
    </w:lvl>
    <w:lvl w:ilvl="5" w:tplc="368E3DBE">
      <w:numFmt w:val="bullet"/>
      <w:lvlText w:val="•"/>
      <w:lvlJc w:val="left"/>
      <w:pPr>
        <w:ind w:left="2863" w:hanging="365"/>
      </w:pPr>
      <w:rPr>
        <w:rFonts w:hint="default"/>
      </w:rPr>
    </w:lvl>
    <w:lvl w:ilvl="6" w:tplc="F98632B2">
      <w:numFmt w:val="bullet"/>
      <w:lvlText w:val="•"/>
      <w:lvlJc w:val="left"/>
      <w:pPr>
        <w:ind w:left="3395" w:hanging="365"/>
      </w:pPr>
      <w:rPr>
        <w:rFonts w:hint="default"/>
      </w:rPr>
    </w:lvl>
    <w:lvl w:ilvl="7" w:tplc="21B20460">
      <w:numFmt w:val="bullet"/>
      <w:lvlText w:val="•"/>
      <w:lvlJc w:val="left"/>
      <w:pPr>
        <w:ind w:left="3928" w:hanging="365"/>
      </w:pPr>
      <w:rPr>
        <w:rFonts w:hint="default"/>
      </w:rPr>
    </w:lvl>
    <w:lvl w:ilvl="8" w:tplc="27A8E452">
      <w:numFmt w:val="bullet"/>
      <w:lvlText w:val="•"/>
      <w:lvlJc w:val="left"/>
      <w:pPr>
        <w:ind w:left="4460" w:hanging="365"/>
      </w:pPr>
      <w:rPr>
        <w:rFonts w:hint="default"/>
      </w:rPr>
    </w:lvl>
  </w:abstractNum>
  <w:abstractNum w:abstractNumId="3">
    <w:nsid w:val="0B282E36"/>
    <w:multiLevelType w:val="hybridMultilevel"/>
    <w:tmpl w:val="6F384C3E"/>
    <w:lvl w:ilvl="0" w:tplc="47EEEB8C">
      <w:start w:val="1"/>
      <w:numFmt w:val="decimal"/>
      <w:lvlText w:val="%1."/>
      <w:lvlJc w:val="left"/>
      <w:pPr>
        <w:ind w:left="1193" w:hanging="346"/>
      </w:pPr>
      <w:rPr>
        <w:rFonts w:ascii="Times New Roman" w:eastAsia="Times New Roman" w:hAnsi="Times New Roman" w:cs="Times New Roman" w:hint="default"/>
        <w:w w:val="99"/>
        <w:sz w:val="24"/>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1738EA"/>
    <w:multiLevelType w:val="hybridMultilevel"/>
    <w:tmpl w:val="08B093AA"/>
    <w:lvl w:ilvl="0" w:tplc="7BE8F60E">
      <w:start w:val="1"/>
      <w:numFmt w:val="decimal"/>
      <w:suff w:val="space"/>
      <w:lvlText w:val="%1."/>
      <w:lvlJc w:val="left"/>
      <w:pPr>
        <w:ind w:left="1550" w:hanging="346"/>
      </w:pPr>
      <w:rPr>
        <w:rFonts w:ascii="Times New Roman" w:eastAsia="Times New Roman" w:hAnsi="Times New Roman" w:cs="Times New Roman" w:hint="default"/>
        <w:w w:val="100"/>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0007F16"/>
    <w:multiLevelType w:val="hybridMultilevel"/>
    <w:tmpl w:val="761C9052"/>
    <w:lvl w:ilvl="0" w:tplc="00F87EE4">
      <w:start w:val="1"/>
      <w:numFmt w:val="decimal"/>
      <w:suff w:val="space"/>
      <w:lvlText w:val="%1."/>
      <w:lvlJc w:val="left"/>
      <w:pPr>
        <w:ind w:left="775" w:hanging="711"/>
      </w:pPr>
      <w:rPr>
        <w:rFonts w:ascii="Times New Roman" w:eastAsia="Times New Roman" w:hAnsi="Times New Roman" w:cs="Times New Roman" w:hint="default"/>
        <w:w w:val="100"/>
        <w:sz w:val="28"/>
        <w:szCs w:val="28"/>
      </w:rPr>
    </w:lvl>
    <w:lvl w:ilvl="1" w:tplc="61404208">
      <w:numFmt w:val="bullet"/>
      <w:lvlText w:val="•"/>
      <w:lvlJc w:val="left"/>
      <w:pPr>
        <w:ind w:left="2258" w:hanging="711"/>
      </w:pPr>
      <w:rPr>
        <w:rFonts w:hint="default"/>
      </w:rPr>
    </w:lvl>
    <w:lvl w:ilvl="2" w:tplc="BF62C4AE">
      <w:numFmt w:val="bullet"/>
      <w:lvlText w:val="•"/>
      <w:lvlJc w:val="left"/>
      <w:pPr>
        <w:ind w:left="3276" w:hanging="711"/>
      </w:pPr>
      <w:rPr>
        <w:rFonts w:hint="default"/>
      </w:rPr>
    </w:lvl>
    <w:lvl w:ilvl="3" w:tplc="F2B471E4">
      <w:numFmt w:val="bullet"/>
      <w:lvlText w:val="•"/>
      <w:lvlJc w:val="left"/>
      <w:pPr>
        <w:ind w:left="4295" w:hanging="711"/>
      </w:pPr>
      <w:rPr>
        <w:rFonts w:hint="default"/>
      </w:rPr>
    </w:lvl>
    <w:lvl w:ilvl="4" w:tplc="DCAC4752">
      <w:numFmt w:val="bullet"/>
      <w:lvlText w:val="•"/>
      <w:lvlJc w:val="left"/>
      <w:pPr>
        <w:ind w:left="5313" w:hanging="711"/>
      </w:pPr>
      <w:rPr>
        <w:rFonts w:hint="default"/>
      </w:rPr>
    </w:lvl>
    <w:lvl w:ilvl="5" w:tplc="84482FE8">
      <w:numFmt w:val="bullet"/>
      <w:lvlText w:val="•"/>
      <w:lvlJc w:val="left"/>
      <w:pPr>
        <w:ind w:left="6332" w:hanging="711"/>
      </w:pPr>
      <w:rPr>
        <w:rFonts w:hint="default"/>
      </w:rPr>
    </w:lvl>
    <w:lvl w:ilvl="6" w:tplc="627CCCA4">
      <w:numFmt w:val="bullet"/>
      <w:lvlText w:val="•"/>
      <w:lvlJc w:val="left"/>
      <w:pPr>
        <w:ind w:left="7350" w:hanging="711"/>
      </w:pPr>
      <w:rPr>
        <w:rFonts w:hint="default"/>
      </w:rPr>
    </w:lvl>
    <w:lvl w:ilvl="7" w:tplc="6D4A19F2">
      <w:numFmt w:val="bullet"/>
      <w:lvlText w:val="•"/>
      <w:lvlJc w:val="left"/>
      <w:pPr>
        <w:ind w:left="8368" w:hanging="711"/>
      </w:pPr>
      <w:rPr>
        <w:rFonts w:hint="default"/>
      </w:rPr>
    </w:lvl>
    <w:lvl w:ilvl="8" w:tplc="980202FE">
      <w:numFmt w:val="bullet"/>
      <w:lvlText w:val="•"/>
      <w:lvlJc w:val="left"/>
      <w:pPr>
        <w:ind w:left="9387" w:hanging="711"/>
      </w:pPr>
      <w:rPr>
        <w:rFonts w:hint="default"/>
      </w:rPr>
    </w:lvl>
  </w:abstractNum>
  <w:abstractNum w:abstractNumId="6">
    <w:nsid w:val="11534ACA"/>
    <w:multiLevelType w:val="hybridMultilevel"/>
    <w:tmpl w:val="2A1CD6F8"/>
    <w:lvl w:ilvl="0" w:tplc="68D65DAC">
      <w:start w:val="1"/>
      <w:numFmt w:val="decimal"/>
      <w:lvlText w:val="%1)"/>
      <w:lvlJc w:val="left"/>
      <w:pPr>
        <w:ind w:left="297" w:hanging="233"/>
      </w:pPr>
      <w:rPr>
        <w:rFonts w:ascii="Times New Roman" w:eastAsia="Times New Roman" w:hAnsi="Times New Roman" w:cs="Times New Roman" w:hint="default"/>
        <w:spacing w:val="0"/>
        <w:w w:val="100"/>
        <w:sz w:val="28"/>
        <w:szCs w:val="26"/>
      </w:rPr>
    </w:lvl>
    <w:lvl w:ilvl="1" w:tplc="24760E48">
      <w:numFmt w:val="bullet"/>
      <w:lvlText w:val="•"/>
      <w:lvlJc w:val="left"/>
      <w:pPr>
        <w:ind w:left="844" w:hanging="233"/>
      </w:pPr>
      <w:rPr>
        <w:rFonts w:hint="default"/>
      </w:rPr>
    </w:lvl>
    <w:lvl w:ilvl="2" w:tplc="61A8020E">
      <w:numFmt w:val="bullet"/>
      <w:lvlText w:val="•"/>
      <w:lvlJc w:val="left"/>
      <w:pPr>
        <w:ind w:left="1389" w:hanging="233"/>
      </w:pPr>
      <w:rPr>
        <w:rFonts w:hint="default"/>
      </w:rPr>
    </w:lvl>
    <w:lvl w:ilvl="3" w:tplc="48CC4ADA">
      <w:numFmt w:val="bullet"/>
      <w:lvlText w:val="•"/>
      <w:lvlJc w:val="left"/>
      <w:pPr>
        <w:ind w:left="1933" w:hanging="233"/>
      </w:pPr>
      <w:rPr>
        <w:rFonts w:hint="default"/>
      </w:rPr>
    </w:lvl>
    <w:lvl w:ilvl="4" w:tplc="24B81DA8">
      <w:numFmt w:val="bullet"/>
      <w:lvlText w:val="•"/>
      <w:lvlJc w:val="left"/>
      <w:pPr>
        <w:ind w:left="2478" w:hanging="233"/>
      </w:pPr>
      <w:rPr>
        <w:rFonts w:hint="default"/>
      </w:rPr>
    </w:lvl>
    <w:lvl w:ilvl="5" w:tplc="2A1E42B2">
      <w:numFmt w:val="bullet"/>
      <w:lvlText w:val="•"/>
      <w:lvlJc w:val="left"/>
      <w:pPr>
        <w:ind w:left="3023" w:hanging="233"/>
      </w:pPr>
      <w:rPr>
        <w:rFonts w:hint="default"/>
      </w:rPr>
    </w:lvl>
    <w:lvl w:ilvl="6" w:tplc="23C8FB8E">
      <w:numFmt w:val="bullet"/>
      <w:lvlText w:val="•"/>
      <w:lvlJc w:val="left"/>
      <w:pPr>
        <w:ind w:left="3567" w:hanging="233"/>
      </w:pPr>
      <w:rPr>
        <w:rFonts w:hint="default"/>
      </w:rPr>
    </w:lvl>
    <w:lvl w:ilvl="7" w:tplc="03F41BE8">
      <w:numFmt w:val="bullet"/>
      <w:lvlText w:val="•"/>
      <w:lvlJc w:val="left"/>
      <w:pPr>
        <w:ind w:left="4112" w:hanging="233"/>
      </w:pPr>
      <w:rPr>
        <w:rFonts w:hint="default"/>
      </w:rPr>
    </w:lvl>
    <w:lvl w:ilvl="8" w:tplc="E8CEC932">
      <w:numFmt w:val="bullet"/>
      <w:lvlText w:val="•"/>
      <w:lvlJc w:val="left"/>
      <w:pPr>
        <w:ind w:left="4656" w:hanging="233"/>
      </w:pPr>
      <w:rPr>
        <w:rFonts w:hint="default"/>
      </w:rPr>
    </w:lvl>
  </w:abstractNum>
  <w:abstractNum w:abstractNumId="7">
    <w:nsid w:val="12CF480F"/>
    <w:multiLevelType w:val="hybridMultilevel"/>
    <w:tmpl w:val="82CE8DD4"/>
    <w:lvl w:ilvl="0" w:tplc="F8265774">
      <w:start w:val="2"/>
      <w:numFmt w:val="decimal"/>
      <w:suff w:val="space"/>
      <w:lvlText w:val="%1."/>
      <w:lvlJc w:val="left"/>
      <w:pPr>
        <w:ind w:left="1193" w:hanging="346"/>
      </w:pPr>
      <w:rPr>
        <w:rFonts w:ascii="Times New Roman" w:eastAsia="Times New Roman" w:hAnsi="Times New Roman" w:cs="Times New Roman" w:hint="default"/>
        <w:w w:val="99"/>
        <w:sz w:val="24"/>
        <w:szCs w:val="28"/>
      </w:rPr>
    </w:lvl>
    <w:lvl w:ilvl="1" w:tplc="E9BC589E">
      <w:numFmt w:val="bullet"/>
      <w:lvlText w:val="•"/>
      <w:lvlJc w:val="left"/>
      <w:pPr>
        <w:ind w:left="1237" w:hanging="346"/>
      </w:pPr>
      <w:rPr>
        <w:rFonts w:hint="default"/>
      </w:rPr>
    </w:lvl>
    <w:lvl w:ilvl="2" w:tplc="21AABD2C">
      <w:numFmt w:val="bullet"/>
      <w:lvlText w:val="•"/>
      <w:lvlJc w:val="left"/>
      <w:pPr>
        <w:ind w:left="1634" w:hanging="346"/>
      </w:pPr>
      <w:rPr>
        <w:rFonts w:hint="default"/>
      </w:rPr>
    </w:lvl>
    <w:lvl w:ilvl="3" w:tplc="F0708574">
      <w:numFmt w:val="bullet"/>
      <w:lvlText w:val="•"/>
      <w:lvlJc w:val="left"/>
      <w:pPr>
        <w:ind w:left="2031" w:hanging="346"/>
      </w:pPr>
      <w:rPr>
        <w:rFonts w:hint="default"/>
      </w:rPr>
    </w:lvl>
    <w:lvl w:ilvl="4" w:tplc="381CD344">
      <w:numFmt w:val="bullet"/>
      <w:lvlText w:val="•"/>
      <w:lvlJc w:val="left"/>
      <w:pPr>
        <w:ind w:left="2428" w:hanging="346"/>
      </w:pPr>
      <w:rPr>
        <w:rFonts w:hint="default"/>
      </w:rPr>
    </w:lvl>
    <w:lvl w:ilvl="5" w:tplc="6EAE989A">
      <w:numFmt w:val="bullet"/>
      <w:lvlText w:val="•"/>
      <w:lvlJc w:val="left"/>
      <w:pPr>
        <w:ind w:left="2825" w:hanging="346"/>
      </w:pPr>
      <w:rPr>
        <w:rFonts w:hint="default"/>
      </w:rPr>
    </w:lvl>
    <w:lvl w:ilvl="6" w:tplc="CFB4A2F6">
      <w:numFmt w:val="bullet"/>
      <w:lvlText w:val="•"/>
      <w:lvlJc w:val="left"/>
      <w:pPr>
        <w:ind w:left="3222" w:hanging="346"/>
      </w:pPr>
      <w:rPr>
        <w:rFonts w:hint="default"/>
      </w:rPr>
    </w:lvl>
    <w:lvl w:ilvl="7" w:tplc="4ED481C6">
      <w:numFmt w:val="bullet"/>
      <w:lvlText w:val="•"/>
      <w:lvlJc w:val="left"/>
      <w:pPr>
        <w:ind w:left="3619" w:hanging="346"/>
      </w:pPr>
      <w:rPr>
        <w:rFonts w:hint="default"/>
      </w:rPr>
    </w:lvl>
    <w:lvl w:ilvl="8" w:tplc="2B8E46B4">
      <w:numFmt w:val="bullet"/>
      <w:lvlText w:val="•"/>
      <w:lvlJc w:val="left"/>
      <w:pPr>
        <w:ind w:left="4016" w:hanging="346"/>
      </w:pPr>
      <w:rPr>
        <w:rFonts w:hint="default"/>
      </w:rPr>
    </w:lvl>
  </w:abstractNum>
  <w:abstractNum w:abstractNumId="8">
    <w:nsid w:val="15337D65"/>
    <w:multiLevelType w:val="hybridMultilevel"/>
    <w:tmpl w:val="8B2C8516"/>
    <w:lvl w:ilvl="0" w:tplc="C4382890">
      <w:start w:val="2"/>
      <w:numFmt w:val="bullet"/>
      <w:suff w:val="space"/>
      <w:lvlText w:val="˗"/>
      <w:lvlJc w:val="left"/>
      <w:pPr>
        <w:ind w:left="2149"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6CE1065"/>
    <w:multiLevelType w:val="hybridMultilevel"/>
    <w:tmpl w:val="0B449A12"/>
    <w:lvl w:ilvl="0" w:tplc="BE545764">
      <w:start w:val="2"/>
      <w:numFmt w:val="decimal"/>
      <w:suff w:val="space"/>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7ED0988"/>
    <w:multiLevelType w:val="hybridMultilevel"/>
    <w:tmpl w:val="0622A736"/>
    <w:lvl w:ilvl="0" w:tplc="3A52C63E">
      <w:numFmt w:val="bullet"/>
      <w:suff w:val="space"/>
      <w:lvlText w:val="-"/>
      <w:lvlJc w:val="left"/>
      <w:pPr>
        <w:ind w:left="551" w:hanging="711"/>
      </w:pPr>
      <w:rPr>
        <w:rFonts w:ascii="Times New Roman" w:eastAsia="Times New Roman" w:hAnsi="Times New Roman" w:cs="Times New Roman" w:hint="default"/>
        <w:w w:val="99"/>
        <w:sz w:val="28"/>
      </w:rPr>
    </w:lvl>
    <w:lvl w:ilvl="1" w:tplc="5CB4F5FE">
      <w:numFmt w:val="bullet"/>
      <w:lvlText w:val="•"/>
      <w:lvlJc w:val="left"/>
      <w:pPr>
        <w:ind w:left="2258" w:hanging="711"/>
      </w:pPr>
      <w:rPr>
        <w:rFonts w:hint="default"/>
      </w:rPr>
    </w:lvl>
    <w:lvl w:ilvl="2" w:tplc="B7582736">
      <w:numFmt w:val="bullet"/>
      <w:lvlText w:val="•"/>
      <w:lvlJc w:val="left"/>
      <w:pPr>
        <w:ind w:left="3276" w:hanging="711"/>
      </w:pPr>
      <w:rPr>
        <w:rFonts w:hint="default"/>
      </w:rPr>
    </w:lvl>
    <w:lvl w:ilvl="3" w:tplc="9ADC8844">
      <w:numFmt w:val="bullet"/>
      <w:lvlText w:val="•"/>
      <w:lvlJc w:val="left"/>
      <w:pPr>
        <w:ind w:left="4295" w:hanging="711"/>
      </w:pPr>
      <w:rPr>
        <w:rFonts w:hint="default"/>
      </w:rPr>
    </w:lvl>
    <w:lvl w:ilvl="4" w:tplc="0BAAD826">
      <w:numFmt w:val="bullet"/>
      <w:lvlText w:val="•"/>
      <w:lvlJc w:val="left"/>
      <w:pPr>
        <w:ind w:left="5313" w:hanging="711"/>
      </w:pPr>
      <w:rPr>
        <w:rFonts w:hint="default"/>
      </w:rPr>
    </w:lvl>
    <w:lvl w:ilvl="5" w:tplc="B0E0FCFC">
      <w:numFmt w:val="bullet"/>
      <w:lvlText w:val="•"/>
      <w:lvlJc w:val="left"/>
      <w:pPr>
        <w:ind w:left="6332" w:hanging="711"/>
      </w:pPr>
      <w:rPr>
        <w:rFonts w:hint="default"/>
      </w:rPr>
    </w:lvl>
    <w:lvl w:ilvl="6" w:tplc="F5986AD0">
      <w:numFmt w:val="bullet"/>
      <w:lvlText w:val="•"/>
      <w:lvlJc w:val="left"/>
      <w:pPr>
        <w:ind w:left="7350" w:hanging="711"/>
      </w:pPr>
      <w:rPr>
        <w:rFonts w:hint="default"/>
      </w:rPr>
    </w:lvl>
    <w:lvl w:ilvl="7" w:tplc="0ADC100A">
      <w:numFmt w:val="bullet"/>
      <w:lvlText w:val="•"/>
      <w:lvlJc w:val="left"/>
      <w:pPr>
        <w:ind w:left="8368" w:hanging="711"/>
      </w:pPr>
      <w:rPr>
        <w:rFonts w:hint="default"/>
      </w:rPr>
    </w:lvl>
    <w:lvl w:ilvl="8" w:tplc="A0E87FB8">
      <w:numFmt w:val="bullet"/>
      <w:lvlText w:val="•"/>
      <w:lvlJc w:val="left"/>
      <w:pPr>
        <w:ind w:left="9387" w:hanging="711"/>
      </w:pPr>
      <w:rPr>
        <w:rFonts w:hint="default"/>
      </w:rPr>
    </w:lvl>
  </w:abstractNum>
  <w:abstractNum w:abstractNumId="11">
    <w:nsid w:val="1B0C3F70"/>
    <w:multiLevelType w:val="hybridMultilevel"/>
    <w:tmpl w:val="B9D848D8"/>
    <w:lvl w:ilvl="0" w:tplc="7D04A830">
      <w:numFmt w:val="bullet"/>
      <w:suff w:val="space"/>
      <w:lvlText w:val="-"/>
      <w:lvlJc w:val="left"/>
      <w:pPr>
        <w:ind w:left="56" w:hanging="216"/>
      </w:pPr>
      <w:rPr>
        <w:rFonts w:ascii="Times New Roman" w:eastAsia="Times New Roman" w:hAnsi="Times New Roman" w:cs="Times New Roman" w:hint="default"/>
        <w:w w:val="99"/>
        <w:sz w:val="28"/>
      </w:rPr>
    </w:lvl>
    <w:lvl w:ilvl="1" w:tplc="65803FCC">
      <w:numFmt w:val="bullet"/>
      <w:lvlText w:val="•"/>
      <w:lvlJc w:val="left"/>
      <w:pPr>
        <w:ind w:left="2276" w:hanging="216"/>
      </w:pPr>
      <w:rPr>
        <w:rFonts w:hint="default"/>
      </w:rPr>
    </w:lvl>
    <w:lvl w:ilvl="2" w:tplc="C3FAD6C4">
      <w:numFmt w:val="bullet"/>
      <w:lvlText w:val="•"/>
      <w:lvlJc w:val="left"/>
      <w:pPr>
        <w:ind w:left="3292" w:hanging="216"/>
      </w:pPr>
      <w:rPr>
        <w:rFonts w:hint="default"/>
      </w:rPr>
    </w:lvl>
    <w:lvl w:ilvl="3" w:tplc="CD968BFE">
      <w:numFmt w:val="bullet"/>
      <w:lvlText w:val="•"/>
      <w:lvlJc w:val="left"/>
      <w:pPr>
        <w:ind w:left="4309" w:hanging="216"/>
      </w:pPr>
      <w:rPr>
        <w:rFonts w:hint="default"/>
      </w:rPr>
    </w:lvl>
    <w:lvl w:ilvl="4" w:tplc="1B5E2FC4">
      <w:numFmt w:val="bullet"/>
      <w:lvlText w:val="•"/>
      <w:lvlJc w:val="left"/>
      <w:pPr>
        <w:ind w:left="5325" w:hanging="216"/>
      </w:pPr>
      <w:rPr>
        <w:rFonts w:hint="default"/>
      </w:rPr>
    </w:lvl>
    <w:lvl w:ilvl="5" w:tplc="BB2ABB24">
      <w:numFmt w:val="bullet"/>
      <w:lvlText w:val="•"/>
      <w:lvlJc w:val="left"/>
      <w:pPr>
        <w:ind w:left="6342" w:hanging="216"/>
      </w:pPr>
      <w:rPr>
        <w:rFonts w:hint="default"/>
      </w:rPr>
    </w:lvl>
    <w:lvl w:ilvl="6" w:tplc="EA4AACDA">
      <w:numFmt w:val="bullet"/>
      <w:lvlText w:val="•"/>
      <w:lvlJc w:val="left"/>
      <w:pPr>
        <w:ind w:left="7358" w:hanging="216"/>
      </w:pPr>
      <w:rPr>
        <w:rFonts w:hint="default"/>
      </w:rPr>
    </w:lvl>
    <w:lvl w:ilvl="7" w:tplc="A4C80970">
      <w:numFmt w:val="bullet"/>
      <w:lvlText w:val="•"/>
      <w:lvlJc w:val="left"/>
      <w:pPr>
        <w:ind w:left="8374" w:hanging="216"/>
      </w:pPr>
      <w:rPr>
        <w:rFonts w:hint="default"/>
      </w:rPr>
    </w:lvl>
    <w:lvl w:ilvl="8" w:tplc="63AE754E">
      <w:numFmt w:val="bullet"/>
      <w:lvlText w:val="•"/>
      <w:lvlJc w:val="left"/>
      <w:pPr>
        <w:ind w:left="9391" w:hanging="216"/>
      </w:pPr>
      <w:rPr>
        <w:rFonts w:hint="default"/>
      </w:rPr>
    </w:lvl>
  </w:abstractNum>
  <w:abstractNum w:abstractNumId="12">
    <w:nsid w:val="1BEA1FFD"/>
    <w:multiLevelType w:val="hybridMultilevel"/>
    <w:tmpl w:val="28CA1974"/>
    <w:lvl w:ilvl="0" w:tplc="3F8AFBB0">
      <w:start w:val="1"/>
      <w:numFmt w:val="bullet"/>
      <w:suff w:val="space"/>
      <w:lvlText w:val=""/>
      <w:lvlJc w:val="left"/>
      <w:pPr>
        <w:ind w:left="318"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1E09742A"/>
    <w:multiLevelType w:val="hybridMultilevel"/>
    <w:tmpl w:val="4FCA4E60"/>
    <w:lvl w:ilvl="0" w:tplc="37A40EBC">
      <w:start w:val="1"/>
      <w:numFmt w:val="decimal"/>
      <w:lvlText w:val="%1."/>
      <w:lvlJc w:val="left"/>
      <w:pPr>
        <w:ind w:left="172" w:hanging="283"/>
      </w:pPr>
      <w:rPr>
        <w:rFonts w:ascii="Times New Roman" w:eastAsia="Times New Roman" w:hAnsi="Times New Roman" w:cs="Times New Roman" w:hint="default"/>
        <w:w w:val="100"/>
        <w:sz w:val="28"/>
        <w:szCs w:val="28"/>
      </w:rPr>
    </w:lvl>
    <w:lvl w:ilvl="1" w:tplc="EA58F7A2">
      <w:numFmt w:val="bullet"/>
      <w:lvlText w:val="•"/>
      <w:lvlJc w:val="left"/>
      <w:pPr>
        <w:ind w:left="754" w:hanging="283"/>
      </w:pPr>
      <w:rPr>
        <w:rFonts w:hint="default"/>
      </w:rPr>
    </w:lvl>
    <w:lvl w:ilvl="2" w:tplc="A49C6686">
      <w:numFmt w:val="bullet"/>
      <w:lvlText w:val="•"/>
      <w:lvlJc w:val="left"/>
      <w:pPr>
        <w:ind w:left="1329" w:hanging="283"/>
      </w:pPr>
      <w:rPr>
        <w:rFonts w:hint="default"/>
      </w:rPr>
    </w:lvl>
    <w:lvl w:ilvl="3" w:tplc="AF2C9B2C">
      <w:numFmt w:val="bullet"/>
      <w:lvlText w:val="•"/>
      <w:lvlJc w:val="left"/>
      <w:pPr>
        <w:ind w:left="1903" w:hanging="283"/>
      </w:pPr>
      <w:rPr>
        <w:rFonts w:hint="default"/>
      </w:rPr>
    </w:lvl>
    <w:lvl w:ilvl="4" w:tplc="8690AF40">
      <w:numFmt w:val="bullet"/>
      <w:lvlText w:val="•"/>
      <w:lvlJc w:val="left"/>
      <w:pPr>
        <w:ind w:left="2478" w:hanging="283"/>
      </w:pPr>
      <w:rPr>
        <w:rFonts w:hint="default"/>
      </w:rPr>
    </w:lvl>
    <w:lvl w:ilvl="5" w:tplc="DA708594">
      <w:numFmt w:val="bullet"/>
      <w:lvlText w:val="•"/>
      <w:lvlJc w:val="left"/>
      <w:pPr>
        <w:ind w:left="3053" w:hanging="283"/>
      </w:pPr>
      <w:rPr>
        <w:rFonts w:hint="default"/>
      </w:rPr>
    </w:lvl>
    <w:lvl w:ilvl="6" w:tplc="110C80F4">
      <w:numFmt w:val="bullet"/>
      <w:lvlText w:val="•"/>
      <w:lvlJc w:val="left"/>
      <w:pPr>
        <w:ind w:left="3627" w:hanging="283"/>
      </w:pPr>
      <w:rPr>
        <w:rFonts w:hint="default"/>
      </w:rPr>
    </w:lvl>
    <w:lvl w:ilvl="7" w:tplc="944A54F8">
      <w:numFmt w:val="bullet"/>
      <w:lvlText w:val="•"/>
      <w:lvlJc w:val="left"/>
      <w:pPr>
        <w:ind w:left="4202" w:hanging="283"/>
      </w:pPr>
      <w:rPr>
        <w:rFonts w:hint="default"/>
      </w:rPr>
    </w:lvl>
    <w:lvl w:ilvl="8" w:tplc="25B6F8EE">
      <w:numFmt w:val="bullet"/>
      <w:lvlText w:val="•"/>
      <w:lvlJc w:val="left"/>
      <w:pPr>
        <w:ind w:left="4776" w:hanging="283"/>
      </w:pPr>
      <w:rPr>
        <w:rFonts w:hint="default"/>
      </w:rPr>
    </w:lvl>
  </w:abstractNum>
  <w:abstractNum w:abstractNumId="14">
    <w:nsid w:val="1E98683B"/>
    <w:multiLevelType w:val="hybridMultilevel"/>
    <w:tmpl w:val="395E5BBA"/>
    <w:lvl w:ilvl="0" w:tplc="164475CA">
      <w:start w:val="2"/>
      <w:numFmt w:val="bullet"/>
      <w:suff w:val="space"/>
      <w:lvlText w:val="˗"/>
      <w:lvlJc w:val="left"/>
      <w:pPr>
        <w:ind w:left="31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1EB83F5F"/>
    <w:multiLevelType w:val="hybridMultilevel"/>
    <w:tmpl w:val="611AAF86"/>
    <w:lvl w:ilvl="0" w:tplc="1A44E3C4">
      <w:start w:val="1"/>
      <w:numFmt w:val="decimal"/>
      <w:suff w:val="space"/>
      <w:lvlText w:val="%1)"/>
      <w:lvlJc w:val="left"/>
      <w:pPr>
        <w:ind w:left="1564" w:hanging="360"/>
      </w:pPr>
      <w:rPr>
        <w:rFonts w:hint="default"/>
      </w:rPr>
    </w:lvl>
    <w:lvl w:ilvl="1" w:tplc="04190019" w:tentative="1">
      <w:start w:val="1"/>
      <w:numFmt w:val="lowerLetter"/>
      <w:lvlText w:val="%2."/>
      <w:lvlJc w:val="left"/>
      <w:pPr>
        <w:ind w:left="1624" w:hanging="360"/>
      </w:pPr>
    </w:lvl>
    <w:lvl w:ilvl="2" w:tplc="0419001B" w:tentative="1">
      <w:start w:val="1"/>
      <w:numFmt w:val="lowerRoman"/>
      <w:lvlText w:val="%3."/>
      <w:lvlJc w:val="right"/>
      <w:pPr>
        <w:ind w:left="2344" w:hanging="180"/>
      </w:pPr>
    </w:lvl>
    <w:lvl w:ilvl="3" w:tplc="0419000F" w:tentative="1">
      <w:start w:val="1"/>
      <w:numFmt w:val="decimal"/>
      <w:lvlText w:val="%4."/>
      <w:lvlJc w:val="left"/>
      <w:pPr>
        <w:ind w:left="3064" w:hanging="360"/>
      </w:pPr>
    </w:lvl>
    <w:lvl w:ilvl="4" w:tplc="04190019" w:tentative="1">
      <w:start w:val="1"/>
      <w:numFmt w:val="lowerLetter"/>
      <w:lvlText w:val="%5."/>
      <w:lvlJc w:val="left"/>
      <w:pPr>
        <w:ind w:left="3784" w:hanging="360"/>
      </w:pPr>
    </w:lvl>
    <w:lvl w:ilvl="5" w:tplc="0419001B" w:tentative="1">
      <w:start w:val="1"/>
      <w:numFmt w:val="lowerRoman"/>
      <w:lvlText w:val="%6."/>
      <w:lvlJc w:val="right"/>
      <w:pPr>
        <w:ind w:left="4504" w:hanging="180"/>
      </w:pPr>
    </w:lvl>
    <w:lvl w:ilvl="6" w:tplc="0419000F" w:tentative="1">
      <w:start w:val="1"/>
      <w:numFmt w:val="decimal"/>
      <w:lvlText w:val="%7."/>
      <w:lvlJc w:val="left"/>
      <w:pPr>
        <w:ind w:left="5224" w:hanging="360"/>
      </w:pPr>
    </w:lvl>
    <w:lvl w:ilvl="7" w:tplc="04190019" w:tentative="1">
      <w:start w:val="1"/>
      <w:numFmt w:val="lowerLetter"/>
      <w:lvlText w:val="%8."/>
      <w:lvlJc w:val="left"/>
      <w:pPr>
        <w:ind w:left="5944" w:hanging="360"/>
      </w:pPr>
    </w:lvl>
    <w:lvl w:ilvl="8" w:tplc="0419001B" w:tentative="1">
      <w:start w:val="1"/>
      <w:numFmt w:val="lowerRoman"/>
      <w:lvlText w:val="%9."/>
      <w:lvlJc w:val="right"/>
      <w:pPr>
        <w:ind w:left="6664" w:hanging="180"/>
      </w:pPr>
    </w:lvl>
  </w:abstractNum>
  <w:abstractNum w:abstractNumId="16">
    <w:nsid w:val="20301859"/>
    <w:multiLevelType w:val="hybridMultilevel"/>
    <w:tmpl w:val="1C125798"/>
    <w:lvl w:ilvl="0" w:tplc="3866020E">
      <w:start w:val="2"/>
      <w:numFmt w:val="bullet"/>
      <w:suff w:val="space"/>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23C73653"/>
    <w:multiLevelType w:val="hybridMultilevel"/>
    <w:tmpl w:val="905CA70E"/>
    <w:lvl w:ilvl="0" w:tplc="41666F58">
      <w:start w:val="1"/>
      <w:numFmt w:val="decimal"/>
      <w:suff w:val="space"/>
      <w:lvlText w:val="%1."/>
      <w:lvlJc w:val="left"/>
      <w:pPr>
        <w:ind w:left="1550" w:hanging="346"/>
      </w:pPr>
      <w:rPr>
        <w:rFonts w:ascii="Times New Roman" w:eastAsia="Times New Roman" w:hAnsi="Times New Roman" w:cs="Times New Roman" w:hint="default"/>
        <w:w w:val="100"/>
        <w:sz w:val="28"/>
        <w:szCs w:val="28"/>
      </w:rPr>
    </w:lvl>
    <w:lvl w:ilvl="1" w:tplc="478C3DA6">
      <w:numFmt w:val="bullet"/>
      <w:lvlText w:val="•"/>
      <w:lvlJc w:val="left"/>
      <w:pPr>
        <w:ind w:left="1403" w:hanging="346"/>
      </w:pPr>
      <w:rPr>
        <w:rFonts w:hint="default"/>
      </w:rPr>
    </w:lvl>
    <w:lvl w:ilvl="2" w:tplc="7F5A3FB8">
      <w:numFmt w:val="bullet"/>
      <w:lvlText w:val="•"/>
      <w:lvlJc w:val="left"/>
      <w:pPr>
        <w:ind w:left="1907" w:hanging="346"/>
      </w:pPr>
      <w:rPr>
        <w:rFonts w:hint="default"/>
      </w:rPr>
    </w:lvl>
    <w:lvl w:ilvl="3" w:tplc="CF1CE07C">
      <w:numFmt w:val="bullet"/>
      <w:lvlText w:val="•"/>
      <w:lvlJc w:val="left"/>
      <w:pPr>
        <w:ind w:left="2410" w:hanging="346"/>
      </w:pPr>
      <w:rPr>
        <w:rFonts w:hint="default"/>
      </w:rPr>
    </w:lvl>
    <w:lvl w:ilvl="4" w:tplc="A5F65B5A">
      <w:numFmt w:val="bullet"/>
      <w:lvlText w:val="•"/>
      <w:lvlJc w:val="left"/>
      <w:pPr>
        <w:ind w:left="2914" w:hanging="346"/>
      </w:pPr>
      <w:rPr>
        <w:rFonts w:hint="default"/>
      </w:rPr>
    </w:lvl>
    <w:lvl w:ilvl="5" w:tplc="0F743720">
      <w:numFmt w:val="bullet"/>
      <w:lvlText w:val="•"/>
      <w:lvlJc w:val="left"/>
      <w:pPr>
        <w:ind w:left="3417" w:hanging="346"/>
      </w:pPr>
      <w:rPr>
        <w:rFonts w:hint="default"/>
      </w:rPr>
    </w:lvl>
    <w:lvl w:ilvl="6" w:tplc="18221FD2">
      <w:numFmt w:val="bullet"/>
      <w:lvlText w:val="•"/>
      <w:lvlJc w:val="left"/>
      <w:pPr>
        <w:ind w:left="3921" w:hanging="346"/>
      </w:pPr>
      <w:rPr>
        <w:rFonts w:hint="default"/>
      </w:rPr>
    </w:lvl>
    <w:lvl w:ilvl="7" w:tplc="FB069ED8">
      <w:numFmt w:val="bullet"/>
      <w:lvlText w:val="•"/>
      <w:lvlJc w:val="left"/>
      <w:pPr>
        <w:ind w:left="4424" w:hanging="346"/>
      </w:pPr>
      <w:rPr>
        <w:rFonts w:hint="default"/>
      </w:rPr>
    </w:lvl>
    <w:lvl w:ilvl="8" w:tplc="5712D324">
      <w:numFmt w:val="bullet"/>
      <w:lvlText w:val="•"/>
      <w:lvlJc w:val="left"/>
      <w:pPr>
        <w:ind w:left="4928" w:hanging="346"/>
      </w:pPr>
      <w:rPr>
        <w:rFonts w:hint="default"/>
      </w:rPr>
    </w:lvl>
  </w:abstractNum>
  <w:abstractNum w:abstractNumId="18">
    <w:nsid w:val="290E3BD1"/>
    <w:multiLevelType w:val="hybridMultilevel"/>
    <w:tmpl w:val="F4EC99E4"/>
    <w:lvl w:ilvl="0" w:tplc="A11C3314">
      <w:start w:val="1"/>
      <w:numFmt w:val="decimal"/>
      <w:suff w:val="space"/>
      <w:lvlText w:val="%1."/>
      <w:lvlJc w:val="left"/>
      <w:pPr>
        <w:ind w:left="1193" w:hanging="346"/>
      </w:pPr>
      <w:rPr>
        <w:rFonts w:ascii="Times New Roman" w:eastAsia="Times New Roman" w:hAnsi="Times New Roman" w:cs="Times New Roman" w:hint="default"/>
        <w:w w:val="99"/>
        <w:sz w:val="24"/>
        <w:szCs w:val="28"/>
      </w:rPr>
    </w:lvl>
    <w:lvl w:ilvl="1" w:tplc="87462102">
      <w:numFmt w:val="bullet"/>
      <w:lvlText w:val="•"/>
      <w:lvlJc w:val="left"/>
      <w:pPr>
        <w:ind w:left="1208" w:hanging="346"/>
      </w:pPr>
      <w:rPr>
        <w:rFonts w:hint="default"/>
      </w:rPr>
    </w:lvl>
    <w:lvl w:ilvl="2" w:tplc="B2DE9B2C">
      <w:numFmt w:val="bullet"/>
      <w:lvlText w:val="•"/>
      <w:lvlJc w:val="left"/>
      <w:pPr>
        <w:ind w:left="1577" w:hanging="346"/>
      </w:pPr>
      <w:rPr>
        <w:rFonts w:hint="default"/>
      </w:rPr>
    </w:lvl>
    <w:lvl w:ilvl="3" w:tplc="61DC8BEA">
      <w:numFmt w:val="bullet"/>
      <w:lvlText w:val="•"/>
      <w:lvlJc w:val="left"/>
      <w:pPr>
        <w:ind w:left="1946" w:hanging="346"/>
      </w:pPr>
      <w:rPr>
        <w:rFonts w:hint="default"/>
      </w:rPr>
    </w:lvl>
    <w:lvl w:ilvl="4" w:tplc="F1280AD6">
      <w:numFmt w:val="bullet"/>
      <w:lvlText w:val="•"/>
      <w:lvlJc w:val="left"/>
      <w:pPr>
        <w:ind w:left="2315" w:hanging="346"/>
      </w:pPr>
      <w:rPr>
        <w:rFonts w:hint="default"/>
      </w:rPr>
    </w:lvl>
    <w:lvl w:ilvl="5" w:tplc="F20A0780">
      <w:numFmt w:val="bullet"/>
      <w:lvlText w:val="•"/>
      <w:lvlJc w:val="left"/>
      <w:pPr>
        <w:ind w:left="2684" w:hanging="346"/>
      </w:pPr>
      <w:rPr>
        <w:rFonts w:hint="default"/>
      </w:rPr>
    </w:lvl>
    <w:lvl w:ilvl="6" w:tplc="2608516A">
      <w:numFmt w:val="bullet"/>
      <w:lvlText w:val="•"/>
      <w:lvlJc w:val="left"/>
      <w:pPr>
        <w:ind w:left="3052" w:hanging="346"/>
      </w:pPr>
      <w:rPr>
        <w:rFonts w:hint="default"/>
      </w:rPr>
    </w:lvl>
    <w:lvl w:ilvl="7" w:tplc="ACB05E56">
      <w:numFmt w:val="bullet"/>
      <w:lvlText w:val="•"/>
      <w:lvlJc w:val="left"/>
      <w:pPr>
        <w:ind w:left="3421" w:hanging="346"/>
      </w:pPr>
      <w:rPr>
        <w:rFonts w:hint="default"/>
      </w:rPr>
    </w:lvl>
    <w:lvl w:ilvl="8" w:tplc="766A5108">
      <w:numFmt w:val="bullet"/>
      <w:lvlText w:val="•"/>
      <w:lvlJc w:val="left"/>
      <w:pPr>
        <w:ind w:left="3790" w:hanging="346"/>
      </w:pPr>
      <w:rPr>
        <w:rFonts w:hint="default"/>
      </w:rPr>
    </w:lvl>
  </w:abstractNum>
  <w:abstractNum w:abstractNumId="19">
    <w:nsid w:val="2D76476D"/>
    <w:multiLevelType w:val="hybridMultilevel"/>
    <w:tmpl w:val="AAB8D718"/>
    <w:lvl w:ilvl="0" w:tplc="6F98887E">
      <w:start w:val="2"/>
      <w:numFmt w:val="bullet"/>
      <w:suff w:val="space"/>
      <w:lvlText w:val="˗"/>
      <w:lvlJc w:val="left"/>
      <w:pPr>
        <w:ind w:left="20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2E622030"/>
    <w:multiLevelType w:val="multilevel"/>
    <w:tmpl w:val="7F5E9784"/>
    <w:lvl w:ilvl="0">
      <w:start w:val="3"/>
      <w:numFmt w:val="decimal"/>
      <w:lvlText w:val="%1"/>
      <w:lvlJc w:val="left"/>
      <w:pPr>
        <w:ind w:left="1239" w:hanging="711"/>
      </w:pPr>
      <w:rPr>
        <w:rFonts w:cs="Times New Roman" w:hint="default"/>
      </w:rPr>
    </w:lvl>
    <w:lvl w:ilvl="1">
      <w:start w:val="1"/>
      <w:numFmt w:val="decimal"/>
      <w:suff w:val="space"/>
      <w:lvlText w:val="%2."/>
      <w:lvlJc w:val="left"/>
      <w:pPr>
        <w:ind w:left="1239" w:hanging="711"/>
      </w:pPr>
      <w:rPr>
        <w:rFonts w:ascii="Times New Roman" w:eastAsia="Times New Roman" w:hAnsi="Times New Roman" w:cs="Times New Roman"/>
        <w:w w:val="99"/>
        <w:sz w:val="28"/>
        <w:szCs w:val="28"/>
      </w:rPr>
    </w:lvl>
    <w:lvl w:ilvl="2">
      <w:numFmt w:val="bullet"/>
      <w:lvlText w:val="•"/>
      <w:lvlJc w:val="left"/>
      <w:pPr>
        <w:ind w:left="3276" w:hanging="711"/>
      </w:pPr>
      <w:rPr>
        <w:rFonts w:hint="default"/>
      </w:rPr>
    </w:lvl>
    <w:lvl w:ilvl="3">
      <w:numFmt w:val="bullet"/>
      <w:lvlText w:val="•"/>
      <w:lvlJc w:val="left"/>
      <w:pPr>
        <w:ind w:left="4295" w:hanging="711"/>
      </w:pPr>
      <w:rPr>
        <w:rFonts w:hint="default"/>
      </w:rPr>
    </w:lvl>
    <w:lvl w:ilvl="4">
      <w:numFmt w:val="bullet"/>
      <w:lvlText w:val="•"/>
      <w:lvlJc w:val="left"/>
      <w:pPr>
        <w:ind w:left="5313" w:hanging="711"/>
      </w:pPr>
      <w:rPr>
        <w:rFonts w:hint="default"/>
      </w:rPr>
    </w:lvl>
    <w:lvl w:ilvl="5">
      <w:numFmt w:val="bullet"/>
      <w:lvlText w:val="•"/>
      <w:lvlJc w:val="left"/>
      <w:pPr>
        <w:ind w:left="6332" w:hanging="711"/>
      </w:pPr>
      <w:rPr>
        <w:rFonts w:hint="default"/>
      </w:rPr>
    </w:lvl>
    <w:lvl w:ilvl="6">
      <w:numFmt w:val="bullet"/>
      <w:lvlText w:val="•"/>
      <w:lvlJc w:val="left"/>
      <w:pPr>
        <w:ind w:left="7350" w:hanging="711"/>
      </w:pPr>
      <w:rPr>
        <w:rFonts w:hint="default"/>
      </w:rPr>
    </w:lvl>
    <w:lvl w:ilvl="7">
      <w:numFmt w:val="bullet"/>
      <w:lvlText w:val="•"/>
      <w:lvlJc w:val="left"/>
      <w:pPr>
        <w:ind w:left="8368" w:hanging="711"/>
      </w:pPr>
      <w:rPr>
        <w:rFonts w:hint="default"/>
      </w:rPr>
    </w:lvl>
    <w:lvl w:ilvl="8">
      <w:numFmt w:val="bullet"/>
      <w:lvlText w:val="•"/>
      <w:lvlJc w:val="left"/>
      <w:pPr>
        <w:ind w:left="9387" w:hanging="711"/>
      </w:pPr>
      <w:rPr>
        <w:rFonts w:hint="default"/>
      </w:rPr>
    </w:lvl>
  </w:abstractNum>
  <w:abstractNum w:abstractNumId="21">
    <w:nsid w:val="2F5C077E"/>
    <w:multiLevelType w:val="hybridMultilevel"/>
    <w:tmpl w:val="B48875EA"/>
    <w:lvl w:ilvl="0" w:tplc="8E18AE56">
      <w:start w:val="2"/>
      <w:numFmt w:val="bullet"/>
      <w:suff w:val="space"/>
      <w:lvlText w:val="˗"/>
      <w:lvlJc w:val="left"/>
      <w:pPr>
        <w:ind w:left="200"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228714E"/>
    <w:multiLevelType w:val="hybridMultilevel"/>
    <w:tmpl w:val="3CBC610E"/>
    <w:lvl w:ilvl="0" w:tplc="B9CA0584">
      <w:start w:val="1"/>
      <w:numFmt w:val="decimal"/>
      <w:suff w:val="space"/>
      <w:lvlText w:val="%1."/>
      <w:lvlJc w:val="left"/>
      <w:pPr>
        <w:ind w:left="830" w:hanging="346"/>
      </w:pPr>
      <w:rPr>
        <w:rFonts w:ascii="Times New Roman" w:eastAsia="Times New Roman" w:hAnsi="Times New Roman" w:cs="Times New Roman" w:hint="default"/>
        <w:w w:val="99"/>
        <w:sz w:val="24"/>
        <w:szCs w:val="28"/>
      </w:rPr>
    </w:lvl>
    <w:lvl w:ilvl="1" w:tplc="70E0E1BC">
      <w:numFmt w:val="bullet"/>
      <w:lvlText w:val="•"/>
      <w:lvlJc w:val="left"/>
      <w:pPr>
        <w:ind w:left="1237" w:hanging="346"/>
      </w:pPr>
      <w:rPr>
        <w:rFonts w:hint="default"/>
      </w:rPr>
    </w:lvl>
    <w:lvl w:ilvl="2" w:tplc="A26451C4">
      <w:numFmt w:val="bullet"/>
      <w:lvlText w:val="•"/>
      <w:lvlJc w:val="left"/>
      <w:pPr>
        <w:ind w:left="1634" w:hanging="346"/>
      </w:pPr>
      <w:rPr>
        <w:rFonts w:hint="default"/>
      </w:rPr>
    </w:lvl>
    <w:lvl w:ilvl="3" w:tplc="2228C366">
      <w:numFmt w:val="bullet"/>
      <w:lvlText w:val="•"/>
      <w:lvlJc w:val="left"/>
      <w:pPr>
        <w:ind w:left="2031" w:hanging="346"/>
      </w:pPr>
      <w:rPr>
        <w:rFonts w:hint="default"/>
      </w:rPr>
    </w:lvl>
    <w:lvl w:ilvl="4" w:tplc="AFC0D9A4">
      <w:numFmt w:val="bullet"/>
      <w:lvlText w:val="•"/>
      <w:lvlJc w:val="left"/>
      <w:pPr>
        <w:ind w:left="2428" w:hanging="346"/>
      </w:pPr>
      <w:rPr>
        <w:rFonts w:hint="default"/>
      </w:rPr>
    </w:lvl>
    <w:lvl w:ilvl="5" w:tplc="18BE86DE">
      <w:numFmt w:val="bullet"/>
      <w:lvlText w:val="•"/>
      <w:lvlJc w:val="left"/>
      <w:pPr>
        <w:ind w:left="2825" w:hanging="346"/>
      </w:pPr>
      <w:rPr>
        <w:rFonts w:hint="default"/>
      </w:rPr>
    </w:lvl>
    <w:lvl w:ilvl="6" w:tplc="7B1A1A6E">
      <w:numFmt w:val="bullet"/>
      <w:lvlText w:val="•"/>
      <w:lvlJc w:val="left"/>
      <w:pPr>
        <w:ind w:left="3222" w:hanging="346"/>
      </w:pPr>
      <w:rPr>
        <w:rFonts w:hint="default"/>
      </w:rPr>
    </w:lvl>
    <w:lvl w:ilvl="7" w:tplc="5B9E30B6">
      <w:numFmt w:val="bullet"/>
      <w:lvlText w:val="•"/>
      <w:lvlJc w:val="left"/>
      <w:pPr>
        <w:ind w:left="3619" w:hanging="346"/>
      </w:pPr>
      <w:rPr>
        <w:rFonts w:hint="default"/>
      </w:rPr>
    </w:lvl>
    <w:lvl w:ilvl="8" w:tplc="3BAA7CD4">
      <w:numFmt w:val="bullet"/>
      <w:lvlText w:val="•"/>
      <w:lvlJc w:val="left"/>
      <w:pPr>
        <w:ind w:left="4016" w:hanging="346"/>
      </w:pPr>
      <w:rPr>
        <w:rFonts w:hint="default"/>
      </w:rPr>
    </w:lvl>
  </w:abstractNum>
  <w:abstractNum w:abstractNumId="23">
    <w:nsid w:val="32301A58"/>
    <w:multiLevelType w:val="hybridMultilevel"/>
    <w:tmpl w:val="0844934A"/>
    <w:lvl w:ilvl="0" w:tplc="B3A40C3E">
      <w:start w:val="1"/>
      <w:numFmt w:val="decimal"/>
      <w:suff w:val="space"/>
      <w:lvlText w:val="%1."/>
      <w:lvlJc w:val="left"/>
      <w:pPr>
        <w:ind w:left="2272"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3DB0C16"/>
    <w:multiLevelType w:val="hybridMultilevel"/>
    <w:tmpl w:val="AB2C5E20"/>
    <w:lvl w:ilvl="0" w:tplc="90963B9E">
      <w:numFmt w:val="bullet"/>
      <w:suff w:val="space"/>
      <w:lvlText w:val="-"/>
      <w:lvlJc w:val="left"/>
      <w:pPr>
        <w:ind w:left="1479" w:hanging="951"/>
      </w:pPr>
      <w:rPr>
        <w:rFonts w:ascii="Times New Roman" w:eastAsia="Times New Roman" w:hAnsi="Times New Roman" w:cs="Times New Roman" w:hint="default"/>
        <w:w w:val="100"/>
        <w:sz w:val="22"/>
      </w:rPr>
    </w:lvl>
    <w:lvl w:ilvl="1" w:tplc="F0580560">
      <w:numFmt w:val="bullet"/>
      <w:lvlText w:val="•"/>
      <w:lvlJc w:val="left"/>
      <w:pPr>
        <w:ind w:left="371" w:hanging="951"/>
      </w:pPr>
      <w:rPr>
        <w:rFonts w:hint="default"/>
      </w:rPr>
    </w:lvl>
    <w:lvl w:ilvl="2" w:tplc="A300AC64">
      <w:numFmt w:val="bullet"/>
      <w:lvlText w:val="•"/>
      <w:lvlJc w:val="left"/>
      <w:pPr>
        <w:ind w:left="623" w:hanging="951"/>
      </w:pPr>
      <w:rPr>
        <w:rFonts w:hint="default"/>
      </w:rPr>
    </w:lvl>
    <w:lvl w:ilvl="3" w:tplc="19C63A26">
      <w:numFmt w:val="bullet"/>
      <w:lvlText w:val="•"/>
      <w:lvlJc w:val="left"/>
      <w:pPr>
        <w:ind w:left="874" w:hanging="951"/>
      </w:pPr>
      <w:rPr>
        <w:rFonts w:hint="default"/>
      </w:rPr>
    </w:lvl>
    <w:lvl w:ilvl="4" w:tplc="244831B4">
      <w:numFmt w:val="bullet"/>
      <w:lvlText w:val="•"/>
      <w:lvlJc w:val="left"/>
      <w:pPr>
        <w:ind w:left="1126" w:hanging="951"/>
      </w:pPr>
      <w:rPr>
        <w:rFonts w:hint="default"/>
      </w:rPr>
    </w:lvl>
    <w:lvl w:ilvl="5" w:tplc="24E85586">
      <w:numFmt w:val="bullet"/>
      <w:lvlText w:val="•"/>
      <w:lvlJc w:val="left"/>
      <w:pPr>
        <w:ind w:left="1378" w:hanging="951"/>
      </w:pPr>
      <w:rPr>
        <w:rFonts w:hint="default"/>
      </w:rPr>
    </w:lvl>
    <w:lvl w:ilvl="6" w:tplc="57060236">
      <w:numFmt w:val="bullet"/>
      <w:lvlText w:val="•"/>
      <w:lvlJc w:val="left"/>
      <w:pPr>
        <w:ind w:left="1629" w:hanging="951"/>
      </w:pPr>
      <w:rPr>
        <w:rFonts w:hint="default"/>
      </w:rPr>
    </w:lvl>
    <w:lvl w:ilvl="7" w:tplc="27CC35F6">
      <w:numFmt w:val="bullet"/>
      <w:lvlText w:val="•"/>
      <w:lvlJc w:val="left"/>
      <w:pPr>
        <w:ind w:left="1881" w:hanging="951"/>
      </w:pPr>
      <w:rPr>
        <w:rFonts w:hint="default"/>
      </w:rPr>
    </w:lvl>
    <w:lvl w:ilvl="8" w:tplc="91CCCB72">
      <w:numFmt w:val="bullet"/>
      <w:lvlText w:val="•"/>
      <w:lvlJc w:val="left"/>
      <w:pPr>
        <w:ind w:left="2132" w:hanging="951"/>
      </w:pPr>
      <w:rPr>
        <w:rFonts w:hint="default"/>
      </w:rPr>
    </w:lvl>
  </w:abstractNum>
  <w:abstractNum w:abstractNumId="25">
    <w:nsid w:val="369F3042"/>
    <w:multiLevelType w:val="hybridMultilevel"/>
    <w:tmpl w:val="2E96795E"/>
    <w:lvl w:ilvl="0" w:tplc="84D0C128">
      <w:numFmt w:val="bullet"/>
      <w:lvlText w:val="–"/>
      <w:lvlJc w:val="left"/>
      <w:pPr>
        <w:ind w:left="170" w:hanging="212"/>
      </w:pPr>
      <w:rPr>
        <w:rFonts w:ascii="Times New Roman" w:eastAsia="Times New Roman" w:hAnsi="Times New Roman" w:hint="default"/>
        <w:w w:val="99"/>
        <w:sz w:val="28"/>
      </w:rPr>
    </w:lvl>
    <w:lvl w:ilvl="1" w:tplc="8E06F810">
      <w:numFmt w:val="bullet"/>
      <w:lvlText w:val="•"/>
      <w:lvlJc w:val="left"/>
      <w:pPr>
        <w:ind w:left="756" w:hanging="212"/>
      </w:pPr>
      <w:rPr>
        <w:rFonts w:hint="default"/>
      </w:rPr>
    </w:lvl>
    <w:lvl w:ilvl="2" w:tplc="41C6DB94">
      <w:numFmt w:val="bullet"/>
      <w:lvlText w:val="•"/>
      <w:lvlJc w:val="left"/>
      <w:pPr>
        <w:ind w:left="1333" w:hanging="212"/>
      </w:pPr>
      <w:rPr>
        <w:rFonts w:hint="default"/>
      </w:rPr>
    </w:lvl>
    <w:lvl w:ilvl="3" w:tplc="5EE6239A">
      <w:numFmt w:val="bullet"/>
      <w:lvlText w:val="•"/>
      <w:lvlJc w:val="left"/>
      <w:pPr>
        <w:ind w:left="1909" w:hanging="212"/>
      </w:pPr>
      <w:rPr>
        <w:rFonts w:hint="default"/>
      </w:rPr>
    </w:lvl>
    <w:lvl w:ilvl="4" w:tplc="1DF46AC8">
      <w:numFmt w:val="bullet"/>
      <w:lvlText w:val="•"/>
      <w:lvlJc w:val="left"/>
      <w:pPr>
        <w:ind w:left="2486" w:hanging="212"/>
      </w:pPr>
      <w:rPr>
        <w:rFonts w:hint="default"/>
      </w:rPr>
    </w:lvl>
    <w:lvl w:ilvl="5" w:tplc="F9641F0A">
      <w:numFmt w:val="bullet"/>
      <w:lvlText w:val="•"/>
      <w:lvlJc w:val="left"/>
      <w:pPr>
        <w:ind w:left="3062" w:hanging="212"/>
      </w:pPr>
      <w:rPr>
        <w:rFonts w:hint="default"/>
      </w:rPr>
    </w:lvl>
    <w:lvl w:ilvl="6" w:tplc="09845606">
      <w:numFmt w:val="bullet"/>
      <w:lvlText w:val="•"/>
      <w:lvlJc w:val="left"/>
      <w:pPr>
        <w:ind w:left="3639" w:hanging="212"/>
      </w:pPr>
      <w:rPr>
        <w:rFonts w:hint="default"/>
      </w:rPr>
    </w:lvl>
    <w:lvl w:ilvl="7" w:tplc="BA083D8A">
      <w:numFmt w:val="bullet"/>
      <w:lvlText w:val="•"/>
      <w:lvlJc w:val="left"/>
      <w:pPr>
        <w:ind w:left="4215" w:hanging="212"/>
      </w:pPr>
      <w:rPr>
        <w:rFonts w:hint="default"/>
      </w:rPr>
    </w:lvl>
    <w:lvl w:ilvl="8" w:tplc="38C6818C">
      <w:numFmt w:val="bullet"/>
      <w:lvlText w:val="•"/>
      <w:lvlJc w:val="left"/>
      <w:pPr>
        <w:ind w:left="4792" w:hanging="212"/>
      </w:pPr>
      <w:rPr>
        <w:rFonts w:hint="default"/>
      </w:rPr>
    </w:lvl>
  </w:abstractNum>
  <w:abstractNum w:abstractNumId="26">
    <w:nsid w:val="3C4273A7"/>
    <w:multiLevelType w:val="hybridMultilevel"/>
    <w:tmpl w:val="238ABE16"/>
    <w:lvl w:ilvl="0" w:tplc="3F8650F4">
      <w:start w:val="2"/>
      <w:numFmt w:val="bullet"/>
      <w:suff w:val="space"/>
      <w:lvlText w:val="˗"/>
      <w:lvlJc w:val="left"/>
      <w:pPr>
        <w:ind w:left="31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3EF90B1A"/>
    <w:multiLevelType w:val="hybridMultilevel"/>
    <w:tmpl w:val="60B8D40C"/>
    <w:lvl w:ilvl="0" w:tplc="7736BDA2">
      <w:start w:val="1"/>
      <w:numFmt w:val="decimal"/>
      <w:suff w:val="space"/>
      <w:lvlText w:val="%1."/>
      <w:lvlJc w:val="left"/>
      <w:pPr>
        <w:ind w:left="1550" w:hanging="346"/>
      </w:pPr>
      <w:rPr>
        <w:rFonts w:ascii="Times New Roman" w:eastAsia="Times New Roman" w:hAnsi="Times New Roman" w:cs="Times New Roman" w:hint="default"/>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F0B5B15"/>
    <w:multiLevelType w:val="hybridMultilevel"/>
    <w:tmpl w:val="7D1E89A8"/>
    <w:lvl w:ilvl="0" w:tplc="2A88121E">
      <w:start w:val="1"/>
      <w:numFmt w:val="decimal"/>
      <w:suff w:val="space"/>
      <w:lvlText w:val="%1."/>
      <w:lvlJc w:val="left"/>
      <w:pPr>
        <w:ind w:left="1564" w:hanging="360"/>
      </w:pPr>
      <w:rPr>
        <w:rFonts w:ascii="Times New Roman" w:eastAsia="Times New Roman" w:hAnsi="Times New Roman" w:cs="Times New Roman" w:hint="default"/>
        <w:w w:val="100"/>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41E23B20"/>
    <w:multiLevelType w:val="hybridMultilevel"/>
    <w:tmpl w:val="4AB442A4"/>
    <w:lvl w:ilvl="0" w:tplc="F89E69F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632" w:hanging="360"/>
      </w:pPr>
      <w:rPr>
        <w:rFonts w:ascii="Courier New" w:hAnsi="Courier New" w:cs="Courier New" w:hint="default"/>
      </w:rPr>
    </w:lvl>
    <w:lvl w:ilvl="2" w:tplc="04190005" w:tentative="1">
      <w:start w:val="1"/>
      <w:numFmt w:val="bullet"/>
      <w:lvlText w:val=""/>
      <w:lvlJc w:val="left"/>
      <w:pPr>
        <w:ind w:left="2352" w:hanging="360"/>
      </w:pPr>
      <w:rPr>
        <w:rFonts w:ascii="Wingdings" w:hAnsi="Wingdings" w:hint="default"/>
      </w:rPr>
    </w:lvl>
    <w:lvl w:ilvl="3" w:tplc="04190001" w:tentative="1">
      <w:start w:val="1"/>
      <w:numFmt w:val="bullet"/>
      <w:lvlText w:val=""/>
      <w:lvlJc w:val="left"/>
      <w:pPr>
        <w:ind w:left="3072" w:hanging="360"/>
      </w:pPr>
      <w:rPr>
        <w:rFonts w:ascii="Symbol" w:hAnsi="Symbol" w:hint="default"/>
      </w:rPr>
    </w:lvl>
    <w:lvl w:ilvl="4" w:tplc="04190003" w:tentative="1">
      <w:start w:val="1"/>
      <w:numFmt w:val="bullet"/>
      <w:lvlText w:val="o"/>
      <w:lvlJc w:val="left"/>
      <w:pPr>
        <w:ind w:left="3792" w:hanging="360"/>
      </w:pPr>
      <w:rPr>
        <w:rFonts w:ascii="Courier New" w:hAnsi="Courier New" w:cs="Courier New" w:hint="default"/>
      </w:rPr>
    </w:lvl>
    <w:lvl w:ilvl="5" w:tplc="04190005" w:tentative="1">
      <w:start w:val="1"/>
      <w:numFmt w:val="bullet"/>
      <w:lvlText w:val=""/>
      <w:lvlJc w:val="left"/>
      <w:pPr>
        <w:ind w:left="4512" w:hanging="360"/>
      </w:pPr>
      <w:rPr>
        <w:rFonts w:ascii="Wingdings" w:hAnsi="Wingdings" w:hint="default"/>
      </w:rPr>
    </w:lvl>
    <w:lvl w:ilvl="6" w:tplc="04190001" w:tentative="1">
      <w:start w:val="1"/>
      <w:numFmt w:val="bullet"/>
      <w:lvlText w:val=""/>
      <w:lvlJc w:val="left"/>
      <w:pPr>
        <w:ind w:left="5232" w:hanging="360"/>
      </w:pPr>
      <w:rPr>
        <w:rFonts w:ascii="Symbol" w:hAnsi="Symbol" w:hint="default"/>
      </w:rPr>
    </w:lvl>
    <w:lvl w:ilvl="7" w:tplc="04190003" w:tentative="1">
      <w:start w:val="1"/>
      <w:numFmt w:val="bullet"/>
      <w:lvlText w:val="o"/>
      <w:lvlJc w:val="left"/>
      <w:pPr>
        <w:ind w:left="5952" w:hanging="360"/>
      </w:pPr>
      <w:rPr>
        <w:rFonts w:ascii="Courier New" w:hAnsi="Courier New" w:cs="Courier New" w:hint="default"/>
      </w:rPr>
    </w:lvl>
    <w:lvl w:ilvl="8" w:tplc="04190005" w:tentative="1">
      <w:start w:val="1"/>
      <w:numFmt w:val="bullet"/>
      <w:lvlText w:val=""/>
      <w:lvlJc w:val="left"/>
      <w:pPr>
        <w:ind w:left="6672" w:hanging="360"/>
      </w:pPr>
      <w:rPr>
        <w:rFonts w:ascii="Wingdings" w:hAnsi="Wingdings" w:hint="default"/>
      </w:rPr>
    </w:lvl>
  </w:abstractNum>
  <w:abstractNum w:abstractNumId="30">
    <w:nsid w:val="427127F2"/>
    <w:multiLevelType w:val="hybridMultilevel"/>
    <w:tmpl w:val="9CD4E53E"/>
    <w:lvl w:ilvl="0" w:tplc="167AC2BE">
      <w:start w:val="1"/>
      <w:numFmt w:val="decimal"/>
      <w:lvlText w:val="%1)"/>
      <w:lvlJc w:val="left"/>
      <w:pPr>
        <w:ind w:left="170" w:hanging="233"/>
      </w:pPr>
      <w:rPr>
        <w:rFonts w:ascii="Times New Roman" w:eastAsia="Times New Roman" w:hAnsi="Times New Roman" w:cs="Times New Roman" w:hint="default"/>
        <w:spacing w:val="-2"/>
        <w:w w:val="99"/>
        <w:sz w:val="28"/>
        <w:szCs w:val="26"/>
      </w:rPr>
    </w:lvl>
    <w:lvl w:ilvl="1" w:tplc="4D4CCC46">
      <w:numFmt w:val="bullet"/>
      <w:lvlText w:val="•"/>
      <w:lvlJc w:val="left"/>
      <w:pPr>
        <w:ind w:left="756" w:hanging="233"/>
      </w:pPr>
      <w:rPr>
        <w:rFonts w:hint="default"/>
      </w:rPr>
    </w:lvl>
    <w:lvl w:ilvl="2" w:tplc="4DB2168C">
      <w:numFmt w:val="bullet"/>
      <w:lvlText w:val="•"/>
      <w:lvlJc w:val="left"/>
      <w:pPr>
        <w:ind w:left="1333" w:hanging="233"/>
      </w:pPr>
      <w:rPr>
        <w:rFonts w:hint="default"/>
      </w:rPr>
    </w:lvl>
    <w:lvl w:ilvl="3" w:tplc="50E23DFA">
      <w:numFmt w:val="bullet"/>
      <w:lvlText w:val="•"/>
      <w:lvlJc w:val="left"/>
      <w:pPr>
        <w:ind w:left="1909" w:hanging="233"/>
      </w:pPr>
      <w:rPr>
        <w:rFonts w:hint="default"/>
      </w:rPr>
    </w:lvl>
    <w:lvl w:ilvl="4" w:tplc="1054DF00">
      <w:numFmt w:val="bullet"/>
      <w:lvlText w:val="•"/>
      <w:lvlJc w:val="left"/>
      <w:pPr>
        <w:ind w:left="2486" w:hanging="233"/>
      </w:pPr>
      <w:rPr>
        <w:rFonts w:hint="default"/>
      </w:rPr>
    </w:lvl>
    <w:lvl w:ilvl="5" w:tplc="9F04D898">
      <w:numFmt w:val="bullet"/>
      <w:lvlText w:val="•"/>
      <w:lvlJc w:val="left"/>
      <w:pPr>
        <w:ind w:left="3062" w:hanging="233"/>
      </w:pPr>
      <w:rPr>
        <w:rFonts w:hint="default"/>
      </w:rPr>
    </w:lvl>
    <w:lvl w:ilvl="6" w:tplc="BC8E39DE">
      <w:numFmt w:val="bullet"/>
      <w:lvlText w:val="•"/>
      <w:lvlJc w:val="left"/>
      <w:pPr>
        <w:ind w:left="3639" w:hanging="233"/>
      </w:pPr>
      <w:rPr>
        <w:rFonts w:hint="default"/>
      </w:rPr>
    </w:lvl>
    <w:lvl w:ilvl="7" w:tplc="8356E36A">
      <w:numFmt w:val="bullet"/>
      <w:lvlText w:val="•"/>
      <w:lvlJc w:val="left"/>
      <w:pPr>
        <w:ind w:left="4215" w:hanging="233"/>
      </w:pPr>
      <w:rPr>
        <w:rFonts w:hint="default"/>
      </w:rPr>
    </w:lvl>
    <w:lvl w:ilvl="8" w:tplc="E8FC8FF6">
      <w:numFmt w:val="bullet"/>
      <w:lvlText w:val="•"/>
      <w:lvlJc w:val="left"/>
      <w:pPr>
        <w:ind w:left="4792" w:hanging="233"/>
      </w:pPr>
      <w:rPr>
        <w:rFonts w:hint="default"/>
      </w:rPr>
    </w:lvl>
  </w:abstractNum>
  <w:abstractNum w:abstractNumId="31">
    <w:nsid w:val="4542472B"/>
    <w:multiLevelType w:val="hybridMultilevel"/>
    <w:tmpl w:val="DC6E0D32"/>
    <w:lvl w:ilvl="0" w:tplc="BB6CB9B6">
      <w:numFmt w:val="bullet"/>
      <w:lvlText w:val="-"/>
      <w:lvlJc w:val="left"/>
      <w:pPr>
        <w:ind w:left="1239" w:hanging="231"/>
      </w:pPr>
      <w:rPr>
        <w:rFonts w:ascii="Times New Roman" w:eastAsia="Times New Roman" w:hAnsi="Times New Roman" w:hint="default"/>
        <w:w w:val="99"/>
        <w:sz w:val="28"/>
      </w:rPr>
    </w:lvl>
    <w:lvl w:ilvl="1" w:tplc="359057C8">
      <w:numFmt w:val="bullet"/>
      <w:lvlText w:val="•"/>
      <w:lvlJc w:val="left"/>
      <w:pPr>
        <w:ind w:left="2258" w:hanging="231"/>
      </w:pPr>
      <w:rPr>
        <w:rFonts w:hint="default"/>
      </w:rPr>
    </w:lvl>
    <w:lvl w:ilvl="2" w:tplc="F2BCCFB6">
      <w:numFmt w:val="bullet"/>
      <w:lvlText w:val="•"/>
      <w:lvlJc w:val="left"/>
      <w:pPr>
        <w:ind w:left="3276" w:hanging="231"/>
      </w:pPr>
      <w:rPr>
        <w:rFonts w:hint="default"/>
      </w:rPr>
    </w:lvl>
    <w:lvl w:ilvl="3" w:tplc="272899F8">
      <w:numFmt w:val="bullet"/>
      <w:lvlText w:val="•"/>
      <w:lvlJc w:val="left"/>
      <w:pPr>
        <w:ind w:left="4295" w:hanging="231"/>
      </w:pPr>
      <w:rPr>
        <w:rFonts w:hint="default"/>
      </w:rPr>
    </w:lvl>
    <w:lvl w:ilvl="4" w:tplc="5A7EEC8C">
      <w:numFmt w:val="bullet"/>
      <w:lvlText w:val="•"/>
      <w:lvlJc w:val="left"/>
      <w:pPr>
        <w:ind w:left="5313" w:hanging="231"/>
      </w:pPr>
      <w:rPr>
        <w:rFonts w:hint="default"/>
      </w:rPr>
    </w:lvl>
    <w:lvl w:ilvl="5" w:tplc="7928927C">
      <w:numFmt w:val="bullet"/>
      <w:lvlText w:val="•"/>
      <w:lvlJc w:val="left"/>
      <w:pPr>
        <w:ind w:left="6332" w:hanging="231"/>
      </w:pPr>
      <w:rPr>
        <w:rFonts w:hint="default"/>
      </w:rPr>
    </w:lvl>
    <w:lvl w:ilvl="6" w:tplc="36769D18">
      <w:numFmt w:val="bullet"/>
      <w:lvlText w:val="•"/>
      <w:lvlJc w:val="left"/>
      <w:pPr>
        <w:ind w:left="7350" w:hanging="231"/>
      </w:pPr>
      <w:rPr>
        <w:rFonts w:hint="default"/>
      </w:rPr>
    </w:lvl>
    <w:lvl w:ilvl="7" w:tplc="303AAF10">
      <w:numFmt w:val="bullet"/>
      <w:lvlText w:val="•"/>
      <w:lvlJc w:val="left"/>
      <w:pPr>
        <w:ind w:left="8368" w:hanging="231"/>
      </w:pPr>
      <w:rPr>
        <w:rFonts w:hint="default"/>
      </w:rPr>
    </w:lvl>
    <w:lvl w:ilvl="8" w:tplc="86F4CFA6">
      <w:numFmt w:val="bullet"/>
      <w:lvlText w:val="•"/>
      <w:lvlJc w:val="left"/>
      <w:pPr>
        <w:ind w:left="9387" w:hanging="231"/>
      </w:pPr>
      <w:rPr>
        <w:rFonts w:hint="default"/>
      </w:rPr>
    </w:lvl>
  </w:abstractNum>
  <w:abstractNum w:abstractNumId="32">
    <w:nsid w:val="4B983CA3"/>
    <w:multiLevelType w:val="hybridMultilevel"/>
    <w:tmpl w:val="99C6BC4C"/>
    <w:lvl w:ilvl="0" w:tplc="45BC88BE">
      <w:start w:val="1"/>
      <w:numFmt w:val="decimal"/>
      <w:lvlText w:val="%1."/>
      <w:lvlJc w:val="left"/>
      <w:pPr>
        <w:ind w:left="1193" w:hanging="346"/>
      </w:pPr>
      <w:rPr>
        <w:rFonts w:ascii="Times New Roman" w:eastAsia="Times New Roman" w:hAnsi="Times New Roman" w:cs="Times New Roman" w:hint="default"/>
        <w:w w:val="100"/>
        <w:sz w:val="28"/>
        <w:szCs w:val="28"/>
      </w:rPr>
    </w:lvl>
    <w:lvl w:ilvl="1" w:tplc="1DFE14A4">
      <w:numFmt w:val="bullet"/>
      <w:lvlText w:val="•"/>
      <w:lvlJc w:val="left"/>
      <w:pPr>
        <w:ind w:left="1771" w:hanging="346"/>
      </w:pPr>
      <w:rPr>
        <w:rFonts w:hint="default"/>
      </w:rPr>
    </w:lvl>
    <w:lvl w:ilvl="2" w:tplc="173EFFEC">
      <w:numFmt w:val="bullet"/>
      <w:lvlText w:val="•"/>
      <w:lvlJc w:val="left"/>
      <w:pPr>
        <w:ind w:left="2342" w:hanging="346"/>
      </w:pPr>
      <w:rPr>
        <w:rFonts w:hint="default"/>
      </w:rPr>
    </w:lvl>
    <w:lvl w:ilvl="3" w:tplc="ADF8A916">
      <w:numFmt w:val="bullet"/>
      <w:lvlText w:val="•"/>
      <w:lvlJc w:val="left"/>
      <w:pPr>
        <w:ind w:left="2913" w:hanging="346"/>
      </w:pPr>
      <w:rPr>
        <w:rFonts w:hint="default"/>
      </w:rPr>
    </w:lvl>
    <w:lvl w:ilvl="4" w:tplc="5B9ABBC6">
      <w:numFmt w:val="bullet"/>
      <w:lvlText w:val="•"/>
      <w:lvlJc w:val="left"/>
      <w:pPr>
        <w:ind w:left="3484" w:hanging="346"/>
      </w:pPr>
      <w:rPr>
        <w:rFonts w:hint="default"/>
      </w:rPr>
    </w:lvl>
    <w:lvl w:ilvl="5" w:tplc="30D4A8DE">
      <w:numFmt w:val="bullet"/>
      <w:lvlText w:val="•"/>
      <w:lvlJc w:val="left"/>
      <w:pPr>
        <w:ind w:left="4056" w:hanging="346"/>
      </w:pPr>
      <w:rPr>
        <w:rFonts w:hint="default"/>
      </w:rPr>
    </w:lvl>
    <w:lvl w:ilvl="6" w:tplc="F1888C5C">
      <w:numFmt w:val="bullet"/>
      <w:lvlText w:val="•"/>
      <w:lvlJc w:val="left"/>
      <w:pPr>
        <w:ind w:left="4627" w:hanging="346"/>
      </w:pPr>
      <w:rPr>
        <w:rFonts w:hint="default"/>
      </w:rPr>
    </w:lvl>
    <w:lvl w:ilvl="7" w:tplc="17FA48EE">
      <w:numFmt w:val="bullet"/>
      <w:lvlText w:val="•"/>
      <w:lvlJc w:val="left"/>
      <w:pPr>
        <w:ind w:left="5198" w:hanging="346"/>
      </w:pPr>
      <w:rPr>
        <w:rFonts w:hint="default"/>
      </w:rPr>
    </w:lvl>
    <w:lvl w:ilvl="8" w:tplc="60AE75EA">
      <w:numFmt w:val="bullet"/>
      <w:lvlText w:val="•"/>
      <w:lvlJc w:val="left"/>
      <w:pPr>
        <w:ind w:left="5769" w:hanging="346"/>
      </w:pPr>
      <w:rPr>
        <w:rFonts w:hint="default"/>
      </w:rPr>
    </w:lvl>
  </w:abstractNum>
  <w:abstractNum w:abstractNumId="33">
    <w:nsid w:val="4EF430ED"/>
    <w:multiLevelType w:val="hybridMultilevel"/>
    <w:tmpl w:val="751C4C66"/>
    <w:lvl w:ilvl="0" w:tplc="BADC22A4">
      <w:start w:val="1"/>
      <w:numFmt w:val="decimal"/>
      <w:suff w:val="space"/>
      <w:lvlText w:val="%1)"/>
      <w:lvlJc w:val="left"/>
      <w:pPr>
        <w:ind w:left="1564"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272DEB"/>
    <w:multiLevelType w:val="hybridMultilevel"/>
    <w:tmpl w:val="3AA67EBA"/>
    <w:lvl w:ilvl="0" w:tplc="9E5CD962">
      <w:start w:val="2"/>
      <w:numFmt w:val="decimal"/>
      <w:suff w:val="space"/>
      <w:lvlText w:val="%1."/>
      <w:lvlJc w:val="left"/>
      <w:pPr>
        <w:ind w:left="347" w:hanging="283"/>
      </w:pPr>
      <w:rPr>
        <w:rFonts w:ascii="Times New Roman" w:eastAsia="Times New Roman" w:hAnsi="Times New Roman" w:cs="Times New Roman" w:hint="default"/>
        <w:b/>
        <w:bCs/>
        <w:w w:val="99"/>
        <w:sz w:val="28"/>
        <w:szCs w:val="28"/>
      </w:rPr>
    </w:lvl>
    <w:lvl w:ilvl="1" w:tplc="FB02FEBC">
      <w:start w:val="2"/>
      <w:numFmt w:val="bullet"/>
      <w:suff w:val="space"/>
      <w:lvlText w:val="-"/>
      <w:lvlJc w:val="left"/>
      <w:pPr>
        <w:ind w:left="1239" w:hanging="711"/>
      </w:pPr>
      <w:rPr>
        <w:rFonts w:hint="default"/>
        <w:w w:val="99"/>
      </w:rPr>
    </w:lvl>
    <w:lvl w:ilvl="2" w:tplc="2EE2F1EE">
      <w:numFmt w:val="bullet"/>
      <w:lvlText w:val="•"/>
      <w:lvlJc w:val="left"/>
      <w:pPr>
        <w:ind w:left="3011" w:hanging="711"/>
      </w:pPr>
      <w:rPr>
        <w:rFonts w:hint="default"/>
      </w:rPr>
    </w:lvl>
    <w:lvl w:ilvl="3" w:tplc="F5763BDA">
      <w:numFmt w:val="bullet"/>
      <w:lvlText w:val="•"/>
      <w:lvlJc w:val="left"/>
      <w:pPr>
        <w:ind w:left="4063" w:hanging="711"/>
      </w:pPr>
      <w:rPr>
        <w:rFonts w:hint="default"/>
      </w:rPr>
    </w:lvl>
    <w:lvl w:ilvl="4" w:tplc="92D46500">
      <w:numFmt w:val="bullet"/>
      <w:lvlText w:val="•"/>
      <w:lvlJc w:val="left"/>
      <w:pPr>
        <w:ind w:left="5114" w:hanging="711"/>
      </w:pPr>
      <w:rPr>
        <w:rFonts w:hint="default"/>
      </w:rPr>
    </w:lvl>
    <w:lvl w:ilvl="5" w:tplc="50F2E752">
      <w:numFmt w:val="bullet"/>
      <w:lvlText w:val="•"/>
      <w:lvlJc w:val="left"/>
      <w:pPr>
        <w:ind w:left="6166" w:hanging="711"/>
      </w:pPr>
      <w:rPr>
        <w:rFonts w:hint="default"/>
      </w:rPr>
    </w:lvl>
    <w:lvl w:ilvl="6" w:tplc="B6044C5C">
      <w:numFmt w:val="bullet"/>
      <w:lvlText w:val="•"/>
      <w:lvlJc w:val="left"/>
      <w:pPr>
        <w:ind w:left="7217" w:hanging="711"/>
      </w:pPr>
      <w:rPr>
        <w:rFonts w:hint="default"/>
      </w:rPr>
    </w:lvl>
    <w:lvl w:ilvl="7" w:tplc="B3429DCA">
      <w:numFmt w:val="bullet"/>
      <w:lvlText w:val="•"/>
      <w:lvlJc w:val="left"/>
      <w:pPr>
        <w:ind w:left="8269" w:hanging="711"/>
      </w:pPr>
      <w:rPr>
        <w:rFonts w:hint="default"/>
      </w:rPr>
    </w:lvl>
    <w:lvl w:ilvl="8" w:tplc="ECB45B1E">
      <w:numFmt w:val="bullet"/>
      <w:lvlText w:val="•"/>
      <w:lvlJc w:val="left"/>
      <w:pPr>
        <w:ind w:left="9320" w:hanging="711"/>
      </w:pPr>
      <w:rPr>
        <w:rFonts w:hint="default"/>
      </w:rPr>
    </w:lvl>
  </w:abstractNum>
  <w:abstractNum w:abstractNumId="35">
    <w:nsid w:val="560F37C8"/>
    <w:multiLevelType w:val="hybridMultilevel"/>
    <w:tmpl w:val="0F9E820A"/>
    <w:lvl w:ilvl="0" w:tplc="CC10163A">
      <w:start w:val="1"/>
      <w:numFmt w:val="bullet"/>
      <w:suff w:val="space"/>
      <w:lvlText w:val=""/>
      <w:lvlJc w:val="left"/>
      <w:pPr>
        <w:ind w:left="318"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6">
    <w:nsid w:val="59B2494A"/>
    <w:multiLevelType w:val="hybridMultilevel"/>
    <w:tmpl w:val="CF9C1DF2"/>
    <w:lvl w:ilvl="0" w:tplc="3A6000D2">
      <w:start w:val="1"/>
      <w:numFmt w:val="decimal"/>
      <w:lvlText w:val="%1."/>
      <w:lvlJc w:val="left"/>
      <w:pPr>
        <w:ind w:left="1193" w:hanging="346"/>
      </w:pPr>
      <w:rPr>
        <w:rFonts w:ascii="Times New Roman" w:eastAsia="Times New Roman" w:hAnsi="Times New Roman" w:cs="Times New Roman" w:hint="default"/>
        <w:w w:val="100"/>
        <w:sz w:val="28"/>
        <w:szCs w:val="28"/>
      </w:rPr>
    </w:lvl>
    <w:lvl w:ilvl="1" w:tplc="777A248A">
      <w:numFmt w:val="bullet"/>
      <w:lvlText w:val="•"/>
      <w:lvlJc w:val="left"/>
      <w:pPr>
        <w:ind w:left="1771" w:hanging="346"/>
      </w:pPr>
      <w:rPr>
        <w:rFonts w:hint="default"/>
      </w:rPr>
    </w:lvl>
    <w:lvl w:ilvl="2" w:tplc="2976042C">
      <w:numFmt w:val="bullet"/>
      <w:lvlText w:val="•"/>
      <w:lvlJc w:val="left"/>
      <w:pPr>
        <w:ind w:left="2342" w:hanging="346"/>
      </w:pPr>
      <w:rPr>
        <w:rFonts w:hint="default"/>
      </w:rPr>
    </w:lvl>
    <w:lvl w:ilvl="3" w:tplc="59A44852">
      <w:numFmt w:val="bullet"/>
      <w:lvlText w:val="•"/>
      <w:lvlJc w:val="left"/>
      <w:pPr>
        <w:ind w:left="2913" w:hanging="346"/>
      </w:pPr>
      <w:rPr>
        <w:rFonts w:hint="default"/>
      </w:rPr>
    </w:lvl>
    <w:lvl w:ilvl="4" w:tplc="F8740D18">
      <w:numFmt w:val="bullet"/>
      <w:lvlText w:val="•"/>
      <w:lvlJc w:val="left"/>
      <w:pPr>
        <w:ind w:left="3484" w:hanging="346"/>
      </w:pPr>
      <w:rPr>
        <w:rFonts w:hint="default"/>
      </w:rPr>
    </w:lvl>
    <w:lvl w:ilvl="5" w:tplc="BC6402DA">
      <w:numFmt w:val="bullet"/>
      <w:lvlText w:val="•"/>
      <w:lvlJc w:val="left"/>
      <w:pPr>
        <w:ind w:left="4056" w:hanging="346"/>
      </w:pPr>
      <w:rPr>
        <w:rFonts w:hint="default"/>
      </w:rPr>
    </w:lvl>
    <w:lvl w:ilvl="6" w:tplc="CE08C368">
      <w:numFmt w:val="bullet"/>
      <w:lvlText w:val="•"/>
      <w:lvlJc w:val="left"/>
      <w:pPr>
        <w:ind w:left="4627" w:hanging="346"/>
      </w:pPr>
      <w:rPr>
        <w:rFonts w:hint="default"/>
      </w:rPr>
    </w:lvl>
    <w:lvl w:ilvl="7" w:tplc="F13293FC">
      <w:numFmt w:val="bullet"/>
      <w:lvlText w:val="•"/>
      <w:lvlJc w:val="left"/>
      <w:pPr>
        <w:ind w:left="5198" w:hanging="346"/>
      </w:pPr>
      <w:rPr>
        <w:rFonts w:hint="default"/>
      </w:rPr>
    </w:lvl>
    <w:lvl w:ilvl="8" w:tplc="AD5C15D2">
      <w:numFmt w:val="bullet"/>
      <w:lvlText w:val="•"/>
      <w:lvlJc w:val="left"/>
      <w:pPr>
        <w:ind w:left="5769" w:hanging="346"/>
      </w:pPr>
      <w:rPr>
        <w:rFonts w:hint="default"/>
      </w:rPr>
    </w:lvl>
  </w:abstractNum>
  <w:abstractNum w:abstractNumId="37">
    <w:nsid w:val="59D05565"/>
    <w:multiLevelType w:val="hybridMultilevel"/>
    <w:tmpl w:val="7A741ED6"/>
    <w:lvl w:ilvl="0" w:tplc="3A7E714E">
      <w:start w:val="1"/>
      <w:numFmt w:val="decimal"/>
      <w:suff w:val="space"/>
      <w:lvlText w:val="%1."/>
      <w:lvlJc w:val="left"/>
      <w:pPr>
        <w:ind w:left="2133" w:hanging="346"/>
      </w:pPr>
      <w:rPr>
        <w:rFonts w:ascii="Times New Roman" w:eastAsia="Times New Roman" w:hAnsi="Times New Roman" w:cs="Times New Roman" w:hint="default"/>
        <w:w w:val="99"/>
        <w:sz w:val="28"/>
        <w:szCs w:val="28"/>
      </w:rPr>
    </w:lvl>
    <w:lvl w:ilvl="1" w:tplc="0FE8B162">
      <w:numFmt w:val="bullet"/>
      <w:suff w:val="space"/>
      <w:lvlText w:val="-"/>
      <w:lvlJc w:val="left"/>
      <w:pPr>
        <w:ind w:left="706" w:hanging="178"/>
      </w:pPr>
      <w:rPr>
        <w:rFonts w:ascii="Times New Roman" w:eastAsia="Times New Roman" w:hAnsi="Times New Roman" w:cs="Times New Roman" w:hint="default"/>
        <w:w w:val="99"/>
        <w:sz w:val="28"/>
      </w:rPr>
    </w:lvl>
    <w:lvl w:ilvl="2" w:tplc="4788930E">
      <w:numFmt w:val="bullet"/>
      <w:lvlText w:val="•"/>
      <w:lvlJc w:val="left"/>
      <w:pPr>
        <w:ind w:left="2993" w:hanging="178"/>
      </w:pPr>
      <w:rPr>
        <w:rFonts w:hint="default"/>
      </w:rPr>
    </w:lvl>
    <w:lvl w:ilvl="3" w:tplc="1F265E0E">
      <w:numFmt w:val="bullet"/>
      <w:lvlText w:val="•"/>
      <w:lvlJc w:val="left"/>
      <w:pPr>
        <w:ind w:left="4047" w:hanging="178"/>
      </w:pPr>
      <w:rPr>
        <w:rFonts w:hint="default"/>
      </w:rPr>
    </w:lvl>
    <w:lvl w:ilvl="4" w:tplc="C8D06124">
      <w:numFmt w:val="bullet"/>
      <w:lvlText w:val="•"/>
      <w:lvlJc w:val="left"/>
      <w:pPr>
        <w:ind w:left="5101" w:hanging="178"/>
      </w:pPr>
      <w:rPr>
        <w:rFonts w:hint="default"/>
      </w:rPr>
    </w:lvl>
    <w:lvl w:ilvl="5" w:tplc="0F1E5A6E">
      <w:numFmt w:val="bullet"/>
      <w:lvlText w:val="•"/>
      <w:lvlJc w:val="left"/>
      <w:pPr>
        <w:ind w:left="6155" w:hanging="178"/>
      </w:pPr>
      <w:rPr>
        <w:rFonts w:hint="default"/>
      </w:rPr>
    </w:lvl>
    <w:lvl w:ilvl="6" w:tplc="BC9C4820">
      <w:numFmt w:val="bullet"/>
      <w:lvlText w:val="•"/>
      <w:lvlJc w:val="left"/>
      <w:pPr>
        <w:ind w:left="7208" w:hanging="178"/>
      </w:pPr>
      <w:rPr>
        <w:rFonts w:hint="default"/>
      </w:rPr>
    </w:lvl>
    <w:lvl w:ilvl="7" w:tplc="5226078A">
      <w:numFmt w:val="bullet"/>
      <w:lvlText w:val="•"/>
      <w:lvlJc w:val="left"/>
      <w:pPr>
        <w:ind w:left="8262" w:hanging="178"/>
      </w:pPr>
      <w:rPr>
        <w:rFonts w:hint="default"/>
      </w:rPr>
    </w:lvl>
    <w:lvl w:ilvl="8" w:tplc="A9AA6E22">
      <w:numFmt w:val="bullet"/>
      <w:lvlText w:val="•"/>
      <w:lvlJc w:val="left"/>
      <w:pPr>
        <w:ind w:left="9316" w:hanging="178"/>
      </w:pPr>
      <w:rPr>
        <w:rFonts w:hint="default"/>
      </w:rPr>
    </w:lvl>
  </w:abstractNum>
  <w:abstractNum w:abstractNumId="38">
    <w:nsid w:val="5B592AAD"/>
    <w:multiLevelType w:val="hybridMultilevel"/>
    <w:tmpl w:val="4BFEA70E"/>
    <w:lvl w:ilvl="0" w:tplc="7CD0A43E">
      <w:start w:val="1"/>
      <w:numFmt w:val="decimal"/>
      <w:suff w:val="space"/>
      <w:lvlText w:val="%1."/>
      <w:lvlJc w:val="left"/>
      <w:pPr>
        <w:ind w:left="2099" w:hanging="283"/>
      </w:pPr>
      <w:rPr>
        <w:rFonts w:ascii="Times New Roman" w:eastAsia="Times New Roman" w:hAnsi="Times New Roman" w:cs="Times New Roman" w:hint="default"/>
        <w:b/>
        <w:bCs/>
        <w:w w:val="99"/>
        <w:sz w:val="28"/>
        <w:szCs w:val="28"/>
      </w:rPr>
    </w:lvl>
    <w:lvl w:ilvl="1" w:tplc="1AEC1D42">
      <w:numFmt w:val="bullet"/>
      <w:lvlText w:val="•"/>
      <w:lvlJc w:val="left"/>
      <w:pPr>
        <w:ind w:left="3032" w:hanging="283"/>
      </w:pPr>
      <w:rPr>
        <w:rFonts w:hint="default"/>
      </w:rPr>
    </w:lvl>
    <w:lvl w:ilvl="2" w:tplc="BF9C41A8">
      <w:numFmt w:val="bullet"/>
      <w:lvlText w:val="•"/>
      <w:lvlJc w:val="left"/>
      <w:pPr>
        <w:ind w:left="3964" w:hanging="283"/>
      </w:pPr>
      <w:rPr>
        <w:rFonts w:hint="default"/>
      </w:rPr>
    </w:lvl>
    <w:lvl w:ilvl="3" w:tplc="3C6C612E">
      <w:numFmt w:val="bullet"/>
      <w:lvlText w:val="•"/>
      <w:lvlJc w:val="left"/>
      <w:pPr>
        <w:ind w:left="4897" w:hanging="283"/>
      </w:pPr>
      <w:rPr>
        <w:rFonts w:hint="default"/>
      </w:rPr>
    </w:lvl>
    <w:lvl w:ilvl="4" w:tplc="9D4AA6E2">
      <w:numFmt w:val="bullet"/>
      <w:lvlText w:val="•"/>
      <w:lvlJc w:val="left"/>
      <w:pPr>
        <w:ind w:left="5829" w:hanging="283"/>
      </w:pPr>
      <w:rPr>
        <w:rFonts w:hint="default"/>
      </w:rPr>
    </w:lvl>
    <w:lvl w:ilvl="5" w:tplc="B9C69A50">
      <w:numFmt w:val="bullet"/>
      <w:lvlText w:val="•"/>
      <w:lvlJc w:val="left"/>
      <w:pPr>
        <w:ind w:left="6762" w:hanging="283"/>
      </w:pPr>
      <w:rPr>
        <w:rFonts w:hint="default"/>
      </w:rPr>
    </w:lvl>
    <w:lvl w:ilvl="6" w:tplc="8CF647E2">
      <w:numFmt w:val="bullet"/>
      <w:lvlText w:val="•"/>
      <w:lvlJc w:val="left"/>
      <w:pPr>
        <w:ind w:left="7694" w:hanging="283"/>
      </w:pPr>
      <w:rPr>
        <w:rFonts w:hint="default"/>
      </w:rPr>
    </w:lvl>
    <w:lvl w:ilvl="7" w:tplc="395AA104">
      <w:numFmt w:val="bullet"/>
      <w:lvlText w:val="•"/>
      <w:lvlJc w:val="left"/>
      <w:pPr>
        <w:ind w:left="8626" w:hanging="283"/>
      </w:pPr>
      <w:rPr>
        <w:rFonts w:hint="default"/>
      </w:rPr>
    </w:lvl>
    <w:lvl w:ilvl="8" w:tplc="94B8CA4C">
      <w:numFmt w:val="bullet"/>
      <w:lvlText w:val="•"/>
      <w:lvlJc w:val="left"/>
      <w:pPr>
        <w:ind w:left="9559" w:hanging="283"/>
      </w:pPr>
      <w:rPr>
        <w:rFonts w:hint="default"/>
      </w:rPr>
    </w:lvl>
  </w:abstractNum>
  <w:abstractNum w:abstractNumId="39">
    <w:nsid w:val="5B6335FD"/>
    <w:multiLevelType w:val="multilevel"/>
    <w:tmpl w:val="A2C4B656"/>
    <w:lvl w:ilvl="0">
      <w:start w:val="1"/>
      <w:numFmt w:val="decimal"/>
      <w:suff w:val="space"/>
      <w:lvlText w:val="%1."/>
      <w:lvlJc w:val="left"/>
      <w:pPr>
        <w:ind w:left="1287" w:hanging="360"/>
      </w:pPr>
      <w:rPr>
        <w:rFonts w:hint="default"/>
      </w:rPr>
    </w:lvl>
    <w:lvl w:ilvl="1">
      <w:start w:val="1"/>
      <w:numFmt w:val="decimal"/>
      <w:isLgl/>
      <w:lvlText w:val="%1.%2."/>
      <w:lvlJc w:val="left"/>
      <w:pPr>
        <w:ind w:left="1707" w:hanging="780"/>
      </w:pPr>
      <w:rPr>
        <w:rFonts w:hint="default"/>
      </w:rPr>
    </w:lvl>
    <w:lvl w:ilvl="2">
      <w:start w:val="1"/>
      <w:numFmt w:val="decimal"/>
      <w:isLgl/>
      <w:lvlText w:val="%1.%2.%3."/>
      <w:lvlJc w:val="left"/>
      <w:pPr>
        <w:ind w:left="1707" w:hanging="78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0">
    <w:nsid w:val="5ECE5190"/>
    <w:multiLevelType w:val="hybridMultilevel"/>
    <w:tmpl w:val="B6B6131C"/>
    <w:lvl w:ilvl="0" w:tplc="0018F8D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612" w:hanging="360"/>
      </w:pPr>
      <w:rPr>
        <w:rFonts w:ascii="Courier New" w:hAnsi="Courier New" w:cs="Courier New" w:hint="default"/>
      </w:rPr>
    </w:lvl>
    <w:lvl w:ilvl="2" w:tplc="04190005" w:tentative="1">
      <w:start w:val="1"/>
      <w:numFmt w:val="bullet"/>
      <w:lvlText w:val=""/>
      <w:lvlJc w:val="left"/>
      <w:pPr>
        <w:ind w:left="2332" w:hanging="360"/>
      </w:pPr>
      <w:rPr>
        <w:rFonts w:ascii="Wingdings" w:hAnsi="Wingdings" w:hint="default"/>
      </w:rPr>
    </w:lvl>
    <w:lvl w:ilvl="3" w:tplc="04190001" w:tentative="1">
      <w:start w:val="1"/>
      <w:numFmt w:val="bullet"/>
      <w:lvlText w:val=""/>
      <w:lvlJc w:val="left"/>
      <w:pPr>
        <w:ind w:left="3052" w:hanging="360"/>
      </w:pPr>
      <w:rPr>
        <w:rFonts w:ascii="Symbol" w:hAnsi="Symbol" w:hint="default"/>
      </w:rPr>
    </w:lvl>
    <w:lvl w:ilvl="4" w:tplc="04190003" w:tentative="1">
      <w:start w:val="1"/>
      <w:numFmt w:val="bullet"/>
      <w:lvlText w:val="o"/>
      <w:lvlJc w:val="left"/>
      <w:pPr>
        <w:ind w:left="3772" w:hanging="360"/>
      </w:pPr>
      <w:rPr>
        <w:rFonts w:ascii="Courier New" w:hAnsi="Courier New" w:cs="Courier New" w:hint="default"/>
      </w:rPr>
    </w:lvl>
    <w:lvl w:ilvl="5" w:tplc="04190005" w:tentative="1">
      <w:start w:val="1"/>
      <w:numFmt w:val="bullet"/>
      <w:lvlText w:val=""/>
      <w:lvlJc w:val="left"/>
      <w:pPr>
        <w:ind w:left="4492" w:hanging="360"/>
      </w:pPr>
      <w:rPr>
        <w:rFonts w:ascii="Wingdings" w:hAnsi="Wingdings" w:hint="default"/>
      </w:rPr>
    </w:lvl>
    <w:lvl w:ilvl="6" w:tplc="04190001" w:tentative="1">
      <w:start w:val="1"/>
      <w:numFmt w:val="bullet"/>
      <w:lvlText w:val=""/>
      <w:lvlJc w:val="left"/>
      <w:pPr>
        <w:ind w:left="5212" w:hanging="360"/>
      </w:pPr>
      <w:rPr>
        <w:rFonts w:ascii="Symbol" w:hAnsi="Symbol" w:hint="default"/>
      </w:rPr>
    </w:lvl>
    <w:lvl w:ilvl="7" w:tplc="04190003" w:tentative="1">
      <w:start w:val="1"/>
      <w:numFmt w:val="bullet"/>
      <w:lvlText w:val="o"/>
      <w:lvlJc w:val="left"/>
      <w:pPr>
        <w:ind w:left="5932" w:hanging="360"/>
      </w:pPr>
      <w:rPr>
        <w:rFonts w:ascii="Courier New" w:hAnsi="Courier New" w:cs="Courier New" w:hint="default"/>
      </w:rPr>
    </w:lvl>
    <w:lvl w:ilvl="8" w:tplc="04190005" w:tentative="1">
      <w:start w:val="1"/>
      <w:numFmt w:val="bullet"/>
      <w:lvlText w:val=""/>
      <w:lvlJc w:val="left"/>
      <w:pPr>
        <w:ind w:left="6652" w:hanging="360"/>
      </w:pPr>
      <w:rPr>
        <w:rFonts w:ascii="Wingdings" w:hAnsi="Wingdings" w:hint="default"/>
      </w:rPr>
    </w:lvl>
  </w:abstractNum>
  <w:abstractNum w:abstractNumId="41">
    <w:nsid w:val="627E4E2F"/>
    <w:multiLevelType w:val="hybridMultilevel"/>
    <w:tmpl w:val="C31C7EAE"/>
    <w:lvl w:ilvl="0" w:tplc="E96A40F0">
      <w:start w:val="1"/>
      <w:numFmt w:val="decimal"/>
      <w:suff w:val="space"/>
      <w:lvlText w:val="%1."/>
      <w:lvlJc w:val="left"/>
      <w:pPr>
        <w:ind w:left="424" w:hanging="360"/>
      </w:pPr>
      <w:rPr>
        <w:rFonts w:cs="Times New Roman" w:hint="default"/>
      </w:rPr>
    </w:lvl>
    <w:lvl w:ilvl="1" w:tplc="04190019" w:tentative="1">
      <w:start w:val="1"/>
      <w:numFmt w:val="lowerLetter"/>
      <w:lvlText w:val="%2."/>
      <w:lvlJc w:val="left"/>
      <w:pPr>
        <w:ind w:left="2867" w:hanging="360"/>
      </w:pPr>
      <w:rPr>
        <w:rFonts w:cs="Times New Roman"/>
      </w:rPr>
    </w:lvl>
    <w:lvl w:ilvl="2" w:tplc="0419001B" w:tentative="1">
      <w:start w:val="1"/>
      <w:numFmt w:val="lowerRoman"/>
      <w:lvlText w:val="%3."/>
      <w:lvlJc w:val="right"/>
      <w:pPr>
        <w:ind w:left="3587" w:hanging="180"/>
      </w:pPr>
      <w:rPr>
        <w:rFonts w:cs="Times New Roman"/>
      </w:rPr>
    </w:lvl>
    <w:lvl w:ilvl="3" w:tplc="0419000F" w:tentative="1">
      <w:start w:val="1"/>
      <w:numFmt w:val="decimal"/>
      <w:lvlText w:val="%4."/>
      <w:lvlJc w:val="left"/>
      <w:pPr>
        <w:ind w:left="4307" w:hanging="360"/>
      </w:pPr>
      <w:rPr>
        <w:rFonts w:cs="Times New Roman"/>
      </w:rPr>
    </w:lvl>
    <w:lvl w:ilvl="4" w:tplc="04190019" w:tentative="1">
      <w:start w:val="1"/>
      <w:numFmt w:val="lowerLetter"/>
      <w:lvlText w:val="%5."/>
      <w:lvlJc w:val="left"/>
      <w:pPr>
        <w:ind w:left="5027" w:hanging="360"/>
      </w:pPr>
      <w:rPr>
        <w:rFonts w:cs="Times New Roman"/>
      </w:rPr>
    </w:lvl>
    <w:lvl w:ilvl="5" w:tplc="0419001B" w:tentative="1">
      <w:start w:val="1"/>
      <w:numFmt w:val="lowerRoman"/>
      <w:lvlText w:val="%6."/>
      <w:lvlJc w:val="right"/>
      <w:pPr>
        <w:ind w:left="5747" w:hanging="180"/>
      </w:pPr>
      <w:rPr>
        <w:rFonts w:cs="Times New Roman"/>
      </w:rPr>
    </w:lvl>
    <w:lvl w:ilvl="6" w:tplc="0419000F" w:tentative="1">
      <w:start w:val="1"/>
      <w:numFmt w:val="decimal"/>
      <w:lvlText w:val="%7."/>
      <w:lvlJc w:val="left"/>
      <w:pPr>
        <w:ind w:left="6467" w:hanging="360"/>
      </w:pPr>
      <w:rPr>
        <w:rFonts w:cs="Times New Roman"/>
      </w:rPr>
    </w:lvl>
    <w:lvl w:ilvl="7" w:tplc="04190019" w:tentative="1">
      <w:start w:val="1"/>
      <w:numFmt w:val="lowerLetter"/>
      <w:lvlText w:val="%8."/>
      <w:lvlJc w:val="left"/>
      <w:pPr>
        <w:ind w:left="7187" w:hanging="360"/>
      </w:pPr>
      <w:rPr>
        <w:rFonts w:cs="Times New Roman"/>
      </w:rPr>
    </w:lvl>
    <w:lvl w:ilvl="8" w:tplc="0419001B" w:tentative="1">
      <w:start w:val="1"/>
      <w:numFmt w:val="lowerRoman"/>
      <w:lvlText w:val="%9."/>
      <w:lvlJc w:val="right"/>
      <w:pPr>
        <w:ind w:left="7907" w:hanging="180"/>
      </w:pPr>
      <w:rPr>
        <w:rFonts w:cs="Times New Roman"/>
      </w:rPr>
    </w:lvl>
  </w:abstractNum>
  <w:abstractNum w:abstractNumId="42">
    <w:nsid w:val="67015689"/>
    <w:multiLevelType w:val="hybridMultilevel"/>
    <w:tmpl w:val="624211EC"/>
    <w:lvl w:ilvl="0" w:tplc="E872086C">
      <w:start w:val="1"/>
      <w:numFmt w:val="bullet"/>
      <w:suff w:val="space"/>
      <w:lvlText w:val=""/>
      <w:lvlJc w:val="left"/>
      <w:pPr>
        <w:ind w:left="214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693B52F1"/>
    <w:multiLevelType w:val="hybridMultilevel"/>
    <w:tmpl w:val="A9E8DD76"/>
    <w:lvl w:ilvl="0" w:tplc="C068DB82">
      <w:start w:val="1"/>
      <w:numFmt w:val="decimal"/>
      <w:suff w:val="space"/>
      <w:lvlText w:val="%1."/>
      <w:lvlJc w:val="left"/>
      <w:pPr>
        <w:ind w:left="1416" w:hanging="212"/>
      </w:pPr>
      <w:rPr>
        <w:rFonts w:ascii="Times New Roman" w:eastAsia="Times New Roman" w:hAnsi="Times New Roman" w:cs="Times New Roman" w:hint="default"/>
        <w:w w:val="100"/>
        <w:sz w:val="28"/>
        <w:szCs w:val="26"/>
      </w:rPr>
    </w:lvl>
    <w:lvl w:ilvl="1" w:tplc="0F6AD7E4">
      <w:numFmt w:val="bullet"/>
      <w:lvlText w:val="•"/>
      <w:lvlJc w:val="left"/>
      <w:pPr>
        <w:ind w:left="730" w:hanging="212"/>
      </w:pPr>
      <w:rPr>
        <w:rFonts w:hint="default"/>
      </w:rPr>
    </w:lvl>
    <w:lvl w:ilvl="2" w:tplc="D7FEB1D0">
      <w:numFmt w:val="bullet"/>
      <w:lvlText w:val="•"/>
      <w:lvlJc w:val="left"/>
      <w:pPr>
        <w:ind w:left="1280" w:hanging="212"/>
      </w:pPr>
      <w:rPr>
        <w:rFonts w:hint="default"/>
      </w:rPr>
    </w:lvl>
    <w:lvl w:ilvl="3" w:tplc="F59ADE4C">
      <w:numFmt w:val="bullet"/>
      <w:lvlText w:val="•"/>
      <w:lvlJc w:val="left"/>
      <w:pPr>
        <w:ind w:left="1830" w:hanging="212"/>
      </w:pPr>
      <w:rPr>
        <w:rFonts w:hint="default"/>
      </w:rPr>
    </w:lvl>
    <w:lvl w:ilvl="4" w:tplc="B3C4015E">
      <w:numFmt w:val="bullet"/>
      <w:lvlText w:val="•"/>
      <w:lvlJc w:val="left"/>
      <w:pPr>
        <w:ind w:left="2380" w:hanging="212"/>
      </w:pPr>
      <w:rPr>
        <w:rFonts w:hint="default"/>
      </w:rPr>
    </w:lvl>
    <w:lvl w:ilvl="5" w:tplc="DD5A6C36">
      <w:numFmt w:val="bullet"/>
      <w:lvlText w:val="•"/>
      <w:lvlJc w:val="left"/>
      <w:pPr>
        <w:ind w:left="2930" w:hanging="212"/>
      </w:pPr>
      <w:rPr>
        <w:rFonts w:hint="default"/>
      </w:rPr>
    </w:lvl>
    <w:lvl w:ilvl="6" w:tplc="B39E66B4">
      <w:numFmt w:val="bullet"/>
      <w:lvlText w:val="•"/>
      <w:lvlJc w:val="left"/>
      <w:pPr>
        <w:ind w:left="3480" w:hanging="212"/>
      </w:pPr>
      <w:rPr>
        <w:rFonts w:hint="default"/>
      </w:rPr>
    </w:lvl>
    <w:lvl w:ilvl="7" w:tplc="7B505336">
      <w:numFmt w:val="bullet"/>
      <w:lvlText w:val="•"/>
      <w:lvlJc w:val="left"/>
      <w:pPr>
        <w:ind w:left="4030" w:hanging="212"/>
      </w:pPr>
      <w:rPr>
        <w:rFonts w:hint="default"/>
      </w:rPr>
    </w:lvl>
    <w:lvl w:ilvl="8" w:tplc="9C84188C">
      <w:numFmt w:val="bullet"/>
      <w:lvlText w:val="•"/>
      <w:lvlJc w:val="left"/>
      <w:pPr>
        <w:ind w:left="4580" w:hanging="212"/>
      </w:pPr>
      <w:rPr>
        <w:rFonts w:hint="default"/>
      </w:rPr>
    </w:lvl>
  </w:abstractNum>
  <w:abstractNum w:abstractNumId="44">
    <w:nsid w:val="69B47B05"/>
    <w:multiLevelType w:val="hybridMultilevel"/>
    <w:tmpl w:val="446C755A"/>
    <w:lvl w:ilvl="0" w:tplc="7F52F27C">
      <w:start w:val="2"/>
      <w:numFmt w:val="bullet"/>
      <w:suff w:val="space"/>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nsid w:val="6BA971C0"/>
    <w:multiLevelType w:val="hybridMultilevel"/>
    <w:tmpl w:val="B72A4AB2"/>
    <w:lvl w:ilvl="0" w:tplc="57E69438">
      <w:start w:val="2"/>
      <w:numFmt w:val="decimal"/>
      <w:suff w:val="space"/>
      <w:lvlText w:val="%1."/>
      <w:lvlJc w:val="left"/>
      <w:pPr>
        <w:ind w:left="2070" w:hanging="283"/>
      </w:pPr>
      <w:rPr>
        <w:rFonts w:ascii="Times New Roman" w:eastAsia="Times New Roman" w:hAnsi="Times New Roman" w:cs="Times New Roman" w:hint="default"/>
        <w:b/>
        <w:bCs/>
        <w:w w:val="99"/>
        <w:sz w:val="28"/>
        <w:szCs w:val="28"/>
      </w:rPr>
    </w:lvl>
    <w:lvl w:ilvl="1" w:tplc="E2788FF0">
      <w:start w:val="4"/>
      <w:numFmt w:val="decimal"/>
      <w:lvlText w:val="%2."/>
      <w:lvlJc w:val="left"/>
      <w:pPr>
        <w:ind w:left="3462" w:hanging="212"/>
      </w:pPr>
      <w:rPr>
        <w:rFonts w:ascii="Times New Roman" w:eastAsia="Times New Roman" w:hAnsi="Times New Roman" w:cs="Times New Roman" w:hint="default"/>
        <w:b/>
        <w:bCs/>
        <w:w w:val="99"/>
        <w:sz w:val="28"/>
        <w:szCs w:val="26"/>
      </w:rPr>
    </w:lvl>
    <w:lvl w:ilvl="2" w:tplc="4BBCF4CE">
      <w:numFmt w:val="bullet"/>
      <w:lvlText w:val="•"/>
      <w:lvlJc w:val="left"/>
      <w:pPr>
        <w:ind w:left="3460" w:hanging="212"/>
      </w:pPr>
      <w:rPr>
        <w:rFonts w:hint="default"/>
      </w:rPr>
    </w:lvl>
    <w:lvl w:ilvl="3" w:tplc="3F0E5826">
      <w:numFmt w:val="bullet"/>
      <w:lvlText w:val="•"/>
      <w:lvlJc w:val="left"/>
      <w:pPr>
        <w:ind w:left="4455" w:hanging="212"/>
      </w:pPr>
      <w:rPr>
        <w:rFonts w:hint="default"/>
      </w:rPr>
    </w:lvl>
    <w:lvl w:ilvl="4" w:tplc="FA901B24">
      <w:numFmt w:val="bullet"/>
      <w:lvlText w:val="•"/>
      <w:lvlJc w:val="left"/>
      <w:pPr>
        <w:ind w:left="5451" w:hanging="212"/>
      </w:pPr>
      <w:rPr>
        <w:rFonts w:hint="default"/>
      </w:rPr>
    </w:lvl>
    <w:lvl w:ilvl="5" w:tplc="93AE14C6">
      <w:numFmt w:val="bullet"/>
      <w:lvlText w:val="•"/>
      <w:lvlJc w:val="left"/>
      <w:pPr>
        <w:ind w:left="6446" w:hanging="212"/>
      </w:pPr>
      <w:rPr>
        <w:rFonts w:hint="default"/>
      </w:rPr>
    </w:lvl>
    <w:lvl w:ilvl="6" w:tplc="4218F1B0">
      <w:numFmt w:val="bullet"/>
      <w:lvlText w:val="•"/>
      <w:lvlJc w:val="left"/>
      <w:pPr>
        <w:ind w:left="7442" w:hanging="212"/>
      </w:pPr>
      <w:rPr>
        <w:rFonts w:hint="default"/>
      </w:rPr>
    </w:lvl>
    <w:lvl w:ilvl="7" w:tplc="7CAAF878">
      <w:numFmt w:val="bullet"/>
      <w:lvlText w:val="•"/>
      <w:lvlJc w:val="left"/>
      <w:pPr>
        <w:ind w:left="8437" w:hanging="212"/>
      </w:pPr>
      <w:rPr>
        <w:rFonts w:hint="default"/>
      </w:rPr>
    </w:lvl>
    <w:lvl w:ilvl="8" w:tplc="C6D8D144">
      <w:numFmt w:val="bullet"/>
      <w:lvlText w:val="•"/>
      <w:lvlJc w:val="left"/>
      <w:pPr>
        <w:ind w:left="9433" w:hanging="212"/>
      </w:pPr>
      <w:rPr>
        <w:rFonts w:hint="default"/>
      </w:rPr>
    </w:lvl>
  </w:abstractNum>
  <w:abstractNum w:abstractNumId="46">
    <w:nsid w:val="6E11481F"/>
    <w:multiLevelType w:val="hybridMultilevel"/>
    <w:tmpl w:val="20F4A254"/>
    <w:lvl w:ilvl="0" w:tplc="207C8478">
      <w:start w:val="1"/>
      <w:numFmt w:val="decimal"/>
      <w:lvlText w:val="%1."/>
      <w:lvlJc w:val="left"/>
      <w:pPr>
        <w:ind w:left="2099" w:hanging="283"/>
      </w:pPr>
      <w:rPr>
        <w:rFonts w:ascii="Times New Roman" w:eastAsia="Times New Roman" w:hAnsi="Times New Roman" w:cs="Times New Roman" w:hint="default"/>
        <w:b/>
        <w:bCs/>
        <w:w w:val="99"/>
        <w:sz w:val="28"/>
        <w:szCs w:val="28"/>
      </w:rPr>
    </w:lvl>
    <w:lvl w:ilvl="1" w:tplc="71D0D448">
      <w:numFmt w:val="bullet"/>
      <w:lvlText w:val="•"/>
      <w:lvlJc w:val="left"/>
      <w:pPr>
        <w:ind w:left="3032" w:hanging="283"/>
      </w:pPr>
      <w:rPr>
        <w:rFonts w:hint="default"/>
      </w:rPr>
    </w:lvl>
    <w:lvl w:ilvl="2" w:tplc="73D66B6A">
      <w:numFmt w:val="bullet"/>
      <w:lvlText w:val="•"/>
      <w:lvlJc w:val="left"/>
      <w:pPr>
        <w:ind w:left="3964" w:hanging="283"/>
      </w:pPr>
      <w:rPr>
        <w:rFonts w:hint="default"/>
      </w:rPr>
    </w:lvl>
    <w:lvl w:ilvl="3" w:tplc="4D2AD9D8">
      <w:numFmt w:val="bullet"/>
      <w:lvlText w:val="•"/>
      <w:lvlJc w:val="left"/>
      <w:pPr>
        <w:ind w:left="4897" w:hanging="283"/>
      </w:pPr>
      <w:rPr>
        <w:rFonts w:hint="default"/>
      </w:rPr>
    </w:lvl>
    <w:lvl w:ilvl="4" w:tplc="BD32BC88">
      <w:numFmt w:val="bullet"/>
      <w:lvlText w:val="•"/>
      <w:lvlJc w:val="left"/>
      <w:pPr>
        <w:ind w:left="5829" w:hanging="283"/>
      </w:pPr>
      <w:rPr>
        <w:rFonts w:hint="default"/>
      </w:rPr>
    </w:lvl>
    <w:lvl w:ilvl="5" w:tplc="3CF87DC6">
      <w:numFmt w:val="bullet"/>
      <w:lvlText w:val="•"/>
      <w:lvlJc w:val="left"/>
      <w:pPr>
        <w:ind w:left="6762" w:hanging="283"/>
      </w:pPr>
      <w:rPr>
        <w:rFonts w:hint="default"/>
      </w:rPr>
    </w:lvl>
    <w:lvl w:ilvl="6" w:tplc="AD3ED154">
      <w:numFmt w:val="bullet"/>
      <w:lvlText w:val="•"/>
      <w:lvlJc w:val="left"/>
      <w:pPr>
        <w:ind w:left="7694" w:hanging="283"/>
      </w:pPr>
      <w:rPr>
        <w:rFonts w:hint="default"/>
      </w:rPr>
    </w:lvl>
    <w:lvl w:ilvl="7" w:tplc="0AC6C43C">
      <w:numFmt w:val="bullet"/>
      <w:lvlText w:val="•"/>
      <w:lvlJc w:val="left"/>
      <w:pPr>
        <w:ind w:left="8626" w:hanging="283"/>
      </w:pPr>
      <w:rPr>
        <w:rFonts w:hint="default"/>
      </w:rPr>
    </w:lvl>
    <w:lvl w:ilvl="8" w:tplc="AD425892">
      <w:numFmt w:val="bullet"/>
      <w:lvlText w:val="•"/>
      <w:lvlJc w:val="left"/>
      <w:pPr>
        <w:ind w:left="9559" w:hanging="283"/>
      </w:pPr>
      <w:rPr>
        <w:rFonts w:hint="default"/>
      </w:rPr>
    </w:lvl>
  </w:abstractNum>
  <w:abstractNum w:abstractNumId="47">
    <w:nsid w:val="6F945D84"/>
    <w:multiLevelType w:val="hybridMultilevel"/>
    <w:tmpl w:val="7540A880"/>
    <w:lvl w:ilvl="0" w:tplc="030634A8">
      <w:start w:val="2"/>
      <w:numFmt w:val="bullet"/>
      <w:suff w:val="space"/>
      <w:lvlText w:val="˗"/>
      <w:lvlJc w:val="left"/>
      <w:pPr>
        <w:ind w:left="200"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6FFD0B56"/>
    <w:multiLevelType w:val="hybridMultilevel"/>
    <w:tmpl w:val="E24C2300"/>
    <w:lvl w:ilvl="0" w:tplc="879251A6">
      <w:start w:val="2"/>
      <w:numFmt w:val="decimal"/>
      <w:suff w:val="space"/>
      <w:lvlText w:val="%1."/>
      <w:lvlJc w:val="left"/>
      <w:pPr>
        <w:ind w:left="1193" w:hanging="346"/>
      </w:pPr>
      <w:rPr>
        <w:rFonts w:ascii="Times New Roman" w:eastAsia="Times New Roman" w:hAnsi="Times New Roman" w:cs="Times New Roman" w:hint="default"/>
        <w:w w:val="99"/>
        <w:sz w:val="28"/>
        <w:szCs w:val="28"/>
      </w:rPr>
    </w:lvl>
    <w:lvl w:ilvl="1" w:tplc="E7646F4A">
      <w:numFmt w:val="bullet"/>
      <w:lvlText w:val="•"/>
      <w:lvlJc w:val="left"/>
      <w:pPr>
        <w:ind w:left="1208" w:hanging="346"/>
      </w:pPr>
      <w:rPr>
        <w:rFonts w:hint="default"/>
      </w:rPr>
    </w:lvl>
    <w:lvl w:ilvl="2" w:tplc="02826EA4">
      <w:numFmt w:val="bullet"/>
      <w:lvlText w:val="•"/>
      <w:lvlJc w:val="left"/>
      <w:pPr>
        <w:ind w:left="1577" w:hanging="346"/>
      </w:pPr>
      <w:rPr>
        <w:rFonts w:hint="default"/>
      </w:rPr>
    </w:lvl>
    <w:lvl w:ilvl="3" w:tplc="E6E8D7A8">
      <w:numFmt w:val="bullet"/>
      <w:lvlText w:val="•"/>
      <w:lvlJc w:val="left"/>
      <w:pPr>
        <w:ind w:left="1946" w:hanging="346"/>
      </w:pPr>
      <w:rPr>
        <w:rFonts w:hint="default"/>
      </w:rPr>
    </w:lvl>
    <w:lvl w:ilvl="4" w:tplc="C3506108">
      <w:numFmt w:val="bullet"/>
      <w:lvlText w:val="•"/>
      <w:lvlJc w:val="left"/>
      <w:pPr>
        <w:ind w:left="2315" w:hanging="346"/>
      </w:pPr>
      <w:rPr>
        <w:rFonts w:hint="default"/>
      </w:rPr>
    </w:lvl>
    <w:lvl w:ilvl="5" w:tplc="03A2DA20">
      <w:numFmt w:val="bullet"/>
      <w:lvlText w:val="•"/>
      <w:lvlJc w:val="left"/>
      <w:pPr>
        <w:ind w:left="2684" w:hanging="346"/>
      </w:pPr>
      <w:rPr>
        <w:rFonts w:hint="default"/>
      </w:rPr>
    </w:lvl>
    <w:lvl w:ilvl="6" w:tplc="86AE5F66">
      <w:numFmt w:val="bullet"/>
      <w:lvlText w:val="•"/>
      <w:lvlJc w:val="left"/>
      <w:pPr>
        <w:ind w:left="3052" w:hanging="346"/>
      </w:pPr>
      <w:rPr>
        <w:rFonts w:hint="default"/>
      </w:rPr>
    </w:lvl>
    <w:lvl w:ilvl="7" w:tplc="44C46A32">
      <w:numFmt w:val="bullet"/>
      <w:lvlText w:val="•"/>
      <w:lvlJc w:val="left"/>
      <w:pPr>
        <w:ind w:left="3421" w:hanging="346"/>
      </w:pPr>
      <w:rPr>
        <w:rFonts w:hint="default"/>
      </w:rPr>
    </w:lvl>
    <w:lvl w:ilvl="8" w:tplc="A2924FF8">
      <w:numFmt w:val="bullet"/>
      <w:lvlText w:val="•"/>
      <w:lvlJc w:val="left"/>
      <w:pPr>
        <w:ind w:left="3790" w:hanging="346"/>
      </w:pPr>
      <w:rPr>
        <w:rFonts w:hint="default"/>
      </w:rPr>
    </w:lvl>
  </w:abstractNum>
  <w:abstractNum w:abstractNumId="49">
    <w:nsid w:val="77D74BA9"/>
    <w:multiLevelType w:val="hybridMultilevel"/>
    <w:tmpl w:val="99CA7676"/>
    <w:lvl w:ilvl="0" w:tplc="D6421F42">
      <w:numFmt w:val="bullet"/>
      <w:suff w:val="space"/>
      <w:lvlText w:val="-"/>
      <w:lvlJc w:val="left"/>
      <w:pPr>
        <w:ind w:left="1719" w:hanging="711"/>
      </w:pPr>
      <w:rPr>
        <w:rFonts w:ascii="Times New Roman" w:eastAsia="Times New Roman" w:hAnsi="Times New Roman" w:cs="Times New Roman" w:hint="default"/>
        <w:w w:val="99"/>
        <w:sz w:val="28"/>
      </w:rPr>
    </w:lvl>
    <w:lvl w:ilvl="1" w:tplc="0E38F5FA">
      <w:numFmt w:val="bullet"/>
      <w:lvlText w:val="•"/>
      <w:lvlJc w:val="left"/>
      <w:pPr>
        <w:ind w:left="2258" w:hanging="711"/>
      </w:pPr>
      <w:rPr>
        <w:rFonts w:hint="default"/>
      </w:rPr>
    </w:lvl>
    <w:lvl w:ilvl="2" w:tplc="1F569BE0">
      <w:numFmt w:val="bullet"/>
      <w:lvlText w:val="•"/>
      <w:lvlJc w:val="left"/>
      <w:pPr>
        <w:ind w:left="3276" w:hanging="711"/>
      </w:pPr>
      <w:rPr>
        <w:rFonts w:hint="default"/>
      </w:rPr>
    </w:lvl>
    <w:lvl w:ilvl="3" w:tplc="6F76637A">
      <w:numFmt w:val="bullet"/>
      <w:lvlText w:val="•"/>
      <w:lvlJc w:val="left"/>
      <w:pPr>
        <w:ind w:left="4295" w:hanging="711"/>
      </w:pPr>
      <w:rPr>
        <w:rFonts w:hint="default"/>
      </w:rPr>
    </w:lvl>
    <w:lvl w:ilvl="4" w:tplc="BC2ED64A">
      <w:numFmt w:val="bullet"/>
      <w:lvlText w:val="•"/>
      <w:lvlJc w:val="left"/>
      <w:pPr>
        <w:ind w:left="5313" w:hanging="711"/>
      </w:pPr>
      <w:rPr>
        <w:rFonts w:hint="default"/>
      </w:rPr>
    </w:lvl>
    <w:lvl w:ilvl="5" w:tplc="4F4CA102">
      <w:numFmt w:val="bullet"/>
      <w:lvlText w:val="•"/>
      <w:lvlJc w:val="left"/>
      <w:pPr>
        <w:ind w:left="6332" w:hanging="711"/>
      </w:pPr>
      <w:rPr>
        <w:rFonts w:hint="default"/>
      </w:rPr>
    </w:lvl>
    <w:lvl w:ilvl="6" w:tplc="7204641A">
      <w:numFmt w:val="bullet"/>
      <w:lvlText w:val="•"/>
      <w:lvlJc w:val="left"/>
      <w:pPr>
        <w:ind w:left="7350" w:hanging="711"/>
      </w:pPr>
      <w:rPr>
        <w:rFonts w:hint="default"/>
      </w:rPr>
    </w:lvl>
    <w:lvl w:ilvl="7" w:tplc="C6789D46">
      <w:numFmt w:val="bullet"/>
      <w:lvlText w:val="•"/>
      <w:lvlJc w:val="left"/>
      <w:pPr>
        <w:ind w:left="8368" w:hanging="711"/>
      </w:pPr>
      <w:rPr>
        <w:rFonts w:hint="default"/>
      </w:rPr>
    </w:lvl>
    <w:lvl w:ilvl="8" w:tplc="F538F6A4">
      <w:numFmt w:val="bullet"/>
      <w:lvlText w:val="•"/>
      <w:lvlJc w:val="left"/>
      <w:pPr>
        <w:ind w:left="9387" w:hanging="711"/>
      </w:pPr>
      <w:rPr>
        <w:rFonts w:hint="default"/>
      </w:rPr>
    </w:lvl>
  </w:abstractNum>
  <w:abstractNum w:abstractNumId="50">
    <w:nsid w:val="77F95E59"/>
    <w:multiLevelType w:val="hybridMultilevel"/>
    <w:tmpl w:val="337C739A"/>
    <w:lvl w:ilvl="0" w:tplc="895066D4">
      <w:start w:val="1"/>
      <w:numFmt w:val="decimal"/>
      <w:suff w:val="space"/>
      <w:lvlText w:val="%1."/>
      <w:lvlJc w:val="left"/>
      <w:pPr>
        <w:ind w:left="2705" w:hanging="360"/>
      </w:pPr>
      <w:rPr>
        <w:rFonts w:hint="default"/>
      </w:r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tentative="1">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51">
    <w:nsid w:val="79E47EF1"/>
    <w:multiLevelType w:val="hybridMultilevel"/>
    <w:tmpl w:val="32A2D65A"/>
    <w:lvl w:ilvl="0" w:tplc="94422454">
      <w:start w:val="1"/>
      <w:numFmt w:val="decimal"/>
      <w:suff w:val="space"/>
      <w:lvlText w:val="%1."/>
      <w:lvlJc w:val="left"/>
      <w:pPr>
        <w:ind w:left="1564" w:hanging="360"/>
      </w:pPr>
      <w:rPr>
        <w:rFonts w:ascii="Times New Roman" w:eastAsia="Times New Roman" w:hAnsi="Times New Roman" w:cs="Times New Roman" w:hint="default"/>
        <w:w w:val="100"/>
        <w:sz w:val="28"/>
        <w:szCs w:val="26"/>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52">
    <w:nsid w:val="7B3C7DA8"/>
    <w:multiLevelType w:val="hybridMultilevel"/>
    <w:tmpl w:val="720817E8"/>
    <w:lvl w:ilvl="0" w:tplc="142EB0E8">
      <w:start w:val="1"/>
      <w:numFmt w:val="bullet"/>
      <w:suff w:val="space"/>
      <w:lvlText w:val=""/>
      <w:lvlJc w:val="left"/>
      <w:pPr>
        <w:ind w:left="20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DF60963"/>
    <w:multiLevelType w:val="hybridMultilevel"/>
    <w:tmpl w:val="716A8242"/>
    <w:lvl w:ilvl="0" w:tplc="F89E69F0">
      <w:start w:val="1"/>
      <w:numFmt w:val="bullet"/>
      <w:suff w:val="space"/>
      <w:lvlText w:val=""/>
      <w:lvlJc w:val="left"/>
      <w:pPr>
        <w:ind w:left="214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4"/>
  </w:num>
  <w:num w:numId="2">
    <w:abstractNumId w:val="49"/>
  </w:num>
  <w:num w:numId="3">
    <w:abstractNumId w:val="38"/>
  </w:num>
  <w:num w:numId="4">
    <w:abstractNumId w:val="13"/>
  </w:num>
  <w:num w:numId="5">
    <w:abstractNumId w:val="31"/>
  </w:num>
  <w:num w:numId="6">
    <w:abstractNumId w:val="46"/>
  </w:num>
  <w:num w:numId="7">
    <w:abstractNumId w:val="45"/>
  </w:num>
  <w:num w:numId="8">
    <w:abstractNumId w:val="37"/>
  </w:num>
  <w:num w:numId="9">
    <w:abstractNumId w:val="11"/>
  </w:num>
  <w:num w:numId="10">
    <w:abstractNumId w:val="20"/>
  </w:num>
  <w:num w:numId="11">
    <w:abstractNumId w:val="34"/>
  </w:num>
  <w:num w:numId="12">
    <w:abstractNumId w:val="5"/>
  </w:num>
  <w:num w:numId="13">
    <w:abstractNumId w:val="10"/>
  </w:num>
  <w:num w:numId="14">
    <w:abstractNumId w:val="6"/>
  </w:num>
  <w:num w:numId="15">
    <w:abstractNumId w:val="2"/>
  </w:num>
  <w:num w:numId="16">
    <w:abstractNumId w:val="43"/>
  </w:num>
  <w:num w:numId="17">
    <w:abstractNumId w:val="30"/>
  </w:num>
  <w:num w:numId="18">
    <w:abstractNumId w:val="25"/>
  </w:num>
  <w:num w:numId="19">
    <w:abstractNumId w:val="17"/>
  </w:num>
  <w:num w:numId="20">
    <w:abstractNumId w:val="22"/>
  </w:num>
  <w:num w:numId="21">
    <w:abstractNumId w:val="18"/>
  </w:num>
  <w:num w:numId="22">
    <w:abstractNumId w:val="7"/>
  </w:num>
  <w:num w:numId="23">
    <w:abstractNumId w:val="48"/>
  </w:num>
  <w:num w:numId="24">
    <w:abstractNumId w:val="36"/>
  </w:num>
  <w:num w:numId="25">
    <w:abstractNumId w:val="32"/>
  </w:num>
  <w:num w:numId="26">
    <w:abstractNumId w:val="41"/>
  </w:num>
  <w:num w:numId="27">
    <w:abstractNumId w:val="35"/>
  </w:num>
  <w:num w:numId="28">
    <w:abstractNumId w:val="29"/>
  </w:num>
  <w:num w:numId="29">
    <w:abstractNumId w:val="53"/>
  </w:num>
  <w:num w:numId="30">
    <w:abstractNumId w:val="0"/>
  </w:num>
  <w:num w:numId="31">
    <w:abstractNumId w:val="4"/>
  </w:num>
  <w:num w:numId="32">
    <w:abstractNumId w:val="42"/>
  </w:num>
  <w:num w:numId="33">
    <w:abstractNumId w:val="39"/>
  </w:num>
  <w:num w:numId="34">
    <w:abstractNumId w:val="1"/>
  </w:num>
  <w:num w:numId="35">
    <w:abstractNumId w:val="9"/>
  </w:num>
  <w:num w:numId="36">
    <w:abstractNumId w:val="8"/>
  </w:num>
  <w:num w:numId="37">
    <w:abstractNumId w:val="44"/>
  </w:num>
  <w:num w:numId="38">
    <w:abstractNumId w:val="23"/>
  </w:num>
  <w:num w:numId="39">
    <w:abstractNumId w:val="16"/>
  </w:num>
  <w:num w:numId="40">
    <w:abstractNumId w:val="26"/>
  </w:num>
  <w:num w:numId="41">
    <w:abstractNumId w:val="14"/>
  </w:num>
  <w:num w:numId="42">
    <w:abstractNumId w:val="19"/>
  </w:num>
  <w:num w:numId="43">
    <w:abstractNumId w:val="47"/>
  </w:num>
  <w:num w:numId="44">
    <w:abstractNumId w:val="21"/>
  </w:num>
  <w:num w:numId="45">
    <w:abstractNumId w:val="3"/>
  </w:num>
  <w:num w:numId="46">
    <w:abstractNumId w:val="40"/>
  </w:num>
  <w:num w:numId="47">
    <w:abstractNumId w:val="33"/>
  </w:num>
  <w:num w:numId="48">
    <w:abstractNumId w:val="27"/>
  </w:num>
  <w:num w:numId="49">
    <w:abstractNumId w:val="15"/>
  </w:num>
  <w:num w:numId="50">
    <w:abstractNumId w:val="28"/>
  </w:num>
  <w:num w:numId="51">
    <w:abstractNumId w:val="12"/>
  </w:num>
  <w:num w:numId="52">
    <w:abstractNumId w:val="52"/>
  </w:num>
  <w:num w:numId="53">
    <w:abstractNumId w:val="51"/>
  </w:num>
  <w:num w:numId="54">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evenAndOddHeaders/>
  <w:drawingGridHorizontalSpacing w:val="12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7B8"/>
    <w:rsid w:val="0000005E"/>
    <w:rsid w:val="00000C93"/>
    <w:rsid w:val="00002510"/>
    <w:rsid w:val="000038DA"/>
    <w:rsid w:val="00003D08"/>
    <w:rsid w:val="00005DEB"/>
    <w:rsid w:val="0000655E"/>
    <w:rsid w:val="000109B2"/>
    <w:rsid w:val="000130BA"/>
    <w:rsid w:val="00013CC7"/>
    <w:rsid w:val="00014E83"/>
    <w:rsid w:val="0001754F"/>
    <w:rsid w:val="000252B0"/>
    <w:rsid w:val="00025B9B"/>
    <w:rsid w:val="00025C4A"/>
    <w:rsid w:val="00030A58"/>
    <w:rsid w:val="0003301A"/>
    <w:rsid w:val="00035A4E"/>
    <w:rsid w:val="0004673F"/>
    <w:rsid w:val="0005027B"/>
    <w:rsid w:val="000527C3"/>
    <w:rsid w:val="00053F71"/>
    <w:rsid w:val="00056C1C"/>
    <w:rsid w:val="00061BAC"/>
    <w:rsid w:val="00063040"/>
    <w:rsid w:val="00063DEB"/>
    <w:rsid w:val="00064182"/>
    <w:rsid w:val="00064E69"/>
    <w:rsid w:val="00067B5E"/>
    <w:rsid w:val="00070DE0"/>
    <w:rsid w:val="00070F38"/>
    <w:rsid w:val="00071316"/>
    <w:rsid w:val="00071BAC"/>
    <w:rsid w:val="000742EA"/>
    <w:rsid w:val="00074F95"/>
    <w:rsid w:val="000757BA"/>
    <w:rsid w:val="000817A8"/>
    <w:rsid w:val="000823F5"/>
    <w:rsid w:val="00092196"/>
    <w:rsid w:val="00096CF7"/>
    <w:rsid w:val="000978E7"/>
    <w:rsid w:val="000A3CFA"/>
    <w:rsid w:val="000A4C84"/>
    <w:rsid w:val="000A5946"/>
    <w:rsid w:val="000B1218"/>
    <w:rsid w:val="000B2AC5"/>
    <w:rsid w:val="000B64B3"/>
    <w:rsid w:val="000B7DD5"/>
    <w:rsid w:val="000C1D6B"/>
    <w:rsid w:val="000C7774"/>
    <w:rsid w:val="000D13A2"/>
    <w:rsid w:val="000D1696"/>
    <w:rsid w:val="000D4225"/>
    <w:rsid w:val="000D5A22"/>
    <w:rsid w:val="000D6B6A"/>
    <w:rsid w:val="000D7823"/>
    <w:rsid w:val="000E022A"/>
    <w:rsid w:val="000E0FB6"/>
    <w:rsid w:val="000E13FB"/>
    <w:rsid w:val="000E277F"/>
    <w:rsid w:val="000E3D48"/>
    <w:rsid w:val="000E43D8"/>
    <w:rsid w:val="000F3ABE"/>
    <w:rsid w:val="001016F8"/>
    <w:rsid w:val="00103425"/>
    <w:rsid w:val="00106A1D"/>
    <w:rsid w:val="00107324"/>
    <w:rsid w:val="00111AC3"/>
    <w:rsid w:val="00112BE3"/>
    <w:rsid w:val="00115147"/>
    <w:rsid w:val="001166ED"/>
    <w:rsid w:val="00120BD6"/>
    <w:rsid w:val="00120E61"/>
    <w:rsid w:val="00121213"/>
    <w:rsid w:val="001228F7"/>
    <w:rsid w:val="00123C47"/>
    <w:rsid w:val="00125D2D"/>
    <w:rsid w:val="00130650"/>
    <w:rsid w:val="00130794"/>
    <w:rsid w:val="00131C1F"/>
    <w:rsid w:val="00132685"/>
    <w:rsid w:val="0013281F"/>
    <w:rsid w:val="00136B8C"/>
    <w:rsid w:val="00137A4D"/>
    <w:rsid w:val="00137F52"/>
    <w:rsid w:val="00144267"/>
    <w:rsid w:val="0014580E"/>
    <w:rsid w:val="0014708B"/>
    <w:rsid w:val="00151935"/>
    <w:rsid w:val="00152E47"/>
    <w:rsid w:val="0015461A"/>
    <w:rsid w:val="0015463B"/>
    <w:rsid w:val="00154658"/>
    <w:rsid w:val="00156653"/>
    <w:rsid w:val="0015756E"/>
    <w:rsid w:val="001612F9"/>
    <w:rsid w:val="00166FF6"/>
    <w:rsid w:val="00167379"/>
    <w:rsid w:val="001703D0"/>
    <w:rsid w:val="00176E7A"/>
    <w:rsid w:val="0017785A"/>
    <w:rsid w:val="00181C0A"/>
    <w:rsid w:val="0018296B"/>
    <w:rsid w:val="00187DAF"/>
    <w:rsid w:val="00190744"/>
    <w:rsid w:val="00190AD4"/>
    <w:rsid w:val="0019142B"/>
    <w:rsid w:val="00197956"/>
    <w:rsid w:val="0019795C"/>
    <w:rsid w:val="001A055F"/>
    <w:rsid w:val="001A2C87"/>
    <w:rsid w:val="001B0239"/>
    <w:rsid w:val="001B0442"/>
    <w:rsid w:val="001B0DC7"/>
    <w:rsid w:val="001B2563"/>
    <w:rsid w:val="001B45FE"/>
    <w:rsid w:val="001C0107"/>
    <w:rsid w:val="001C1461"/>
    <w:rsid w:val="001C1F72"/>
    <w:rsid w:val="001C5172"/>
    <w:rsid w:val="001C5433"/>
    <w:rsid w:val="001C790F"/>
    <w:rsid w:val="001C7FEE"/>
    <w:rsid w:val="001D537E"/>
    <w:rsid w:val="001D566C"/>
    <w:rsid w:val="001D580B"/>
    <w:rsid w:val="001D79BE"/>
    <w:rsid w:val="001F1333"/>
    <w:rsid w:val="001F2D0B"/>
    <w:rsid w:val="001F4F40"/>
    <w:rsid w:val="001F5AB5"/>
    <w:rsid w:val="001F7654"/>
    <w:rsid w:val="00201E73"/>
    <w:rsid w:val="00203C89"/>
    <w:rsid w:val="002041A7"/>
    <w:rsid w:val="00213660"/>
    <w:rsid w:val="00214FA6"/>
    <w:rsid w:val="00216DDB"/>
    <w:rsid w:val="002227CB"/>
    <w:rsid w:val="0022523B"/>
    <w:rsid w:val="00227D04"/>
    <w:rsid w:val="0023043F"/>
    <w:rsid w:val="00231BD8"/>
    <w:rsid w:val="002324D0"/>
    <w:rsid w:val="00232DC1"/>
    <w:rsid w:val="00234E15"/>
    <w:rsid w:val="00236068"/>
    <w:rsid w:val="00237711"/>
    <w:rsid w:val="00241087"/>
    <w:rsid w:val="0024654A"/>
    <w:rsid w:val="002473F5"/>
    <w:rsid w:val="002500E9"/>
    <w:rsid w:val="002528B6"/>
    <w:rsid w:val="00252EFD"/>
    <w:rsid w:val="002619A3"/>
    <w:rsid w:val="002633CE"/>
    <w:rsid w:val="002652BF"/>
    <w:rsid w:val="002659BD"/>
    <w:rsid w:val="00267EE5"/>
    <w:rsid w:val="00270023"/>
    <w:rsid w:val="0027543D"/>
    <w:rsid w:val="00275BF1"/>
    <w:rsid w:val="00277BE5"/>
    <w:rsid w:val="0028033E"/>
    <w:rsid w:val="00290113"/>
    <w:rsid w:val="00295E0B"/>
    <w:rsid w:val="00295FA5"/>
    <w:rsid w:val="00295FE7"/>
    <w:rsid w:val="002A0C05"/>
    <w:rsid w:val="002A0FC2"/>
    <w:rsid w:val="002A12F3"/>
    <w:rsid w:val="002A12FF"/>
    <w:rsid w:val="002A1DFD"/>
    <w:rsid w:val="002A2D18"/>
    <w:rsid w:val="002A4791"/>
    <w:rsid w:val="002A5A52"/>
    <w:rsid w:val="002A5BA5"/>
    <w:rsid w:val="002B47E0"/>
    <w:rsid w:val="002B488B"/>
    <w:rsid w:val="002B6EE2"/>
    <w:rsid w:val="002B7AEB"/>
    <w:rsid w:val="002C03E0"/>
    <w:rsid w:val="002C4567"/>
    <w:rsid w:val="002C76D4"/>
    <w:rsid w:val="002C7AF1"/>
    <w:rsid w:val="002D0908"/>
    <w:rsid w:val="002D1775"/>
    <w:rsid w:val="002D644A"/>
    <w:rsid w:val="002E0825"/>
    <w:rsid w:val="002E5A5F"/>
    <w:rsid w:val="002E5C33"/>
    <w:rsid w:val="002F05FF"/>
    <w:rsid w:val="002F0743"/>
    <w:rsid w:val="002F0921"/>
    <w:rsid w:val="002F0925"/>
    <w:rsid w:val="002F24A4"/>
    <w:rsid w:val="002F2E13"/>
    <w:rsid w:val="002F6052"/>
    <w:rsid w:val="002F6680"/>
    <w:rsid w:val="003020A8"/>
    <w:rsid w:val="00303DBC"/>
    <w:rsid w:val="003056B2"/>
    <w:rsid w:val="003129C2"/>
    <w:rsid w:val="00315D1B"/>
    <w:rsid w:val="0032032E"/>
    <w:rsid w:val="00320A1F"/>
    <w:rsid w:val="00321E6E"/>
    <w:rsid w:val="00325608"/>
    <w:rsid w:val="00327FB6"/>
    <w:rsid w:val="00330461"/>
    <w:rsid w:val="003311FB"/>
    <w:rsid w:val="003316C0"/>
    <w:rsid w:val="0033283B"/>
    <w:rsid w:val="00332A0B"/>
    <w:rsid w:val="00340972"/>
    <w:rsid w:val="00345F10"/>
    <w:rsid w:val="00347038"/>
    <w:rsid w:val="00352AF3"/>
    <w:rsid w:val="00353932"/>
    <w:rsid w:val="00355F7D"/>
    <w:rsid w:val="00356C43"/>
    <w:rsid w:val="0036170D"/>
    <w:rsid w:val="00365325"/>
    <w:rsid w:val="0036576B"/>
    <w:rsid w:val="00372EF0"/>
    <w:rsid w:val="00375564"/>
    <w:rsid w:val="00376296"/>
    <w:rsid w:val="003815B0"/>
    <w:rsid w:val="003856C4"/>
    <w:rsid w:val="0039350C"/>
    <w:rsid w:val="00393E59"/>
    <w:rsid w:val="00396C48"/>
    <w:rsid w:val="003A5CCE"/>
    <w:rsid w:val="003A6D28"/>
    <w:rsid w:val="003A7F25"/>
    <w:rsid w:val="003B22D7"/>
    <w:rsid w:val="003B70A2"/>
    <w:rsid w:val="003B7796"/>
    <w:rsid w:val="003C11FA"/>
    <w:rsid w:val="003C2C02"/>
    <w:rsid w:val="003C481B"/>
    <w:rsid w:val="003C5F30"/>
    <w:rsid w:val="003C5F94"/>
    <w:rsid w:val="003C6B3A"/>
    <w:rsid w:val="003D39A9"/>
    <w:rsid w:val="003D562D"/>
    <w:rsid w:val="003E20DC"/>
    <w:rsid w:val="003E20EF"/>
    <w:rsid w:val="003E4044"/>
    <w:rsid w:val="003E5996"/>
    <w:rsid w:val="003F6F1E"/>
    <w:rsid w:val="0040286F"/>
    <w:rsid w:val="0040323A"/>
    <w:rsid w:val="00403826"/>
    <w:rsid w:val="00405579"/>
    <w:rsid w:val="00407B79"/>
    <w:rsid w:val="00411667"/>
    <w:rsid w:val="004133D5"/>
    <w:rsid w:val="004157E4"/>
    <w:rsid w:val="00420402"/>
    <w:rsid w:val="0042326B"/>
    <w:rsid w:val="0042392E"/>
    <w:rsid w:val="004270D7"/>
    <w:rsid w:val="0043125A"/>
    <w:rsid w:val="00435144"/>
    <w:rsid w:val="0043610C"/>
    <w:rsid w:val="004365E6"/>
    <w:rsid w:val="00436986"/>
    <w:rsid w:val="004419E8"/>
    <w:rsid w:val="00441EFF"/>
    <w:rsid w:val="00445D49"/>
    <w:rsid w:val="004470CD"/>
    <w:rsid w:val="00447362"/>
    <w:rsid w:val="004475CD"/>
    <w:rsid w:val="00453583"/>
    <w:rsid w:val="00455D20"/>
    <w:rsid w:val="00460B07"/>
    <w:rsid w:val="0046321B"/>
    <w:rsid w:val="00464B03"/>
    <w:rsid w:val="00466642"/>
    <w:rsid w:val="004668C5"/>
    <w:rsid w:val="0047081C"/>
    <w:rsid w:val="00476116"/>
    <w:rsid w:val="004763AF"/>
    <w:rsid w:val="00481024"/>
    <w:rsid w:val="00487E3D"/>
    <w:rsid w:val="0049135E"/>
    <w:rsid w:val="0049393D"/>
    <w:rsid w:val="00496453"/>
    <w:rsid w:val="00497383"/>
    <w:rsid w:val="004A0681"/>
    <w:rsid w:val="004A7003"/>
    <w:rsid w:val="004B1361"/>
    <w:rsid w:val="004B1AFE"/>
    <w:rsid w:val="004B3515"/>
    <w:rsid w:val="004B5C92"/>
    <w:rsid w:val="004C0EC5"/>
    <w:rsid w:val="004C63D6"/>
    <w:rsid w:val="004C6713"/>
    <w:rsid w:val="004D1447"/>
    <w:rsid w:val="004D3BD7"/>
    <w:rsid w:val="004D3E93"/>
    <w:rsid w:val="004D4CA2"/>
    <w:rsid w:val="004D5AF9"/>
    <w:rsid w:val="004D7BA5"/>
    <w:rsid w:val="004E458D"/>
    <w:rsid w:val="004E5F3A"/>
    <w:rsid w:val="004E6620"/>
    <w:rsid w:val="004E73BF"/>
    <w:rsid w:val="004F1A22"/>
    <w:rsid w:val="004F335F"/>
    <w:rsid w:val="004F46B6"/>
    <w:rsid w:val="004F6C04"/>
    <w:rsid w:val="00500629"/>
    <w:rsid w:val="00501506"/>
    <w:rsid w:val="0050384A"/>
    <w:rsid w:val="005049DF"/>
    <w:rsid w:val="005106C1"/>
    <w:rsid w:val="00510D57"/>
    <w:rsid w:val="00512575"/>
    <w:rsid w:val="00513D32"/>
    <w:rsid w:val="005149E9"/>
    <w:rsid w:val="00514C59"/>
    <w:rsid w:val="00516AF9"/>
    <w:rsid w:val="00516C36"/>
    <w:rsid w:val="00517BEE"/>
    <w:rsid w:val="005215D1"/>
    <w:rsid w:val="00522B66"/>
    <w:rsid w:val="005233E6"/>
    <w:rsid w:val="0052469D"/>
    <w:rsid w:val="005246D7"/>
    <w:rsid w:val="00525E11"/>
    <w:rsid w:val="00531771"/>
    <w:rsid w:val="00534E55"/>
    <w:rsid w:val="00535112"/>
    <w:rsid w:val="00536AE9"/>
    <w:rsid w:val="00537966"/>
    <w:rsid w:val="0054324E"/>
    <w:rsid w:val="00543C1F"/>
    <w:rsid w:val="00545692"/>
    <w:rsid w:val="00550856"/>
    <w:rsid w:val="00550B16"/>
    <w:rsid w:val="00551E32"/>
    <w:rsid w:val="005552DC"/>
    <w:rsid w:val="00555D63"/>
    <w:rsid w:val="00555FB7"/>
    <w:rsid w:val="00557092"/>
    <w:rsid w:val="0055739E"/>
    <w:rsid w:val="00557766"/>
    <w:rsid w:val="005623A2"/>
    <w:rsid w:val="005628CB"/>
    <w:rsid w:val="00563EC4"/>
    <w:rsid w:val="00566ADE"/>
    <w:rsid w:val="0057015F"/>
    <w:rsid w:val="0057157D"/>
    <w:rsid w:val="00571962"/>
    <w:rsid w:val="00571D22"/>
    <w:rsid w:val="005756D2"/>
    <w:rsid w:val="00575E05"/>
    <w:rsid w:val="0058047C"/>
    <w:rsid w:val="005813A3"/>
    <w:rsid w:val="005818D2"/>
    <w:rsid w:val="00583E1B"/>
    <w:rsid w:val="00587359"/>
    <w:rsid w:val="005935B0"/>
    <w:rsid w:val="005976CA"/>
    <w:rsid w:val="005A2739"/>
    <w:rsid w:val="005A28FA"/>
    <w:rsid w:val="005A6C2E"/>
    <w:rsid w:val="005B1213"/>
    <w:rsid w:val="005B17B8"/>
    <w:rsid w:val="005C16D8"/>
    <w:rsid w:val="005C1722"/>
    <w:rsid w:val="005C63A5"/>
    <w:rsid w:val="005D3F54"/>
    <w:rsid w:val="005D4469"/>
    <w:rsid w:val="005D4FD2"/>
    <w:rsid w:val="005D6A0E"/>
    <w:rsid w:val="005E40E8"/>
    <w:rsid w:val="005F0381"/>
    <w:rsid w:val="005F21E3"/>
    <w:rsid w:val="005F2B63"/>
    <w:rsid w:val="005F3AE8"/>
    <w:rsid w:val="005F4530"/>
    <w:rsid w:val="005F4C91"/>
    <w:rsid w:val="005F58E0"/>
    <w:rsid w:val="005F78CF"/>
    <w:rsid w:val="00602EF1"/>
    <w:rsid w:val="006031CF"/>
    <w:rsid w:val="00603AF8"/>
    <w:rsid w:val="00605AAE"/>
    <w:rsid w:val="006064A7"/>
    <w:rsid w:val="00607469"/>
    <w:rsid w:val="006108BA"/>
    <w:rsid w:val="00611004"/>
    <w:rsid w:val="00612040"/>
    <w:rsid w:val="006132D5"/>
    <w:rsid w:val="006163FF"/>
    <w:rsid w:val="006230F1"/>
    <w:rsid w:val="00623734"/>
    <w:rsid w:val="0062480F"/>
    <w:rsid w:val="006275B0"/>
    <w:rsid w:val="00630145"/>
    <w:rsid w:val="00631311"/>
    <w:rsid w:val="00633399"/>
    <w:rsid w:val="006333E2"/>
    <w:rsid w:val="00634289"/>
    <w:rsid w:val="00637B04"/>
    <w:rsid w:val="00640C22"/>
    <w:rsid w:val="006420FB"/>
    <w:rsid w:val="00642454"/>
    <w:rsid w:val="00642716"/>
    <w:rsid w:val="0066050A"/>
    <w:rsid w:val="00662E11"/>
    <w:rsid w:val="006636A9"/>
    <w:rsid w:val="006646E8"/>
    <w:rsid w:val="00667671"/>
    <w:rsid w:val="0066782E"/>
    <w:rsid w:val="00667917"/>
    <w:rsid w:val="00671B00"/>
    <w:rsid w:val="00673F19"/>
    <w:rsid w:val="00680464"/>
    <w:rsid w:val="006848D3"/>
    <w:rsid w:val="00684D5C"/>
    <w:rsid w:val="00687577"/>
    <w:rsid w:val="006941BC"/>
    <w:rsid w:val="00695159"/>
    <w:rsid w:val="00696477"/>
    <w:rsid w:val="00697246"/>
    <w:rsid w:val="00697E48"/>
    <w:rsid w:val="006A4423"/>
    <w:rsid w:val="006B17C7"/>
    <w:rsid w:val="006B1E31"/>
    <w:rsid w:val="006B59BC"/>
    <w:rsid w:val="006B5B0D"/>
    <w:rsid w:val="006C1963"/>
    <w:rsid w:val="006C5879"/>
    <w:rsid w:val="006C5DA6"/>
    <w:rsid w:val="006C750C"/>
    <w:rsid w:val="006D12B5"/>
    <w:rsid w:val="006D6A15"/>
    <w:rsid w:val="006D7ECD"/>
    <w:rsid w:val="006E1E38"/>
    <w:rsid w:val="006E2AE5"/>
    <w:rsid w:val="006E477A"/>
    <w:rsid w:val="006E67A6"/>
    <w:rsid w:val="006F137A"/>
    <w:rsid w:val="006F18D9"/>
    <w:rsid w:val="006F1E68"/>
    <w:rsid w:val="006F2096"/>
    <w:rsid w:val="006F2641"/>
    <w:rsid w:val="006F51C0"/>
    <w:rsid w:val="00700D00"/>
    <w:rsid w:val="007055B7"/>
    <w:rsid w:val="007061F4"/>
    <w:rsid w:val="007103BF"/>
    <w:rsid w:val="00710E68"/>
    <w:rsid w:val="00716433"/>
    <w:rsid w:val="007205C3"/>
    <w:rsid w:val="00720762"/>
    <w:rsid w:val="0072418A"/>
    <w:rsid w:val="00726CA6"/>
    <w:rsid w:val="0073326A"/>
    <w:rsid w:val="00736A16"/>
    <w:rsid w:val="00736EF0"/>
    <w:rsid w:val="00737180"/>
    <w:rsid w:val="0075133E"/>
    <w:rsid w:val="00751411"/>
    <w:rsid w:val="007523F3"/>
    <w:rsid w:val="0075510B"/>
    <w:rsid w:val="007551E5"/>
    <w:rsid w:val="00762A6D"/>
    <w:rsid w:val="00762E0C"/>
    <w:rsid w:val="00763396"/>
    <w:rsid w:val="00766E99"/>
    <w:rsid w:val="00770DD4"/>
    <w:rsid w:val="007711D0"/>
    <w:rsid w:val="00773000"/>
    <w:rsid w:val="00781373"/>
    <w:rsid w:val="00796825"/>
    <w:rsid w:val="007A4200"/>
    <w:rsid w:val="007B2CE2"/>
    <w:rsid w:val="007B3377"/>
    <w:rsid w:val="007B4701"/>
    <w:rsid w:val="007B589E"/>
    <w:rsid w:val="007B6E98"/>
    <w:rsid w:val="007C2416"/>
    <w:rsid w:val="007C42A4"/>
    <w:rsid w:val="007C5E0F"/>
    <w:rsid w:val="007C7B8A"/>
    <w:rsid w:val="007D5381"/>
    <w:rsid w:val="007E42D9"/>
    <w:rsid w:val="007F0F1D"/>
    <w:rsid w:val="007F18AA"/>
    <w:rsid w:val="007F2E76"/>
    <w:rsid w:val="007F4808"/>
    <w:rsid w:val="007F6847"/>
    <w:rsid w:val="007F7AEE"/>
    <w:rsid w:val="0080094C"/>
    <w:rsid w:val="00802562"/>
    <w:rsid w:val="00805177"/>
    <w:rsid w:val="00805798"/>
    <w:rsid w:val="00806AB2"/>
    <w:rsid w:val="00807926"/>
    <w:rsid w:val="008141F4"/>
    <w:rsid w:val="008178E7"/>
    <w:rsid w:val="008206CA"/>
    <w:rsid w:val="00826098"/>
    <w:rsid w:val="00826857"/>
    <w:rsid w:val="00834CEA"/>
    <w:rsid w:val="00836044"/>
    <w:rsid w:val="00836C5D"/>
    <w:rsid w:val="00837466"/>
    <w:rsid w:val="00841404"/>
    <w:rsid w:val="00842235"/>
    <w:rsid w:val="0084281E"/>
    <w:rsid w:val="00845838"/>
    <w:rsid w:val="008572CC"/>
    <w:rsid w:val="008578B3"/>
    <w:rsid w:val="0086070F"/>
    <w:rsid w:val="008616F2"/>
    <w:rsid w:val="00861CA6"/>
    <w:rsid w:val="00862C22"/>
    <w:rsid w:val="00863879"/>
    <w:rsid w:val="0086787F"/>
    <w:rsid w:val="00867EB4"/>
    <w:rsid w:val="00867F8E"/>
    <w:rsid w:val="00870D5D"/>
    <w:rsid w:val="00871A2E"/>
    <w:rsid w:val="0087278C"/>
    <w:rsid w:val="0087469F"/>
    <w:rsid w:val="00874B48"/>
    <w:rsid w:val="00886BF9"/>
    <w:rsid w:val="008953C5"/>
    <w:rsid w:val="008960DD"/>
    <w:rsid w:val="008B015C"/>
    <w:rsid w:val="008B16C6"/>
    <w:rsid w:val="008C35D4"/>
    <w:rsid w:val="008C49A2"/>
    <w:rsid w:val="008C4F80"/>
    <w:rsid w:val="008C7936"/>
    <w:rsid w:val="008D16E6"/>
    <w:rsid w:val="008D4132"/>
    <w:rsid w:val="008D4668"/>
    <w:rsid w:val="008D51B2"/>
    <w:rsid w:val="008D6BD6"/>
    <w:rsid w:val="008E04ED"/>
    <w:rsid w:val="008E2DA1"/>
    <w:rsid w:val="008E3287"/>
    <w:rsid w:val="008E7BA4"/>
    <w:rsid w:val="008F2BA4"/>
    <w:rsid w:val="008F6E13"/>
    <w:rsid w:val="00900FF3"/>
    <w:rsid w:val="00903253"/>
    <w:rsid w:val="00910920"/>
    <w:rsid w:val="00915950"/>
    <w:rsid w:val="00916F88"/>
    <w:rsid w:val="00917DFB"/>
    <w:rsid w:val="00921EE0"/>
    <w:rsid w:val="00925422"/>
    <w:rsid w:val="00927A82"/>
    <w:rsid w:val="0093086C"/>
    <w:rsid w:val="00933CD4"/>
    <w:rsid w:val="00936AE2"/>
    <w:rsid w:val="00943260"/>
    <w:rsid w:val="00943CCC"/>
    <w:rsid w:val="00950493"/>
    <w:rsid w:val="00950FDA"/>
    <w:rsid w:val="009529D3"/>
    <w:rsid w:val="00952DEC"/>
    <w:rsid w:val="009534FA"/>
    <w:rsid w:val="00954E57"/>
    <w:rsid w:val="009553A2"/>
    <w:rsid w:val="00956461"/>
    <w:rsid w:val="00961840"/>
    <w:rsid w:val="00965A88"/>
    <w:rsid w:val="00966489"/>
    <w:rsid w:val="009669AA"/>
    <w:rsid w:val="009669BD"/>
    <w:rsid w:val="009671DA"/>
    <w:rsid w:val="00972012"/>
    <w:rsid w:val="00972B02"/>
    <w:rsid w:val="00974AC1"/>
    <w:rsid w:val="00974AEB"/>
    <w:rsid w:val="00974DDF"/>
    <w:rsid w:val="009753B6"/>
    <w:rsid w:val="0098238F"/>
    <w:rsid w:val="00983C75"/>
    <w:rsid w:val="00986380"/>
    <w:rsid w:val="0099099E"/>
    <w:rsid w:val="00991DC6"/>
    <w:rsid w:val="00993809"/>
    <w:rsid w:val="009973DD"/>
    <w:rsid w:val="009974E6"/>
    <w:rsid w:val="009975F5"/>
    <w:rsid w:val="009A01E3"/>
    <w:rsid w:val="009A1953"/>
    <w:rsid w:val="009A301F"/>
    <w:rsid w:val="009A47F1"/>
    <w:rsid w:val="009A6610"/>
    <w:rsid w:val="009A7A87"/>
    <w:rsid w:val="009B1C2E"/>
    <w:rsid w:val="009B3F3E"/>
    <w:rsid w:val="009B4B3E"/>
    <w:rsid w:val="009B4C13"/>
    <w:rsid w:val="009C00B7"/>
    <w:rsid w:val="009C00DE"/>
    <w:rsid w:val="009C058D"/>
    <w:rsid w:val="009C0C34"/>
    <w:rsid w:val="009C0DA7"/>
    <w:rsid w:val="009C3375"/>
    <w:rsid w:val="009C38CE"/>
    <w:rsid w:val="009C4DE7"/>
    <w:rsid w:val="009D71A0"/>
    <w:rsid w:val="009D74CB"/>
    <w:rsid w:val="009D74FD"/>
    <w:rsid w:val="009D7741"/>
    <w:rsid w:val="009E050E"/>
    <w:rsid w:val="009E13B6"/>
    <w:rsid w:val="009E354E"/>
    <w:rsid w:val="009E5F3D"/>
    <w:rsid w:val="009E5F47"/>
    <w:rsid w:val="009F3EF2"/>
    <w:rsid w:val="009F6198"/>
    <w:rsid w:val="00A015B0"/>
    <w:rsid w:val="00A07566"/>
    <w:rsid w:val="00A10382"/>
    <w:rsid w:val="00A14606"/>
    <w:rsid w:val="00A1595C"/>
    <w:rsid w:val="00A172DE"/>
    <w:rsid w:val="00A20C99"/>
    <w:rsid w:val="00A20E03"/>
    <w:rsid w:val="00A2150B"/>
    <w:rsid w:val="00A223B9"/>
    <w:rsid w:val="00A2547A"/>
    <w:rsid w:val="00A31EFD"/>
    <w:rsid w:val="00A33529"/>
    <w:rsid w:val="00A33C30"/>
    <w:rsid w:val="00A35759"/>
    <w:rsid w:val="00A41D0F"/>
    <w:rsid w:val="00A456EE"/>
    <w:rsid w:val="00A473B9"/>
    <w:rsid w:val="00A5076D"/>
    <w:rsid w:val="00A51BD8"/>
    <w:rsid w:val="00A51D10"/>
    <w:rsid w:val="00A52CA1"/>
    <w:rsid w:val="00A57275"/>
    <w:rsid w:val="00A608C6"/>
    <w:rsid w:val="00A65637"/>
    <w:rsid w:val="00A734F1"/>
    <w:rsid w:val="00A8019C"/>
    <w:rsid w:val="00A82DA3"/>
    <w:rsid w:val="00A83D15"/>
    <w:rsid w:val="00A86BA9"/>
    <w:rsid w:val="00A948E3"/>
    <w:rsid w:val="00A96250"/>
    <w:rsid w:val="00A97753"/>
    <w:rsid w:val="00AA0FE3"/>
    <w:rsid w:val="00AA2BC6"/>
    <w:rsid w:val="00AA441F"/>
    <w:rsid w:val="00AA5384"/>
    <w:rsid w:val="00AB69EB"/>
    <w:rsid w:val="00AC0314"/>
    <w:rsid w:val="00AC5757"/>
    <w:rsid w:val="00AD0114"/>
    <w:rsid w:val="00AD0883"/>
    <w:rsid w:val="00AD787E"/>
    <w:rsid w:val="00AD7E2D"/>
    <w:rsid w:val="00AE2CCF"/>
    <w:rsid w:val="00AE34CB"/>
    <w:rsid w:val="00AE3B4B"/>
    <w:rsid w:val="00AE592C"/>
    <w:rsid w:val="00AE6398"/>
    <w:rsid w:val="00AF105F"/>
    <w:rsid w:val="00AF3846"/>
    <w:rsid w:val="00AF44DA"/>
    <w:rsid w:val="00AF74CB"/>
    <w:rsid w:val="00AF7627"/>
    <w:rsid w:val="00B02E32"/>
    <w:rsid w:val="00B05CA7"/>
    <w:rsid w:val="00B0637D"/>
    <w:rsid w:val="00B122DD"/>
    <w:rsid w:val="00B130CC"/>
    <w:rsid w:val="00B13B0E"/>
    <w:rsid w:val="00B15649"/>
    <w:rsid w:val="00B23B3D"/>
    <w:rsid w:val="00B3595C"/>
    <w:rsid w:val="00B35DFE"/>
    <w:rsid w:val="00B37939"/>
    <w:rsid w:val="00B408B4"/>
    <w:rsid w:val="00B42655"/>
    <w:rsid w:val="00B43F47"/>
    <w:rsid w:val="00B462F3"/>
    <w:rsid w:val="00B52CFD"/>
    <w:rsid w:val="00B5321A"/>
    <w:rsid w:val="00B53836"/>
    <w:rsid w:val="00B61547"/>
    <w:rsid w:val="00B6413B"/>
    <w:rsid w:val="00B705E0"/>
    <w:rsid w:val="00B70A2D"/>
    <w:rsid w:val="00B728EB"/>
    <w:rsid w:val="00B74F29"/>
    <w:rsid w:val="00B7742E"/>
    <w:rsid w:val="00B80188"/>
    <w:rsid w:val="00B82BB5"/>
    <w:rsid w:val="00B84DFC"/>
    <w:rsid w:val="00B91511"/>
    <w:rsid w:val="00B9216E"/>
    <w:rsid w:val="00BA49B5"/>
    <w:rsid w:val="00BA5DF9"/>
    <w:rsid w:val="00BA61DE"/>
    <w:rsid w:val="00BA6CC5"/>
    <w:rsid w:val="00BB22FA"/>
    <w:rsid w:val="00BB4265"/>
    <w:rsid w:val="00BB640A"/>
    <w:rsid w:val="00BC026E"/>
    <w:rsid w:val="00BC3A53"/>
    <w:rsid w:val="00BC3C68"/>
    <w:rsid w:val="00BC574D"/>
    <w:rsid w:val="00BC5C76"/>
    <w:rsid w:val="00BC61E2"/>
    <w:rsid w:val="00BC7615"/>
    <w:rsid w:val="00BD1177"/>
    <w:rsid w:val="00BD78EB"/>
    <w:rsid w:val="00BE0238"/>
    <w:rsid w:val="00BE2BB8"/>
    <w:rsid w:val="00BE3E04"/>
    <w:rsid w:val="00BE7D73"/>
    <w:rsid w:val="00BF1570"/>
    <w:rsid w:val="00BF17D0"/>
    <w:rsid w:val="00BF1CCD"/>
    <w:rsid w:val="00BF1EA3"/>
    <w:rsid w:val="00BF1F09"/>
    <w:rsid w:val="00BF222A"/>
    <w:rsid w:val="00BF2CF8"/>
    <w:rsid w:val="00BF3028"/>
    <w:rsid w:val="00BF3CD3"/>
    <w:rsid w:val="00BF59FF"/>
    <w:rsid w:val="00BF71A1"/>
    <w:rsid w:val="00C03351"/>
    <w:rsid w:val="00C12F39"/>
    <w:rsid w:val="00C14EE2"/>
    <w:rsid w:val="00C15FA3"/>
    <w:rsid w:val="00C17029"/>
    <w:rsid w:val="00C20009"/>
    <w:rsid w:val="00C201DA"/>
    <w:rsid w:val="00C207FE"/>
    <w:rsid w:val="00C2407C"/>
    <w:rsid w:val="00C2415D"/>
    <w:rsid w:val="00C25474"/>
    <w:rsid w:val="00C26CF8"/>
    <w:rsid w:val="00C27AF0"/>
    <w:rsid w:val="00C31DAD"/>
    <w:rsid w:val="00C33A0D"/>
    <w:rsid w:val="00C35B08"/>
    <w:rsid w:val="00C3692B"/>
    <w:rsid w:val="00C36FB0"/>
    <w:rsid w:val="00C37E64"/>
    <w:rsid w:val="00C44ACF"/>
    <w:rsid w:val="00C45E4D"/>
    <w:rsid w:val="00C4702C"/>
    <w:rsid w:val="00C56D3D"/>
    <w:rsid w:val="00C62A19"/>
    <w:rsid w:val="00C63C55"/>
    <w:rsid w:val="00C649D5"/>
    <w:rsid w:val="00C65717"/>
    <w:rsid w:val="00C66BF1"/>
    <w:rsid w:val="00C66E04"/>
    <w:rsid w:val="00C736C7"/>
    <w:rsid w:val="00C747F5"/>
    <w:rsid w:val="00C74A39"/>
    <w:rsid w:val="00C7529A"/>
    <w:rsid w:val="00C800BE"/>
    <w:rsid w:val="00C8089C"/>
    <w:rsid w:val="00C855A5"/>
    <w:rsid w:val="00C87591"/>
    <w:rsid w:val="00C91098"/>
    <w:rsid w:val="00C916CA"/>
    <w:rsid w:val="00C957E7"/>
    <w:rsid w:val="00C95DB1"/>
    <w:rsid w:val="00CA3EEC"/>
    <w:rsid w:val="00CA7A04"/>
    <w:rsid w:val="00CB260B"/>
    <w:rsid w:val="00CB2D84"/>
    <w:rsid w:val="00CB2EE4"/>
    <w:rsid w:val="00CB30AE"/>
    <w:rsid w:val="00CB5D8A"/>
    <w:rsid w:val="00CC1FB3"/>
    <w:rsid w:val="00CC628B"/>
    <w:rsid w:val="00CD2E2D"/>
    <w:rsid w:val="00CD41DC"/>
    <w:rsid w:val="00CE0100"/>
    <w:rsid w:val="00CE1CC2"/>
    <w:rsid w:val="00CE2E59"/>
    <w:rsid w:val="00CE3037"/>
    <w:rsid w:val="00CE59A9"/>
    <w:rsid w:val="00CE6678"/>
    <w:rsid w:val="00CE7207"/>
    <w:rsid w:val="00CF0150"/>
    <w:rsid w:val="00CF16EF"/>
    <w:rsid w:val="00CF2571"/>
    <w:rsid w:val="00CF28B0"/>
    <w:rsid w:val="00CF5C9E"/>
    <w:rsid w:val="00D05304"/>
    <w:rsid w:val="00D061AD"/>
    <w:rsid w:val="00D11CE3"/>
    <w:rsid w:val="00D1213A"/>
    <w:rsid w:val="00D1405A"/>
    <w:rsid w:val="00D14ECE"/>
    <w:rsid w:val="00D20BC1"/>
    <w:rsid w:val="00D2273B"/>
    <w:rsid w:val="00D24132"/>
    <w:rsid w:val="00D24A32"/>
    <w:rsid w:val="00D2520E"/>
    <w:rsid w:val="00D259F9"/>
    <w:rsid w:val="00D27364"/>
    <w:rsid w:val="00D3010F"/>
    <w:rsid w:val="00D30626"/>
    <w:rsid w:val="00D3094B"/>
    <w:rsid w:val="00D31277"/>
    <w:rsid w:val="00D3196A"/>
    <w:rsid w:val="00D322D9"/>
    <w:rsid w:val="00D3440A"/>
    <w:rsid w:val="00D344DB"/>
    <w:rsid w:val="00D3683F"/>
    <w:rsid w:val="00D37A3F"/>
    <w:rsid w:val="00D45A7C"/>
    <w:rsid w:val="00D47704"/>
    <w:rsid w:val="00D50830"/>
    <w:rsid w:val="00D603E1"/>
    <w:rsid w:val="00D60A15"/>
    <w:rsid w:val="00D61F01"/>
    <w:rsid w:val="00D656FF"/>
    <w:rsid w:val="00D65EC8"/>
    <w:rsid w:val="00D714A3"/>
    <w:rsid w:val="00D749F3"/>
    <w:rsid w:val="00D74F13"/>
    <w:rsid w:val="00D7743D"/>
    <w:rsid w:val="00D80D13"/>
    <w:rsid w:val="00D83A73"/>
    <w:rsid w:val="00D87CA5"/>
    <w:rsid w:val="00D904C6"/>
    <w:rsid w:val="00D919DF"/>
    <w:rsid w:val="00D937FE"/>
    <w:rsid w:val="00D96DEE"/>
    <w:rsid w:val="00DA0629"/>
    <w:rsid w:val="00DA37C8"/>
    <w:rsid w:val="00DA48C3"/>
    <w:rsid w:val="00DA78C7"/>
    <w:rsid w:val="00DB0325"/>
    <w:rsid w:val="00DB2AF0"/>
    <w:rsid w:val="00DB3A92"/>
    <w:rsid w:val="00DC000A"/>
    <w:rsid w:val="00DC6324"/>
    <w:rsid w:val="00DC7630"/>
    <w:rsid w:val="00DD08AD"/>
    <w:rsid w:val="00DD0FB6"/>
    <w:rsid w:val="00DD39CC"/>
    <w:rsid w:val="00DD5386"/>
    <w:rsid w:val="00DD5F2A"/>
    <w:rsid w:val="00DD74B7"/>
    <w:rsid w:val="00DD7982"/>
    <w:rsid w:val="00DE27DD"/>
    <w:rsid w:val="00DE4FE6"/>
    <w:rsid w:val="00DE581E"/>
    <w:rsid w:val="00DE64B4"/>
    <w:rsid w:val="00DF0EB3"/>
    <w:rsid w:val="00DF1D7C"/>
    <w:rsid w:val="00DF6B45"/>
    <w:rsid w:val="00DF7966"/>
    <w:rsid w:val="00E046B9"/>
    <w:rsid w:val="00E0538E"/>
    <w:rsid w:val="00E07789"/>
    <w:rsid w:val="00E211E7"/>
    <w:rsid w:val="00E21F05"/>
    <w:rsid w:val="00E23D67"/>
    <w:rsid w:val="00E250C8"/>
    <w:rsid w:val="00E257E1"/>
    <w:rsid w:val="00E25D90"/>
    <w:rsid w:val="00E26F95"/>
    <w:rsid w:val="00E30EDB"/>
    <w:rsid w:val="00E323FA"/>
    <w:rsid w:val="00E33BEF"/>
    <w:rsid w:val="00E33C50"/>
    <w:rsid w:val="00E37C67"/>
    <w:rsid w:val="00E40337"/>
    <w:rsid w:val="00E42CA0"/>
    <w:rsid w:val="00E43173"/>
    <w:rsid w:val="00E43E67"/>
    <w:rsid w:val="00E4418E"/>
    <w:rsid w:val="00E45923"/>
    <w:rsid w:val="00E46AA8"/>
    <w:rsid w:val="00E47C1B"/>
    <w:rsid w:val="00E5678D"/>
    <w:rsid w:val="00E57DC0"/>
    <w:rsid w:val="00E6067B"/>
    <w:rsid w:val="00E61733"/>
    <w:rsid w:val="00E61A8D"/>
    <w:rsid w:val="00E672A3"/>
    <w:rsid w:val="00E72E31"/>
    <w:rsid w:val="00E73EAB"/>
    <w:rsid w:val="00E746C6"/>
    <w:rsid w:val="00E75358"/>
    <w:rsid w:val="00E77AFE"/>
    <w:rsid w:val="00E77E84"/>
    <w:rsid w:val="00E8032D"/>
    <w:rsid w:val="00E8475E"/>
    <w:rsid w:val="00E8685A"/>
    <w:rsid w:val="00E87D8D"/>
    <w:rsid w:val="00E9145C"/>
    <w:rsid w:val="00E941CC"/>
    <w:rsid w:val="00E943F6"/>
    <w:rsid w:val="00E964B4"/>
    <w:rsid w:val="00EA3A75"/>
    <w:rsid w:val="00EB03DA"/>
    <w:rsid w:val="00EB3C40"/>
    <w:rsid w:val="00EB7025"/>
    <w:rsid w:val="00EC0000"/>
    <w:rsid w:val="00EC107F"/>
    <w:rsid w:val="00EC1DD7"/>
    <w:rsid w:val="00EC23DE"/>
    <w:rsid w:val="00EC4F96"/>
    <w:rsid w:val="00ED04BD"/>
    <w:rsid w:val="00ED591C"/>
    <w:rsid w:val="00ED5C02"/>
    <w:rsid w:val="00EE1140"/>
    <w:rsid w:val="00EE127C"/>
    <w:rsid w:val="00EE3163"/>
    <w:rsid w:val="00EE4A9B"/>
    <w:rsid w:val="00EE617E"/>
    <w:rsid w:val="00EF18E8"/>
    <w:rsid w:val="00EF5772"/>
    <w:rsid w:val="00EF7498"/>
    <w:rsid w:val="00EF76C6"/>
    <w:rsid w:val="00F00146"/>
    <w:rsid w:val="00F01ADF"/>
    <w:rsid w:val="00F041AE"/>
    <w:rsid w:val="00F05C26"/>
    <w:rsid w:val="00F13EC7"/>
    <w:rsid w:val="00F14EBB"/>
    <w:rsid w:val="00F16464"/>
    <w:rsid w:val="00F16D1F"/>
    <w:rsid w:val="00F2258C"/>
    <w:rsid w:val="00F30672"/>
    <w:rsid w:val="00F334B5"/>
    <w:rsid w:val="00F33C06"/>
    <w:rsid w:val="00F36150"/>
    <w:rsid w:val="00F40736"/>
    <w:rsid w:val="00F43CC7"/>
    <w:rsid w:val="00F44E2C"/>
    <w:rsid w:val="00F45EDD"/>
    <w:rsid w:val="00F47599"/>
    <w:rsid w:val="00F51909"/>
    <w:rsid w:val="00F521DA"/>
    <w:rsid w:val="00F544EF"/>
    <w:rsid w:val="00F548C5"/>
    <w:rsid w:val="00F5680B"/>
    <w:rsid w:val="00F57919"/>
    <w:rsid w:val="00F57B8C"/>
    <w:rsid w:val="00F6080F"/>
    <w:rsid w:val="00F61970"/>
    <w:rsid w:val="00F652E9"/>
    <w:rsid w:val="00F663BE"/>
    <w:rsid w:val="00F70BA8"/>
    <w:rsid w:val="00F755FA"/>
    <w:rsid w:val="00F756CD"/>
    <w:rsid w:val="00F75C9A"/>
    <w:rsid w:val="00F77363"/>
    <w:rsid w:val="00F81FA4"/>
    <w:rsid w:val="00F847E3"/>
    <w:rsid w:val="00F878F8"/>
    <w:rsid w:val="00F905BC"/>
    <w:rsid w:val="00F9418D"/>
    <w:rsid w:val="00F9657C"/>
    <w:rsid w:val="00FA0249"/>
    <w:rsid w:val="00FA22D7"/>
    <w:rsid w:val="00FA2B30"/>
    <w:rsid w:val="00FA47FA"/>
    <w:rsid w:val="00FA4FF9"/>
    <w:rsid w:val="00FA6426"/>
    <w:rsid w:val="00FA7E8D"/>
    <w:rsid w:val="00FA7F1D"/>
    <w:rsid w:val="00FB020A"/>
    <w:rsid w:val="00FB040E"/>
    <w:rsid w:val="00FB3D14"/>
    <w:rsid w:val="00FB41A3"/>
    <w:rsid w:val="00FB4EAF"/>
    <w:rsid w:val="00FB71AA"/>
    <w:rsid w:val="00FB7311"/>
    <w:rsid w:val="00FB73E6"/>
    <w:rsid w:val="00FB7620"/>
    <w:rsid w:val="00FB7697"/>
    <w:rsid w:val="00FD2034"/>
    <w:rsid w:val="00FD2C43"/>
    <w:rsid w:val="00FD5D10"/>
    <w:rsid w:val="00FE1775"/>
    <w:rsid w:val="00FE20BA"/>
    <w:rsid w:val="00FE2816"/>
    <w:rsid w:val="00FE2D18"/>
    <w:rsid w:val="00FE58E3"/>
    <w:rsid w:val="00FE6D50"/>
    <w:rsid w:val="00FF08B1"/>
    <w:rsid w:val="00FF1570"/>
    <w:rsid w:val="00FF4ABD"/>
    <w:rsid w:val="00FF4F92"/>
    <w:rsid w:val="00FF6791"/>
    <w:rsid w:val="00FF67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65CCB9CB-B8B0-4076-9CC6-39F45D82F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27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B71A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A062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28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3"/>
    <w:uiPriority w:val="59"/>
    <w:rsid w:val="0084281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4281E"/>
    <w:rPr>
      <w:rFonts w:ascii="Tahoma" w:hAnsi="Tahoma" w:cs="Tahoma"/>
      <w:sz w:val="16"/>
      <w:szCs w:val="16"/>
    </w:rPr>
  </w:style>
  <w:style w:type="character" w:customStyle="1" w:styleId="a5">
    <w:name w:val="Текст выноски Знак"/>
    <w:basedOn w:val="a0"/>
    <w:link w:val="a4"/>
    <w:uiPriority w:val="99"/>
    <w:semiHidden/>
    <w:rsid w:val="0084281E"/>
    <w:rPr>
      <w:rFonts w:ascii="Tahoma" w:eastAsia="Times New Roman" w:hAnsi="Tahoma" w:cs="Tahoma"/>
      <w:sz w:val="16"/>
      <w:szCs w:val="16"/>
      <w:lang w:eastAsia="ru-RU"/>
    </w:rPr>
  </w:style>
  <w:style w:type="table" w:customStyle="1" w:styleId="21">
    <w:name w:val="Сетка таблицы2"/>
    <w:basedOn w:val="a1"/>
    <w:next w:val="a3"/>
    <w:uiPriority w:val="59"/>
    <w:rsid w:val="00CF16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CF16EF"/>
    <w:rPr>
      <w:color w:val="0000FF" w:themeColor="hyperlink"/>
      <w:u w:val="single"/>
    </w:rPr>
  </w:style>
  <w:style w:type="paragraph" w:customStyle="1" w:styleId="Default">
    <w:name w:val="Default"/>
    <w:rsid w:val="00453583"/>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0C1D6B"/>
    <w:pPr>
      <w:tabs>
        <w:tab w:val="center" w:pos="4677"/>
        <w:tab w:val="right" w:pos="9355"/>
      </w:tabs>
    </w:pPr>
  </w:style>
  <w:style w:type="character" w:customStyle="1" w:styleId="a8">
    <w:name w:val="Верхний колонтитул Знак"/>
    <w:basedOn w:val="a0"/>
    <w:link w:val="a7"/>
    <w:uiPriority w:val="99"/>
    <w:rsid w:val="000C1D6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0C1D6B"/>
    <w:pPr>
      <w:tabs>
        <w:tab w:val="center" w:pos="4677"/>
        <w:tab w:val="right" w:pos="9355"/>
      </w:tabs>
    </w:pPr>
  </w:style>
  <w:style w:type="character" w:customStyle="1" w:styleId="aa">
    <w:name w:val="Нижний колонтитул Знак"/>
    <w:basedOn w:val="a0"/>
    <w:link w:val="a9"/>
    <w:uiPriority w:val="99"/>
    <w:rsid w:val="000C1D6B"/>
    <w:rPr>
      <w:rFonts w:ascii="Times New Roman" w:eastAsia="Times New Roman" w:hAnsi="Times New Roman" w:cs="Times New Roman"/>
      <w:sz w:val="24"/>
      <w:szCs w:val="24"/>
      <w:lang w:eastAsia="ru-RU"/>
    </w:rPr>
  </w:style>
  <w:style w:type="paragraph" w:styleId="ab">
    <w:name w:val="No Spacing"/>
    <w:uiPriority w:val="99"/>
    <w:qFormat/>
    <w:rsid w:val="005049DF"/>
    <w:pPr>
      <w:spacing w:after="0" w:line="240" w:lineRule="auto"/>
    </w:pPr>
  </w:style>
  <w:style w:type="paragraph" w:styleId="ac">
    <w:name w:val="List Paragraph"/>
    <w:basedOn w:val="a"/>
    <w:uiPriority w:val="99"/>
    <w:qFormat/>
    <w:rsid w:val="00D3094B"/>
    <w:pPr>
      <w:ind w:left="720"/>
      <w:contextualSpacing/>
    </w:pPr>
  </w:style>
  <w:style w:type="paragraph" w:customStyle="1" w:styleId="ConsPlusNormal">
    <w:name w:val="ConsPlusNormal"/>
    <w:rsid w:val="00736A1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736A1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20">
    <w:name w:val="Заголовок 2 Знак"/>
    <w:basedOn w:val="a0"/>
    <w:link w:val="2"/>
    <w:uiPriority w:val="9"/>
    <w:rsid w:val="00DA0629"/>
    <w:rPr>
      <w:rFonts w:ascii="Times New Roman" w:eastAsia="Times New Roman" w:hAnsi="Times New Roman" w:cs="Times New Roman"/>
      <w:b/>
      <w:bCs/>
      <w:sz w:val="36"/>
      <w:szCs w:val="36"/>
      <w:lang w:eastAsia="ru-RU"/>
    </w:rPr>
  </w:style>
  <w:style w:type="paragraph" w:styleId="ad">
    <w:name w:val="Normal (Web)"/>
    <w:basedOn w:val="a"/>
    <w:uiPriority w:val="99"/>
    <w:semiHidden/>
    <w:unhideWhenUsed/>
    <w:rsid w:val="00DA0629"/>
    <w:pPr>
      <w:spacing w:before="100" w:beforeAutospacing="1" w:after="100" w:afterAutospacing="1"/>
    </w:pPr>
  </w:style>
  <w:style w:type="character" w:customStyle="1" w:styleId="10">
    <w:name w:val="Заголовок 1 Знак"/>
    <w:basedOn w:val="a0"/>
    <w:link w:val="1"/>
    <w:uiPriority w:val="99"/>
    <w:rsid w:val="00FB71AA"/>
    <w:rPr>
      <w:rFonts w:asciiTheme="majorHAnsi" w:eastAsiaTheme="majorEastAsia" w:hAnsiTheme="majorHAnsi" w:cstheme="majorBidi"/>
      <w:b/>
      <w:bCs/>
      <w:color w:val="365F91" w:themeColor="accent1" w:themeShade="BF"/>
      <w:sz w:val="28"/>
      <w:szCs w:val="28"/>
      <w:lang w:eastAsia="ru-RU"/>
    </w:rPr>
  </w:style>
  <w:style w:type="table" w:customStyle="1" w:styleId="TableNormal1">
    <w:name w:val="Table Normal1"/>
    <w:uiPriority w:val="99"/>
    <w:semiHidden/>
    <w:rsid w:val="00FB71A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e">
    <w:name w:val="Body Text"/>
    <w:basedOn w:val="a"/>
    <w:link w:val="af"/>
    <w:uiPriority w:val="99"/>
    <w:rsid w:val="00FB71AA"/>
    <w:pPr>
      <w:widowControl w:val="0"/>
      <w:autoSpaceDE w:val="0"/>
      <w:autoSpaceDN w:val="0"/>
      <w:ind w:left="1239"/>
    </w:pPr>
    <w:rPr>
      <w:sz w:val="28"/>
      <w:szCs w:val="28"/>
    </w:rPr>
  </w:style>
  <w:style w:type="character" w:customStyle="1" w:styleId="af">
    <w:name w:val="Основной текст Знак"/>
    <w:basedOn w:val="a0"/>
    <w:link w:val="ae"/>
    <w:uiPriority w:val="99"/>
    <w:rsid w:val="00FB71AA"/>
    <w:rPr>
      <w:rFonts w:ascii="Times New Roman" w:eastAsia="Times New Roman" w:hAnsi="Times New Roman" w:cs="Times New Roman"/>
      <w:sz w:val="28"/>
      <w:szCs w:val="28"/>
      <w:lang w:eastAsia="ru-RU"/>
    </w:rPr>
  </w:style>
  <w:style w:type="paragraph" w:customStyle="1" w:styleId="TableParagraph">
    <w:name w:val="Table Paragraph"/>
    <w:basedOn w:val="a"/>
    <w:uiPriority w:val="99"/>
    <w:rsid w:val="00FB71AA"/>
    <w:pPr>
      <w:widowControl w:val="0"/>
      <w:autoSpaceDE w:val="0"/>
      <w:autoSpaceDN w:val="0"/>
    </w:pPr>
    <w:rPr>
      <w:sz w:val="22"/>
      <w:szCs w:val="22"/>
    </w:rPr>
  </w:style>
  <w:style w:type="character" w:styleId="af0">
    <w:name w:val="FollowedHyperlink"/>
    <w:basedOn w:val="a0"/>
    <w:uiPriority w:val="99"/>
    <w:semiHidden/>
    <w:rsid w:val="00FB71AA"/>
    <w:rPr>
      <w:rFonts w:cs="Times New Roman"/>
      <w:color w:val="800080"/>
      <w:u w:val="single"/>
    </w:rPr>
  </w:style>
  <w:style w:type="paragraph" w:customStyle="1" w:styleId="xl67">
    <w:name w:val="xl67"/>
    <w:basedOn w:val="a"/>
    <w:uiPriority w:val="99"/>
    <w:rsid w:val="00FB7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uiPriority w:val="99"/>
    <w:rsid w:val="00FB7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
    <w:uiPriority w:val="99"/>
    <w:rsid w:val="00FB7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
    <w:uiPriority w:val="99"/>
    <w:rsid w:val="00FB7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
    <w:uiPriority w:val="99"/>
    <w:rsid w:val="00FB7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
    <w:uiPriority w:val="99"/>
    <w:rsid w:val="00FB71AA"/>
    <w:pPr>
      <w:spacing w:before="100" w:beforeAutospacing="1" w:after="100" w:afterAutospacing="1"/>
      <w:jc w:val="center"/>
      <w:textAlignment w:val="center"/>
    </w:pPr>
    <w:rPr>
      <w:b/>
      <w:bCs/>
      <w:color w:val="000000"/>
      <w:sz w:val="26"/>
      <w:szCs w:val="26"/>
    </w:rPr>
  </w:style>
  <w:style w:type="paragraph" w:customStyle="1" w:styleId="xl73">
    <w:name w:val="xl73"/>
    <w:basedOn w:val="a"/>
    <w:uiPriority w:val="99"/>
    <w:rsid w:val="00FB7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74">
    <w:name w:val="xl74"/>
    <w:basedOn w:val="a"/>
    <w:uiPriority w:val="99"/>
    <w:rsid w:val="00FB71AA"/>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5">
    <w:name w:val="xl75"/>
    <w:basedOn w:val="a"/>
    <w:uiPriority w:val="99"/>
    <w:rsid w:val="00FB71AA"/>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uiPriority w:val="99"/>
    <w:rsid w:val="00FB71AA"/>
    <w:pPr>
      <w:pBdr>
        <w:left w:val="single" w:sz="4" w:space="0" w:color="auto"/>
        <w:right w:val="single" w:sz="4" w:space="0" w:color="auto"/>
      </w:pBdr>
      <w:spacing w:before="100" w:beforeAutospacing="1" w:after="100" w:afterAutospacing="1"/>
      <w:textAlignment w:val="center"/>
    </w:pPr>
  </w:style>
  <w:style w:type="paragraph" w:customStyle="1" w:styleId="xl77">
    <w:name w:val="xl77"/>
    <w:basedOn w:val="a"/>
    <w:uiPriority w:val="99"/>
    <w:rsid w:val="00FB71A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8">
    <w:name w:val="xl78"/>
    <w:basedOn w:val="a"/>
    <w:uiPriority w:val="99"/>
    <w:rsid w:val="00FB71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uiPriority w:val="99"/>
    <w:rsid w:val="00FB71AA"/>
    <w:pPr>
      <w:pBdr>
        <w:top w:val="single" w:sz="4" w:space="0" w:color="auto"/>
        <w:left w:val="single" w:sz="4" w:space="0" w:color="auto"/>
      </w:pBdr>
      <w:spacing w:before="100" w:beforeAutospacing="1" w:after="100" w:afterAutospacing="1"/>
      <w:jc w:val="center"/>
      <w:textAlignment w:val="center"/>
    </w:pPr>
    <w:rPr>
      <w:color w:val="000000"/>
    </w:rPr>
  </w:style>
  <w:style w:type="paragraph" w:customStyle="1" w:styleId="xl80">
    <w:name w:val="xl80"/>
    <w:basedOn w:val="a"/>
    <w:uiPriority w:val="99"/>
    <w:rsid w:val="00FB71AA"/>
    <w:pPr>
      <w:pBdr>
        <w:left w:val="single" w:sz="4" w:space="0" w:color="auto"/>
      </w:pBdr>
      <w:spacing w:before="100" w:beforeAutospacing="1" w:after="100" w:afterAutospacing="1"/>
      <w:jc w:val="center"/>
      <w:textAlignment w:val="center"/>
    </w:pPr>
  </w:style>
  <w:style w:type="paragraph" w:customStyle="1" w:styleId="xl81">
    <w:name w:val="xl81"/>
    <w:basedOn w:val="a"/>
    <w:uiPriority w:val="99"/>
    <w:rsid w:val="00FB71AA"/>
    <w:pPr>
      <w:pBdr>
        <w:left w:val="single" w:sz="4" w:space="0" w:color="auto"/>
        <w:bottom w:val="single" w:sz="4" w:space="0" w:color="auto"/>
      </w:pBdr>
      <w:spacing w:before="100" w:beforeAutospacing="1" w:after="100" w:afterAutospacing="1"/>
      <w:jc w:val="center"/>
      <w:textAlignment w:val="center"/>
    </w:pPr>
  </w:style>
  <w:style w:type="paragraph" w:customStyle="1" w:styleId="xl82">
    <w:name w:val="xl82"/>
    <w:basedOn w:val="a"/>
    <w:uiPriority w:val="99"/>
    <w:rsid w:val="00FB71AA"/>
    <w:pPr>
      <w:pBdr>
        <w:right w:val="single" w:sz="8" w:space="0" w:color="auto"/>
      </w:pBdr>
      <w:spacing w:before="100" w:beforeAutospacing="1" w:after="100" w:afterAutospacing="1"/>
      <w:jc w:val="center"/>
      <w:textAlignment w:val="center"/>
    </w:pPr>
    <w:rPr>
      <w:b/>
      <w:bCs/>
      <w:color w:val="000000"/>
    </w:rPr>
  </w:style>
  <w:style w:type="paragraph" w:customStyle="1" w:styleId="xl83">
    <w:name w:val="xl83"/>
    <w:basedOn w:val="a"/>
    <w:uiPriority w:val="99"/>
    <w:rsid w:val="00FB71AA"/>
    <w:pPr>
      <w:spacing w:before="100" w:beforeAutospacing="1" w:after="100" w:afterAutospacing="1"/>
      <w:textAlignment w:val="center"/>
    </w:pPr>
    <w:rPr>
      <w:b/>
      <w:bCs/>
      <w:color w:val="000000"/>
    </w:rPr>
  </w:style>
  <w:style w:type="paragraph" w:customStyle="1" w:styleId="xl84">
    <w:name w:val="xl84"/>
    <w:basedOn w:val="a"/>
    <w:uiPriority w:val="99"/>
    <w:rsid w:val="00FB71AA"/>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85">
    <w:name w:val="xl85"/>
    <w:basedOn w:val="a"/>
    <w:uiPriority w:val="99"/>
    <w:rsid w:val="00FB71AA"/>
    <w:pPr>
      <w:pBdr>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86">
    <w:name w:val="xl86"/>
    <w:basedOn w:val="a"/>
    <w:uiPriority w:val="99"/>
    <w:rsid w:val="00FB71AA"/>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87">
    <w:name w:val="xl87"/>
    <w:basedOn w:val="a"/>
    <w:uiPriority w:val="99"/>
    <w:rsid w:val="00FB71AA"/>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88">
    <w:name w:val="xl88"/>
    <w:basedOn w:val="a"/>
    <w:uiPriority w:val="99"/>
    <w:rsid w:val="00FB71AA"/>
    <w:pPr>
      <w:pBdr>
        <w:top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89">
    <w:name w:val="xl89"/>
    <w:basedOn w:val="a"/>
    <w:uiPriority w:val="99"/>
    <w:rsid w:val="00FB71AA"/>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90">
    <w:name w:val="xl90"/>
    <w:basedOn w:val="a"/>
    <w:uiPriority w:val="99"/>
    <w:rsid w:val="00FB71AA"/>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91">
    <w:name w:val="xl91"/>
    <w:basedOn w:val="a"/>
    <w:uiPriority w:val="99"/>
    <w:rsid w:val="00FB71AA"/>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92">
    <w:name w:val="xl92"/>
    <w:basedOn w:val="a"/>
    <w:uiPriority w:val="99"/>
    <w:rsid w:val="00FB71AA"/>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93">
    <w:name w:val="xl93"/>
    <w:basedOn w:val="a"/>
    <w:uiPriority w:val="99"/>
    <w:rsid w:val="00FB71AA"/>
    <w:pPr>
      <w:pBdr>
        <w:left w:val="single" w:sz="8" w:space="0" w:color="auto"/>
      </w:pBdr>
      <w:spacing w:before="100" w:beforeAutospacing="1" w:after="100" w:afterAutospacing="1"/>
      <w:jc w:val="center"/>
      <w:textAlignment w:val="center"/>
    </w:pPr>
    <w:rPr>
      <w:b/>
      <w:bCs/>
      <w:color w:val="000000"/>
    </w:rPr>
  </w:style>
  <w:style w:type="paragraph" w:customStyle="1" w:styleId="xl94">
    <w:name w:val="xl94"/>
    <w:basedOn w:val="a"/>
    <w:uiPriority w:val="99"/>
    <w:rsid w:val="00FB71AA"/>
    <w:pPr>
      <w:pBdr>
        <w:left w:val="single" w:sz="8" w:space="0" w:color="auto"/>
        <w:bottom w:val="single" w:sz="8" w:space="0" w:color="auto"/>
      </w:pBdr>
      <w:spacing w:before="100" w:beforeAutospacing="1" w:after="100" w:afterAutospacing="1"/>
      <w:jc w:val="center"/>
      <w:textAlignment w:val="center"/>
    </w:pPr>
    <w:rPr>
      <w:b/>
      <w:bCs/>
      <w:color w:val="000000"/>
    </w:rPr>
  </w:style>
  <w:style w:type="paragraph" w:customStyle="1" w:styleId="xl95">
    <w:name w:val="xl95"/>
    <w:basedOn w:val="a"/>
    <w:uiPriority w:val="99"/>
    <w:rsid w:val="00FB71AA"/>
    <w:pPr>
      <w:pBdr>
        <w:top w:val="single" w:sz="8" w:space="0" w:color="auto"/>
        <w:left w:val="single" w:sz="8" w:space="0" w:color="auto"/>
      </w:pBdr>
      <w:spacing w:before="100" w:beforeAutospacing="1" w:after="100" w:afterAutospacing="1"/>
      <w:jc w:val="center"/>
      <w:textAlignment w:val="center"/>
    </w:pPr>
    <w:rPr>
      <w:color w:val="000000"/>
    </w:rPr>
  </w:style>
  <w:style w:type="paragraph" w:customStyle="1" w:styleId="xl96">
    <w:name w:val="xl96"/>
    <w:basedOn w:val="a"/>
    <w:uiPriority w:val="99"/>
    <w:rsid w:val="00FB71AA"/>
    <w:pPr>
      <w:pBdr>
        <w:left w:val="single" w:sz="8" w:space="0" w:color="auto"/>
      </w:pBdr>
      <w:spacing w:before="100" w:beforeAutospacing="1" w:after="100" w:afterAutospacing="1"/>
      <w:jc w:val="center"/>
      <w:textAlignment w:val="center"/>
    </w:pPr>
    <w:rPr>
      <w:color w:val="000000"/>
    </w:rPr>
  </w:style>
  <w:style w:type="paragraph" w:customStyle="1" w:styleId="xl97">
    <w:name w:val="xl97"/>
    <w:basedOn w:val="a"/>
    <w:uiPriority w:val="99"/>
    <w:rsid w:val="00FB71AA"/>
    <w:pPr>
      <w:pBdr>
        <w:left w:val="single" w:sz="8" w:space="0" w:color="auto"/>
        <w:bottom w:val="single" w:sz="8" w:space="0" w:color="auto"/>
      </w:pBdr>
      <w:spacing w:before="100" w:beforeAutospacing="1" w:after="100" w:afterAutospacing="1"/>
      <w:jc w:val="center"/>
      <w:textAlignment w:val="center"/>
    </w:pPr>
    <w:rPr>
      <w:color w:val="000000"/>
    </w:rPr>
  </w:style>
  <w:style w:type="paragraph" w:customStyle="1" w:styleId="xl98">
    <w:name w:val="xl98"/>
    <w:basedOn w:val="a"/>
    <w:uiPriority w:val="99"/>
    <w:rsid w:val="00FB71AA"/>
    <w:pPr>
      <w:pBdr>
        <w:left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99">
    <w:name w:val="xl99"/>
    <w:basedOn w:val="a"/>
    <w:uiPriority w:val="99"/>
    <w:rsid w:val="00FB71AA"/>
    <w:pPr>
      <w:pBdr>
        <w:left w:val="single" w:sz="8" w:space="0" w:color="auto"/>
        <w:bottom w:val="single" w:sz="4" w:space="0" w:color="auto"/>
      </w:pBdr>
      <w:spacing w:before="100" w:beforeAutospacing="1" w:after="100" w:afterAutospacing="1"/>
      <w:jc w:val="center"/>
      <w:textAlignment w:val="center"/>
    </w:pPr>
    <w:rPr>
      <w:color w:val="000000"/>
    </w:rPr>
  </w:style>
  <w:style w:type="paragraph" w:customStyle="1" w:styleId="xl100">
    <w:name w:val="xl100"/>
    <w:basedOn w:val="a"/>
    <w:uiPriority w:val="99"/>
    <w:rsid w:val="00FB71AA"/>
    <w:pPr>
      <w:pBdr>
        <w:left w:val="single" w:sz="8" w:space="0" w:color="auto"/>
        <w:right w:val="single" w:sz="8" w:space="0" w:color="auto"/>
      </w:pBdr>
      <w:spacing w:before="100" w:beforeAutospacing="1" w:after="100" w:afterAutospacing="1"/>
      <w:jc w:val="center"/>
      <w:textAlignment w:val="center"/>
    </w:pPr>
    <w:rPr>
      <w:b/>
      <w:bCs/>
      <w:color w:val="000000"/>
    </w:rPr>
  </w:style>
  <w:style w:type="character" w:styleId="af1">
    <w:name w:val="Emphasis"/>
    <w:basedOn w:val="a0"/>
    <w:uiPriority w:val="99"/>
    <w:qFormat/>
    <w:rsid w:val="00FB71AA"/>
    <w:rPr>
      <w:rFonts w:cs="Times New Roman"/>
      <w:i/>
      <w:iCs/>
    </w:rPr>
  </w:style>
  <w:style w:type="character" w:customStyle="1" w:styleId="af2">
    <w:name w:val="Текст примечания Знак"/>
    <w:basedOn w:val="a0"/>
    <w:link w:val="af3"/>
    <w:uiPriority w:val="99"/>
    <w:semiHidden/>
    <w:rsid w:val="00FB71AA"/>
    <w:rPr>
      <w:rFonts w:ascii="Times New Roman" w:eastAsia="Times New Roman" w:hAnsi="Times New Roman"/>
      <w:sz w:val="20"/>
      <w:szCs w:val="20"/>
    </w:rPr>
  </w:style>
  <w:style w:type="paragraph" w:styleId="af3">
    <w:name w:val="annotation text"/>
    <w:basedOn w:val="a"/>
    <w:link w:val="af2"/>
    <w:uiPriority w:val="99"/>
    <w:semiHidden/>
    <w:rsid w:val="00FB71AA"/>
    <w:pPr>
      <w:widowControl w:val="0"/>
      <w:autoSpaceDE w:val="0"/>
      <w:autoSpaceDN w:val="0"/>
    </w:pPr>
    <w:rPr>
      <w:rFonts w:cstheme="minorBidi"/>
      <w:sz w:val="20"/>
      <w:szCs w:val="20"/>
      <w:lang w:eastAsia="en-US"/>
    </w:rPr>
  </w:style>
  <w:style w:type="character" w:customStyle="1" w:styleId="12">
    <w:name w:val="Текст примечания Знак1"/>
    <w:basedOn w:val="a0"/>
    <w:uiPriority w:val="99"/>
    <w:semiHidden/>
    <w:rsid w:val="00FB71AA"/>
    <w:rPr>
      <w:rFonts w:ascii="Times New Roman" w:eastAsia="Times New Roman" w:hAnsi="Times New Roman" w:cs="Times New Roman"/>
      <w:sz w:val="20"/>
      <w:szCs w:val="20"/>
      <w:lang w:eastAsia="ru-RU"/>
    </w:rPr>
  </w:style>
  <w:style w:type="character" w:customStyle="1" w:styleId="af4">
    <w:name w:val="Тема примечания Знак"/>
    <w:basedOn w:val="af2"/>
    <w:link w:val="af5"/>
    <w:uiPriority w:val="99"/>
    <w:semiHidden/>
    <w:rsid w:val="00FB71AA"/>
    <w:rPr>
      <w:rFonts w:ascii="Times New Roman" w:eastAsia="Times New Roman" w:hAnsi="Times New Roman"/>
      <w:b/>
      <w:bCs/>
      <w:sz w:val="20"/>
      <w:szCs w:val="20"/>
    </w:rPr>
  </w:style>
  <w:style w:type="paragraph" w:styleId="af5">
    <w:name w:val="annotation subject"/>
    <w:basedOn w:val="af3"/>
    <w:next w:val="af3"/>
    <w:link w:val="af4"/>
    <w:uiPriority w:val="99"/>
    <w:semiHidden/>
    <w:rsid w:val="00FB71AA"/>
    <w:rPr>
      <w:b/>
      <w:bCs/>
    </w:rPr>
  </w:style>
  <w:style w:type="character" w:customStyle="1" w:styleId="13">
    <w:name w:val="Тема примечания Знак1"/>
    <w:basedOn w:val="12"/>
    <w:uiPriority w:val="99"/>
    <w:semiHidden/>
    <w:rsid w:val="00FB71AA"/>
    <w:rPr>
      <w:rFonts w:ascii="Times New Roman" w:eastAsia="Times New Roman" w:hAnsi="Times New Roman" w:cs="Times New Roman"/>
      <w:b/>
      <w:bCs/>
      <w:sz w:val="20"/>
      <w:szCs w:val="20"/>
      <w:lang w:eastAsia="ru-RU"/>
    </w:rPr>
  </w:style>
  <w:style w:type="paragraph" w:styleId="af6">
    <w:name w:val="Title"/>
    <w:basedOn w:val="a"/>
    <w:next w:val="a"/>
    <w:link w:val="af7"/>
    <w:uiPriority w:val="99"/>
    <w:qFormat/>
    <w:rsid w:val="00FB71AA"/>
    <w:pPr>
      <w:widowControl w:val="0"/>
      <w:autoSpaceDE w:val="0"/>
      <w:autoSpaceDN w:val="0"/>
      <w:spacing w:before="240" w:after="60"/>
      <w:jc w:val="center"/>
      <w:outlineLvl w:val="0"/>
    </w:pPr>
    <w:rPr>
      <w:rFonts w:ascii="Cambria" w:hAnsi="Cambria"/>
      <w:b/>
      <w:bCs/>
      <w:kern w:val="28"/>
      <w:sz w:val="32"/>
      <w:szCs w:val="32"/>
    </w:rPr>
  </w:style>
  <w:style w:type="character" w:customStyle="1" w:styleId="af7">
    <w:name w:val="Название Знак"/>
    <w:basedOn w:val="a0"/>
    <w:link w:val="af6"/>
    <w:uiPriority w:val="99"/>
    <w:rsid w:val="00FB71AA"/>
    <w:rPr>
      <w:rFonts w:ascii="Cambria" w:eastAsia="Times New Roman" w:hAnsi="Cambria" w:cs="Times New Roman"/>
      <w:b/>
      <w:bCs/>
      <w:kern w:val="28"/>
      <w:sz w:val="32"/>
      <w:szCs w:val="32"/>
      <w:lang w:eastAsia="ru-RU"/>
    </w:rPr>
  </w:style>
  <w:style w:type="table" w:customStyle="1" w:styleId="3">
    <w:name w:val="Сетка таблицы3"/>
    <w:basedOn w:val="a1"/>
    <w:next w:val="a3"/>
    <w:uiPriority w:val="59"/>
    <w:rsid w:val="00E753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uiPriority w:val="59"/>
    <w:rsid w:val="00E753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3"/>
    <w:uiPriority w:val="59"/>
    <w:rsid w:val="00E753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3"/>
    <w:uiPriority w:val="59"/>
    <w:rsid w:val="00D37A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3"/>
    <w:uiPriority w:val="59"/>
    <w:rsid w:val="00D37A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3"/>
    <w:uiPriority w:val="59"/>
    <w:rsid w:val="00D37A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3"/>
    <w:uiPriority w:val="59"/>
    <w:rsid w:val="00352A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Основной текст_"/>
    <w:basedOn w:val="a0"/>
    <w:link w:val="14"/>
    <w:locked/>
    <w:rsid w:val="00E45923"/>
    <w:rPr>
      <w:rFonts w:ascii="Times New Roman" w:eastAsia="Times New Roman" w:hAnsi="Times New Roman" w:cs="Times New Roman"/>
      <w:sz w:val="26"/>
      <w:szCs w:val="26"/>
    </w:rPr>
  </w:style>
  <w:style w:type="paragraph" w:customStyle="1" w:styleId="14">
    <w:name w:val="Основной текст1"/>
    <w:basedOn w:val="a"/>
    <w:link w:val="af8"/>
    <w:rsid w:val="00E45923"/>
    <w:pPr>
      <w:widowControl w:val="0"/>
      <w:spacing w:line="256" w:lineRule="auto"/>
      <w:ind w:firstLine="400"/>
    </w:pPr>
    <w:rPr>
      <w:sz w:val="26"/>
      <w:szCs w:val="26"/>
      <w:lang w:eastAsia="en-US"/>
    </w:rPr>
  </w:style>
  <w:style w:type="table" w:customStyle="1" w:styleId="TableGrid">
    <w:name w:val="TableGrid"/>
    <w:rsid w:val="000E277F"/>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984310">
      <w:bodyDiv w:val="1"/>
      <w:marLeft w:val="0"/>
      <w:marRight w:val="0"/>
      <w:marTop w:val="0"/>
      <w:marBottom w:val="0"/>
      <w:divBdr>
        <w:top w:val="none" w:sz="0" w:space="0" w:color="auto"/>
        <w:left w:val="none" w:sz="0" w:space="0" w:color="auto"/>
        <w:bottom w:val="none" w:sz="0" w:space="0" w:color="auto"/>
        <w:right w:val="none" w:sz="0" w:space="0" w:color="auto"/>
      </w:divBdr>
      <w:divsChild>
        <w:div w:id="1230265471">
          <w:marLeft w:val="0"/>
          <w:marRight w:val="0"/>
          <w:marTop w:val="0"/>
          <w:marBottom w:val="0"/>
          <w:divBdr>
            <w:top w:val="none" w:sz="0" w:space="0" w:color="auto"/>
            <w:left w:val="none" w:sz="0" w:space="0" w:color="auto"/>
            <w:bottom w:val="none" w:sz="0" w:space="0" w:color="auto"/>
            <w:right w:val="none" w:sz="0" w:space="0" w:color="auto"/>
          </w:divBdr>
          <w:divsChild>
            <w:div w:id="97441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469001">
      <w:bodyDiv w:val="1"/>
      <w:marLeft w:val="0"/>
      <w:marRight w:val="0"/>
      <w:marTop w:val="0"/>
      <w:marBottom w:val="0"/>
      <w:divBdr>
        <w:top w:val="none" w:sz="0" w:space="0" w:color="auto"/>
        <w:left w:val="none" w:sz="0" w:space="0" w:color="auto"/>
        <w:bottom w:val="none" w:sz="0" w:space="0" w:color="auto"/>
        <w:right w:val="none" w:sz="0" w:space="0" w:color="auto"/>
      </w:divBdr>
    </w:div>
    <w:div w:id="796948415">
      <w:bodyDiv w:val="1"/>
      <w:marLeft w:val="0"/>
      <w:marRight w:val="0"/>
      <w:marTop w:val="0"/>
      <w:marBottom w:val="0"/>
      <w:divBdr>
        <w:top w:val="none" w:sz="0" w:space="0" w:color="auto"/>
        <w:left w:val="none" w:sz="0" w:space="0" w:color="auto"/>
        <w:bottom w:val="none" w:sz="0" w:space="0" w:color="auto"/>
        <w:right w:val="none" w:sz="0" w:space="0" w:color="auto"/>
      </w:divBdr>
    </w:div>
    <w:div w:id="968127398">
      <w:bodyDiv w:val="1"/>
      <w:marLeft w:val="0"/>
      <w:marRight w:val="0"/>
      <w:marTop w:val="0"/>
      <w:marBottom w:val="0"/>
      <w:divBdr>
        <w:top w:val="none" w:sz="0" w:space="0" w:color="auto"/>
        <w:left w:val="none" w:sz="0" w:space="0" w:color="auto"/>
        <w:bottom w:val="none" w:sz="0" w:space="0" w:color="auto"/>
        <w:right w:val="none" w:sz="0" w:space="0" w:color="auto"/>
      </w:divBdr>
    </w:div>
    <w:div w:id="1005204009">
      <w:bodyDiv w:val="1"/>
      <w:marLeft w:val="0"/>
      <w:marRight w:val="0"/>
      <w:marTop w:val="0"/>
      <w:marBottom w:val="0"/>
      <w:divBdr>
        <w:top w:val="none" w:sz="0" w:space="0" w:color="auto"/>
        <w:left w:val="none" w:sz="0" w:space="0" w:color="auto"/>
        <w:bottom w:val="none" w:sz="0" w:space="0" w:color="auto"/>
        <w:right w:val="none" w:sz="0" w:space="0" w:color="auto"/>
      </w:divBdr>
    </w:div>
    <w:div w:id="1022586768">
      <w:bodyDiv w:val="1"/>
      <w:marLeft w:val="0"/>
      <w:marRight w:val="0"/>
      <w:marTop w:val="0"/>
      <w:marBottom w:val="0"/>
      <w:divBdr>
        <w:top w:val="none" w:sz="0" w:space="0" w:color="auto"/>
        <w:left w:val="none" w:sz="0" w:space="0" w:color="auto"/>
        <w:bottom w:val="none" w:sz="0" w:space="0" w:color="auto"/>
        <w:right w:val="none" w:sz="0" w:space="0" w:color="auto"/>
      </w:divBdr>
    </w:div>
    <w:div w:id="1227640808">
      <w:bodyDiv w:val="1"/>
      <w:marLeft w:val="0"/>
      <w:marRight w:val="0"/>
      <w:marTop w:val="0"/>
      <w:marBottom w:val="0"/>
      <w:divBdr>
        <w:top w:val="none" w:sz="0" w:space="0" w:color="auto"/>
        <w:left w:val="none" w:sz="0" w:space="0" w:color="auto"/>
        <w:bottom w:val="none" w:sz="0" w:space="0" w:color="auto"/>
        <w:right w:val="none" w:sz="0" w:space="0" w:color="auto"/>
      </w:divBdr>
    </w:div>
    <w:div w:id="1379473086">
      <w:bodyDiv w:val="1"/>
      <w:marLeft w:val="0"/>
      <w:marRight w:val="0"/>
      <w:marTop w:val="0"/>
      <w:marBottom w:val="0"/>
      <w:divBdr>
        <w:top w:val="none" w:sz="0" w:space="0" w:color="auto"/>
        <w:left w:val="none" w:sz="0" w:space="0" w:color="auto"/>
        <w:bottom w:val="none" w:sz="0" w:space="0" w:color="auto"/>
        <w:right w:val="none" w:sz="0" w:space="0" w:color="auto"/>
      </w:divBdr>
    </w:div>
    <w:div w:id="1468081718">
      <w:bodyDiv w:val="1"/>
      <w:marLeft w:val="0"/>
      <w:marRight w:val="0"/>
      <w:marTop w:val="0"/>
      <w:marBottom w:val="0"/>
      <w:divBdr>
        <w:top w:val="none" w:sz="0" w:space="0" w:color="auto"/>
        <w:left w:val="none" w:sz="0" w:space="0" w:color="auto"/>
        <w:bottom w:val="none" w:sz="0" w:space="0" w:color="auto"/>
        <w:right w:val="none" w:sz="0" w:space="0" w:color="auto"/>
      </w:divBdr>
    </w:div>
    <w:div w:id="1497182964">
      <w:bodyDiv w:val="1"/>
      <w:marLeft w:val="0"/>
      <w:marRight w:val="0"/>
      <w:marTop w:val="0"/>
      <w:marBottom w:val="0"/>
      <w:divBdr>
        <w:top w:val="none" w:sz="0" w:space="0" w:color="auto"/>
        <w:left w:val="none" w:sz="0" w:space="0" w:color="auto"/>
        <w:bottom w:val="none" w:sz="0" w:space="0" w:color="auto"/>
        <w:right w:val="none" w:sz="0" w:space="0" w:color="auto"/>
      </w:divBdr>
    </w:div>
    <w:div w:id="1608780457">
      <w:bodyDiv w:val="1"/>
      <w:marLeft w:val="0"/>
      <w:marRight w:val="0"/>
      <w:marTop w:val="0"/>
      <w:marBottom w:val="0"/>
      <w:divBdr>
        <w:top w:val="none" w:sz="0" w:space="0" w:color="auto"/>
        <w:left w:val="none" w:sz="0" w:space="0" w:color="auto"/>
        <w:bottom w:val="none" w:sz="0" w:space="0" w:color="auto"/>
        <w:right w:val="none" w:sz="0" w:space="0" w:color="auto"/>
      </w:divBdr>
    </w:div>
    <w:div w:id="1798647598">
      <w:bodyDiv w:val="1"/>
      <w:marLeft w:val="0"/>
      <w:marRight w:val="0"/>
      <w:marTop w:val="0"/>
      <w:marBottom w:val="0"/>
      <w:divBdr>
        <w:top w:val="none" w:sz="0" w:space="0" w:color="auto"/>
        <w:left w:val="none" w:sz="0" w:space="0" w:color="auto"/>
        <w:bottom w:val="none" w:sz="0" w:space="0" w:color="auto"/>
        <w:right w:val="none" w:sz="0" w:space="0" w:color="auto"/>
      </w:divBdr>
    </w:div>
    <w:div w:id="180815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cs.cntd.ru/document/902052099"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consultantplus://offline/ref%3D7742C839900ADA55260488886C87C28190A13B9CBD85897BFEA569115D28E614D8A4A942F86CD9F81A75A1r4FC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D7742C839900ADA55260488886C87C28190A13B9CBD858A7CFFA569115D28E614D8A4A942F86CD9F81A76A8r4FFH"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docs.cntd.ru/document/902052099" TargetMode="External"/><Relationship Id="rId22" Type="http://schemas.openxmlformats.org/officeDocument/2006/relationships/header" Target="head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A1003-07A8-44C9-B62B-706E0AD6A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1515</TotalTime>
  <Pages>177</Pages>
  <Words>41182</Words>
  <Characters>234738</Characters>
  <Application>Microsoft Office Word</Application>
  <DocSecurity>0</DocSecurity>
  <Lines>1956</Lines>
  <Paragraphs>550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Кириллов Н.А.</dc:creator>
  <cp:lastModifiedBy>Екатерина</cp:lastModifiedBy>
  <cp:revision>39</cp:revision>
  <cp:lastPrinted>2023-12-20T12:40:00Z</cp:lastPrinted>
  <dcterms:created xsi:type="dcterms:W3CDTF">2023-12-20T12:17:00Z</dcterms:created>
  <dcterms:modified xsi:type="dcterms:W3CDTF">2024-12-06T10:41:00Z</dcterms:modified>
</cp:coreProperties>
</file>