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D0" w:rsidRPr="00BB47D0" w:rsidRDefault="00837A23" w:rsidP="00BB47D0">
            <w:pPr>
              <w:ind w:left="164" w:right="142"/>
              <w:jc w:val="both"/>
              <w:rPr>
                <w:rFonts w:eastAsia="Times New Roman"/>
                <w:bCs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B47D0" w:rsidRPr="00BB47D0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BB47D0" w:rsidRPr="00BB47D0">
              <w:rPr>
                <w:rFonts w:eastAsia="Times New Roman"/>
                <w:bCs/>
              </w:rPr>
              <w:t>Об утверждении основных направлений долговой политики Ивнянского района на 2025 год и плановый период 2026 – 2027 годов</w:t>
            </w:r>
            <w:r w:rsidR="00BB47D0" w:rsidRPr="00BB47D0">
              <w:rPr>
                <w:rFonts w:eastAsia="Times New Roman"/>
                <w:b/>
                <w:bCs/>
              </w:rPr>
              <w:t>»</w:t>
            </w:r>
            <w:r w:rsidR="00BB47D0" w:rsidRPr="00BB47D0">
              <w:rPr>
                <w:rFonts w:eastAsia="Times New Roman"/>
                <w:b/>
              </w:rPr>
              <w:t xml:space="preserve">, </w:t>
            </w:r>
            <w:r w:rsidR="00BB47D0" w:rsidRPr="00BB47D0">
              <w:rPr>
                <w:rFonts w:eastAsia="Times New Roman"/>
              </w:rPr>
              <w:t>в</w:t>
            </w:r>
            <w:r w:rsidR="00BB47D0" w:rsidRPr="00BB47D0">
              <w:rPr>
                <w:rFonts w:eastAsia="Times New Roman"/>
                <w:b/>
              </w:rPr>
              <w:t xml:space="preserve"> </w:t>
            </w:r>
            <w:r w:rsidR="00BB47D0" w:rsidRPr="00BB47D0">
              <w:rPr>
                <w:rFonts w:eastAsia="Times New Roman"/>
              </w:rPr>
              <w:t>отношении которых планируется заключение концессионных соглашений»</w:t>
            </w:r>
          </w:p>
          <w:p w:rsidR="00837A23" w:rsidRPr="0004184F" w:rsidRDefault="00837A23" w:rsidP="00BB47D0">
            <w:pPr>
              <w:spacing w:before="3" w:after="26"/>
              <w:ind w:right="259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BB47D0">
              <w:rPr>
                <w:rFonts w:eastAsia="Times New Roman"/>
              </w:rPr>
              <w:t>19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</w:t>
            </w:r>
            <w:r w:rsidR="00BB47D0">
              <w:rPr>
                <w:rFonts w:eastAsia="Times New Roman"/>
              </w:rPr>
              <w:t>1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BB47D0">
              <w:rPr>
                <w:rFonts w:eastAsia="Times New Roman"/>
              </w:rPr>
              <w:t>02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</w:t>
            </w:r>
            <w:r w:rsidR="00BB47D0">
              <w:rPr>
                <w:rFonts w:eastAsia="Times New Roman"/>
              </w:rPr>
              <w:t>2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7676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B47D0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6936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108</cp:revision>
  <dcterms:created xsi:type="dcterms:W3CDTF">2021-04-09T06:48:00Z</dcterms:created>
  <dcterms:modified xsi:type="dcterms:W3CDTF">2024-11-18T12:44:00Z</dcterms:modified>
</cp:coreProperties>
</file>