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9A0" w:rsidRDefault="00ED49A0">
      <w:pPr>
        <w:jc w:val="right"/>
        <w:rPr>
          <w:b/>
          <w:sz w:val="28"/>
          <w:szCs w:val="28"/>
        </w:rPr>
      </w:pPr>
    </w:p>
    <w:p w:rsidR="00ED49A0" w:rsidRDefault="00D948E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FA2D1E" w:rsidRDefault="00D948E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</w:p>
    <w:p w:rsidR="00ED49A0" w:rsidRDefault="00D948E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конкуренцию </w:t>
      </w:r>
    </w:p>
    <w:p w:rsidR="00ED49A0" w:rsidRDefault="00ED49A0">
      <w:pPr>
        <w:jc w:val="center"/>
        <w:rPr>
          <w:b/>
          <w:color w:val="000000" w:themeColor="text1"/>
          <w:sz w:val="28"/>
          <w:szCs w:val="28"/>
        </w:rPr>
      </w:pPr>
    </w:p>
    <w:p w:rsidR="00FA2D1E" w:rsidRDefault="00FA2D1E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9344"/>
      </w:tblGrid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pBdr>
                <w:bottom w:val="single" w:sz="12" w:space="1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</w:t>
            </w:r>
          </w:p>
          <w:p w:rsidR="00ED49A0" w:rsidRDefault="00D948E5">
            <w:pPr>
              <w:pStyle w:val="af2"/>
              <w:widowControl w:val="0"/>
              <w:ind w:left="20" w:right="20" w:firstLine="831"/>
              <w:jc w:val="both"/>
            </w:pPr>
            <w:r>
              <w:t>постановления администрации муниципального района «</w:t>
            </w:r>
            <w:proofErr w:type="spellStart"/>
            <w:r>
              <w:t>Ивнянский</w:t>
            </w:r>
            <w:proofErr w:type="spellEnd"/>
            <w:r>
              <w:t xml:space="preserve"> район» Белгородской области «</w:t>
            </w:r>
            <w:r>
              <w:rPr>
                <w:rFonts w:eastAsia="Times New Roman"/>
                <w:sz w:val="26"/>
                <w:szCs w:val="26"/>
              </w:rPr>
              <w:t xml:space="preserve">Об </w:t>
            </w:r>
            <w:r>
              <w:rPr>
                <w:rFonts w:eastAsia="Times New Roman"/>
                <w:sz w:val="26"/>
                <w:szCs w:val="26"/>
              </w:rPr>
              <w:t xml:space="preserve">утверждении муниципальной программы «Социальная поддержка граждан в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Ивнянском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районе</w:t>
            </w:r>
            <w:r>
              <w:t>»</w:t>
            </w:r>
          </w:p>
          <w:p w:rsidR="00ED49A0" w:rsidRDefault="00ED49A0">
            <w:pPr>
              <w:widowControl w:val="0"/>
              <w:pBdr>
                <w:bottom w:val="single" w:sz="12" w:space="1" w:color="000000"/>
              </w:pBdr>
              <w:jc w:val="center"/>
              <w:rPr>
                <w:i/>
                <w:color w:val="000000" w:themeColor="text1"/>
              </w:rPr>
            </w:pPr>
          </w:p>
          <w:p w:rsidR="00ED49A0" w:rsidRDefault="00D948E5">
            <w:pPr>
              <w:widowControl w:val="0"/>
              <w:pBdr>
                <w:bottom w:val="single" w:sz="12" w:space="1" w:color="000000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b/>
                <w:sz w:val="24"/>
                <w:szCs w:val="24"/>
              </w:rPr>
              <w:t>Ивнянского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района</w:t>
            </w:r>
          </w:p>
          <w:p w:rsidR="00ED49A0" w:rsidRDefault="00ED49A0">
            <w:pPr>
              <w:widowControl w:val="0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ED49A0">
        <w:trPr>
          <w:trHeight w:val="609"/>
        </w:trPr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</w:t>
            </w:r>
            <w:r>
              <w:rPr>
                <w:color w:val="000000"/>
                <w:sz w:val="24"/>
                <w:szCs w:val="24"/>
                <w:lang w:eastAsia="en-US"/>
              </w:rPr>
              <w:t>адачи, последствия принятия):</w:t>
            </w:r>
          </w:p>
        </w:tc>
      </w:tr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D1E" w:rsidRDefault="00D948E5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</w:t>
            </w:r>
            <w:r w:rsidR="00FA2D1E" w:rsidRPr="00FA2D1E">
              <w:rPr>
                <w:color w:val="000000"/>
                <w:sz w:val="24"/>
                <w:szCs w:val="24"/>
                <w:lang w:eastAsia="en-US"/>
              </w:rPr>
              <w:t>39 Федерального закона от 28 июня 2014 года № 172-ФЗ «О стратегическом планировании в Российской Федерации»,</w:t>
            </w:r>
          </w:p>
          <w:p w:rsidR="00FA2D1E" w:rsidRDefault="00FA2D1E" w:rsidP="00FA2D1E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решением Муниципального Совета</w:t>
            </w:r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от 26 декабря 2023 года № 4/32 «О бюджете муниципального района «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Ивнянский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район» на 2024 год и плановый </w:t>
            </w:r>
            <w:proofErr w:type="gramStart"/>
            <w:r w:rsidRPr="00FA2D1E">
              <w:rPr>
                <w:color w:val="000000"/>
                <w:sz w:val="24"/>
                <w:szCs w:val="24"/>
                <w:lang w:eastAsia="en-US"/>
              </w:rPr>
              <w:t>период  2025</w:t>
            </w:r>
            <w:proofErr w:type="gram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и 2026 годов»,</w:t>
            </w:r>
          </w:p>
          <w:p w:rsidR="00FA2D1E" w:rsidRDefault="00FA2D1E" w:rsidP="00FA2D1E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FA2D1E">
              <w:rPr>
                <w:color w:val="000000"/>
                <w:sz w:val="24"/>
                <w:szCs w:val="24"/>
                <w:lang w:eastAsia="en-US"/>
              </w:rPr>
              <w:t>постановлением администрации муниципального района «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Ивнянский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район» от 9 сентября 2024 года № 329 «Об утверждении Методических рекомендаций по разрабо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тке и реализации муниципальных </w:t>
            </w:r>
            <w:bookmarkStart w:id="0" w:name="_GoBack"/>
            <w:bookmarkEnd w:id="0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программ 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Ивнянского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района Белгородской области»</w:t>
            </w:r>
            <w:r>
              <w:rPr>
                <w:color w:val="000000"/>
                <w:sz w:val="24"/>
                <w:szCs w:val="24"/>
                <w:lang w:eastAsia="en-US"/>
              </w:rPr>
              <w:t>;</w:t>
            </w:r>
          </w:p>
          <w:p w:rsidR="00ED49A0" w:rsidRPr="00FA2D1E" w:rsidRDefault="00FA2D1E" w:rsidP="00FA2D1E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в целях исполнения постановлений администрации муниципального района «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Ивнянский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район» от 5 сентября 2024 года № 322  «Об утверждении Положения о системе управления муниципальными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программами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Ивнянского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района»; </w:t>
            </w:r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от 25 сентября 2024 года № 347 «Об утверждении перечня муниципальных программ 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Ивнянского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района» администрация </w:t>
            </w:r>
            <w:proofErr w:type="spellStart"/>
            <w:r w:rsidRPr="00FA2D1E">
              <w:rPr>
                <w:color w:val="000000"/>
                <w:sz w:val="24"/>
                <w:szCs w:val="24"/>
                <w:lang w:eastAsia="en-US"/>
              </w:rPr>
              <w:t>Ивнянского</w:t>
            </w:r>
            <w:proofErr w:type="spellEnd"/>
            <w:r w:rsidRPr="00FA2D1E">
              <w:rPr>
                <w:color w:val="000000"/>
                <w:sz w:val="24"/>
                <w:szCs w:val="24"/>
                <w:lang w:eastAsia="en-US"/>
              </w:rPr>
              <w:t xml:space="preserve"> района»</w:t>
            </w:r>
          </w:p>
        </w:tc>
      </w:tr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</w:t>
            </w:r>
            <w:r>
              <w:rPr>
                <w:color w:val="000000"/>
                <w:sz w:val="24"/>
                <w:szCs w:val="24"/>
                <w:lang w:eastAsia="en-US"/>
              </w:rPr>
              <w:t>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</w:t>
            </w:r>
          </w:p>
        </w:tc>
      </w:tr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Положения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не окажут влияния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состояние конкурентной среды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Ивнянского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</w:t>
            </w:r>
            <w:r>
              <w:rPr>
                <w:color w:val="000000"/>
                <w:sz w:val="24"/>
                <w:szCs w:val="24"/>
                <w:lang w:eastAsia="en-US"/>
              </w:rPr>
              <w:t>товаров, работ, услуг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 w:rsidR="00ED49A0">
        <w:tc>
          <w:tcPr>
            <w:tcW w:w="9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49A0" w:rsidRDefault="00D948E5">
            <w:pPr>
              <w:widowControl w:val="0"/>
              <w:tabs>
                <w:tab w:val="left" w:pos="29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ED49A0" w:rsidRDefault="00ED49A0">
      <w:pPr>
        <w:jc w:val="right"/>
        <w:rPr>
          <w:color w:val="000000" w:themeColor="text1"/>
          <w:sz w:val="28"/>
          <w:szCs w:val="28"/>
        </w:rPr>
      </w:pPr>
    </w:p>
    <w:p w:rsidR="00ED49A0" w:rsidRDefault="00ED49A0">
      <w:pPr>
        <w:jc w:val="right"/>
        <w:rPr>
          <w:b/>
          <w:sz w:val="28"/>
          <w:szCs w:val="28"/>
        </w:rPr>
      </w:pPr>
    </w:p>
    <w:sectPr w:rsidR="00ED49A0">
      <w:headerReference w:type="default" r:id="rId7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948E5">
      <w:r>
        <w:separator/>
      </w:r>
    </w:p>
  </w:endnote>
  <w:endnote w:type="continuationSeparator" w:id="0">
    <w:p w:rsidR="00000000" w:rsidRDefault="00D9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lbertus Extra Bold">
    <w:altName w:val="MV Boli"/>
    <w:charset w:val="01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948E5">
      <w:r>
        <w:separator/>
      </w:r>
    </w:p>
  </w:footnote>
  <w:footnote w:type="continuationSeparator" w:id="0">
    <w:p w:rsidR="00000000" w:rsidRDefault="00D94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997626"/>
      <w:docPartObj>
        <w:docPartGallery w:val="Page Numbers (Top of Page)"/>
        <w:docPartUnique/>
      </w:docPartObj>
    </w:sdtPr>
    <w:sdtEndPr/>
    <w:sdtContent>
      <w:p w:rsidR="00ED49A0" w:rsidRDefault="00D948E5">
        <w:pPr>
          <w:pStyle w:val="a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A2D1E">
          <w:rPr>
            <w:noProof/>
          </w:rPr>
          <w:t>2</w:t>
        </w:r>
        <w:r>
          <w:fldChar w:fldCharType="end"/>
        </w:r>
      </w:p>
    </w:sdtContent>
  </w:sdt>
  <w:p w:rsidR="00ED49A0" w:rsidRDefault="00ED49A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9A0"/>
    <w:rsid w:val="00D948E5"/>
    <w:rsid w:val="00ED49A0"/>
    <w:rsid w:val="00FA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DC16"/>
  <w15:docId w15:val="{78578EC9-A29E-4490-ABE1-03C06C7FB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3A2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3A2"/>
    <w:pPr>
      <w:keepNext/>
      <w:jc w:val="right"/>
      <w:outlineLvl w:val="0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character" w:customStyle="1" w:styleId="a3">
    <w:name w:val="Заголовок Знак"/>
    <w:basedOn w:val="a0"/>
    <w:link w:val="a4"/>
    <w:qFormat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DD53A2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">
    <w:name w:val="Основной текст (2) + Полужирный"/>
    <w:basedOn w:val="a0"/>
    <w:qFormat/>
    <w:rsid w:val="007C6E31"/>
    <w:rPr>
      <w:rFonts w:ascii="Times New Roman" w:hAnsi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/>
    </w:rPr>
  </w:style>
  <w:style w:type="character" w:customStyle="1" w:styleId="20">
    <w:name w:val="Основной текст (2)"/>
    <w:basedOn w:val="a0"/>
    <w:qFormat/>
    <w:rsid w:val="007C6E31"/>
    <w:rPr>
      <w:rFonts w:ascii="Times New Roman" w:hAnsi="Times New Roman" w:cs="Times New Roman"/>
      <w:color w:val="000000"/>
      <w:spacing w:val="0"/>
      <w:w w:val="100"/>
      <w:sz w:val="28"/>
      <w:szCs w:val="28"/>
      <w:u w:val="none"/>
      <w:lang w:val="ru-RU" w:eastAsia="ru-RU"/>
    </w:rPr>
  </w:style>
  <w:style w:type="character" w:styleId="ab">
    <w:name w:val="annotation reference"/>
    <w:basedOn w:val="a0"/>
    <w:uiPriority w:val="99"/>
    <w:semiHidden/>
    <w:unhideWhenUsed/>
    <w:qFormat/>
    <w:rsid w:val="00955FA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semiHidden/>
    <w:qFormat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qFormat/>
    <w:rsid w:val="004D1CF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7"/>
      <w:w w:val="100"/>
      <w:sz w:val="25"/>
      <w:szCs w:val="25"/>
      <w:u w:val="none"/>
      <w:lang w:val="ru-RU"/>
    </w:rPr>
  </w:style>
  <w:style w:type="character" w:customStyle="1" w:styleId="af1">
    <w:name w:val="Основной текст Знак"/>
    <w:basedOn w:val="a0"/>
    <w:link w:val="af2"/>
    <w:uiPriority w:val="99"/>
    <w:qFormat/>
    <w:rsid w:val="00D322A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next w:val="af2"/>
    <w:link w:val="a3"/>
    <w:qFormat/>
    <w:rsid w:val="00DD53A2"/>
    <w:pPr>
      <w:jc w:val="center"/>
    </w:pPr>
    <w:rPr>
      <w:sz w:val="28"/>
      <w:szCs w:val="28"/>
    </w:rPr>
  </w:style>
  <w:style w:type="paragraph" w:styleId="af2">
    <w:name w:val="Body Text"/>
    <w:basedOn w:val="a"/>
    <w:link w:val="af1"/>
    <w:uiPriority w:val="99"/>
    <w:rsid w:val="00D322AE"/>
    <w:rPr>
      <w:b/>
      <w:bCs/>
      <w:sz w:val="24"/>
      <w:szCs w:val="24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21">
    <w:name w:val="заголовок 2"/>
    <w:basedOn w:val="a"/>
    <w:next w:val="a"/>
    <w:qFormat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f6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qFormat/>
    <w:rsid w:val="00DD53A2"/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DD53A2"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qFormat/>
    <w:rsid w:val="00DD53A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5"/>
    <w:uiPriority w:val="99"/>
    <w:semiHidden/>
    <w:unhideWhenUsed/>
    <w:qFormat/>
    <w:rsid w:val="00DD53A2"/>
    <w:rPr>
      <w:rFonts w:ascii="Tahoma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8">
    <w:name w:val="header"/>
    <w:basedOn w:val="a"/>
    <w:link w:val="a7"/>
    <w:uiPriority w:val="99"/>
    <w:unhideWhenUsed/>
    <w:rsid w:val="00DD53A2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paragraph" w:styleId="ad">
    <w:name w:val="annotation text"/>
    <w:basedOn w:val="a"/>
    <w:link w:val="ac"/>
    <w:uiPriority w:val="99"/>
    <w:semiHidden/>
    <w:unhideWhenUsed/>
    <w:qFormat/>
    <w:rsid w:val="00955FA9"/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955FA9"/>
    <w:rPr>
      <w:b/>
      <w:bCs/>
    </w:rPr>
  </w:style>
  <w:style w:type="table" w:styleId="af8">
    <w:name w:val="Table Grid"/>
    <w:basedOn w:val="a1"/>
    <w:uiPriority w:val="59"/>
    <w:rsid w:val="005C0858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18BD-6CCE-4209-9A5A-111BC5DD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dc:description/>
  <cp:lastModifiedBy>Пользователь Windows</cp:lastModifiedBy>
  <cp:revision>7</cp:revision>
  <cp:lastPrinted>2021-04-12T06:28:00Z</cp:lastPrinted>
  <dcterms:created xsi:type="dcterms:W3CDTF">2023-12-07T13:21:00Z</dcterms:created>
  <dcterms:modified xsi:type="dcterms:W3CDTF">2024-10-04T05:23:00Z</dcterms:modified>
  <dc:language>ru-RU</dc:language>
</cp:coreProperties>
</file>