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ind w:left="562" w:right="568"/>
        <w:jc w:val="center"/>
        <w:spacing w:before="72"/>
      </w:pPr>
      <w:r>
        <w:t xml:space="preserve">Обоснование</w:t>
      </w:r>
      <w:r/>
    </w:p>
    <w:p>
      <w:pPr>
        <w:pStyle w:val="842"/>
        <w:ind w:left="562" w:right="572"/>
        <w:jc w:val="center"/>
        <w:spacing w:before="2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  <w:r>
        <w:rPr>
          <w:spacing w:val="-33"/>
        </w:rPr>
      </w:r>
    </w:p>
    <w:p>
      <w:pPr>
        <w:pStyle w:val="842"/>
        <w:ind w:left="562" w:right="572"/>
        <w:jc w:val="center"/>
        <w:spacing w:before="2"/>
      </w:pPr>
      <w:r>
        <w:t xml:space="preserve">на конкуренцию</w:t>
      </w:r>
      <w:r/>
    </w:p>
    <w:p>
      <w:pPr>
        <w:spacing w:before="9"/>
        <w:rPr>
          <w:b/>
          <w:sz w:val="29"/>
        </w:rPr>
      </w:pPr>
      <w:r>
        <w:rPr>
          <w:b/>
          <w:sz w:val="29"/>
        </w:rPr>
      </w:r>
      <w:r>
        <w:rPr>
          <w:b/>
          <w:sz w:val="29"/>
        </w:rPr>
      </w:r>
      <w:r>
        <w:rPr>
          <w:b/>
          <w:sz w:val="29"/>
        </w:rPr>
      </w:r>
    </w:p>
    <w:tbl>
      <w:tblPr>
        <w:tblStyle w:val="841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blPrEx/>
        <w:trPr>
          <w:trHeight w:val="1567"/>
        </w:trPr>
        <w:tc>
          <w:tcPr>
            <w:tcW w:w="9573" w:type="dxa"/>
            <w:textDirection w:val="lrTb"/>
            <w:noWrap w:val="false"/>
          </w:tcPr>
          <w:p>
            <w:pPr>
              <w:ind w:left="142" w:right="77" w:firstLine="0"/>
              <w:jc w:val="both"/>
              <w:spacing w:after="0" w:line="223" w:lineRule="auto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Проект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постановления администрации муниципального района                «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Ивнянский район»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 внесении изменений в постановление администрации муниципального района 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Ивнянский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район»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от 27 апреля 2018 года № 147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844"/>
              <w:ind w:left="79"/>
              <w:spacing w:line="28" w:lineRule="exact"/>
              <w:rPr>
                <w:sz w:val="2"/>
              </w:rPr>
            </w:pPr>
            <w:r>
              <w:rPr>
                <w:sz w:val="2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"/>
              </w:rPr>
            </w:r>
            <w:r>
              <w:rPr>
                <w:sz w:val="2"/>
              </w:rPr>
            </w:r>
          </w:p>
          <w:p>
            <w:pPr>
              <w:pStyle w:val="844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Отдел экономического развития и потребительского рынка  администрации Ивнянского района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642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107"/>
              <w:spacing w:line="315" w:lineRule="exact"/>
              <w:tabs>
                <w:tab w:val="left" w:pos="5662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принятия</w:t>
            </w:r>
            <w:r>
              <w:rPr>
                <w:sz w:val="28"/>
              </w:rPr>
              <w:tab/>
              <w:t xml:space="preserve"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акта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44"/>
              <w:ind w:left="107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44"/>
              <w:ind w:left="107"/>
              <w:spacing w:line="308" w:lineRule="exact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953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107" w:right="106"/>
              <w:jc w:val="both"/>
              <w:spacing w:before="2" w:line="274" w:lineRule="exact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  <w:t xml:space="preserve">В соответствии с Федеральным законом от 6 октября 2003</w:t>
            </w:r>
            <w:r>
              <w:rPr>
                <w:sz w:val="28"/>
                <w:szCs w:val="28"/>
              </w:rPr>
              <w:t xml:space="preserve"> года № 131-ФЗ                  «Об общих принципах организации местного самоуправления в Российской Федерации», Федеральным законом от 28 декабря 2009 года № 381-ФЗ                   «Об основах государственного регулирования торговой деятельности                        </w:t>
            </w:r>
            <w:r>
              <w:rPr>
                <w:sz w:val="28"/>
                <w:szCs w:val="28"/>
              </w:rPr>
              <w:t xml:space="preserve">в Российской Федерации», постановлением Правитель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ва Белгородской области от 28 февраля 2011 года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заявлением </w:t>
            </w:r>
            <w:r>
              <w:rPr>
                <w:sz w:val="28"/>
                <w:szCs w:val="28"/>
              </w:rPr>
              <w:t xml:space="preserve">Валькова                       Андрея Вячеславовича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44"/>
              <w:ind w:left="107" w:right="106"/>
              <w:jc w:val="both"/>
              <w:spacing w:before="2" w:line="27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288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если окажет,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44"/>
              <w:ind w:left="107"/>
              <w:jc w:val="bot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 xml:space="preserve">укажите какое влияние и на какие товарные рынки):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407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 окажет.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1610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107" w:right="97"/>
              <w:jc w:val="both"/>
              <w:tabs>
                <w:tab w:val="left" w:pos="3033" w:leader="none"/>
              </w:tabs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 xml:space="preserve">на рынках товаров, работ, услуг Ивнянского района Белгородской области (</w:t>
            </w: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присутствуют,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44"/>
              <w:ind w:left="107"/>
              <w:jc w:val="bot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 xml:space="preserve">отразите короткое обоснование их наличия):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blPrEx/>
        <w:trPr>
          <w:trHeight w:val="568"/>
        </w:trPr>
        <w:tc>
          <w:tcPr>
            <w:tcW w:w="9573" w:type="dxa"/>
            <w:textDirection w:val="lrTb"/>
            <w:noWrap w:val="false"/>
          </w:tcPr>
          <w:p>
            <w:pPr>
              <w:pStyle w:val="844"/>
              <w:ind w:left="107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>
      <w:r/>
      <w:r/>
    </w:p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7"/>
    <w:next w:val="837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8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7"/>
    <w:next w:val="837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8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7"/>
    <w:next w:val="837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8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7"/>
    <w:next w:val="837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8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7"/>
    <w:next w:val="837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8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7"/>
    <w:next w:val="837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8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7"/>
    <w:next w:val="837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8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7"/>
    <w:next w:val="837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8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7"/>
    <w:next w:val="837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8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7"/>
    <w:next w:val="837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8"/>
    <w:link w:val="679"/>
    <w:uiPriority w:val="10"/>
    <w:rPr>
      <w:sz w:val="48"/>
      <w:szCs w:val="48"/>
    </w:rPr>
  </w:style>
  <w:style w:type="paragraph" w:styleId="681">
    <w:name w:val="Subtitle"/>
    <w:basedOn w:val="837"/>
    <w:next w:val="837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8"/>
    <w:link w:val="681"/>
    <w:uiPriority w:val="11"/>
    <w:rPr>
      <w:sz w:val="24"/>
      <w:szCs w:val="24"/>
    </w:rPr>
  </w:style>
  <w:style w:type="paragraph" w:styleId="683">
    <w:name w:val="Quote"/>
    <w:basedOn w:val="837"/>
    <w:next w:val="83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7"/>
    <w:next w:val="837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7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8"/>
    <w:link w:val="687"/>
    <w:uiPriority w:val="99"/>
  </w:style>
  <w:style w:type="paragraph" w:styleId="689">
    <w:name w:val="Footer"/>
    <w:basedOn w:val="83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8"/>
    <w:link w:val="689"/>
    <w:uiPriority w:val="99"/>
  </w:style>
  <w:style w:type="paragraph" w:styleId="691">
    <w:name w:val="Caption"/>
    <w:basedOn w:val="837"/>
    <w:next w:val="8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5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8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8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ind w:left="0" w:right="0" w:firstLine="0"/>
      <w:spacing w:after="57"/>
    </w:pPr>
  </w:style>
  <w:style w:type="paragraph" w:styleId="827">
    <w:name w:val="toc 2"/>
    <w:basedOn w:val="837"/>
    <w:next w:val="837"/>
    <w:uiPriority w:val="39"/>
    <w:unhideWhenUsed/>
    <w:pPr>
      <w:ind w:left="283" w:right="0" w:firstLine="0"/>
      <w:spacing w:after="57"/>
    </w:pPr>
  </w:style>
  <w:style w:type="paragraph" w:styleId="828">
    <w:name w:val="toc 3"/>
    <w:basedOn w:val="837"/>
    <w:next w:val="837"/>
    <w:uiPriority w:val="39"/>
    <w:unhideWhenUsed/>
    <w:pPr>
      <w:ind w:left="567" w:right="0" w:firstLine="0"/>
      <w:spacing w:after="57"/>
    </w:pPr>
  </w:style>
  <w:style w:type="paragraph" w:styleId="829">
    <w:name w:val="toc 4"/>
    <w:basedOn w:val="837"/>
    <w:next w:val="837"/>
    <w:uiPriority w:val="39"/>
    <w:unhideWhenUsed/>
    <w:pPr>
      <w:ind w:left="850" w:right="0" w:firstLine="0"/>
      <w:spacing w:after="57"/>
    </w:pPr>
  </w:style>
  <w:style w:type="paragraph" w:styleId="830">
    <w:name w:val="toc 5"/>
    <w:basedOn w:val="837"/>
    <w:next w:val="837"/>
    <w:uiPriority w:val="39"/>
    <w:unhideWhenUsed/>
    <w:pPr>
      <w:ind w:left="1134" w:right="0" w:firstLine="0"/>
      <w:spacing w:after="57"/>
    </w:pPr>
  </w:style>
  <w:style w:type="paragraph" w:styleId="831">
    <w:name w:val="toc 6"/>
    <w:basedOn w:val="837"/>
    <w:next w:val="837"/>
    <w:uiPriority w:val="39"/>
    <w:unhideWhenUsed/>
    <w:pPr>
      <w:ind w:left="1417" w:right="0" w:firstLine="0"/>
      <w:spacing w:after="57"/>
    </w:pPr>
  </w:style>
  <w:style w:type="paragraph" w:styleId="832">
    <w:name w:val="toc 7"/>
    <w:basedOn w:val="837"/>
    <w:next w:val="837"/>
    <w:uiPriority w:val="39"/>
    <w:unhideWhenUsed/>
    <w:pPr>
      <w:ind w:left="1701" w:right="0" w:firstLine="0"/>
      <w:spacing w:after="57"/>
    </w:pPr>
  </w:style>
  <w:style w:type="paragraph" w:styleId="833">
    <w:name w:val="toc 8"/>
    <w:basedOn w:val="837"/>
    <w:next w:val="837"/>
    <w:uiPriority w:val="39"/>
    <w:unhideWhenUsed/>
    <w:pPr>
      <w:ind w:left="1984" w:right="0" w:firstLine="0"/>
      <w:spacing w:after="57"/>
    </w:pPr>
  </w:style>
  <w:style w:type="paragraph" w:styleId="834">
    <w:name w:val="toc 9"/>
    <w:basedOn w:val="837"/>
    <w:next w:val="837"/>
    <w:uiPriority w:val="39"/>
    <w:unhideWhenUsed/>
    <w:pPr>
      <w:ind w:left="2268" w:right="0" w:firstLine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table" w:styleId="841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42">
    <w:name w:val="Body Text"/>
    <w:basedOn w:val="837"/>
    <w:uiPriority w:val="1"/>
    <w:qFormat/>
    <w:rPr>
      <w:b/>
      <w:bCs/>
      <w:sz w:val="28"/>
      <w:szCs w:val="28"/>
    </w:rPr>
  </w:style>
  <w:style w:type="paragraph" w:styleId="843">
    <w:name w:val="List Paragraph"/>
    <w:basedOn w:val="837"/>
    <w:uiPriority w:val="1"/>
    <w:qFormat/>
  </w:style>
  <w:style w:type="paragraph" w:styleId="844" w:customStyle="1">
    <w:name w:val="Table Paragraph"/>
    <w:basedOn w:val="837"/>
    <w:uiPriority w:val="1"/>
    <w:qFormat/>
    <w:pPr>
      <w:ind w:left="534"/>
    </w:pPr>
  </w:style>
  <w:style w:type="paragraph" w:styleId="845" w:customStyle="1">
    <w:name w:val="Основной текст 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46" w:customStyle="1">
    <w:name w:val="Default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revision>7</cp:revision>
  <dcterms:created xsi:type="dcterms:W3CDTF">2022-01-12T08:04:00Z</dcterms:created>
  <dcterms:modified xsi:type="dcterms:W3CDTF">2024-09-11T10:20:08Z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