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before="3" w:after="26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Администрация муниципального района «Ивнянский район»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уведомляет о проведении публичных консультаций посредством сбора замечаний и пр</w:t>
            </w:r>
            <w:r>
              <w:rPr>
                <w:rFonts w:eastAsia="Times New Roman"/>
              </w:rPr>
              <w:t xml:space="preserve">едложений организаций и граждан </w:t>
            </w:r>
            <w:r>
              <w:rPr>
                <w:rFonts w:eastAsia="Times New Roman"/>
              </w:rPr>
              <w:t xml:space="preserve">по </w:t>
            </w:r>
            <w:r>
              <w:rPr>
                <w:rFonts w:eastAsia="Times New Roman"/>
                <w:sz w:val="28"/>
                <w:szCs w:val="28"/>
              </w:rPr>
              <w:t xml:space="preserve">проекту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постановления администрации муниципального района 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Ивнянский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 район»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б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утверждении 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дминистративного регламента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 предостав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ле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ния муниципальной услуги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Предоставление гражданам жилых помещений по договорам социального найма».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18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07</w:t>
            </w:r>
            <w:r>
              <w:rPr>
                <w:rFonts w:eastAsia="Times New Roman"/>
              </w:rPr>
              <w:t xml:space="preserve">.202</w:t>
            </w:r>
            <w:r>
              <w:rPr>
                <w:rFonts w:eastAsia="Times New Roman"/>
              </w:rPr>
              <w:t xml:space="preserve">5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31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07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</w:t>
            </w:r>
            <w:r>
              <w:rPr>
                <w:rFonts w:eastAsia="Times New Roman"/>
              </w:rPr>
              <w:t xml:space="preserve">5</w:t>
            </w:r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муниципального района «Ивнянский район»)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5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</w:t>
            </w:r>
            <w:r>
              <w:rPr>
                <w:rFonts w:eastAsia="Times New Roman"/>
                <w:color w:val="000000"/>
              </w:rPr>
              <w:t xml:space="preserve">6</w:t>
            </w:r>
            <w:bookmarkStart w:id="1" w:name="_GoBack"/>
            <w:r/>
            <w:bookmarkEnd w:id="1"/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района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107</cp:revision>
  <dcterms:created xsi:type="dcterms:W3CDTF">2021-04-09T06:48:00Z</dcterms:created>
  <dcterms:modified xsi:type="dcterms:W3CDTF">2025-07-17T13:01:30Z</dcterms:modified>
</cp:coreProperties>
</file>