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 О С С И Й С К А Я   Ф Е Д Е Р А Ц И Я</w:t>
      </w:r>
      <w:r>
        <w:rPr>
          <w:rFonts w:ascii="Arial" w:hAnsi="Arial" w:cs="Arial"/>
          <w:b/>
        </w:rPr>
      </w:r>
    </w:p>
    <w:p>
      <w:pPr>
        <w:pStyle w:val="647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Б Е Л Г О Р О Д С К А Я   О Б Л А С Т Ь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647"/>
        <w:jc w:val="center"/>
        <w:rPr>
          <w:sz w:val="28"/>
          <w:szCs w:val="28"/>
        </w:rPr>
      </w:pPr>
      <w:r>
        <w:rPr>
          <w:rFonts w:ascii="Arial" w:hAnsi="Arial" w:cs="Arial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5492" cy="610267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05492" cy="61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80pt;height:48.05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47"/>
        <w:keepNext/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pStyle w:val="647"/>
        <w:keepNext/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  <w:r>
        <w:rPr>
          <w:rFonts w:ascii="Arial Narrow" w:hAnsi="Arial Narrow"/>
          <w:b/>
          <w:bCs/>
          <w:sz w:val="40"/>
          <w:szCs w:val="40"/>
        </w:rPr>
      </w:r>
    </w:p>
    <w:p>
      <w:pPr>
        <w:pStyle w:val="647"/>
        <w:keepNext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Style w:val="647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</w:p>
    <w:p>
      <w:pPr>
        <w:pStyle w:val="64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60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34"/>
        <w:gridCol w:w="1574"/>
        <w:gridCol w:w="1261"/>
        <w:gridCol w:w="2837"/>
      </w:tblGrid>
      <w:tr>
        <w:trPr/>
        <w:tblPrEx/>
        <w:tc>
          <w:tcPr>
            <w:tcW w:w="3934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64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___________________ 2025</w:t>
            </w:r>
            <w:r>
              <w:rPr>
                <w:rFonts w:ascii="Arial" w:hAnsi="Arial" w:cs="Arial"/>
                <w:sz w:val="18"/>
                <w:szCs w:val="18"/>
              </w:rPr>
              <w:t xml:space="preserve"> г.</w: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  <w:p>
            <w:pPr>
              <w:pStyle w:val="6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Style w:val="6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Style w:val="6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Style w:val="64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2835" w:type="dxa"/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64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2837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64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_____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</w:p>
        </w:tc>
      </w:tr>
      <w:tr>
        <w:trPr/>
        <w:tblPrEx/>
        <w:tc>
          <w:tcPr>
            <w:tcW w:w="5508" w:type="dxa"/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647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Об итогах отопительного</w:t>
            </w:r>
            <w:r>
              <w:rPr>
                <w:rFonts w:eastAsia="MS Mincho"/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сезона               </w:t>
            </w:r>
            <w:r>
              <w:rPr>
                <w:b/>
                <w:sz w:val="28"/>
                <w:szCs w:val="28"/>
              </w:rPr>
              <w:t xml:space="preserve">2024</w:t>
            </w:r>
            <w:r>
              <w:rPr>
                <w:b/>
                <w:sz w:val="28"/>
                <w:szCs w:val="28"/>
              </w:rPr>
              <w:t xml:space="preserve">-2025</w:t>
            </w:r>
            <w:r>
              <w:rPr>
                <w:b/>
                <w:sz w:val="28"/>
                <w:szCs w:val="28"/>
              </w:rPr>
              <w:t xml:space="preserve"> годов и задачах по подготовке объектов энергетического, жилищно-коммунального хозяйства и социальной сферы района к рабо</w:t>
            </w:r>
            <w:r>
              <w:rPr>
                <w:b/>
                <w:sz w:val="28"/>
                <w:szCs w:val="28"/>
              </w:rPr>
              <w:t xml:space="preserve">те в осенне-зимних условиях 2025</w:t>
            </w:r>
            <w:r>
              <w:rPr>
                <w:b/>
                <w:sz w:val="28"/>
                <w:szCs w:val="28"/>
              </w:rPr>
              <w:t xml:space="preserve">-20</w:t>
            </w:r>
            <w:r>
              <w:rPr>
                <w:b/>
                <w:sz w:val="28"/>
                <w:szCs w:val="28"/>
              </w:rPr>
              <w:t xml:space="preserve">26</w:t>
            </w:r>
            <w:r>
              <w:rPr>
                <w:b/>
                <w:sz w:val="28"/>
                <w:szCs w:val="28"/>
              </w:rPr>
              <w:t xml:space="preserve"> годов</w:t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47"/>
              <w:tabs>
                <w:tab w:val="left" w:pos="3960" w:leader="none"/>
              </w:tabs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64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64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4098" w:type="dxa"/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647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949"/>
        <w:ind w:firstLine="709"/>
        <w:contextualSpacing/>
        <w:jc w:val="both"/>
        <w:rPr>
          <w:rFonts w:ascii="Times New Roman" w:hAnsi="Times New Roman" w:eastAsia="MS Mincho"/>
          <w:b/>
          <w:sz w:val="28"/>
        </w:rPr>
      </w:pPr>
      <w:r>
        <w:rPr>
          <w:rFonts w:ascii="Times New Roman" w:hAnsi="Times New Roman" w:eastAsia="MS Mincho"/>
          <w:sz w:val="28"/>
        </w:rPr>
        <w:t xml:space="preserve">В соответствии с Федеральным законом от 6 октября 2003 года № 131-ФЗ             «Об общих принципах организации местного самоуправления в Российской Федерации», Уставом муниципального района «Ивнянский район» </w:t>
      </w:r>
      <w:r>
        <w:rPr>
          <w:rFonts w:ascii="Times New Roman" w:hAnsi="Times New Roman" w:eastAsia="MS Mincho"/>
          <w:sz w:val="28"/>
          <w:lang w:val="ru-RU"/>
        </w:rPr>
        <w:t xml:space="preserve">                          </w:t>
      </w:r>
      <w:r>
        <w:rPr>
          <w:rFonts w:ascii="Times New Roman" w:hAnsi="Times New Roman" w:eastAsia="MS Mincho"/>
          <w:sz w:val="28"/>
        </w:rPr>
        <w:t xml:space="preserve"> и протоколом заседания коллегии при главе администрации Ивнянс</w:t>
      </w:r>
      <w:r>
        <w:rPr>
          <w:rFonts w:ascii="Times New Roman" w:hAnsi="Times New Roman" w:eastAsia="MS Mincho"/>
          <w:sz w:val="28"/>
        </w:rPr>
        <w:t xml:space="preserve">кого района от </w:t>
      </w:r>
      <w:r>
        <w:rPr>
          <w:rFonts w:ascii="Times New Roman" w:hAnsi="Times New Roman" w:eastAsia="MS Mincho"/>
          <w:sz w:val="28"/>
          <w:lang w:val="ru-RU"/>
        </w:rPr>
        <w:t xml:space="preserve">15</w:t>
      </w:r>
      <w:r>
        <w:rPr>
          <w:rFonts w:ascii="Times New Roman" w:hAnsi="Times New Roman" w:eastAsia="MS Mincho"/>
          <w:sz w:val="28"/>
        </w:rPr>
        <w:t xml:space="preserve"> </w:t>
      </w:r>
      <w:r>
        <w:rPr>
          <w:rFonts w:ascii="Times New Roman" w:hAnsi="Times New Roman" w:eastAsia="MS Mincho"/>
          <w:sz w:val="28"/>
          <w:lang w:val="ru-RU"/>
        </w:rPr>
        <w:t xml:space="preserve">мая</w:t>
      </w:r>
      <w:r>
        <w:rPr>
          <w:rFonts w:ascii="Times New Roman" w:hAnsi="Times New Roman" w:eastAsia="MS Mincho"/>
          <w:sz w:val="28"/>
        </w:rPr>
        <w:t xml:space="preserve"> </w:t>
      </w:r>
      <w:r>
        <w:rPr>
          <w:rFonts w:ascii="Times New Roman" w:hAnsi="Times New Roman" w:eastAsia="MS Mincho"/>
          <w:sz w:val="28"/>
        </w:rPr>
        <w:t xml:space="preserve">2</w:t>
      </w:r>
      <w:r>
        <w:rPr>
          <w:rFonts w:ascii="Times New Roman" w:hAnsi="Times New Roman" w:eastAsia="MS Mincho"/>
          <w:sz w:val="28"/>
        </w:rPr>
        <w:t xml:space="preserve">025</w:t>
      </w:r>
      <w:r>
        <w:rPr>
          <w:rFonts w:ascii="Times New Roman" w:hAnsi="Times New Roman" w:eastAsia="MS Mincho"/>
          <w:sz w:val="28"/>
        </w:rPr>
        <w:t xml:space="preserve"> года </w:t>
      </w:r>
      <w:r>
        <w:rPr>
          <w:rFonts w:ascii="Times New Roman" w:hAnsi="Times New Roman" w:eastAsia="MS Mincho"/>
          <w:sz w:val="28"/>
        </w:rPr>
        <w:t xml:space="preserve">администрация Ивнянского района</w:t>
      </w:r>
      <w:r>
        <w:rPr>
          <w:rFonts w:ascii="Times New Roman" w:hAnsi="Times New Roman" w:eastAsia="MS Mincho"/>
          <w:sz w:val="28"/>
        </w:rPr>
        <w:t xml:space="preserve"> </w:t>
      </w:r>
      <w:r>
        <w:rPr>
          <w:rFonts w:ascii="Times New Roman" w:hAnsi="Times New Roman" w:eastAsia="MS Mincho"/>
          <w:sz w:val="28"/>
          <w:lang w:val="ru-RU"/>
        </w:rPr>
        <w:t xml:space="preserve">                                              </w:t>
      </w:r>
      <w:r>
        <w:rPr>
          <w:rFonts w:ascii="Times New Roman" w:hAnsi="Times New Roman" w:eastAsia="MS Mincho"/>
          <w:b/>
          <w:sz w:val="28"/>
        </w:rPr>
        <w:t xml:space="preserve">п о с т а н о в л я е т:</w:t>
      </w:r>
      <w:r>
        <w:rPr>
          <w:rFonts w:ascii="Times New Roman" w:hAnsi="Times New Roman" w:eastAsia="MS Mincho"/>
          <w:b/>
          <w:sz w:val="28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</w:rPr>
      </w:pPr>
      <w:r>
        <w:rPr>
          <w:rFonts w:ascii="Times New Roman" w:hAnsi="Times New Roman" w:eastAsia="MS Mincho"/>
          <w:sz w:val="28"/>
        </w:rPr>
        <w:t xml:space="preserve">1</w:t>
      </w:r>
      <w:r>
        <w:rPr>
          <w:rFonts w:ascii="Times New Roman" w:hAnsi="Times New Roman" w:eastAsia="MS Mincho"/>
          <w:sz w:val="28"/>
        </w:rPr>
        <w:t xml:space="preserve">.Заместителям главы администрации </w:t>
      </w:r>
      <w:r>
        <w:rPr>
          <w:rFonts w:ascii="Times New Roman" w:hAnsi="Times New Roman" w:eastAsia="MS Mincho"/>
          <w:sz w:val="28"/>
          <w:lang w:val="ru-RU"/>
        </w:rPr>
        <w:t xml:space="preserve">Ивнянского </w:t>
      </w:r>
      <w:r>
        <w:rPr>
          <w:rFonts w:ascii="Times New Roman" w:hAnsi="Times New Roman" w:eastAsia="MS Mincho"/>
          <w:sz w:val="28"/>
        </w:rPr>
        <w:t xml:space="preserve">района, </w:t>
      </w:r>
      <w:r>
        <w:rPr>
          <w:rFonts w:ascii="Times New Roman" w:hAnsi="Times New Roman" w:eastAsia="MS Mincho"/>
          <w:sz w:val="28"/>
          <w:lang w:val="ru-RU"/>
        </w:rPr>
        <w:t xml:space="preserve">А</w:t>
      </w:r>
      <w:r>
        <w:rPr>
          <w:rFonts w:ascii="Times New Roman" w:hAnsi="Times New Roman" w:eastAsia="MS Mincho"/>
          <w:sz w:val="28"/>
          <w:lang w:val="ru-RU"/>
        </w:rPr>
        <w:t xml:space="preserve">кционерному обществу</w:t>
      </w:r>
      <w:r>
        <w:rPr>
          <w:rFonts w:ascii="Times New Roman" w:hAnsi="Times New Roman" w:eastAsia="MS Mincho"/>
          <w:sz w:val="28"/>
        </w:rPr>
        <w:t xml:space="preserve"> «Ивнянск</w:t>
      </w:r>
      <w:r>
        <w:rPr>
          <w:rFonts w:ascii="Times New Roman" w:hAnsi="Times New Roman" w:eastAsia="MS Mincho"/>
          <w:sz w:val="28"/>
          <w:lang w:val="ru-RU"/>
        </w:rPr>
        <w:t xml:space="preserve">ая теплосетевая компания</w:t>
      </w:r>
      <w:r>
        <w:rPr>
          <w:rFonts w:ascii="Times New Roman" w:hAnsi="Times New Roman" w:eastAsia="MS Mincho"/>
          <w:sz w:val="28"/>
        </w:rPr>
        <w:t xml:space="preserve">» (Вьюнов П.Б.)</w:t>
      </w:r>
      <w:r>
        <w:rPr>
          <w:rFonts w:ascii="Times New Roman" w:hAnsi="Times New Roman" w:eastAsia="MS Mincho"/>
          <w:sz w:val="28"/>
          <w:lang w:val="ru-RU"/>
        </w:rPr>
        <w:t xml:space="preserve">, </w:t>
      </w:r>
      <w:r>
        <w:rPr>
          <w:rFonts w:ascii="Times New Roman" w:hAnsi="Times New Roman" w:eastAsia="MS Mincho"/>
          <w:sz w:val="28"/>
        </w:rPr>
        <w:t xml:space="preserve">главам администраций городского, сельских поселений</w:t>
      </w:r>
      <w:r>
        <w:rPr>
          <w:rFonts w:ascii="Times New Roman" w:hAnsi="Times New Roman" w:eastAsia="MS Mincho"/>
          <w:sz w:val="28"/>
          <w:lang w:val="ru-RU"/>
        </w:rPr>
        <w:t xml:space="preserve"> Ивнянского района</w:t>
      </w:r>
      <w:r>
        <w:rPr>
          <w:rFonts w:ascii="Times New Roman" w:hAnsi="Times New Roman" w:eastAsia="MS Mincho"/>
          <w:sz w:val="28"/>
        </w:rPr>
        <w:t xml:space="preserve">, руководителям предприятий, организаций, учреждений, акционерных обществ:</w:t>
      </w:r>
      <w:r>
        <w:rPr>
          <w:rFonts w:ascii="Times New Roman" w:hAnsi="Times New Roman" w:eastAsia="MS Mincho"/>
          <w:sz w:val="28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</w:rPr>
      </w:pPr>
      <w:r>
        <w:rPr>
          <w:rFonts w:ascii="Times New Roman" w:hAnsi="Times New Roman" w:eastAsia="MS Mincho"/>
          <w:sz w:val="28"/>
        </w:rPr>
        <w:t xml:space="preserve">-</w:t>
      </w:r>
      <w:r>
        <w:rPr>
          <w:rFonts w:ascii="Times New Roman" w:hAnsi="Times New Roman" w:eastAsia="MS Mincho"/>
          <w:sz w:val="28"/>
        </w:rPr>
        <w:t xml:space="preserve">разработать и утвердить до 30</w:t>
      </w:r>
      <w:r>
        <w:rPr>
          <w:rFonts w:ascii="Times New Roman" w:hAnsi="Times New Roman" w:eastAsia="MS Mincho"/>
          <w:sz w:val="28"/>
        </w:rPr>
        <w:t xml:space="preserve"> мая 20</w:t>
      </w:r>
      <w:r>
        <w:rPr>
          <w:rFonts w:ascii="Times New Roman" w:hAnsi="Times New Roman" w:eastAsia="MS Mincho"/>
          <w:sz w:val="28"/>
          <w:lang w:val="ru-RU"/>
        </w:rPr>
        <w:t xml:space="preserve">25</w:t>
      </w:r>
      <w:r>
        <w:rPr>
          <w:rFonts w:ascii="Times New Roman" w:hAnsi="Times New Roman" w:eastAsia="MS Mincho"/>
          <w:sz w:val="28"/>
        </w:rPr>
        <w:t xml:space="preserve"> года организационно-технические мероприятия по подготовке объектов теплоэнергетического, жилищно-коммунального хозяйства и социальной сферы района к устойчивой работе в осенне-зимний период 20</w:t>
      </w:r>
      <w:r>
        <w:rPr>
          <w:rFonts w:ascii="Times New Roman" w:hAnsi="Times New Roman" w:eastAsia="MS Mincho"/>
          <w:sz w:val="28"/>
          <w:lang w:val="ru-RU"/>
        </w:rPr>
        <w:t xml:space="preserve">25</w:t>
      </w:r>
      <w:r>
        <w:rPr>
          <w:rFonts w:ascii="Times New Roman" w:hAnsi="Times New Roman" w:eastAsia="MS Mincho"/>
          <w:sz w:val="28"/>
        </w:rPr>
        <w:t xml:space="preserve">-20</w:t>
      </w:r>
      <w:r>
        <w:rPr>
          <w:rFonts w:ascii="Times New Roman" w:hAnsi="Times New Roman" w:eastAsia="MS Mincho"/>
          <w:sz w:val="28"/>
          <w:lang w:val="ru-RU"/>
        </w:rPr>
        <w:t xml:space="preserve">26</w:t>
      </w:r>
      <w:r>
        <w:rPr>
          <w:rFonts w:ascii="Times New Roman" w:hAnsi="Times New Roman" w:eastAsia="MS Mincho"/>
          <w:sz w:val="28"/>
        </w:rPr>
        <w:t xml:space="preserve"> годов;</w:t>
      </w:r>
      <w:r>
        <w:rPr>
          <w:rFonts w:ascii="Times New Roman" w:hAnsi="Times New Roman" w:eastAsia="MS Mincho"/>
          <w:sz w:val="28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</w:rPr>
      </w:pPr>
      <w:r>
        <w:rPr>
          <w:rFonts w:ascii="Times New Roman" w:hAnsi="Times New Roman" w:eastAsia="MS Mincho"/>
          <w:sz w:val="28"/>
        </w:rPr>
        <w:t xml:space="preserve">-</w:t>
      </w:r>
      <w:r>
        <w:rPr>
          <w:rFonts w:ascii="Times New Roman" w:hAnsi="Times New Roman" w:eastAsia="MS Mincho"/>
          <w:sz w:val="28"/>
        </w:rPr>
        <w:t xml:space="preserve">обеспечить до 1</w:t>
      </w:r>
      <w:r>
        <w:rPr>
          <w:rFonts w:ascii="Times New Roman" w:hAnsi="Times New Roman" w:eastAsia="MS Mincho"/>
          <w:sz w:val="28"/>
          <w:lang w:val="ru-RU"/>
        </w:rPr>
        <w:t xml:space="preserve">5</w:t>
      </w:r>
      <w:r>
        <w:rPr>
          <w:rFonts w:ascii="Times New Roman" w:hAnsi="Times New Roman" w:eastAsia="MS Mincho"/>
          <w:sz w:val="28"/>
        </w:rPr>
        <w:t xml:space="preserve"> </w:t>
      </w:r>
      <w:r>
        <w:rPr>
          <w:rFonts w:ascii="Times New Roman" w:hAnsi="Times New Roman" w:eastAsia="MS Mincho"/>
          <w:sz w:val="28"/>
          <w:lang w:val="ru-RU"/>
        </w:rPr>
        <w:t xml:space="preserve">сентября</w:t>
      </w:r>
      <w:r>
        <w:rPr>
          <w:rFonts w:ascii="Times New Roman" w:hAnsi="Times New Roman" w:eastAsia="MS Mincho"/>
          <w:sz w:val="28"/>
        </w:rPr>
        <w:t xml:space="preserve"> текущего года выполнение вышеназванных мероприятий в полном объёме;</w:t>
      </w:r>
      <w:r>
        <w:rPr>
          <w:rFonts w:ascii="Times New Roman" w:hAnsi="Times New Roman" w:eastAsia="MS Mincho"/>
          <w:sz w:val="28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</w:rPr>
      </w:pPr>
      <w:r>
        <w:rPr>
          <w:rFonts w:ascii="Times New Roman" w:hAnsi="Times New Roman" w:eastAsia="MS Mincho"/>
          <w:sz w:val="28"/>
        </w:rPr>
        <w:t xml:space="preserve">-</w:t>
      </w:r>
      <w:r>
        <w:rPr>
          <w:rFonts w:ascii="Times New Roman" w:hAnsi="Times New Roman" w:eastAsia="MS Mincho"/>
          <w:sz w:val="28"/>
        </w:rPr>
        <w:t xml:space="preserve">предусмотреть необходимый объём финансовых и материальных средств для выполнения указанных мероприятий;</w:t>
      </w:r>
      <w:r>
        <w:rPr>
          <w:rFonts w:ascii="Times New Roman" w:hAnsi="Times New Roman" w:eastAsia="MS Mincho"/>
          <w:sz w:val="28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</w:rPr>
      </w:pPr>
      <w:r>
        <w:rPr>
          <w:rFonts w:ascii="Times New Roman" w:hAnsi="Times New Roman" w:eastAsia="MS Mincho"/>
          <w:sz w:val="28"/>
        </w:rPr>
        <w:t xml:space="preserve">-</w:t>
      </w:r>
      <w:r>
        <w:rPr>
          <w:rFonts w:ascii="Times New Roman" w:hAnsi="Times New Roman" w:eastAsia="MS Mincho"/>
          <w:sz w:val="28"/>
        </w:rPr>
        <w:t xml:space="preserve">разработать схему взаимодействия эксплуатационных, ремонтных, строительно-монтажных, транспортных, наладочных организаций </w:t>
      </w:r>
      <w:r>
        <w:rPr>
          <w:rFonts w:ascii="Times New Roman" w:hAnsi="Times New Roman" w:eastAsia="MS Mincho"/>
          <w:sz w:val="28"/>
          <w:lang w:val="ru-RU"/>
        </w:rPr>
        <w:t xml:space="preserve">                          </w:t>
      </w:r>
      <w:r>
        <w:rPr>
          <w:rFonts w:ascii="Times New Roman" w:hAnsi="Times New Roman" w:eastAsia="MS Mincho"/>
          <w:sz w:val="28"/>
        </w:rPr>
        <w:t xml:space="preserve">при ликвидации аварийных ситуаций на объектах жилищно-коммунального хозяйства района, согласовав её с </w:t>
      </w:r>
      <w:r>
        <w:rPr>
          <w:rFonts w:ascii="Times New Roman" w:hAnsi="Times New Roman" w:eastAsia="MS Mincho"/>
          <w:sz w:val="28"/>
          <w:lang w:val="ru-RU"/>
        </w:rPr>
        <w:t xml:space="preserve">Г</w:t>
      </w:r>
      <w:r>
        <w:rPr>
          <w:rFonts w:ascii="Times New Roman" w:hAnsi="Times New Roman" w:eastAsia="MS Mincho"/>
          <w:sz w:val="28"/>
        </w:rPr>
        <w:t xml:space="preserve">лавным управлением МЧС по Белгородской области;</w:t>
      </w:r>
      <w:r>
        <w:rPr>
          <w:rFonts w:ascii="Times New Roman" w:hAnsi="Times New Roman" w:eastAsia="MS Mincho"/>
          <w:sz w:val="28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</w:rPr>
      </w:pPr>
      <w:r>
        <w:rPr>
          <w:rFonts w:ascii="Times New Roman" w:hAnsi="Times New Roman" w:eastAsia="MS Mincho"/>
          <w:sz w:val="28"/>
        </w:rPr>
        <w:t xml:space="preserve">-</w:t>
      </w:r>
      <w:r>
        <w:rPr>
          <w:rFonts w:ascii="Times New Roman" w:hAnsi="Times New Roman" w:eastAsia="MS Mincho"/>
          <w:sz w:val="28"/>
        </w:rPr>
        <w:t xml:space="preserve">принять меры по обеспечению резервными автономными источниками электроснабжения важных объектов жизнеобеспечения и созданию резерва горюче-смазочных материалов для автономных источников;</w:t>
      </w:r>
      <w:r>
        <w:rPr>
          <w:rFonts w:ascii="Times New Roman" w:hAnsi="Times New Roman" w:eastAsia="MS Mincho"/>
          <w:sz w:val="28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  <w:lang w:val="ru-RU"/>
        </w:rPr>
      </w:pPr>
      <w:r>
        <w:rPr>
          <w:rFonts w:ascii="Times New Roman" w:hAnsi="Times New Roman" w:eastAsia="MS Mincho"/>
          <w:sz w:val="28"/>
        </w:rPr>
        <w:t xml:space="preserve">-</w:t>
      </w:r>
      <w:r>
        <w:rPr>
          <w:rFonts w:ascii="Times New Roman" w:hAnsi="Times New Roman" w:eastAsia="MS Mincho"/>
          <w:sz w:val="28"/>
        </w:rPr>
        <w:t xml:space="preserve">для проведения предзимних работ и обеспечения своевременной ликвидации возможных</w:t>
      </w:r>
      <w:r>
        <w:rPr>
          <w:rFonts w:ascii="Times New Roman" w:hAnsi="Times New Roman" w:eastAsia="MS Mincho"/>
          <w:sz w:val="28"/>
        </w:rPr>
        <w:t xml:space="preserve"> аварийных ситуаций в срок до 1</w:t>
      </w:r>
      <w:r>
        <w:rPr>
          <w:rFonts w:ascii="Times New Roman" w:hAnsi="Times New Roman" w:eastAsia="MS Mincho"/>
          <w:sz w:val="28"/>
          <w:lang w:val="ru-RU"/>
        </w:rPr>
        <w:t xml:space="preserve">5 сентября </w:t>
      </w:r>
      <w:r>
        <w:rPr>
          <w:rFonts w:ascii="Times New Roman" w:hAnsi="Times New Roman" w:eastAsia="MS Mincho"/>
          <w:sz w:val="28"/>
        </w:rPr>
        <w:t xml:space="preserve">текущего года довести до сведения предприятий и организаций различных форм собственности и ведомстве</w:t>
      </w:r>
      <w:r>
        <w:rPr>
          <w:rFonts w:ascii="Times New Roman" w:hAnsi="Times New Roman" w:eastAsia="MS Mincho"/>
          <w:sz w:val="28"/>
        </w:rPr>
        <w:t xml:space="preserve">нной принадлежности пообъектны</w:t>
      </w:r>
      <w:r>
        <w:rPr>
          <w:rFonts w:ascii="Times New Roman" w:hAnsi="Times New Roman" w:eastAsia="MS Mincho"/>
          <w:sz w:val="28"/>
          <w:lang w:val="ru-RU"/>
        </w:rPr>
        <w:t xml:space="preserve">х</w:t>
      </w:r>
      <w:r>
        <w:rPr>
          <w:rFonts w:ascii="Times New Roman" w:hAnsi="Times New Roman" w:eastAsia="MS Mincho"/>
          <w:sz w:val="28"/>
        </w:rPr>
        <w:t xml:space="preserve"> задани</w:t>
      </w:r>
      <w:r>
        <w:rPr>
          <w:rFonts w:ascii="Times New Roman" w:hAnsi="Times New Roman" w:eastAsia="MS Mincho"/>
          <w:sz w:val="28"/>
          <w:lang w:val="ru-RU"/>
        </w:rPr>
        <w:t xml:space="preserve">й</w:t>
      </w:r>
      <w:r>
        <w:rPr>
          <w:rFonts w:ascii="Times New Roman" w:hAnsi="Times New Roman" w:eastAsia="MS Mincho"/>
          <w:sz w:val="28"/>
        </w:rPr>
        <w:t xml:space="preserve"> </w:t>
      </w:r>
      <w:r>
        <w:rPr>
          <w:rFonts w:ascii="Times New Roman" w:hAnsi="Times New Roman" w:eastAsia="MS Mincho"/>
          <w:sz w:val="28"/>
          <w:lang w:val="ru-RU"/>
        </w:rPr>
        <w:t xml:space="preserve">                     </w:t>
      </w:r>
      <w:r>
        <w:rPr>
          <w:rFonts w:ascii="Times New Roman" w:hAnsi="Times New Roman" w:eastAsia="MS Mincho"/>
          <w:sz w:val="28"/>
        </w:rPr>
        <w:t xml:space="preserve">по привлечению машин и механизмов, людских ресурсов, обязательному аварийному запасу ма</w:t>
      </w:r>
      <w:r>
        <w:rPr>
          <w:rFonts w:ascii="Times New Roman" w:hAnsi="Times New Roman" w:eastAsia="MS Mincho"/>
          <w:sz w:val="28"/>
        </w:rPr>
        <w:t xml:space="preserve">териально-технических ресурсов.</w:t>
      </w:r>
      <w:r>
        <w:rPr>
          <w:rFonts w:ascii="Times New Roman" w:hAnsi="Times New Roman" w:eastAsia="MS Mincho"/>
          <w:sz w:val="28"/>
          <w:lang w:val="ru-RU"/>
        </w:rPr>
        <w:t xml:space="preserve"> </w:t>
      </w:r>
      <w:r>
        <w:rPr>
          <w:rFonts w:ascii="Times New Roman" w:hAnsi="Times New Roman" w:eastAsia="MS Mincho"/>
          <w:sz w:val="28"/>
        </w:rPr>
        <w:t xml:space="preserve">В</w:t>
      </w:r>
      <w:r>
        <w:rPr>
          <w:rFonts w:ascii="Times New Roman" w:hAnsi="Times New Roman" w:eastAsia="MS Mincho"/>
          <w:sz w:val="28"/>
          <w:lang w:val="ru-RU"/>
        </w:rPr>
        <w:t xml:space="preserve"> </w:t>
      </w:r>
      <w:r>
        <w:rPr>
          <w:rFonts w:ascii="Times New Roman" w:hAnsi="Times New Roman" w:eastAsia="MS Mincho"/>
          <w:sz w:val="28"/>
        </w:rPr>
        <w:t xml:space="preserve">целях предотвращения и ликвидации аварийных ситуаций разработать программы взаимодействия муниципальных комитетов и предприятий жилищно-коммунального хозяйства с территориальными организациями газового </w:t>
      </w:r>
      <w:r>
        <w:rPr>
          <w:rFonts w:ascii="Times New Roman" w:hAnsi="Times New Roman" w:eastAsia="MS Mincho"/>
          <w:sz w:val="28"/>
          <w:lang w:val="ru-RU"/>
        </w:rPr>
        <w:t xml:space="preserve">                     </w:t>
      </w:r>
      <w:r>
        <w:rPr>
          <w:rFonts w:ascii="Times New Roman" w:hAnsi="Times New Roman" w:eastAsia="MS Mincho"/>
          <w:sz w:val="28"/>
        </w:rPr>
        <w:t xml:space="preserve">и энергетического хозяйства;</w:t>
      </w:r>
      <w:r>
        <w:rPr>
          <w:rFonts w:ascii="Times New Roman" w:hAnsi="Times New Roman" w:eastAsia="MS Mincho"/>
          <w:sz w:val="28"/>
          <w:lang w:val="ru-RU"/>
        </w:rPr>
      </w:r>
      <w:r>
        <w:rPr>
          <w:rFonts w:ascii="Times New Roman" w:hAnsi="Times New Roman" w:eastAsia="MS Mincho"/>
          <w:sz w:val="28"/>
          <w:lang w:val="ru-RU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</w:rPr>
      </w:pPr>
      <w:r>
        <w:rPr>
          <w:rFonts w:ascii="Times New Roman" w:hAnsi="Times New Roman" w:eastAsia="MS Mincho"/>
          <w:sz w:val="28"/>
        </w:rPr>
        <w:t xml:space="preserve">-</w:t>
      </w:r>
      <w:r>
        <w:rPr>
          <w:rFonts w:ascii="Times New Roman" w:hAnsi="Times New Roman" w:eastAsia="MS Mincho"/>
          <w:sz w:val="28"/>
        </w:rPr>
        <w:t xml:space="preserve">считать готовыми к работе в осенне-зимний период только те объекты жилищно-коммунального, производственного и сельскохозяйственного назначения, объекты инженерного обеспечения населенных пунктов, </w:t>
      </w:r>
      <w:r>
        <w:rPr>
          <w:rFonts w:ascii="Times New Roman" w:hAnsi="Times New Roman" w:eastAsia="MS Mincho"/>
          <w:sz w:val="28"/>
          <w:lang w:val="ru-RU"/>
        </w:rPr>
        <w:t xml:space="preserve">                   </w:t>
      </w:r>
      <w:r>
        <w:rPr>
          <w:rFonts w:ascii="Times New Roman" w:hAnsi="Times New Roman" w:eastAsia="MS Mincho"/>
          <w:sz w:val="28"/>
        </w:rPr>
        <w:t xml:space="preserve">на которые оформлены в установленном законодательством порядке паспорта готовности;</w:t>
      </w:r>
      <w:r>
        <w:rPr>
          <w:rFonts w:ascii="Times New Roman" w:hAnsi="Times New Roman" w:eastAsia="MS Mincho"/>
          <w:sz w:val="28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</w:rPr>
      </w:pPr>
      <w:r>
        <w:rPr>
          <w:rFonts w:ascii="Times New Roman" w:hAnsi="Times New Roman" w:eastAsia="MS Mincho"/>
          <w:sz w:val="28"/>
        </w:rPr>
        <w:t xml:space="preserve">-</w:t>
      </w:r>
      <w:r>
        <w:rPr>
          <w:rFonts w:ascii="Times New Roman" w:hAnsi="Times New Roman" w:eastAsia="MS Mincho"/>
          <w:sz w:val="28"/>
        </w:rPr>
        <w:t xml:space="preserve">представить до 1</w:t>
      </w:r>
      <w:r>
        <w:rPr>
          <w:rFonts w:ascii="Times New Roman" w:hAnsi="Times New Roman" w:eastAsia="MS Mincho"/>
          <w:sz w:val="28"/>
          <w:lang w:val="ru-RU"/>
        </w:rPr>
        <w:t xml:space="preserve">5</w:t>
      </w:r>
      <w:r>
        <w:rPr>
          <w:rFonts w:ascii="Times New Roman" w:hAnsi="Times New Roman" w:eastAsia="MS Mincho"/>
          <w:sz w:val="28"/>
        </w:rPr>
        <w:t xml:space="preserve"> </w:t>
      </w:r>
      <w:r>
        <w:rPr>
          <w:rFonts w:ascii="Times New Roman" w:hAnsi="Times New Roman" w:eastAsia="MS Mincho"/>
          <w:sz w:val="28"/>
          <w:lang w:val="ru-RU"/>
        </w:rPr>
        <w:t xml:space="preserve">сентября</w:t>
      </w:r>
      <w:r>
        <w:rPr>
          <w:rFonts w:ascii="Times New Roman" w:hAnsi="Times New Roman" w:eastAsia="MS Mincho"/>
          <w:sz w:val="28"/>
        </w:rPr>
        <w:t xml:space="preserve"> 20</w:t>
      </w:r>
      <w:r>
        <w:rPr>
          <w:rFonts w:ascii="Times New Roman" w:hAnsi="Times New Roman" w:eastAsia="MS Mincho"/>
          <w:sz w:val="28"/>
          <w:lang w:val="ru-RU"/>
        </w:rPr>
        <w:t xml:space="preserve">25</w:t>
      </w:r>
      <w:r>
        <w:rPr>
          <w:rFonts w:ascii="Times New Roman" w:hAnsi="Times New Roman" w:eastAsia="MS Mincho"/>
          <w:sz w:val="28"/>
        </w:rPr>
        <w:t xml:space="preserve"> года паспорта готовности хозяйств </w:t>
      </w:r>
      <w:r>
        <w:rPr>
          <w:rFonts w:ascii="Times New Roman" w:hAnsi="Times New Roman" w:eastAsia="MS Mincho"/>
          <w:sz w:val="28"/>
          <w:lang w:val="ru-RU"/>
        </w:rPr>
        <w:t xml:space="preserve">                     </w:t>
      </w:r>
      <w:r>
        <w:rPr>
          <w:rFonts w:ascii="Times New Roman" w:hAnsi="Times New Roman" w:eastAsia="MS Mincho"/>
          <w:sz w:val="28"/>
        </w:rPr>
        <w:t xml:space="preserve">к работе в осенне-зимних условиях 20</w:t>
      </w:r>
      <w:r>
        <w:rPr>
          <w:rFonts w:ascii="Times New Roman" w:hAnsi="Times New Roman" w:eastAsia="MS Mincho"/>
          <w:sz w:val="28"/>
          <w:lang w:val="ru-RU"/>
        </w:rPr>
        <w:t xml:space="preserve">25</w:t>
      </w:r>
      <w:r>
        <w:rPr>
          <w:rFonts w:ascii="Times New Roman" w:hAnsi="Times New Roman" w:eastAsia="MS Mincho"/>
          <w:sz w:val="28"/>
        </w:rPr>
        <w:t xml:space="preserve">-20</w:t>
      </w:r>
      <w:r>
        <w:rPr>
          <w:rFonts w:ascii="Times New Roman" w:hAnsi="Times New Roman" w:eastAsia="MS Mincho"/>
          <w:sz w:val="28"/>
          <w:lang w:val="ru-RU"/>
        </w:rPr>
        <w:t xml:space="preserve">26</w:t>
      </w:r>
      <w:r>
        <w:rPr>
          <w:rFonts w:ascii="Times New Roman" w:hAnsi="Times New Roman" w:eastAsia="MS Mincho"/>
          <w:sz w:val="28"/>
        </w:rPr>
        <w:t xml:space="preserve"> годов в отдел жилищно-коммунального хозяйства администрации района;</w:t>
      </w:r>
      <w:r>
        <w:rPr>
          <w:rFonts w:ascii="Times New Roman" w:hAnsi="Times New Roman" w:eastAsia="MS Mincho"/>
          <w:sz w:val="28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</w:rPr>
      </w:pPr>
      <w:r>
        <w:rPr>
          <w:rFonts w:ascii="Times New Roman" w:hAnsi="Times New Roman" w:eastAsia="MS Mincho"/>
          <w:sz w:val="28"/>
        </w:rPr>
        <w:t xml:space="preserve">-</w:t>
      </w:r>
      <w:r>
        <w:rPr>
          <w:rFonts w:ascii="Times New Roman" w:hAnsi="Times New Roman" w:eastAsia="MS Mincho"/>
          <w:sz w:val="28"/>
        </w:rPr>
        <w:t xml:space="preserve">установить постоянный контроль за ходом подготовки объектов энергетического, жилищно-коммунального хозяйства и социальной сферы района к работе в осенне-зимний период 20</w:t>
      </w:r>
      <w:r>
        <w:rPr>
          <w:rFonts w:ascii="Times New Roman" w:hAnsi="Times New Roman" w:eastAsia="MS Mincho"/>
          <w:sz w:val="28"/>
          <w:lang w:val="ru-RU"/>
        </w:rPr>
        <w:t xml:space="preserve">25</w:t>
      </w:r>
      <w:r>
        <w:rPr>
          <w:rFonts w:ascii="Times New Roman" w:hAnsi="Times New Roman" w:eastAsia="MS Mincho"/>
          <w:sz w:val="28"/>
        </w:rPr>
        <w:t xml:space="preserve">-20</w:t>
      </w:r>
      <w:r>
        <w:rPr>
          <w:rFonts w:ascii="Times New Roman" w:hAnsi="Times New Roman" w:eastAsia="MS Mincho"/>
          <w:sz w:val="28"/>
          <w:lang w:val="ru-RU"/>
        </w:rPr>
        <w:t xml:space="preserve">26</w:t>
      </w:r>
      <w:r>
        <w:rPr>
          <w:rFonts w:ascii="Times New Roman" w:hAnsi="Times New Roman" w:eastAsia="MS Mincho"/>
          <w:sz w:val="28"/>
        </w:rPr>
        <w:t xml:space="preserve"> годов. Ход подготовки объектов к зиме рассматривать в администрации района, администрациях городского, сельских поселений, трудовых коллективах, освещать в местной печати, по радио при широкой гласности решаемых вопросов.</w:t>
      </w:r>
      <w:r>
        <w:rPr>
          <w:rFonts w:ascii="Times New Roman" w:hAnsi="Times New Roman" w:eastAsia="MS Mincho"/>
          <w:sz w:val="28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40"/>
        </w:rPr>
      </w:pPr>
      <w:r>
        <w:rPr>
          <w:rFonts w:ascii="Times New Roman" w:hAnsi="Times New Roman" w:eastAsia="MS Mincho"/>
          <w:sz w:val="28"/>
          <w:lang w:val="ru-RU"/>
        </w:rPr>
        <w:t xml:space="preserve">2</w:t>
      </w:r>
      <w:r>
        <w:rPr>
          <w:rFonts w:ascii="Times New Roman" w:hAnsi="Times New Roman" w:eastAsia="MS Mincho"/>
          <w:sz w:val="28"/>
        </w:rPr>
        <w:t xml:space="preserve">.</w:t>
      </w:r>
      <w:r>
        <w:rPr>
          <w:rFonts w:ascii="Times New Roman" w:hAnsi="Times New Roman" w:eastAsia="MS Mincho"/>
          <w:sz w:val="28"/>
          <w:lang w:val="ru-RU"/>
        </w:rPr>
        <w:t xml:space="preserve">З</w:t>
      </w:r>
      <w:r>
        <w:rPr>
          <w:rFonts w:ascii="Times New Roman" w:hAnsi="Times New Roman" w:eastAsia="MS Mincho"/>
          <w:sz w:val="28"/>
        </w:rPr>
        <w:t xml:space="preserve">амести</w:t>
      </w:r>
      <w:r>
        <w:rPr>
          <w:rFonts w:ascii="Times New Roman" w:hAnsi="Times New Roman" w:eastAsia="MS Mincho"/>
          <w:sz w:val="28"/>
          <w:lang w:val="ru-RU"/>
        </w:rPr>
        <w:t xml:space="preserve">телю</w:t>
      </w:r>
      <w:r>
        <w:rPr>
          <w:rFonts w:ascii="Times New Roman" w:hAnsi="Times New Roman" w:eastAsia="MS Mincho"/>
          <w:sz w:val="28"/>
        </w:rPr>
        <w:t xml:space="preserve"> главы администрации района по </w:t>
      </w:r>
      <w:r>
        <w:rPr>
          <w:rFonts w:ascii="Times New Roman" w:hAnsi="Times New Roman" w:eastAsia="MS Mincho"/>
          <w:sz w:val="28"/>
          <w:lang w:val="ru-RU"/>
        </w:rPr>
        <w:t xml:space="preserve">строительству, транспорту и жилищно-коммунальному хозяйству</w:t>
      </w:r>
      <w:r>
        <w:rPr>
          <w:rFonts w:ascii="Times New Roman" w:hAnsi="Times New Roman" w:eastAsia="MS Mincho"/>
          <w:sz w:val="28"/>
        </w:rPr>
        <w:t xml:space="preserve"> </w:t>
      </w:r>
      <w:r>
        <w:rPr>
          <w:rFonts w:ascii="Times New Roman" w:hAnsi="Times New Roman" w:eastAsia="MS Mincho"/>
          <w:sz w:val="28"/>
          <w:lang w:val="ru-RU"/>
        </w:rPr>
        <w:t xml:space="preserve">Панину</w:t>
      </w:r>
      <w:r>
        <w:rPr>
          <w:rFonts w:ascii="Times New Roman" w:hAnsi="Times New Roman" w:eastAsia="MS Mincho"/>
          <w:sz w:val="28"/>
          <w:lang w:val="ru-RU"/>
        </w:rPr>
        <w:t xml:space="preserve"> А.В</w:t>
      </w:r>
      <w:r>
        <w:rPr>
          <w:rFonts w:ascii="Times New Roman" w:hAnsi="Times New Roman" w:eastAsia="MS Mincho"/>
          <w:sz w:val="28"/>
        </w:rPr>
        <w:t xml:space="preserve">., </w:t>
      </w:r>
      <w:r>
        <w:rPr>
          <w:rFonts w:ascii="Times New Roman" w:hAnsi="Times New Roman" w:eastAsia="MS Mincho"/>
          <w:sz w:val="28"/>
          <w:lang w:val="ru-RU"/>
        </w:rPr>
        <w:t xml:space="preserve">заместителю главы администрации Ивнянского района по финансам и налоговой политике - </w:t>
      </w:r>
      <w:r>
        <w:rPr>
          <w:rFonts w:ascii="Times New Roman" w:hAnsi="Times New Roman"/>
          <w:sz w:val="28"/>
          <w:szCs w:val="28"/>
        </w:rPr>
        <w:t xml:space="preserve">начальнику управления финансов и налоговой политики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Ивнянского </w:t>
      </w:r>
      <w:r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Бобылевой В.В.</w:t>
      </w:r>
      <w:r>
        <w:rPr>
          <w:rFonts w:ascii="Times New Roman" w:hAnsi="Times New Roman" w:eastAsia="MS Mincho"/>
          <w:sz w:val="28"/>
        </w:rPr>
        <w:t xml:space="preserve">, начальника</w:t>
      </w:r>
      <w:r>
        <w:rPr>
          <w:rFonts w:ascii="Times New Roman" w:hAnsi="Times New Roman" w:eastAsia="MS Mincho"/>
          <w:sz w:val="28"/>
          <w:lang w:val="ru-RU"/>
        </w:rPr>
        <w:t xml:space="preserve">м </w:t>
      </w:r>
      <w:r>
        <w:rPr>
          <w:rFonts w:ascii="Times New Roman" w:hAnsi="Times New Roman" w:eastAsia="MS Mincho"/>
          <w:sz w:val="28"/>
        </w:rPr>
        <w:t xml:space="preserve">управлений администрации </w:t>
      </w:r>
      <w:r>
        <w:rPr>
          <w:rFonts w:ascii="Times New Roman" w:hAnsi="Times New Roman" w:eastAsia="MS Mincho"/>
          <w:sz w:val="28"/>
          <w:lang w:val="ru-RU"/>
        </w:rPr>
        <w:t xml:space="preserve">Ивнянского </w:t>
      </w:r>
      <w:r>
        <w:rPr>
          <w:rFonts w:ascii="Times New Roman" w:hAnsi="Times New Roman" w:eastAsia="MS Mincho"/>
          <w:sz w:val="28"/>
        </w:rPr>
        <w:t xml:space="preserve">района, учреждений, организаций социальной сферы, </w:t>
      </w:r>
      <w:r>
        <w:rPr>
          <w:rFonts w:ascii="Times New Roman" w:hAnsi="Times New Roman" w:eastAsia="MS Mincho"/>
          <w:sz w:val="28"/>
        </w:rPr>
        <w:t xml:space="preserve">финансируемых за счёт средств местного бюджета, обеспечить исполнение распоряжения Правительства Белгородской области от 28 декабря 2009 года    № 482-рп «О реализации на территории Белгородской области Федерального закона от 23 ноября 2009 года № 261-ФЗ».</w:t>
      </w:r>
      <w:r>
        <w:rPr>
          <w:rFonts w:ascii="Times New Roman" w:hAnsi="Times New Roman" w:eastAsia="MS Mincho"/>
          <w:sz w:val="40"/>
        </w:rPr>
      </w:r>
      <w:r>
        <w:rPr>
          <w:rFonts w:ascii="Times New Roman" w:hAnsi="Times New Roman" w:eastAsia="MS Mincho"/>
          <w:sz w:val="40"/>
        </w:rPr>
      </w:r>
    </w:p>
    <w:p>
      <w:pPr>
        <w:pStyle w:val="667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Рекомендовать А</w:t>
      </w:r>
      <w:r>
        <w:rPr>
          <w:sz w:val="28"/>
          <w:szCs w:val="28"/>
        </w:rPr>
        <w:t xml:space="preserve">кционерному обществу</w:t>
      </w:r>
      <w:r>
        <w:rPr>
          <w:sz w:val="28"/>
          <w:szCs w:val="28"/>
        </w:rPr>
        <w:t xml:space="preserve"> «Ивнянская</w:t>
      </w:r>
      <w:r>
        <w:rPr>
          <w:sz w:val="28"/>
          <w:szCs w:val="28"/>
        </w:rPr>
        <w:t xml:space="preserve"> теплосетевая компания</w:t>
      </w:r>
      <w:r>
        <w:rPr>
          <w:sz w:val="28"/>
          <w:szCs w:val="28"/>
        </w:rPr>
        <w:t xml:space="preserve">» (Вьюнов П.Б.), производственному подразделению «Ивнянский район» филиала «Западный» государственного унитарного предприятия Белгородской области «</w:t>
      </w:r>
      <w:r>
        <w:rPr>
          <w:sz w:val="28"/>
          <w:szCs w:val="28"/>
        </w:rPr>
        <w:t xml:space="preserve">Белоблводоканал</w:t>
      </w:r>
      <w:r>
        <w:rPr>
          <w:sz w:val="28"/>
          <w:szCs w:val="28"/>
        </w:rPr>
        <w:t xml:space="preserve">» (</w:t>
      </w:r>
      <w:r>
        <w:rPr>
          <w:sz w:val="28"/>
          <w:szCs w:val="28"/>
        </w:rPr>
        <w:t xml:space="preserve">Исаков А.С</w:t>
      </w:r>
      <w:r>
        <w:rPr>
          <w:sz w:val="28"/>
          <w:szCs w:val="28"/>
        </w:rPr>
        <w:t xml:space="preserve">.), главам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администраций городского, сельских поселений, Ивнянскому РЭС филиала ПАО «</w:t>
      </w:r>
      <w:r>
        <w:rPr>
          <w:sz w:val="28"/>
          <w:szCs w:val="28"/>
        </w:rPr>
        <w:t xml:space="preserve">Россети Центр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Белгородэнерго» (Бардокин Н.А.), </w:t>
      </w:r>
      <w:r>
        <w:rPr>
          <w:color w:val="000000"/>
          <w:sz w:val="28"/>
          <w:szCs w:val="28"/>
        </w:rPr>
        <w:t xml:space="preserve">газовой службе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</w:t>
      </w:r>
      <w:r>
        <w:rPr>
          <w:color w:val="000000"/>
          <w:sz w:val="28"/>
          <w:szCs w:val="28"/>
        </w:rPr>
        <w:t xml:space="preserve">в п.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Ивня филиала </w:t>
      </w:r>
      <w:r>
        <w:rPr>
          <w:color w:val="000000"/>
          <w:sz w:val="28"/>
          <w:szCs w:val="28"/>
        </w:rPr>
        <w:t xml:space="preserve">АО «Газпром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газораспределение Белгород» в г.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Строитель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Ковалев В.В.</w:t>
      </w:r>
      <w:r>
        <w:rPr>
          <w:sz w:val="28"/>
          <w:szCs w:val="28"/>
        </w:rPr>
        <w:t xml:space="preserve">):</w:t>
      </w:r>
      <w:r>
        <w:rPr>
          <w:sz w:val="28"/>
          <w:szCs w:val="28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</w:rPr>
      </w:pPr>
      <w:r>
        <w:rPr>
          <w:rFonts w:ascii="Times New Roman" w:hAnsi="Times New Roman" w:eastAsia="MS Mincho"/>
          <w:sz w:val="28"/>
          <w:szCs w:val="28"/>
        </w:rPr>
        <w:t xml:space="preserve">-</w:t>
      </w:r>
      <w:r>
        <w:rPr>
          <w:rFonts w:ascii="Times New Roman" w:hAnsi="Times New Roman" w:eastAsia="MS Mincho"/>
          <w:sz w:val="28"/>
          <w:szCs w:val="28"/>
        </w:rPr>
        <w:t xml:space="preserve">осуществлять</w:t>
      </w:r>
      <w:r>
        <w:rPr>
          <w:rFonts w:ascii="Times New Roman" w:hAnsi="Times New Roman" w:eastAsia="MS Mincho"/>
          <w:sz w:val="28"/>
        </w:rPr>
        <w:t xml:space="preserve"> постоянный контроль за поставкой потребителям приро</w:t>
      </w:r>
      <w:r>
        <w:rPr>
          <w:rFonts w:ascii="Times New Roman" w:hAnsi="Times New Roman" w:eastAsia="MS Mincho"/>
          <w:sz w:val="28"/>
        </w:rPr>
        <w:t xml:space="preserve">дного газа, тепловой и электрической энергии, своевременными расчётами потребителей, соблюдением ими ресурсных планов потребления указанных выше ресурсов, а также рациональным потреблением электроэнергии, энергоресурсов и газа в часы максимальных нагрузок;</w:t>
      </w:r>
      <w:r>
        <w:rPr>
          <w:rFonts w:ascii="Times New Roman" w:hAnsi="Times New Roman" w:eastAsia="MS Mincho"/>
          <w:sz w:val="28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</w:rPr>
      </w:pPr>
      <w:r>
        <w:rPr>
          <w:rFonts w:ascii="Times New Roman" w:hAnsi="Times New Roman" w:eastAsia="MS Mincho"/>
          <w:sz w:val="28"/>
        </w:rPr>
        <w:t xml:space="preserve">-</w:t>
      </w:r>
      <w:r>
        <w:rPr>
          <w:rFonts w:ascii="Times New Roman" w:hAnsi="Times New Roman" w:eastAsia="MS Mincho"/>
          <w:sz w:val="28"/>
        </w:rPr>
        <w:t xml:space="preserve">представлять письменно информацию о ходе выполнения организационно-технических мероприятий по подготовке к работе в осенне-зимний период не позднее 10 числа, следующего за отчётным месяцем,</w:t>
      </w:r>
      <w:r>
        <w:rPr>
          <w:rFonts w:ascii="Times New Roman" w:hAnsi="Times New Roman" w:eastAsia="MS Mincho"/>
          <w:sz w:val="28"/>
          <w:lang w:val="ru-RU"/>
        </w:rPr>
        <w:t xml:space="preserve">                    </w:t>
      </w:r>
      <w:r>
        <w:rPr>
          <w:rFonts w:ascii="Times New Roman" w:hAnsi="Times New Roman" w:eastAsia="MS Mincho"/>
          <w:sz w:val="28"/>
        </w:rPr>
        <w:t xml:space="preserve">до </w:t>
      </w:r>
      <w:r>
        <w:rPr>
          <w:rFonts w:ascii="Times New Roman" w:hAnsi="Times New Roman" w:eastAsia="MS Mincho"/>
          <w:sz w:val="28"/>
        </w:rPr>
        <w:t xml:space="preserve">1 ноября 20</w:t>
      </w:r>
      <w:r>
        <w:rPr>
          <w:rFonts w:ascii="Times New Roman" w:hAnsi="Times New Roman" w:eastAsia="MS Mincho"/>
          <w:sz w:val="28"/>
          <w:lang w:val="ru-RU"/>
        </w:rPr>
        <w:t xml:space="preserve">25</w:t>
      </w:r>
      <w:r>
        <w:rPr>
          <w:rFonts w:ascii="Times New Roman" w:hAnsi="Times New Roman" w:eastAsia="MS Mincho"/>
          <w:sz w:val="28"/>
        </w:rPr>
        <w:t xml:space="preserve"> года.</w:t>
      </w:r>
      <w:r>
        <w:rPr>
          <w:rFonts w:ascii="Times New Roman" w:hAnsi="Times New Roman" w:eastAsia="MS Mincho"/>
          <w:sz w:val="28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  <w:lang w:val="ru-RU"/>
        </w:rPr>
      </w:pPr>
      <w:r>
        <w:rPr>
          <w:rFonts w:ascii="Times New Roman" w:hAnsi="Times New Roman" w:eastAsia="MS Mincho"/>
          <w:sz w:val="28"/>
          <w:lang w:val="ru-RU"/>
        </w:rPr>
        <w:t xml:space="preserve">4</w:t>
      </w:r>
      <w:r>
        <w:rPr>
          <w:rFonts w:ascii="Times New Roman" w:hAnsi="Times New Roman" w:eastAsia="MS Mincho"/>
          <w:sz w:val="28"/>
        </w:rPr>
        <w:t xml:space="preserve">.Управлению финансов и налоговой политики администрации </w:t>
      </w:r>
      <w:r>
        <w:rPr>
          <w:rFonts w:ascii="Times New Roman" w:hAnsi="Times New Roman" w:eastAsia="MS Mincho"/>
          <w:sz w:val="28"/>
          <w:lang w:val="ru-RU"/>
        </w:rPr>
        <w:t xml:space="preserve">Ивнянского </w:t>
      </w:r>
      <w:r>
        <w:rPr>
          <w:rFonts w:ascii="Times New Roman" w:hAnsi="Times New Roman" w:eastAsia="MS Mincho"/>
          <w:sz w:val="28"/>
        </w:rPr>
        <w:t xml:space="preserve">района (Бобылева В.В.), администрациям городского, сельских поселений</w:t>
      </w:r>
      <w:r>
        <w:rPr>
          <w:rFonts w:ascii="Times New Roman" w:hAnsi="Times New Roman" w:eastAsia="MS Mincho"/>
          <w:sz w:val="28"/>
          <w:lang w:val="ru-RU"/>
        </w:rPr>
        <w:t xml:space="preserve">, </w:t>
      </w:r>
      <w:r>
        <w:rPr>
          <w:rFonts w:ascii="Times New Roman" w:hAnsi="Times New Roman" w:eastAsia="MS Mincho"/>
          <w:sz w:val="28"/>
        </w:rPr>
        <w:t xml:space="preserve">организациям, финансируемыми за счёт средств местного бюджета </w:t>
      </w:r>
      <w:r>
        <w:rPr>
          <w:rFonts w:ascii="Times New Roman" w:hAnsi="Times New Roman" w:eastAsia="MS Mincho"/>
          <w:sz w:val="28"/>
          <w:lang w:val="ru-RU"/>
        </w:rPr>
        <w:t xml:space="preserve">в случае возникновения </w:t>
      </w:r>
      <w:r>
        <w:rPr>
          <w:rFonts w:ascii="Times New Roman" w:hAnsi="Times New Roman" w:eastAsia="MS Mincho"/>
          <w:sz w:val="28"/>
        </w:rPr>
        <w:t xml:space="preserve">задолженности </w:t>
      </w:r>
      <w:r>
        <w:rPr>
          <w:rFonts w:ascii="Times New Roman" w:hAnsi="Times New Roman" w:eastAsia="MS Mincho"/>
          <w:sz w:val="28"/>
        </w:rPr>
        <w:t xml:space="preserve">за жилищно-коммунальные услуги </w:t>
      </w:r>
      <w:r>
        <w:rPr>
          <w:rFonts w:ascii="Times New Roman" w:hAnsi="Times New Roman" w:eastAsia="MS Mincho"/>
          <w:sz w:val="28"/>
        </w:rPr>
        <w:t xml:space="preserve">перед</w:t>
      </w:r>
      <w:r>
        <w:rPr>
          <w:rFonts w:ascii="Times New Roman" w:hAnsi="Times New Roman" w:eastAsia="MS Mincho"/>
          <w:sz w:val="28"/>
          <w:lang w:val="ru-RU"/>
        </w:rPr>
        <w:t xml:space="preserve"> </w:t>
      </w:r>
      <w:r>
        <w:rPr>
          <w:rFonts w:ascii="Times New Roman" w:hAnsi="Times New Roman" w:eastAsia="MS Mincho"/>
          <w:sz w:val="28"/>
        </w:rPr>
        <w:t xml:space="preserve">предприятиями</w:t>
      </w:r>
      <w:r>
        <w:rPr>
          <w:rFonts w:ascii="Times New Roman" w:hAnsi="Times New Roman" w:eastAsia="MS Mincho"/>
          <w:sz w:val="28"/>
          <w:lang w:val="ru-RU"/>
        </w:rPr>
        <w:t xml:space="preserve"> </w:t>
      </w:r>
      <w:r>
        <w:rPr>
          <w:rFonts w:ascii="Times New Roman" w:hAnsi="Times New Roman" w:eastAsia="MS Mincho"/>
          <w:sz w:val="28"/>
        </w:rPr>
        <w:t xml:space="preserve">жилищно-коммунального</w:t>
      </w:r>
      <w:r>
        <w:rPr>
          <w:rFonts w:ascii="Times New Roman" w:hAnsi="Times New Roman" w:eastAsia="MS Mincho"/>
          <w:sz w:val="28"/>
          <w:lang w:val="ru-RU"/>
        </w:rPr>
        <w:t xml:space="preserve"> </w:t>
      </w:r>
      <w:r>
        <w:rPr>
          <w:rFonts w:ascii="Times New Roman" w:hAnsi="Times New Roman" w:eastAsia="MS Mincho"/>
          <w:sz w:val="28"/>
        </w:rPr>
        <w:t xml:space="preserve">хозяйства</w:t>
      </w:r>
      <w:r>
        <w:rPr>
          <w:rFonts w:ascii="Times New Roman" w:hAnsi="Times New Roman" w:eastAsia="MS Mincho"/>
          <w:sz w:val="28"/>
          <w:lang w:val="ru-RU"/>
        </w:rPr>
        <w:t xml:space="preserve"> </w:t>
      </w:r>
      <w:r>
        <w:rPr>
          <w:rFonts w:ascii="Times New Roman" w:hAnsi="Times New Roman" w:eastAsia="MS Mincho"/>
          <w:sz w:val="28"/>
        </w:rPr>
        <w:t xml:space="preserve">принять необходимые меры по </w:t>
      </w:r>
      <w:r>
        <w:rPr>
          <w:rFonts w:ascii="Times New Roman" w:hAnsi="Times New Roman" w:eastAsia="MS Mincho"/>
          <w:sz w:val="28"/>
          <w:lang w:val="ru-RU"/>
        </w:rPr>
        <w:t xml:space="preserve">её </w:t>
      </w:r>
      <w:r>
        <w:rPr>
          <w:rFonts w:ascii="Times New Roman" w:hAnsi="Times New Roman" w:eastAsia="MS Mincho"/>
          <w:sz w:val="28"/>
        </w:rPr>
        <w:t xml:space="preserve">ликвидации</w:t>
      </w:r>
      <w:r>
        <w:rPr>
          <w:rFonts w:ascii="Times New Roman" w:hAnsi="Times New Roman" w:eastAsia="MS Mincho"/>
          <w:sz w:val="28"/>
          <w:lang w:val="ru-RU"/>
        </w:rPr>
        <w:t xml:space="preserve">.</w:t>
      </w:r>
      <w:r>
        <w:rPr>
          <w:rFonts w:ascii="Times New Roman" w:hAnsi="Times New Roman" w:eastAsia="MS Mincho"/>
          <w:sz w:val="28"/>
          <w:lang w:val="ru-RU"/>
        </w:rPr>
      </w:r>
      <w:r>
        <w:rPr>
          <w:rFonts w:ascii="Times New Roman" w:hAnsi="Times New Roman" w:eastAsia="MS Mincho"/>
          <w:sz w:val="28"/>
          <w:lang w:val="ru-RU"/>
        </w:rPr>
      </w:r>
    </w:p>
    <w:p>
      <w:pPr>
        <w:pStyle w:val="949"/>
        <w:ind w:firstLine="709"/>
        <w:contextualSpacing/>
        <w:jc w:val="both"/>
        <w:rPr>
          <w:rFonts w:ascii="Times New Roman" w:hAnsi="Times New Roman" w:eastAsia="MS Mincho"/>
          <w:sz w:val="28"/>
        </w:rPr>
      </w:pPr>
      <w:r>
        <w:rPr>
          <w:rFonts w:ascii="Times New Roman" w:hAnsi="Times New Roman" w:eastAsia="MS Mincho"/>
          <w:sz w:val="28"/>
          <w:lang w:val="ru-RU"/>
        </w:rPr>
        <w:t xml:space="preserve">5</w:t>
      </w:r>
      <w:r>
        <w:rPr>
          <w:rFonts w:ascii="Times New Roman" w:hAnsi="Times New Roman" w:eastAsia="MS Mincho"/>
          <w:sz w:val="28"/>
        </w:rPr>
        <w:t xml:space="preserve">. Контроль за ходом выполнения настоящего постановления возложить на заместителя главы администрации </w:t>
      </w:r>
      <w:r>
        <w:rPr>
          <w:rFonts w:ascii="Times New Roman" w:hAnsi="Times New Roman" w:eastAsia="MS Mincho"/>
          <w:sz w:val="28"/>
          <w:lang w:val="ru-RU"/>
        </w:rPr>
        <w:t xml:space="preserve">Ивнянского </w:t>
      </w:r>
      <w:r>
        <w:rPr>
          <w:rFonts w:ascii="Times New Roman" w:hAnsi="Times New Roman" w:eastAsia="MS Mincho"/>
          <w:sz w:val="28"/>
        </w:rPr>
        <w:t xml:space="preserve">района по </w:t>
      </w:r>
      <w:r>
        <w:rPr>
          <w:rFonts w:ascii="Times New Roman" w:hAnsi="Times New Roman" w:eastAsia="MS Mincho"/>
          <w:sz w:val="28"/>
          <w:lang w:val="ru-RU"/>
        </w:rPr>
        <w:t xml:space="preserve">строительству, транспорту и жилищно-коммунальному хозяйству</w:t>
      </w:r>
      <w:r>
        <w:rPr>
          <w:rFonts w:ascii="Times New Roman" w:hAnsi="Times New Roman" w:eastAsia="MS Mincho"/>
          <w:sz w:val="28"/>
        </w:rPr>
        <w:t xml:space="preserve"> </w:t>
      </w:r>
      <w:r>
        <w:rPr>
          <w:rFonts w:ascii="Times New Roman" w:hAnsi="Times New Roman" w:eastAsia="MS Mincho"/>
          <w:sz w:val="28"/>
          <w:lang w:val="ru-RU"/>
        </w:rPr>
        <w:t xml:space="preserve">Панина А.В.</w:t>
      </w:r>
      <w:r>
        <w:rPr>
          <w:rFonts w:ascii="Times New Roman" w:hAnsi="Times New Roman" w:eastAsia="MS Mincho"/>
          <w:sz w:val="28"/>
        </w:rPr>
      </w:r>
      <w:r>
        <w:rPr>
          <w:rFonts w:ascii="Times New Roman" w:hAnsi="Times New Roman" w:eastAsia="MS Mincho"/>
          <w:sz w:val="28"/>
        </w:rPr>
      </w:r>
    </w:p>
    <w:p>
      <w:pPr>
        <w:pStyle w:val="647"/>
        <w:ind w:firstLine="709"/>
        <w:contextualSpacing/>
        <w:jc w:val="both"/>
        <w:rPr>
          <w:sz w:val="28"/>
          <w:szCs w:val="28"/>
        </w:rPr>
      </w:pPr>
      <w:r>
        <w:rPr>
          <w:rFonts w:eastAsia="MS Mincho"/>
          <w:sz w:val="28"/>
        </w:rPr>
        <w:t xml:space="preserve">Об исполнении постановлени</w:t>
      </w:r>
      <w:r>
        <w:rPr>
          <w:rFonts w:eastAsia="MS Mincho"/>
          <w:sz w:val="28"/>
        </w:rPr>
        <w:t xml:space="preserve">я информировать к 15 ноября 2025</w:t>
      </w:r>
      <w:r>
        <w:rPr>
          <w:rFonts w:eastAsia="MS Mincho"/>
          <w:sz w:val="28"/>
        </w:rPr>
        <w:t xml:space="preserve">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4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4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4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10076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10"/>
        <w:gridCol w:w="4766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5310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  <w:vAlign w:val="top"/>
          </w:tcPr>
          <w:p>
            <w:pPr>
              <w:pStyle w:val="647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</w:t>
            </w:r>
            <w:r>
              <w:rPr>
                <w:b/>
                <w:sz w:val="28"/>
                <w:szCs w:val="28"/>
              </w:rPr>
              <w:t xml:space="preserve"> администрации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647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Ивнянского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4766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  <w:vAlign w:val="top"/>
          </w:tcPr>
          <w:p>
            <w:pPr>
              <w:pStyle w:val="647"/>
              <w:tabs>
                <w:tab w:val="left" w:pos="1674" w:leader="none"/>
                <w:tab w:val="center" w:pos="2187" w:leader="none"/>
              </w:tabs>
              <w:ind w:right="175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47"/>
              <w:tabs>
                <w:tab w:val="left" w:pos="1674" w:leader="none"/>
                <w:tab w:val="center" w:pos="2187" w:leader="none"/>
              </w:tabs>
              <w:ind w:right="175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И.А. Щепин</w:t>
            </w:r>
            <w:r>
              <w:rPr>
                <w:b/>
                <w:sz w:val="28"/>
                <w:szCs w:val="28"/>
              </w:rPr>
              <w:t xml:space="preserve"> </w:t>
              <w:tab/>
            </w:r>
            <w:r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     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647"/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47"/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47"/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47"/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47"/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47"/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47"/>
        <w:contextualSpacing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footnotePr/>
      <w:endnotePr/>
      <w:type w:val="nextPage"/>
      <w:pgSz w:w="11905" w:h="16837" w:orient="portrait"/>
      <w:pgMar w:top="1134" w:right="565" w:bottom="709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mbria">
    <w:panose1 w:val="02040503050406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Mangal">
    <w:panose1 w:val="02040503050306020203"/>
  </w:font>
  <w:font w:name="Lohit Devanagari">
    <w:panose1 w:val="02000603000000000000"/>
  </w:font>
  <w:font w:name="MS Mincho">
    <w:panose1 w:val="02020503050405090304"/>
  </w:font>
  <w:font w:name="Tahoma">
    <w:panose1 w:val="020B0604030504040204"/>
  </w:font>
  <w:font w:name="Arial Black">
    <w:panose1 w:val="020B0A04020102020204"/>
  </w:font>
  <w:font w:name="SimSun">
    <w:panose1 w:val="02000506000000020000"/>
  </w:font>
  <w:font w:name="WenQuanYi Micro Hei">
    <w:panose1 w:val="02000603000000000000"/>
  </w:font>
  <w:font w:name="Verdana">
    <w:panose1 w:val="020B0604030504040204"/>
  </w:font>
  <w:font w:name="Times New Roman">
    <w:panose1 w:val="02020603050405020304"/>
  </w:font>
  <w:font w:name="Arial Narrow">
    <w:panose1 w:val="020B0604020202020204"/>
  </w:font>
  <w:font w:name="Calibri">
    <w:panose1 w:val="020F0502020204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</w:p>
  <w:p>
    <w:pPr>
      <w:pStyle w:val="65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6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37" w:hanging="360"/>
      </w:pPr>
      <w:rPr>
        <w:rFonts w:cs="Times New Roman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34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9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6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3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0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531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7"/>
    <w:next w:val="647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7"/>
    <w:next w:val="647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7"/>
    <w:next w:val="647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7"/>
    <w:next w:val="647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7"/>
    <w:next w:val="647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7"/>
    <w:next w:val="647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7"/>
    <w:next w:val="647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7"/>
    <w:next w:val="647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7"/>
    <w:next w:val="647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7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7"/>
    <w:next w:val="647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7"/>
    <w:next w:val="64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7"/>
    <w:next w:val="64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7"/>
    <w:next w:val="64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7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7"/>
    <w:link w:val="4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7"/>
    <w:next w:val="64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7"/>
    <w:next w:val="647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47"/>
    <w:next w:val="647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47"/>
    <w:next w:val="647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47"/>
    <w:next w:val="647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47"/>
    <w:next w:val="647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47"/>
    <w:next w:val="647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47"/>
    <w:next w:val="647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47"/>
    <w:next w:val="647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47"/>
    <w:next w:val="647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7"/>
    <w:next w:val="647"/>
    <w:uiPriority w:val="99"/>
    <w:unhideWhenUsed/>
    <w:pPr>
      <w:spacing w:after="0" w:afterAutospacing="0"/>
    </w:pPr>
  </w:style>
  <w:style w:type="paragraph" w:styleId="647" w:default="1">
    <w:name w:val="Normal"/>
    <w:next w:val="647"/>
    <w:link w:val="647"/>
    <w:qFormat/>
    <w:rPr>
      <w:lang w:val="ru-RU" w:eastAsia="ru-RU" w:bidi="ar-SA"/>
    </w:rPr>
  </w:style>
  <w:style w:type="paragraph" w:styleId="648">
    <w:name w:val="Заголовок 1"/>
    <w:basedOn w:val="647"/>
    <w:next w:val="647"/>
    <w:link w:val="678"/>
    <w:qFormat/>
    <w:pPr>
      <w:keepNext/>
      <w:spacing w:line="360" w:lineRule="auto"/>
      <w:jc w:val="center"/>
      <w:outlineLvl w:val="0"/>
    </w:pPr>
    <w:rPr>
      <w:b/>
      <w:sz w:val="28"/>
      <w:lang w:val="en-US" w:eastAsia="en-US"/>
    </w:rPr>
  </w:style>
  <w:style w:type="paragraph" w:styleId="649">
    <w:name w:val="Заголовок 2"/>
    <w:basedOn w:val="648"/>
    <w:next w:val="647"/>
    <w:link w:val="671"/>
    <w:qFormat/>
    <w:pPr>
      <w:keepNext w:val="0"/>
      <w:widowControl w:val="off"/>
      <w:spacing w:line="240" w:lineRule="auto"/>
      <w:ind w:left="1440" w:hanging="360"/>
      <w:jc w:val="both"/>
      <w:outlineLvl w:val="1"/>
    </w:pPr>
    <w:rPr>
      <w:rFonts w:ascii="Arial" w:hAnsi="Arial" w:eastAsia="Calibri"/>
      <w:b w:val="0"/>
      <w:sz w:val="24"/>
      <w:szCs w:val="24"/>
      <w:lang w:eastAsia="ar-SA"/>
    </w:rPr>
  </w:style>
  <w:style w:type="paragraph" w:styleId="650">
    <w:name w:val="Заголовок 3"/>
    <w:basedOn w:val="649"/>
    <w:next w:val="647"/>
    <w:link w:val="672"/>
    <w:qFormat/>
    <w:pPr>
      <w:ind w:left="2160"/>
      <w:outlineLvl w:val="2"/>
    </w:pPr>
  </w:style>
  <w:style w:type="paragraph" w:styleId="651">
    <w:name w:val="Заголовок 4"/>
    <w:basedOn w:val="650"/>
    <w:next w:val="647"/>
    <w:link w:val="673"/>
    <w:qFormat/>
    <w:pPr>
      <w:ind w:left="2880"/>
      <w:outlineLvl w:val="3"/>
    </w:pPr>
  </w:style>
  <w:style w:type="character" w:styleId="652">
    <w:name w:val="Основной шрифт абзаца"/>
    <w:next w:val="652"/>
    <w:link w:val="647"/>
    <w:semiHidden/>
  </w:style>
  <w:style w:type="table" w:styleId="653">
    <w:name w:val="Обычная таблица"/>
    <w:next w:val="653"/>
    <w:link w:val="647"/>
    <w:semiHidden/>
    <w:tblPr/>
  </w:style>
  <w:style w:type="numbering" w:styleId="654">
    <w:name w:val="Нет списка"/>
    <w:next w:val="654"/>
    <w:link w:val="647"/>
    <w:uiPriority w:val="99"/>
    <w:semiHidden/>
  </w:style>
  <w:style w:type="character" w:styleId="655">
    <w:name w:val="Font Style14"/>
    <w:next w:val="655"/>
    <w:link w:val="647"/>
    <w:rPr>
      <w:rFonts w:ascii="Times New Roman" w:hAnsi="Times New Roman" w:cs="Times New Roman"/>
      <w:b/>
      <w:bCs/>
      <w:spacing w:val="80"/>
      <w:sz w:val="24"/>
      <w:szCs w:val="24"/>
    </w:rPr>
  </w:style>
  <w:style w:type="paragraph" w:styleId="656">
    <w:name w:val="Основной текст с отступом"/>
    <w:basedOn w:val="647"/>
    <w:next w:val="656"/>
    <w:link w:val="647"/>
    <w:pPr>
      <w:ind w:firstLine="993"/>
      <w:jc w:val="both"/>
    </w:pPr>
    <w:rPr>
      <w:sz w:val="28"/>
    </w:rPr>
  </w:style>
  <w:style w:type="paragraph" w:styleId="657">
    <w:name w:val=" Знак"/>
    <w:basedOn w:val="647"/>
    <w:next w:val="657"/>
    <w:link w:val="64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658">
    <w:name w:val="Верхний колонтитул"/>
    <w:basedOn w:val="647"/>
    <w:next w:val="658"/>
    <w:link w:val="664"/>
    <w:uiPriority w:val="99"/>
    <w:pPr>
      <w:tabs>
        <w:tab w:val="center" w:pos="4677" w:leader="none"/>
        <w:tab w:val="right" w:pos="9355" w:leader="none"/>
      </w:tabs>
    </w:pPr>
  </w:style>
  <w:style w:type="character" w:styleId="659">
    <w:name w:val="Номер страницы"/>
    <w:basedOn w:val="652"/>
    <w:next w:val="659"/>
    <w:link w:val="647"/>
  </w:style>
  <w:style w:type="table" w:styleId="660">
    <w:name w:val="Сетка таблицы"/>
    <w:basedOn w:val="653"/>
    <w:next w:val="660"/>
    <w:link w:val="647"/>
    <w:uiPriority w:val="39"/>
    <w:tblPr/>
  </w:style>
  <w:style w:type="paragraph" w:styleId="661">
    <w:name w:val="Нижний колонтитул"/>
    <w:basedOn w:val="647"/>
    <w:next w:val="661"/>
    <w:link w:val="663"/>
    <w:uiPriority w:val="99"/>
    <w:pPr>
      <w:tabs>
        <w:tab w:val="center" w:pos="4677" w:leader="none"/>
        <w:tab w:val="right" w:pos="9355" w:leader="none"/>
      </w:tabs>
    </w:pPr>
  </w:style>
  <w:style w:type="paragraph" w:styleId="662">
    <w:name w:val="Название объекта"/>
    <w:basedOn w:val="647"/>
    <w:next w:val="647"/>
    <w:link w:val="647"/>
    <w:qFormat/>
    <w:pPr>
      <w:jc w:val="center"/>
    </w:pPr>
    <w:rPr>
      <w:rFonts w:ascii="Arial Black" w:hAnsi="Arial Black"/>
      <w:sz w:val="40"/>
    </w:rPr>
  </w:style>
  <w:style w:type="character" w:styleId="663">
    <w:name w:val="Нижний колонтитул Знак"/>
    <w:next w:val="663"/>
    <w:link w:val="661"/>
    <w:uiPriority w:val="99"/>
  </w:style>
  <w:style w:type="character" w:styleId="664">
    <w:name w:val="Верхний колонтитул Знак"/>
    <w:next w:val="664"/>
    <w:link w:val="658"/>
    <w:uiPriority w:val="99"/>
  </w:style>
  <w:style w:type="paragraph" w:styleId="665">
    <w:name w:val="Текст выноски"/>
    <w:basedOn w:val="647"/>
    <w:next w:val="665"/>
    <w:link w:val="666"/>
    <w:uiPriority w:val="99"/>
    <w:rPr>
      <w:rFonts w:ascii="Tahoma" w:hAnsi="Tahoma"/>
      <w:sz w:val="16"/>
      <w:szCs w:val="16"/>
      <w:lang w:val="en-US" w:eastAsia="en-US"/>
    </w:rPr>
  </w:style>
  <w:style w:type="character" w:styleId="666">
    <w:name w:val="Текст выноски Знак"/>
    <w:next w:val="666"/>
    <w:link w:val="665"/>
    <w:uiPriority w:val="99"/>
    <w:rPr>
      <w:rFonts w:ascii="Tahoma" w:hAnsi="Tahoma" w:cs="Tahoma"/>
      <w:sz w:val="16"/>
      <w:szCs w:val="16"/>
    </w:rPr>
  </w:style>
  <w:style w:type="paragraph" w:styleId="667">
    <w:name w:val="Основной текст"/>
    <w:basedOn w:val="647"/>
    <w:next w:val="667"/>
    <w:link w:val="668"/>
    <w:pPr>
      <w:spacing w:after="120"/>
    </w:pPr>
  </w:style>
  <w:style w:type="character" w:styleId="668">
    <w:name w:val="Основной текст Знак"/>
    <w:basedOn w:val="652"/>
    <w:next w:val="668"/>
    <w:link w:val="667"/>
  </w:style>
  <w:style w:type="paragraph" w:styleId="669">
    <w:name w:val="ConsPlusNormal"/>
    <w:next w:val="669"/>
    <w:link w:val="647"/>
    <w:rPr>
      <w:sz w:val="28"/>
      <w:szCs w:val="28"/>
      <w:lang w:val="ru-RU" w:eastAsia="ru-RU" w:bidi="ar-SA"/>
    </w:rPr>
  </w:style>
  <w:style w:type="paragraph" w:styleId="670">
    <w:name w:val="Default"/>
    <w:next w:val="670"/>
    <w:link w:val="647"/>
    <w:rPr>
      <w:rFonts w:eastAsia="Calibri"/>
      <w:color w:val="000000"/>
      <w:sz w:val="24"/>
      <w:szCs w:val="24"/>
      <w:lang w:val="ru-RU" w:eastAsia="en-US" w:bidi="ar-SA"/>
    </w:rPr>
  </w:style>
  <w:style w:type="character" w:styleId="671">
    <w:name w:val="Заголовок 2 Знак"/>
    <w:next w:val="671"/>
    <w:link w:val="649"/>
    <w:rPr>
      <w:rFonts w:ascii="Arial" w:hAnsi="Arial" w:eastAsia="Calibri" w:cs="Arial"/>
      <w:sz w:val="24"/>
      <w:szCs w:val="24"/>
      <w:lang w:eastAsia="ar-SA"/>
    </w:rPr>
  </w:style>
  <w:style w:type="character" w:styleId="672">
    <w:name w:val="Заголовок 3 Знак"/>
    <w:next w:val="672"/>
    <w:link w:val="650"/>
    <w:rPr>
      <w:rFonts w:ascii="Arial" w:hAnsi="Arial" w:eastAsia="Calibri" w:cs="Arial"/>
      <w:sz w:val="24"/>
      <w:szCs w:val="24"/>
      <w:lang w:eastAsia="ar-SA"/>
    </w:rPr>
  </w:style>
  <w:style w:type="character" w:styleId="673">
    <w:name w:val="Заголовок 4 Знак"/>
    <w:next w:val="673"/>
    <w:link w:val="651"/>
    <w:rPr>
      <w:rFonts w:ascii="Arial" w:hAnsi="Arial" w:eastAsia="Calibri" w:cs="Arial"/>
      <w:sz w:val="24"/>
      <w:szCs w:val="24"/>
      <w:lang w:eastAsia="ar-SA"/>
    </w:rPr>
  </w:style>
  <w:style w:type="character" w:styleId="674">
    <w:name w:val="Основной текст (2)"/>
    <w:next w:val="674"/>
    <w:link w:val="647"/>
    <w:rPr>
      <w:rFonts w:ascii="Times New Roman" w:hAnsi="Times New Roman" w:eastAsia="Times New Roman" w:cs="Times New Roman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675">
    <w:name w:val="Основной текст (2) + Малые прописные"/>
    <w:next w:val="675"/>
    <w:link w:val="647"/>
    <w:rPr>
      <w:rFonts w:ascii="Times New Roman" w:hAnsi="Times New Roman" w:eastAsia="Times New Roman" w:cs="Times New Roman"/>
      <w:smallCaps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paragraph" w:styleId="676">
    <w:name w:val="Абзац списка"/>
    <w:basedOn w:val="647"/>
    <w:next w:val="676"/>
    <w:link w:val="677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styleId="677">
    <w:name w:val="Абзац списка Знак"/>
    <w:next w:val="677"/>
    <w:link w:val="676"/>
    <w:uiPriority w:val="99"/>
    <w:rPr>
      <w:rFonts w:ascii="Calibri" w:hAnsi="Calibri"/>
      <w:sz w:val="22"/>
      <w:szCs w:val="22"/>
    </w:rPr>
  </w:style>
  <w:style w:type="character" w:styleId="678">
    <w:name w:val="Заголовок 1 Знак"/>
    <w:next w:val="678"/>
    <w:link w:val="648"/>
    <w:rPr>
      <w:b/>
      <w:sz w:val="28"/>
    </w:rPr>
  </w:style>
  <w:style w:type="character" w:styleId="679">
    <w:name w:val="Гиперссылка"/>
    <w:next w:val="679"/>
    <w:link w:val="647"/>
    <w:unhideWhenUsed/>
    <w:rPr>
      <w:color w:val="0563c1"/>
      <w:u w:val="single"/>
    </w:rPr>
  </w:style>
  <w:style w:type="paragraph" w:styleId="680">
    <w:name w:val="Текст сноски"/>
    <w:basedOn w:val="647"/>
    <w:next w:val="680"/>
    <w:link w:val="681"/>
    <w:unhideWhenUsed/>
    <w:pPr>
      <w:spacing w:after="200" w:line="276" w:lineRule="auto"/>
    </w:pPr>
    <w:rPr>
      <w:rFonts w:ascii="Calibri" w:hAnsi="Calibri" w:eastAsia="Calibri"/>
      <w:lang w:val="en-US" w:eastAsia="en-US"/>
    </w:rPr>
  </w:style>
  <w:style w:type="character" w:styleId="681">
    <w:name w:val="Текст сноски Знак"/>
    <w:next w:val="681"/>
    <w:link w:val="680"/>
    <w:rPr>
      <w:rFonts w:ascii="Calibri" w:hAnsi="Calibri" w:eastAsia="Calibri"/>
      <w:lang w:eastAsia="en-US"/>
    </w:rPr>
  </w:style>
  <w:style w:type="paragraph" w:styleId="682">
    <w:name w:val="Основной текст с отступом 2"/>
    <w:basedOn w:val="647"/>
    <w:next w:val="682"/>
    <w:link w:val="683"/>
    <w:unhideWhenUsed/>
    <w:pPr>
      <w:spacing w:after="120" w:line="480" w:lineRule="auto"/>
      <w:ind w:left="283"/>
    </w:pPr>
    <w:rPr>
      <w:rFonts w:ascii="Calibri" w:hAnsi="Calibri" w:eastAsia="Calibri"/>
      <w:sz w:val="22"/>
      <w:szCs w:val="22"/>
      <w:lang w:val="en-US" w:eastAsia="en-US"/>
    </w:rPr>
  </w:style>
  <w:style w:type="character" w:styleId="683">
    <w:name w:val="Основной текст с отступом 2 Знак"/>
    <w:next w:val="683"/>
    <w:link w:val="682"/>
    <w:rPr>
      <w:rFonts w:ascii="Calibri" w:hAnsi="Calibri" w:eastAsia="Calibri"/>
      <w:sz w:val="22"/>
      <w:szCs w:val="22"/>
      <w:lang w:eastAsia="en-US"/>
    </w:rPr>
  </w:style>
  <w:style w:type="paragraph" w:styleId="684">
    <w:name w:val="ConsPlusNonformat"/>
    <w:next w:val="684"/>
    <w:link w:val="647"/>
    <w:rPr>
      <w:rFonts w:ascii="Courier New" w:hAnsi="Courier New" w:eastAsia="Calibri" w:cs="Courier New"/>
      <w:lang w:val="ru-RU" w:eastAsia="en-US" w:bidi="ar-SA"/>
    </w:rPr>
  </w:style>
  <w:style w:type="numbering" w:styleId="685">
    <w:name w:val="Нет списка1"/>
    <w:next w:val="654"/>
    <w:link w:val="647"/>
    <w:semiHidden/>
  </w:style>
  <w:style w:type="paragraph" w:styleId="686">
    <w:name w:val="ConsPlusTitle"/>
    <w:next w:val="686"/>
    <w:link w:val="647"/>
    <w:uiPriority w:val="99"/>
    <w:pPr>
      <w:widowControl w:val="off"/>
    </w:pPr>
    <w:rPr>
      <w:rFonts w:ascii="Arial" w:hAnsi="Arial" w:cs="Arial"/>
      <w:b/>
      <w:bCs/>
      <w:lang w:val="ru-RU" w:eastAsia="ar-SA" w:bidi="ar-SA"/>
    </w:rPr>
  </w:style>
  <w:style w:type="paragraph" w:styleId="687">
    <w:name w:val="1Главный"/>
    <w:basedOn w:val="647"/>
    <w:next w:val="687"/>
    <w:link w:val="647"/>
    <w:pPr>
      <w:spacing w:after="120"/>
      <w:ind w:firstLine="709"/>
      <w:jc w:val="both"/>
    </w:pPr>
    <w:rPr>
      <w:rFonts w:eastAsia="Calibri"/>
      <w:sz w:val="28"/>
      <w:szCs w:val="28"/>
    </w:rPr>
  </w:style>
  <w:style w:type="character" w:styleId="688">
    <w:name w:val="Основной шрифт абзаца1"/>
    <w:next w:val="688"/>
    <w:link w:val="647"/>
  </w:style>
  <w:style w:type="character" w:styleId="689">
    <w:name w:val="Просмотренная гиперссылка"/>
    <w:next w:val="689"/>
    <w:link w:val="647"/>
    <w:rPr>
      <w:color w:val="800080"/>
      <w:u w:val="single"/>
    </w:rPr>
  </w:style>
  <w:style w:type="character" w:styleId="690">
    <w:name w:val="Знак Знак3"/>
    <w:next w:val="690"/>
    <w:link w:val="647"/>
  </w:style>
  <w:style w:type="character" w:styleId="691">
    <w:name w:val="Знак Знак2"/>
    <w:next w:val="691"/>
    <w:link w:val="647"/>
  </w:style>
  <w:style w:type="character" w:styleId="692">
    <w:name w:val="Знак Знак1"/>
    <w:next w:val="692"/>
    <w:link w:val="647"/>
    <w:rPr>
      <w:rFonts w:ascii="Tahoma" w:hAnsi="Tahoma"/>
      <w:sz w:val="16"/>
    </w:rPr>
  </w:style>
  <w:style w:type="character" w:styleId="693">
    <w:name w:val="Знак Знак"/>
    <w:next w:val="693"/>
    <w:link w:val="647"/>
  </w:style>
  <w:style w:type="character" w:styleId="694">
    <w:name w:val="Символ сноски"/>
    <w:next w:val="694"/>
    <w:link w:val="647"/>
    <w:rPr>
      <w:vertAlign w:val="superscript"/>
    </w:rPr>
  </w:style>
  <w:style w:type="character" w:styleId="695">
    <w:name w:val="apple-converted-space"/>
    <w:next w:val="695"/>
    <w:link w:val="647"/>
  </w:style>
  <w:style w:type="character" w:styleId="696">
    <w:name w:val="Знак сноски"/>
    <w:next w:val="696"/>
    <w:link w:val="647"/>
    <w:rPr>
      <w:vertAlign w:val="superscript"/>
    </w:rPr>
  </w:style>
  <w:style w:type="character" w:styleId="697">
    <w:name w:val="Знак концевой сноски"/>
    <w:next w:val="697"/>
    <w:link w:val="647"/>
    <w:rPr>
      <w:vertAlign w:val="superscript"/>
    </w:rPr>
  </w:style>
  <w:style w:type="character" w:styleId="698">
    <w:name w:val="Символы концевой сноски"/>
    <w:next w:val="698"/>
    <w:link w:val="647"/>
  </w:style>
  <w:style w:type="paragraph" w:styleId="700">
    <w:name w:val="Список"/>
    <w:basedOn w:val="667"/>
    <w:next w:val="700"/>
    <w:link w:val="647"/>
    <w:pPr>
      <w:spacing w:line="276" w:lineRule="auto"/>
    </w:pPr>
    <w:rPr>
      <w:rFonts w:ascii="Arial" w:hAnsi="Arial" w:cs="Mangal"/>
      <w:sz w:val="22"/>
      <w:szCs w:val="22"/>
      <w:lang w:eastAsia="ar-SA"/>
    </w:rPr>
  </w:style>
  <w:style w:type="paragraph" w:styleId="701">
    <w:name w:val="Название1"/>
    <w:basedOn w:val="647"/>
    <w:next w:val="701"/>
    <w:link w:val="647"/>
    <w:pPr>
      <w:suppressLineNumbers/>
      <w:spacing w:before="120" w:after="120" w:line="276" w:lineRule="auto"/>
    </w:pPr>
    <w:rPr>
      <w:rFonts w:ascii="Arial" w:hAnsi="Arial" w:cs="Mangal"/>
      <w:i/>
      <w:iCs/>
      <w:szCs w:val="24"/>
      <w:lang w:eastAsia="ar-SA"/>
    </w:rPr>
  </w:style>
  <w:style w:type="paragraph" w:styleId="702">
    <w:name w:val="Указатель1"/>
    <w:basedOn w:val="647"/>
    <w:next w:val="702"/>
    <w:link w:val="647"/>
    <w:pPr>
      <w:suppressLineNumbers/>
      <w:spacing w:after="200" w:line="276" w:lineRule="auto"/>
    </w:pPr>
    <w:rPr>
      <w:rFonts w:ascii="Arial" w:hAnsi="Arial" w:cs="Mangal"/>
      <w:sz w:val="22"/>
      <w:szCs w:val="22"/>
      <w:lang w:eastAsia="ar-SA"/>
    </w:rPr>
  </w:style>
  <w:style w:type="paragraph" w:styleId="703">
    <w:name w:val="font5"/>
    <w:basedOn w:val="647"/>
    <w:next w:val="703"/>
    <w:link w:val="647"/>
    <w:pPr>
      <w:spacing w:before="280" w:after="280"/>
    </w:pPr>
    <w:rPr>
      <w:rFonts w:eastAsia="Calibri"/>
      <w:lang w:eastAsia="ar-SA"/>
    </w:rPr>
  </w:style>
  <w:style w:type="paragraph" w:styleId="704">
    <w:name w:val="font6"/>
    <w:basedOn w:val="647"/>
    <w:next w:val="704"/>
    <w:link w:val="647"/>
    <w:pPr>
      <w:spacing w:before="280" w:after="280"/>
    </w:pPr>
    <w:rPr>
      <w:rFonts w:eastAsia="Calibri"/>
      <w:color w:val="000000"/>
      <w:lang w:eastAsia="ar-SA"/>
    </w:rPr>
  </w:style>
  <w:style w:type="paragraph" w:styleId="705">
    <w:name w:val="font7"/>
    <w:basedOn w:val="647"/>
    <w:next w:val="705"/>
    <w:link w:val="647"/>
    <w:pPr>
      <w:spacing w:before="280" w:after="280"/>
    </w:pPr>
    <w:rPr>
      <w:rFonts w:eastAsia="Calibri"/>
      <w:b/>
      <w:bCs/>
      <w:lang w:eastAsia="ar-SA"/>
    </w:rPr>
  </w:style>
  <w:style w:type="paragraph" w:styleId="706">
    <w:name w:val="xl98"/>
    <w:basedOn w:val="647"/>
    <w:next w:val="706"/>
    <w:link w:val="647"/>
    <w:pPr>
      <w:spacing w:before="280" w:after="280"/>
    </w:pPr>
    <w:rPr>
      <w:rFonts w:eastAsia="Calibri"/>
      <w:lang w:eastAsia="ar-SA"/>
    </w:rPr>
  </w:style>
  <w:style w:type="paragraph" w:styleId="707">
    <w:name w:val="xl99"/>
    <w:basedOn w:val="647"/>
    <w:next w:val="707"/>
    <w:link w:val="647"/>
    <w:pPr>
      <w:spacing w:before="280" w:after="280"/>
      <w:jc w:val="center"/>
    </w:pPr>
    <w:rPr>
      <w:rFonts w:eastAsia="Calibri"/>
      <w:lang w:eastAsia="ar-SA"/>
    </w:rPr>
  </w:style>
  <w:style w:type="paragraph" w:styleId="708">
    <w:name w:val="xl100"/>
    <w:basedOn w:val="647"/>
    <w:next w:val="708"/>
    <w:link w:val="647"/>
    <w:pPr>
      <w:spacing w:before="280" w:after="280"/>
      <w:jc w:val="center"/>
    </w:pPr>
    <w:rPr>
      <w:rFonts w:eastAsia="Calibri"/>
      <w:lang w:eastAsia="ar-SA"/>
    </w:rPr>
  </w:style>
  <w:style w:type="paragraph" w:styleId="709">
    <w:name w:val="xl101"/>
    <w:basedOn w:val="647"/>
    <w:next w:val="709"/>
    <w:link w:val="647"/>
    <w:pPr>
      <w:spacing w:before="280" w:after="280"/>
    </w:pPr>
    <w:rPr>
      <w:rFonts w:eastAsia="Calibri"/>
      <w:lang w:eastAsia="ar-SA"/>
    </w:rPr>
  </w:style>
  <w:style w:type="paragraph" w:styleId="710">
    <w:name w:val="xl102"/>
    <w:basedOn w:val="647"/>
    <w:next w:val="710"/>
    <w:link w:val="647"/>
    <w:pPr>
      <w:spacing w:before="280" w:after="280"/>
    </w:pPr>
    <w:rPr>
      <w:rFonts w:eastAsia="Calibri"/>
      <w:lang w:eastAsia="ar-SA"/>
    </w:rPr>
  </w:style>
  <w:style w:type="paragraph" w:styleId="711">
    <w:name w:val="xl103"/>
    <w:basedOn w:val="647"/>
    <w:next w:val="711"/>
    <w:link w:val="647"/>
    <w:pPr>
      <w:spacing w:before="280" w:after="280"/>
      <w:jc w:val="right"/>
    </w:pPr>
    <w:rPr>
      <w:rFonts w:eastAsia="Calibri"/>
      <w:lang w:eastAsia="ar-SA"/>
    </w:rPr>
  </w:style>
  <w:style w:type="paragraph" w:styleId="712">
    <w:name w:val="xl104"/>
    <w:basedOn w:val="647"/>
    <w:next w:val="712"/>
    <w:link w:val="647"/>
    <w:pPr>
      <w:spacing w:before="280" w:after="280"/>
    </w:pPr>
    <w:rPr>
      <w:rFonts w:eastAsia="Calibri"/>
      <w:lang w:eastAsia="ar-SA"/>
    </w:rPr>
  </w:style>
  <w:style w:type="paragraph" w:styleId="713">
    <w:name w:val="xl105"/>
    <w:basedOn w:val="647"/>
    <w:next w:val="713"/>
    <w:link w:val="647"/>
    <w:pPr>
      <w:shd w:val="clear" w:color="auto" w:fill="ff0000"/>
      <w:spacing w:before="280" w:after="280"/>
      <w:jc w:val="center"/>
    </w:pPr>
    <w:rPr>
      <w:rFonts w:eastAsia="Calibri"/>
      <w:lang w:eastAsia="ar-SA"/>
    </w:rPr>
  </w:style>
  <w:style w:type="paragraph" w:styleId="714">
    <w:name w:val="xl106"/>
    <w:basedOn w:val="647"/>
    <w:next w:val="714"/>
    <w:link w:val="647"/>
    <w:pPr>
      <w:spacing w:before="280" w:after="280"/>
      <w:jc w:val="center"/>
    </w:pPr>
    <w:rPr>
      <w:rFonts w:eastAsia="Calibri"/>
      <w:lang w:eastAsia="ar-SA"/>
    </w:rPr>
  </w:style>
  <w:style w:type="paragraph" w:styleId="715">
    <w:name w:val="xl107"/>
    <w:basedOn w:val="647"/>
    <w:next w:val="715"/>
    <w:link w:val="647"/>
    <w:pPr>
      <w:shd w:val="clear" w:color="auto" w:fill="e6b8b7"/>
      <w:spacing w:before="280" w:after="280"/>
    </w:pPr>
    <w:rPr>
      <w:rFonts w:eastAsia="Calibri"/>
      <w:lang w:eastAsia="ar-SA"/>
    </w:rPr>
  </w:style>
  <w:style w:type="paragraph" w:styleId="716">
    <w:name w:val="xl108"/>
    <w:basedOn w:val="647"/>
    <w:next w:val="716"/>
    <w:link w:val="647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717">
    <w:name w:val="xl109"/>
    <w:basedOn w:val="647"/>
    <w:next w:val="717"/>
    <w:link w:val="647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718">
    <w:name w:val="xl110"/>
    <w:basedOn w:val="647"/>
    <w:next w:val="718"/>
    <w:link w:val="647"/>
    <w:pPr>
      <w:shd w:val="clear" w:color="auto" w:fill="e6b8b7"/>
      <w:spacing w:before="280" w:after="280"/>
      <w:jc w:val="center"/>
    </w:pPr>
    <w:rPr>
      <w:rFonts w:eastAsia="Calibri"/>
      <w:lang w:eastAsia="ar-SA"/>
    </w:rPr>
  </w:style>
  <w:style w:type="paragraph" w:styleId="719">
    <w:name w:val="xl111"/>
    <w:basedOn w:val="647"/>
    <w:next w:val="719"/>
    <w:link w:val="647"/>
    <w:pPr>
      <w:spacing w:before="280" w:after="280"/>
      <w:jc w:val="right"/>
    </w:pPr>
    <w:rPr>
      <w:rFonts w:eastAsia="Calibri"/>
      <w:lang w:eastAsia="ar-SA"/>
    </w:rPr>
  </w:style>
  <w:style w:type="paragraph" w:styleId="720">
    <w:name w:val="xl112"/>
    <w:basedOn w:val="647"/>
    <w:next w:val="720"/>
    <w:link w:val="647"/>
    <w:pPr>
      <w:spacing w:before="280" w:after="280"/>
      <w:jc w:val="right"/>
    </w:pPr>
    <w:rPr>
      <w:rFonts w:eastAsia="Calibri"/>
      <w:lang w:eastAsia="ar-SA"/>
    </w:rPr>
  </w:style>
  <w:style w:type="paragraph" w:styleId="721">
    <w:name w:val="xl113"/>
    <w:basedOn w:val="647"/>
    <w:next w:val="721"/>
    <w:link w:val="647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722">
    <w:name w:val="xl114"/>
    <w:basedOn w:val="647"/>
    <w:next w:val="722"/>
    <w:link w:val="647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723">
    <w:name w:val="xl115"/>
    <w:basedOn w:val="647"/>
    <w:next w:val="723"/>
    <w:link w:val="647"/>
    <w:pPr>
      <w:spacing w:before="280" w:after="280"/>
    </w:pPr>
    <w:rPr>
      <w:rFonts w:eastAsia="Calibri"/>
      <w:lang w:eastAsia="ar-SA"/>
    </w:rPr>
  </w:style>
  <w:style w:type="paragraph" w:styleId="724">
    <w:name w:val="xl116"/>
    <w:basedOn w:val="647"/>
    <w:next w:val="724"/>
    <w:link w:val="647"/>
    <w:pPr>
      <w:shd w:val="clear" w:color="auto" w:fill="ff0000"/>
      <w:spacing w:before="280" w:after="280"/>
      <w:jc w:val="center"/>
    </w:pPr>
    <w:rPr>
      <w:rFonts w:eastAsia="Calibri"/>
      <w:lang w:eastAsia="ar-SA"/>
    </w:rPr>
  </w:style>
  <w:style w:type="paragraph" w:styleId="725">
    <w:name w:val="xl117"/>
    <w:basedOn w:val="647"/>
    <w:next w:val="725"/>
    <w:link w:val="647"/>
    <w:pPr>
      <w:spacing w:before="280" w:after="280"/>
      <w:jc w:val="right"/>
    </w:pPr>
    <w:rPr>
      <w:rFonts w:eastAsia="Calibri"/>
      <w:sz w:val="24"/>
      <w:szCs w:val="24"/>
      <w:lang w:eastAsia="ar-SA"/>
    </w:rPr>
  </w:style>
  <w:style w:type="paragraph" w:styleId="726">
    <w:name w:val="xl118"/>
    <w:basedOn w:val="647"/>
    <w:next w:val="726"/>
    <w:link w:val="647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727">
    <w:name w:val="xl119"/>
    <w:basedOn w:val="647"/>
    <w:next w:val="727"/>
    <w:link w:val="647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728">
    <w:name w:val="xl120"/>
    <w:basedOn w:val="647"/>
    <w:next w:val="728"/>
    <w:link w:val="647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729">
    <w:name w:val="xl121"/>
    <w:basedOn w:val="647"/>
    <w:next w:val="729"/>
    <w:link w:val="647"/>
    <w:pPr>
      <w:spacing w:before="280" w:after="280"/>
      <w:jc w:val="right"/>
    </w:pPr>
    <w:rPr>
      <w:rFonts w:eastAsia="Calibri"/>
      <w:lang w:eastAsia="ar-SA"/>
    </w:rPr>
  </w:style>
  <w:style w:type="paragraph" w:styleId="730">
    <w:name w:val="xl122"/>
    <w:basedOn w:val="647"/>
    <w:next w:val="730"/>
    <w:link w:val="647"/>
    <w:pPr>
      <w:spacing w:before="280" w:after="280"/>
      <w:jc w:val="right"/>
    </w:pPr>
    <w:rPr>
      <w:rFonts w:eastAsia="Calibri"/>
      <w:color w:val="000000"/>
      <w:sz w:val="24"/>
      <w:szCs w:val="24"/>
      <w:lang w:eastAsia="ar-SA"/>
    </w:rPr>
  </w:style>
  <w:style w:type="paragraph" w:styleId="731">
    <w:name w:val="xl123"/>
    <w:basedOn w:val="647"/>
    <w:next w:val="731"/>
    <w:link w:val="647"/>
    <w:pPr>
      <w:shd w:val="clear" w:color="auto" w:fill="e6b8b7"/>
      <w:spacing w:before="280" w:after="280"/>
      <w:jc w:val="right"/>
    </w:pPr>
    <w:rPr>
      <w:rFonts w:eastAsia="Calibri"/>
      <w:lang w:eastAsia="ar-SA"/>
    </w:rPr>
  </w:style>
  <w:style w:type="paragraph" w:styleId="732">
    <w:name w:val="xl124"/>
    <w:basedOn w:val="647"/>
    <w:next w:val="732"/>
    <w:link w:val="647"/>
    <w:pPr>
      <w:spacing w:before="280" w:after="280"/>
      <w:jc w:val="right"/>
    </w:pPr>
    <w:rPr>
      <w:rFonts w:eastAsia="Calibri"/>
      <w:color w:val="000000"/>
      <w:sz w:val="24"/>
      <w:szCs w:val="24"/>
      <w:lang w:eastAsia="ar-SA"/>
    </w:rPr>
  </w:style>
  <w:style w:type="paragraph" w:styleId="733">
    <w:name w:val="xl125"/>
    <w:basedOn w:val="647"/>
    <w:next w:val="733"/>
    <w:link w:val="647"/>
    <w:pPr>
      <w:spacing w:before="280" w:after="280"/>
      <w:jc w:val="center"/>
    </w:pPr>
    <w:rPr>
      <w:rFonts w:eastAsia="Calibri"/>
      <w:sz w:val="24"/>
      <w:szCs w:val="24"/>
      <w:lang w:eastAsia="ar-SA"/>
    </w:rPr>
  </w:style>
  <w:style w:type="paragraph" w:styleId="734">
    <w:name w:val="xl126"/>
    <w:basedOn w:val="647"/>
    <w:next w:val="734"/>
    <w:link w:val="647"/>
    <w:pPr>
      <w:spacing w:before="280" w:after="280"/>
      <w:jc w:val="right"/>
    </w:pPr>
    <w:rPr>
      <w:rFonts w:eastAsia="Calibri"/>
      <w:sz w:val="24"/>
      <w:szCs w:val="24"/>
      <w:lang w:eastAsia="ar-SA"/>
    </w:rPr>
  </w:style>
  <w:style w:type="paragraph" w:styleId="735">
    <w:name w:val="xl127"/>
    <w:basedOn w:val="647"/>
    <w:next w:val="735"/>
    <w:link w:val="647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736">
    <w:name w:val="xl128"/>
    <w:basedOn w:val="647"/>
    <w:next w:val="736"/>
    <w:link w:val="647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737">
    <w:name w:val="xl129"/>
    <w:basedOn w:val="647"/>
    <w:next w:val="737"/>
    <w:link w:val="647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738">
    <w:name w:val="xl130"/>
    <w:basedOn w:val="647"/>
    <w:next w:val="738"/>
    <w:link w:val="647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739">
    <w:name w:val="xl131"/>
    <w:basedOn w:val="647"/>
    <w:next w:val="739"/>
    <w:link w:val="647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740">
    <w:name w:val="xl132"/>
    <w:basedOn w:val="647"/>
    <w:next w:val="740"/>
    <w:link w:val="647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741">
    <w:name w:val="xl133"/>
    <w:basedOn w:val="647"/>
    <w:next w:val="741"/>
    <w:link w:val="647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742">
    <w:name w:val="xl134"/>
    <w:basedOn w:val="647"/>
    <w:next w:val="742"/>
    <w:link w:val="647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743">
    <w:name w:val="xl135"/>
    <w:basedOn w:val="647"/>
    <w:next w:val="743"/>
    <w:link w:val="647"/>
    <w:pPr>
      <w:spacing w:before="280" w:after="280"/>
      <w:jc w:val="center"/>
    </w:pPr>
    <w:rPr>
      <w:rFonts w:eastAsia="Calibri"/>
      <w:lang w:eastAsia="ar-SA"/>
    </w:rPr>
  </w:style>
  <w:style w:type="paragraph" w:styleId="744">
    <w:name w:val="xl136"/>
    <w:basedOn w:val="647"/>
    <w:next w:val="744"/>
    <w:link w:val="647"/>
    <w:pPr>
      <w:spacing w:before="280" w:after="280"/>
      <w:jc w:val="center"/>
    </w:pPr>
    <w:rPr>
      <w:rFonts w:eastAsia="Calibri"/>
      <w:b/>
      <w:bCs/>
      <w:lang w:eastAsia="ar-SA"/>
    </w:rPr>
  </w:style>
  <w:style w:type="paragraph" w:styleId="745">
    <w:name w:val="xl137"/>
    <w:basedOn w:val="647"/>
    <w:next w:val="745"/>
    <w:link w:val="647"/>
    <w:pPr>
      <w:spacing w:before="280" w:after="280"/>
      <w:jc w:val="center"/>
    </w:pPr>
    <w:rPr>
      <w:rFonts w:eastAsia="Calibri"/>
      <w:lang w:eastAsia="ar-SA"/>
    </w:rPr>
  </w:style>
  <w:style w:type="paragraph" w:styleId="746">
    <w:name w:val="xl138"/>
    <w:basedOn w:val="647"/>
    <w:next w:val="746"/>
    <w:link w:val="647"/>
    <w:pPr>
      <w:spacing w:before="280" w:after="280"/>
      <w:jc w:val="center"/>
    </w:pPr>
    <w:rPr>
      <w:rFonts w:eastAsia="Calibri"/>
      <w:lang w:eastAsia="ar-SA"/>
    </w:rPr>
  </w:style>
  <w:style w:type="paragraph" w:styleId="747">
    <w:name w:val="xl139"/>
    <w:basedOn w:val="647"/>
    <w:next w:val="747"/>
    <w:link w:val="647"/>
    <w:pPr>
      <w:spacing w:before="280" w:after="280"/>
      <w:jc w:val="center"/>
    </w:pPr>
    <w:rPr>
      <w:rFonts w:eastAsia="Calibri"/>
      <w:lang w:eastAsia="ar-SA"/>
    </w:rPr>
  </w:style>
  <w:style w:type="paragraph" w:styleId="748">
    <w:name w:val="xl140"/>
    <w:basedOn w:val="647"/>
    <w:next w:val="748"/>
    <w:link w:val="647"/>
    <w:pPr>
      <w:spacing w:before="280" w:after="280"/>
      <w:jc w:val="center"/>
    </w:pPr>
    <w:rPr>
      <w:rFonts w:eastAsia="Calibri"/>
      <w:lang w:eastAsia="ar-SA"/>
    </w:rPr>
  </w:style>
  <w:style w:type="paragraph" w:styleId="749">
    <w:name w:val="xl141"/>
    <w:basedOn w:val="647"/>
    <w:next w:val="749"/>
    <w:link w:val="647"/>
    <w:pPr>
      <w:spacing w:before="280" w:after="280"/>
      <w:jc w:val="center"/>
    </w:pPr>
    <w:rPr>
      <w:rFonts w:eastAsia="Calibri"/>
      <w:lang w:eastAsia="ar-SA"/>
    </w:rPr>
  </w:style>
  <w:style w:type="paragraph" w:styleId="750">
    <w:name w:val="xl142"/>
    <w:basedOn w:val="647"/>
    <w:next w:val="750"/>
    <w:link w:val="647"/>
    <w:pPr>
      <w:spacing w:before="280" w:after="280"/>
      <w:jc w:val="center"/>
    </w:pPr>
    <w:rPr>
      <w:rFonts w:eastAsia="Calibri"/>
      <w:lang w:eastAsia="ar-SA"/>
    </w:rPr>
  </w:style>
  <w:style w:type="paragraph" w:styleId="751">
    <w:name w:val="xl143"/>
    <w:basedOn w:val="647"/>
    <w:next w:val="751"/>
    <w:link w:val="647"/>
    <w:pPr>
      <w:spacing w:before="280" w:after="280"/>
      <w:jc w:val="center"/>
    </w:pPr>
    <w:rPr>
      <w:rFonts w:eastAsia="Calibri"/>
      <w:lang w:eastAsia="ar-SA"/>
    </w:rPr>
  </w:style>
  <w:style w:type="paragraph" w:styleId="752">
    <w:name w:val="xl144"/>
    <w:basedOn w:val="647"/>
    <w:next w:val="752"/>
    <w:link w:val="647"/>
    <w:pPr>
      <w:spacing w:before="280" w:after="280"/>
      <w:jc w:val="center"/>
    </w:pPr>
    <w:rPr>
      <w:rFonts w:eastAsia="Calibri"/>
      <w:lang w:eastAsia="ar-SA"/>
    </w:rPr>
  </w:style>
  <w:style w:type="paragraph" w:styleId="753">
    <w:name w:val="Схема документа1"/>
    <w:basedOn w:val="647"/>
    <w:next w:val="753"/>
    <w:link w:val="647"/>
    <w:rPr>
      <w:rFonts w:ascii="Tahoma" w:hAnsi="Tahoma" w:cs="Tahoma"/>
      <w:sz w:val="16"/>
      <w:szCs w:val="16"/>
      <w:lang w:eastAsia="ar-SA"/>
    </w:rPr>
  </w:style>
  <w:style w:type="paragraph" w:styleId="754">
    <w:name w:val="Обычный (веб)"/>
    <w:basedOn w:val="647"/>
    <w:next w:val="754"/>
    <w:link w:val="647"/>
    <w:pPr>
      <w:spacing w:before="280" w:after="280"/>
    </w:pPr>
    <w:rPr>
      <w:rFonts w:eastAsia="Calibri" w:cs="Calibri"/>
      <w:color w:val="000000"/>
      <w:sz w:val="24"/>
      <w:szCs w:val="24"/>
      <w:lang w:eastAsia="ar-SA"/>
    </w:rPr>
  </w:style>
  <w:style w:type="paragraph" w:styleId="755">
    <w:name w:val="Содержимое таблицы"/>
    <w:basedOn w:val="647"/>
    <w:next w:val="755"/>
    <w:link w:val="647"/>
    <w:pPr>
      <w:suppressLineNumber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756">
    <w:name w:val="Заголовок таблицы"/>
    <w:basedOn w:val="755"/>
    <w:next w:val="756"/>
    <w:link w:val="647"/>
    <w:pPr>
      <w:jc w:val="center"/>
    </w:pPr>
    <w:rPr>
      <w:b/>
      <w:bCs/>
    </w:rPr>
  </w:style>
  <w:style w:type="paragraph" w:styleId="757">
    <w:name w:val="Содержимое врезки"/>
    <w:basedOn w:val="667"/>
    <w:next w:val="757"/>
    <w:link w:val="647"/>
    <w:pPr>
      <w:spacing w:line="276" w:lineRule="auto"/>
    </w:pPr>
    <w:rPr>
      <w:rFonts w:ascii="Calibri" w:hAnsi="Calibri" w:cs="Calibri"/>
      <w:sz w:val="22"/>
      <w:szCs w:val="22"/>
      <w:lang w:eastAsia="ar-SA"/>
    </w:rPr>
  </w:style>
  <w:style w:type="table" w:styleId="758">
    <w:name w:val="Сетка таблицы1"/>
    <w:basedOn w:val="653"/>
    <w:next w:val="660"/>
    <w:link w:val="647"/>
    <w:rPr>
      <w:rFonts w:eastAsia="Calibri"/>
    </w:rPr>
    <w:tblPr/>
  </w:style>
  <w:style w:type="paragraph" w:styleId="759">
    <w:name w:val="Текст концевой сноски"/>
    <w:basedOn w:val="647"/>
    <w:next w:val="759"/>
    <w:link w:val="760"/>
    <w:pPr>
      <w:spacing w:after="200" w:line="276" w:lineRule="auto"/>
    </w:pPr>
    <w:rPr>
      <w:rFonts w:ascii="Calibri" w:hAnsi="Calibri"/>
      <w:lang w:val="en-US" w:eastAsia="ar-SA"/>
    </w:rPr>
  </w:style>
  <w:style w:type="character" w:styleId="760">
    <w:name w:val="Текст концевой сноски Знак"/>
    <w:next w:val="760"/>
    <w:link w:val="759"/>
    <w:rPr>
      <w:rFonts w:ascii="Calibri" w:hAnsi="Calibri" w:cs="Calibri"/>
      <w:lang w:eastAsia="ar-SA"/>
    </w:rPr>
  </w:style>
  <w:style w:type="paragraph" w:styleId="761">
    <w:name w:val="Схема документа"/>
    <w:basedOn w:val="647"/>
    <w:next w:val="761"/>
    <w:link w:val="762"/>
    <w:rPr>
      <w:rFonts w:ascii="Tahoma" w:hAnsi="Tahoma"/>
      <w:sz w:val="16"/>
      <w:szCs w:val="16"/>
      <w:lang w:val="en-US" w:eastAsia="en-US"/>
    </w:rPr>
  </w:style>
  <w:style w:type="character" w:styleId="762">
    <w:name w:val="Схема документа Знак"/>
    <w:next w:val="762"/>
    <w:link w:val="761"/>
    <w:rPr>
      <w:rFonts w:ascii="Tahoma" w:hAnsi="Tahoma" w:cs="Tahoma"/>
      <w:sz w:val="16"/>
      <w:szCs w:val="16"/>
      <w:lang w:eastAsia="en-US"/>
    </w:rPr>
  </w:style>
  <w:style w:type="paragraph" w:styleId="763">
    <w:name w:val="Standard"/>
    <w:next w:val="763"/>
    <w:link w:val="647"/>
    <w:pPr>
      <w:widowControl w:val="off"/>
    </w:pPr>
    <w:rPr>
      <w:rFonts w:cs="Tahoma"/>
      <w:sz w:val="24"/>
      <w:szCs w:val="24"/>
      <w:lang w:val="de-DE" w:eastAsia="ja-JP" w:bidi="fa-IR"/>
    </w:rPr>
  </w:style>
  <w:style w:type="character" w:styleId="764">
    <w:name w:val="Absatz-Standardschriftart"/>
    <w:next w:val="764"/>
    <w:link w:val="647"/>
  </w:style>
  <w:style w:type="character" w:styleId="765">
    <w:name w:val="WW8Num1z0"/>
    <w:next w:val="765"/>
    <w:link w:val="647"/>
    <w:rPr>
      <w:rFonts w:ascii="Symbol" w:hAnsi="Symbol"/>
    </w:rPr>
  </w:style>
  <w:style w:type="character" w:styleId="766">
    <w:name w:val="WW8Num1z1"/>
    <w:next w:val="766"/>
    <w:link w:val="647"/>
    <w:rPr>
      <w:rFonts w:ascii="Courier New" w:hAnsi="Courier New"/>
    </w:rPr>
  </w:style>
  <w:style w:type="character" w:styleId="767">
    <w:name w:val="WW8Num1z2"/>
    <w:next w:val="767"/>
    <w:link w:val="647"/>
    <w:rPr>
      <w:rFonts w:ascii="Wingdings" w:hAnsi="Wingdings"/>
    </w:rPr>
  </w:style>
  <w:style w:type="character" w:styleId="768">
    <w:name w:val="WW8Num1z3"/>
    <w:next w:val="768"/>
    <w:link w:val="647"/>
    <w:rPr>
      <w:rFonts w:ascii="Symbol" w:hAnsi="Symbol"/>
    </w:rPr>
  </w:style>
  <w:style w:type="character" w:styleId="769">
    <w:name w:val="Цветовое выделение"/>
    <w:next w:val="769"/>
    <w:link w:val="647"/>
    <w:rPr>
      <w:b/>
      <w:color w:val="000080"/>
    </w:rPr>
  </w:style>
  <w:style w:type="character" w:styleId="770">
    <w:name w:val="Гипертекстовая ссылка"/>
    <w:next w:val="770"/>
    <w:link w:val="647"/>
    <w:rPr>
      <w:b/>
      <w:color w:val="008000"/>
    </w:rPr>
  </w:style>
  <w:style w:type="character" w:styleId="771">
    <w:name w:val="Активная гипертекстовая ссылка"/>
    <w:next w:val="771"/>
    <w:link w:val="647"/>
    <w:rPr>
      <w:b/>
      <w:color w:val="008000"/>
      <w:u w:val="single"/>
    </w:rPr>
  </w:style>
  <w:style w:type="character" w:styleId="772">
    <w:name w:val="Выделение для Базового Поиска"/>
    <w:next w:val="772"/>
    <w:link w:val="647"/>
    <w:rPr>
      <w:b/>
      <w:color w:val="0058a9"/>
    </w:rPr>
  </w:style>
  <w:style w:type="character" w:styleId="773">
    <w:name w:val="Выделение для Базового Поиска (курсив)"/>
    <w:next w:val="773"/>
    <w:link w:val="647"/>
    <w:rPr>
      <w:b/>
      <w:i/>
      <w:color w:val="0058a9"/>
    </w:rPr>
  </w:style>
  <w:style w:type="character" w:styleId="774">
    <w:name w:val="Заголовок своего сообщения"/>
    <w:next w:val="774"/>
    <w:link w:val="647"/>
    <w:rPr>
      <w:b/>
      <w:color w:val="000080"/>
    </w:rPr>
  </w:style>
  <w:style w:type="character" w:styleId="775">
    <w:name w:val="Заголовок чужого сообщения"/>
    <w:next w:val="775"/>
    <w:link w:val="647"/>
    <w:rPr>
      <w:b/>
      <w:color w:val="ff0000"/>
    </w:rPr>
  </w:style>
  <w:style w:type="character" w:styleId="776">
    <w:name w:val="Найденные слова"/>
    <w:next w:val="776"/>
    <w:link w:val="647"/>
    <w:rPr>
      <w:b/>
      <w:color w:val="000080"/>
      <w:shd w:val="clear" w:color="auto" w:fill="d4d0c8"/>
    </w:rPr>
  </w:style>
  <w:style w:type="character" w:styleId="777">
    <w:name w:val="Не вступил в силу"/>
    <w:next w:val="777"/>
    <w:link w:val="647"/>
    <w:rPr>
      <w:b/>
      <w:color w:val="008080"/>
    </w:rPr>
  </w:style>
  <w:style w:type="character" w:styleId="778">
    <w:name w:val="Опечатки"/>
    <w:next w:val="778"/>
    <w:link w:val="647"/>
    <w:rPr>
      <w:color w:val="ff0000"/>
    </w:rPr>
  </w:style>
  <w:style w:type="character" w:styleId="779">
    <w:name w:val="Продолжение ссылки"/>
    <w:next w:val="779"/>
    <w:link w:val="647"/>
  </w:style>
  <w:style w:type="character" w:styleId="780">
    <w:name w:val="Сравнение редакций"/>
    <w:next w:val="780"/>
    <w:link w:val="647"/>
    <w:rPr>
      <w:b/>
      <w:color w:val="000080"/>
    </w:rPr>
  </w:style>
  <w:style w:type="character" w:styleId="781">
    <w:name w:val="Сравнение редакций. Добавленный фрагмент"/>
    <w:next w:val="781"/>
    <w:link w:val="647"/>
    <w:rPr>
      <w:color w:val="0000ff"/>
      <w:shd w:val="clear" w:color="auto" w:fill="e3edfd"/>
    </w:rPr>
  </w:style>
  <w:style w:type="character" w:styleId="782">
    <w:name w:val="Сравнение редакций. Удаленный фрагмент"/>
    <w:next w:val="782"/>
    <w:link w:val="647"/>
    <w:rPr>
      <w:strike/>
      <w:color w:val="808000"/>
    </w:rPr>
  </w:style>
  <w:style w:type="character" w:styleId="783">
    <w:name w:val="Утратил силу"/>
    <w:next w:val="783"/>
    <w:link w:val="647"/>
    <w:rPr>
      <w:b/>
      <w:strike/>
      <w:color w:val="808000"/>
    </w:rPr>
  </w:style>
  <w:style w:type="paragraph" w:styleId="784">
    <w:name w:val="Основное меню (преемственное)"/>
    <w:basedOn w:val="647"/>
    <w:next w:val="647"/>
    <w:link w:val="647"/>
    <w:pPr>
      <w:widowControl w:val="off"/>
      <w:jc w:val="both"/>
    </w:pPr>
    <w:rPr>
      <w:rFonts w:ascii="Verdana" w:hAnsi="Verdana" w:eastAsia="Calibri" w:cs="Verdana"/>
      <w:sz w:val="24"/>
      <w:szCs w:val="24"/>
      <w:lang w:eastAsia="ar-SA"/>
    </w:rPr>
  </w:style>
  <w:style w:type="paragraph" w:styleId="785">
    <w:name w:val="Внимание: криминал!!"/>
    <w:basedOn w:val="647"/>
    <w:next w:val="647"/>
    <w:link w:val="647"/>
    <w:pPr>
      <w:widowControl w:val="off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786">
    <w:name w:val="Внимание: недобросовестность!"/>
    <w:basedOn w:val="647"/>
    <w:next w:val="647"/>
    <w:link w:val="647"/>
    <w:pPr>
      <w:widowControl w:val="off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787">
    <w:name w:val="Заголовок группы контролов"/>
    <w:basedOn w:val="647"/>
    <w:next w:val="647"/>
    <w:link w:val="647"/>
    <w:pPr>
      <w:widowControl w:val="off"/>
      <w:jc w:val="both"/>
    </w:pPr>
    <w:rPr>
      <w:rFonts w:ascii="Arial" w:hAnsi="Arial" w:eastAsia="Calibri" w:cs="Arial"/>
      <w:b/>
      <w:bCs/>
      <w:color w:val="000000"/>
      <w:sz w:val="24"/>
      <w:szCs w:val="24"/>
      <w:lang w:eastAsia="ar-SA"/>
    </w:rPr>
  </w:style>
  <w:style w:type="paragraph" w:styleId="788">
    <w:name w:val="Заголовок для информации об изменениях"/>
    <w:basedOn w:val="648"/>
    <w:next w:val="647"/>
    <w:link w:val="647"/>
    <w:pPr>
      <w:keepNext w:val="0"/>
      <w:widowControl w:val="off"/>
      <w:spacing w:line="240" w:lineRule="auto"/>
      <w:jc w:val="both"/>
    </w:pPr>
    <w:rPr>
      <w:rFonts w:ascii="Arial" w:hAnsi="Arial" w:eastAsia="Calibri" w:cs="Arial"/>
      <w:b w:val="0"/>
      <w:sz w:val="20"/>
      <w:shd w:val="clear" w:color="auto" w:fill="ffffff"/>
      <w:lang w:eastAsia="ar-SA"/>
    </w:rPr>
  </w:style>
  <w:style w:type="paragraph" w:styleId="789">
    <w:name w:val="Заголовок приложения"/>
    <w:basedOn w:val="647"/>
    <w:next w:val="647"/>
    <w:link w:val="647"/>
    <w:pPr>
      <w:widowControl w:val="off"/>
      <w:jc w:val="right"/>
    </w:pPr>
    <w:rPr>
      <w:rFonts w:ascii="Arial" w:hAnsi="Arial" w:eastAsia="Calibri" w:cs="Arial"/>
      <w:sz w:val="24"/>
      <w:szCs w:val="24"/>
      <w:lang w:eastAsia="ar-SA"/>
    </w:rPr>
  </w:style>
  <w:style w:type="paragraph" w:styleId="790">
    <w:name w:val="Заголовок распахивающейся части диалога"/>
    <w:basedOn w:val="647"/>
    <w:next w:val="647"/>
    <w:link w:val="647"/>
    <w:pPr>
      <w:widowControl w:val="off"/>
      <w:jc w:val="both"/>
    </w:pPr>
    <w:rPr>
      <w:rFonts w:ascii="Arial" w:hAnsi="Arial" w:eastAsia="Calibri" w:cs="Arial"/>
      <w:i/>
      <w:iCs/>
      <w:color w:val="000080"/>
      <w:sz w:val="24"/>
      <w:szCs w:val="24"/>
      <w:lang w:eastAsia="ar-SA"/>
    </w:rPr>
  </w:style>
  <w:style w:type="paragraph" w:styleId="791">
    <w:name w:val="Заголовок статьи"/>
    <w:basedOn w:val="647"/>
    <w:next w:val="647"/>
    <w:link w:val="647"/>
    <w:pPr>
      <w:widowControl w:val="off"/>
      <w:ind w:left="1612" w:hanging="892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792">
    <w:name w:val="Интерактивный заголовок"/>
    <w:basedOn w:val="937"/>
    <w:next w:val="647"/>
    <w:link w:val="647"/>
    <w:pPr>
      <w:keepNext w:val="0"/>
      <w:widowControl w:val="off"/>
      <w:spacing w:before="0" w:after="0" w:line="240" w:lineRule="auto"/>
      <w:jc w:val="both"/>
    </w:pPr>
    <w:rPr>
      <w:rFonts w:eastAsia="Calibri" w:cs="Arial"/>
      <w:sz w:val="24"/>
      <w:szCs w:val="24"/>
      <w:u w:val="single"/>
    </w:rPr>
  </w:style>
  <w:style w:type="paragraph" w:styleId="793">
    <w:name w:val="Текст информации об изменениях"/>
    <w:basedOn w:val="647"/>
    <w:next w:val="647"/>
    <w:link w:val="647"/>
    <w:pPr>
      <w:widowControl w:val="off"/>
      <w:jc w:val="both"/>
    </w:pPr>
    <w:rPr>
      <w:rFonts w:ascii="Arial" w:hAnsi="Arial" w:eastAsia="Calibri" w:cs="Arial"/>
      <w:lang w:eastAsia="ar-SA"/>
    </w:rPr>
  </w:style>
  <w:style w:type="paragraph" w:styleId="794">
    <w:name w:val="Информация об изменениях"/>
    <w:basedOn w:val="793"/>
    <w:next w:val="647"/>
    <w:link w:val="647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styleId="795">
    <w:name w:val="Текст (справка)"/>
    <w:basedOn w:val="647"/>
    <w:next w:val="647"/>
    <w:link w:val="647"/>
    <w:pPr>
      <w:widowControl w:val="off"/>
      <w:ind w:left="170" w:right="170"/>
    </w:pPr>
    <w:rPr>
      <w:rFonts w:ascii="Arial" w:hAnsi="Arial" w:eastAsia="Calibri" w:cs="Arial"/>
      <w:sz w:val="24"/>
      <w:szCs w:val="24"/>
      <w:lang w:eastAsia="ar-SA"/>
    </w:rPr>
  </w:style>
  <w:style w:type="paragraph" w:styleId="796">
    <w:name w:val="Комментарий"/>
    <w:basedOn w:val="795"/>
    <w:next w:val="647"/>
    <w:link w:val="647"/>
    <w:pPr>
      <w:spacing w:before="75"/>
      <w:ind w:left="0" w:right="0"/>
      <w:jc w:val="both"/>
    </w:pPr>
    <w:rPr>
      <w:i/>
      <w:iCs/>
      <w:color w:val="800080"/>
    </w:rPr>
  </w:style>
  <w:style w:type="paragraph" w:styleId="797">
    <w:name w:val="Информация об изменениях документа"/>
    <w:basedOn w:val="796"/>
    <w:next w:val="647"/>
    <w:link w:val="647"/>
    <w:pPr>
      <w:spacing w:before="0"/>
    </w:pPr>
  </w:style>
  <w:style w:type="paragraph" w:styleId="798">
    <w:name w:val="Текст (лев. подпись)"/>
    <w:basedOn w:val="647"/>
    <w:next w:val="647"/>
    <w:link w:val="647"/>
    <w:pPr>
      <w:widowControl w:val="off"/>
    </w:pPr>
    <w:rPr>
      <w:rFonts w:ascii="Arial" w:hAnsi="Arial" w:eastAsia="Calibri" w:cs="Arial"/>
      <w:sz w:val="24"/>
      <w:szCs w:val="24"/>
      <w:lang w:eastAsia="ar-SA"/>
    </w:rPr>
  </w:style>
  <w:style w:type="paragraph" w:styleId="799">
    <w:name w:val="Колонтитул (левый)"/>
    <w:basedOn w:val="798"/>
    <w:next w:val="647"/>
    <w:link w:val="647"/>
    <w:pPr>
      <w:jc w:val="both"/>
    </w:pPr>
    <w:rPr>
      <w:sz w:val="16"/>
      <w:szCs w:val="16"/>
    </w:rPr>
  </w:style>
  <w:style w:type="paragraph" w:styleId="800">
    <w:name w:val="Текст (прав. подпись)"/>
    <w:basedOn w:val="647"/>
    <w:next w:val="647"/>
    <w:link w:val="647"/>
    <w:pPr>
      <w:widowControl w:val="off"/>
      <w:jc w:val="right"/>
    </w:pPr>
    <w:rPr>
      <w:rFonts w:ascii="Arial" w:hAnsi="Arial" w:eastAsia="Calibri" w:cs="Arial"/>
      <w:sz w:val="24"/>
      <w:szCs w:val="24"/>
      <w:lang w:eastAsia="ar-SA"/>
    </w:rPr>
  </w:style>
  <w:style w:type="paragraph" w:styleId="801">
    <w:name w:val="Колонтитул (правый)"/>
    <w:basedOn w:val="800"/>
    <w:next w:val="647"/>
    <w:link w:val="647"/>
    <w:pPr>
      <w:jc w:val="both"/>
    </w:pPr>
    <w:rPr>
      <w:sz w:val="16"/>
      <w:szCs w:val="16"/>
    </w:rPr>
  </w:style>
  <w:style w:type="paragraph" w:styleId="802">
    <w:name w:val="Комментарий пользователя"/>
    <w:basedOn w:val="796"/>
    <w:next w:val="647"/>
    <w:link w:val="647"/>
    <w:pPr>
      <w:spacing w:before="0"/>
      <w:jc w:val="left"/>
    </w:pPr>
    <w:rPr>
      <w:i w:val="0"/>
      <w:iCs w:val="0"/>
      <w:color w:val="000080"/>
    </w:rPr>
  </w:style>
  <w:style w:type="paragraph" w:styleId="803">
    <w:name w:val="Куда обратиться?"/>
    <w:basedOn w:val="647"/>
    <w:next w:val="647"/>
    <w:link w:val="647"/>
    <w:pPr>
      <w:widowControl w:val="off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804">
    <w:name w:val="Моноширинный"/>
    <w:basedOn w:val="647"/>
    <w:next w:val="647"/>
    <w:link w:val="647"/>
    <w:pPr>
      <w:widowControl w:val="off"/>
      <w:jc w:val="both"/>
    </w:pPr>
    <w:rPr>
      <w:rFonts w:ascii="Courier New" w:hAnsi="Courier New" w:eastAsia="Calibri" w:cs="Courier New"/>
      <w:sz w:val="24"/>
      <w:szCs w:val="24"/>
      <w:lang w:eastAsia="ar-SA"/>
    </w:rPr>
  </w:style>
  <w:style w:type="paragraph" w:styleId="805">
    <w:name w:val="Необходимые документы"/>
    <w:basedOn w:val="647"/>
    <w:next w:val="647"/>
    <w:link w:val="647"/>
    <w:pPr>
      <w:widowControl w:val="off"/>
      <w:ind w:left="118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806">
    <w:name w:val="Нормальный (таблица)"/>
    <w:basedOn w:val="647"/>
    <w:next w:val="647"/>
    <w:link w:val="647"/>
    <w:pPr>
      <w:widowControl w:val="off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807">
    <w:name w:val="Объект"/>
    <w:basedOn w:val="647"/>
    <w:next w:val="647"/>
    <w:link w:val="647"/>
    <w:pPr>
      <w:widowControl w:val="off"/>
      <w:jc w:val="both"/>
    </w:pPr>
    <w:rPr>
      <w:rFonts w:eastAsia="Calibri"/>
      <w:sz w:val="24"/>
      <w:szCs w:val="24"/>
      <w:lang w:eastAsia="ar-SA"/>
    </w:rPr>
  </w:style>
  <w:style w:type="paragraph" w:styleId="808">
    <w:name w:val="Таблицы (моноширинный)"/>
    <w:basedOn w:val="647"/>
    <w:next w:val="647"/>
    <w:link w:val="647"/>
    <w:pPr>
      <w:widowControl w:val="off"/>
      <w:jc w:val="both"/>
    </w:pPr>
    <w:rPr>
      <w:rFonts w:ascii="Courier New" w:hAnsi="Courier New" w:eastAsia="Calibri" w:cs="Courier New"/>
      <w:sz w:val="24"/>
      <w:szCs w:val="24"/>
      <w:lang w:eastAsia="ar-SA"/>
    </w:rPr>
  </w:style>
  <w:style w:type="paragraph" w:styleId="809">
    <w:name w:val="Оглавление"/>
    <w:basedOn w:val="808"/>
    <w:next w:val="647"/>
    <w:link w:val="647"/>
    <w:pPr>
      <w:ind w:left="140"/>
    </w:pPr>
    <w:rPr>
      <w:rFonts w:ascii="Arial" w:hAnsi="Arial" w:cs="Arial"/>
    </w:rPr>
  </w:style>
  <w:style w:type="paragraph" w:styleId="810">
    <w:name w:val="Переменная часть"/>
    <w:basedOn w:val="784"/>
    <w:next w:val="647"/>
    <w:link w:val="647"/>
    <w:rPr>
      <w:rFonts w:ascii="Arial" w:hAnsi="Arial" w:cs="Arial"/>
      <w:sz w:val="20"/>
      <w:szCs w:val="20"/>
    </w:rPr>
  </w:style>
  <w:style w:type="paragraph" w:styleId="811">
    <w:name w:val="Подвал для информации об изменениях"/>
    <w:basedOn w:val="648"/>
    <w:next w:val="647"/>
    <w:link w:val="647"/>
    <w:pPr>
      <w:keepNext w:val="0"/>
      <w:widowControl w:val="off"/>
      <w:spacing w:line="240" w:lineRule="auto"/>
      <w:jc w:val="both"/>
    </w:pPr>
    <w:rPr>
      <w:rFonts w:ascii="Arial" w:hAnsi="Arial" w:eastAsia="Calibri" w:cs="Arial"/>
      <w:b w:val="0"/>
      <w:sz w:val="20"/>
      <w:lang w:eastAsia="ar-SA"/>
    </w:rPr>
  </w:style>
  <w:style w:type="paragraph" w:styleId="812">
    <w:name w:val="Подзаголовок для информации об изменениях"/>
    <w:basedOn w:val="793"/>
    <w:next w:val="647"/>
    <w:link w:val="647"/>
    <w:rPr>
      <w:b/>
      <w:bCs/>
      <w:color w:val="000080"/>
      <w:sz w:val="24"/>
      <w:szCs w:val="24"/>
    </w:rPr>
  </w:style>
  <w:style w:type="paragraph" w:styleId="813">
    <w:name w:val="Подчёркнуный текст"/>
    <w:basedOn w:val="647"/>
    <w:next w:val="647"/>
    <w:link w:val="647"/>
    <w:pPr>
      <w:widowControl w:val="off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814">
    <w:name w:val="Постоянная часть"/>
    <w:basedOn w:val="784"/>
    <w:next w:val="647"/>
    <w:link w:val="647"/>
    <w:rPr>
      <w:rFonts w:ascii="Arial" w:hAnsi="Arial" w:cs="Arial"/>
      <w:sz w:val="22"/>
      <w:szCs w:val="22"/>
    </w:rPr>
  </w:style>
  <w:style w:type="paragraph" w:styleId="815">
    <w:name w:val="Прижатый влево"/>
    <w:basedOn w:val="647"/>
    <w:next w:val="647"/>
    <w:link w:val="647"/>
    <w:pPr>
      <w:widowControl w:val="off"/>
    </w:pPr>
    <w:rPr>
      <w:rFonts w:ascii="Arial" w:hAnsi="Arial" w:eastAsia="Calibri" w:cs="Arial"/>
      <w:sz w:val="24"/>
      <w:szCs w:val="24"/>
      <w:lang w:eastAsia="ar-SA"/>
    </w:rPr>
  </w:style>
  <w:style w:type="paragraph" w:styleId="816">
    <w:name w:val="Пример."/>
    <w:basedOn w:val="647"/>
    <w:next w:val="647"/>
    <w:link w:val="647"/>
    <w:pPr>
      <w:widowControl w:val="off"/>
      <w:ind w:left="118" w:firstLine="602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817">
    <w:name w:val="Примечание."/>
    <w:basedOn w:val="796"/>
    <w:next w:val="647"/>
    <w:link w:val="647"/>
    <w:pPr>
      <w:spacing w:before="0"/>
    </w:pPr>
    <w:rPr>
      <w:i w:val="0"/>
      <w:iCs w:val="0"/>
      <w:color w:val="000000"/>
    </w:rPr>
  </w:style>
  <w:style w:type="paragraph" w:styleId="818">
    <w:name w:val="Словарная статья"/>
    <w:basedOn w:val="647"/>
    <w:next w:val="647"/>
    <w:link w:val="647"/>
    <w:pPr>
      <w:widowControl w:val="off"/>
      <w:ind w:right="118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819">
    <w:name w:val="Ссылка на официальную публикацию"/>
    <w:basedOn w:val="647"/>
    <w:next w:val="647"/>
    <w:link w:val="647"/>
    <w:pPr>
      <w:widowControl w:val="off"/>
      <w:jc w:val="both"/>
    </w:pPr>
    <w:rPr>
      <w:rFonts w:ascii="Arial" w:hAnsi="Arial" w:eastAsia="Calibri" w:cs="Arial"/>
      <w:sz w:val="24"/>
      <w:szCs w:val="24"/>
      <w:lang w:eastAsia="ar-SA"/>
    </w:rPr>
  </w:style>
  <w:style w:type="paragraph" w:styleId="820">
    <w:name w:val="Текст в таблице"/>
    <w:basedOn w:val="806"/>
    <w:next w:val="647"/>
    <w:link w:val="647"/>
    <w:pPr>
      <w:ind w:firstLine="500"/>
    </w:pPr>
  </w:style>
  <w:style w:type="paragraph" w:styleId="821">
    <w:name w:val="Технический комментарий"/>
    <w:basedOn w:val="647"/>
    <w:next w:val="647"/>
    <w:link w:val="647"/>
    <w:pPr>
      <w:widowControl w:val="off"/>
    </w:pPr>
    <w:rPr>
      <w:rFonts w:ascii="Arial" w:hAnsi="Arial" w:eastAsia="Calibri" w:cs="Arial"/>
      <w:sz w:val="24"/>
      <w:szCs w:val="24"/>
      <w:shd w:val="clear" w:color="auto" w:fill="ffff00"/>
      <w:lang w:eastAsia="ar-SA"/>
    </w:rPr>
  </w:style>
  <w:style w:type="paragraph" w:styleId="822">
    <w:name w:val="Центрированный (таблица)"/>
    <w:basedOn w:val="806"/>
    <w:next w:val="647"/>
    <w:link w:val="647"/>
    <w:pPr>
      <w:jc w:val="center"/>
    </w:pPr>
  </w:style>
  <w:style w:type="paragraph" w:styleId="823">
    <w:name w:val="ConsPlusCell"/>
    <w:next w:val="823"/>
    <w:link w:val="647"/>
    <w:pPr>
      <w:widowControl w:val="off"/>
    </w:pPr>
    <w:rPr>
      <w:rFonts w:ascii="Arial" w:hAnsi="Arial" w:eastAsia="Calibri" w:cs="Arial"/>
      <w:lang w:val="ru-RU" w:eastAsia="ar-SA" w:bidi="ar-SA"/>
    </w:rPr>
  </w:style>
  <w:style w:type="character" w:styleId="824">
    <w:name w:val="Знак примечания"/>
    <w:next w:val="824"/>
    <w:link w:val="647"/>
    <w:uiPriority w:val="99"/>
    <w:rPr>
      <w:rFonts w:cs="Times New Roman"/>
      <w:sz w:val="16"/>
      <w:szCs w:val="16"/>
    </w:rPr>
  </w:style>
  <w:style w:type="paragraph" w:styleId="825">
    <w:name w:val="Текст примечания"/>
    <w:basedOn w:val="647"/>
    <w:next w:val="825"/>
    <w:link w:val="826"/>
    <w:uiPriority w:val="99"/>
    <w:pPr>
      <w:spacing w:after="200" w:line="276" w:lineRule="auto"/>
    </w:pPr>
    <w:rPr>
      <w:rFonts w:ascii="Calibri" w:hAnsi="Calibri"/>
      <w:lang w:val="en-US" w:eastAsia="en-US"/>
    </w:rPr>
  </w:style>
  <w:style w:type="character" w:styleId="826">
    <w:name w:val="Текст примечания Знак"/>
    <w:next w:val="826"/>
    <w:link w:val="825"/>
    <w:uiPriority w:val="99"/>
    <w:rPr>
      <w:rFonts w:ascii="Calibri" w:hAnsi="Calibri"/>
      <w:lang w:eastAsia="en-US"/>
    </w:rPr>
  </w:style>
  <w:style w:type="paragraph" w:styleId="827">
    <w:name w:val="Тема примечания"/>
    <w:basedOn w:val="825"/>
    <w:next w:val="825"/>
    <w:link w:val="828"/>
    <w:rPr>
      <w:b/>
      <w:bCs/>
    </w:rPr>
  </w:style>
  <w:style w:type="character" w:styleId="828">
    <w:name w:val="Тема примечания Знак"/>
    <w:next w:val="828"/>
    <w:link w:val="827"/>
    <w:rPr>
      <w:rFonts w:ascii="Calibri" w:hAnsi="Calibri"/>
      <w:b/>
      <w:bCs/>
      <w:lang w:eastAsia="en-US"/>
    </w:rPr>
  </w:style>
  <w:style w:type="paragraph" w:styleId="829">
    <w:name w:val="Рецензия1"/>
    <w:next w:val="829"/>
    <w:link w:val="647"/>
    <w:hidden/>
    <w:semiHidden/>
    <w:rPr>
      <w:rFonts w:ascii="Calibri" w:hAnsi="Calibri"/>
      <w:sz w:val="22"/>
      <w:szCs w:val="22"/>
      <w:lang w:val="ru-RU" w:eastAsia="en-US" w:bidi="ar-SA"/>
    </w:rPr>
  </w:style>
  <w:style w:type="paragraph" w:styleId="830">
    <w:name w:val="Абзац списка1"/>
    <w:basedOn w:val="647"/>
    <w:next w:val="830"/>
    <w:link w:val="647"/>
    <w:pPr>
      <w:ind w:left="708"/>
    </w:pPr>
    <w:rPr>
      <w:rFonts w:eastAsia="Calibri"/>
      <w:sz w:val="24"/>
      <w:szCs w:val="24"/>
    </w:rPr>
  </w:style>
  <w:style w:type="paragraph" w:styleId="831">
    <w:name w:val="Без интервала1"/>
    <w:next w:val="831"/>
    <w:link w:val="647"/>
    <w:rPr>
      <w:rFonts w:eastAsia="Calibri"/>
      <w:lang w:val="ru-RU" w:eastAsia="ar-SA" w:bidi="ar-SA"/>
    </w:rPr>
  </w:style>
  <w:style w:type="table" w:styleId="832">
    <w:name w:val="Сетка таблицы2"/>
    <w:next w:val="832"/>
    <w:link w:val="647"/>
    <w:rPr>
      <w:rFonts w:ascii="Calibri" w:hAnsi="Calibri"/>
      <w:lang w:val="ru-RU" w:eastAsia="ru-RU" w:bidi="ar-SA"/>
    </w:rPr>
    <w:tblPr/>
  </w:style>
  <w:style w:type="table" w:styleId="833">
    <w:name w:val="Сетка таблицы21"/>
    <w:next w:val="833"/>
    <w:link w:val="647"/>
    <w:rPr>
      <w:rFonts w:ascii="Calibri" w:hAnsi="Calibri"/>
      <w:lang w:val="ru-RU" w:eastAsia="ru-RU" w:bidi="ar-SA"/>
    </w:rPr>
    <w:tblPr/>
  </w:style>
  <w:style w:type="table" w:styleId="834">
    <w:name w:val="Сетка таблицы22"/>
    <w:basedOn w:val="653"/>
    <w:next w:val="660"/>
    <w:link w:val="647"/>
    <w:uiPriority w:val="59"/>
    <w:rPr>
      <w:rFonts w:ascii="Calibri" w:hAnsi="Calibri" w:eastAsia="Calibri"/>
      <w:sz w:val="22"/>
      <w:szCs w:val="22"/>
      <w:lang w:eastAsia="en-US"/>
    </w:rPr>
    <w:tblPr/>
  </w:style>
  <w:style w:type="numbering" w:styleId="835">
    <w:name w:val="Нет списка2"/>
    <w:next w:val="654"/>
    <w:link w:val="647"/>
    <w:uiPriority w:val="99"/>
    <w:semiHidden/>
    <w:unhideWhenUsed/>
  </w:style>
  <w:style w:type="character" w:styleId="836">
    <w:name w:val="WW8Num2z0"/>
    <w:next w:val="836"/>
    <w:link w:val="647"/>
    <w:rPr>
      <w:rFonts w:ascii="Wingdings" w:hAnsi="Wingdings"/>
    </w:rPr>
  </w:style>
  <w:style w:type="character" w:styleId="837">
    <w:name w:val="WW-Absatz-Standardschriftart"/>
    <w:next w:val="837"/>
    <w:link w:val="647"/>
  </w:style>
  <w:style w:type="character" w:styleId="838">
    <w:name w:val="Основной шрифт абзаца3"/>
    <w:next w:val="838"/>
    <w:link w:val="647"/>
  </w:style>
  <w:style w:type="character" w:styleId="839">
    <w:name w:val="WW-Absatz-Standardschriftart1"/>
    <w:next w:val="839"/>
    <w:link w:val="647"/>
  </w:style>
  <w:style w:type="character" w:styleId="840">
    <w:name w:val="WW-Absatz-Standardschriftart11"/>
    <w:next w:val="840"/>
    <w:link w:val="647"/>
  </w:style>
  <w:style w:type="character" w:styleId="841">
    <w:name w:val="WW-Absatz-Standardschriftart111"/>
    <w:next w:val="841"/>
    <w:link w:val="647"/>
  </w:style>
  <w:style w:type="character" w:styleId="842">
    <w:name w:val="WW-Absatz-Standardschriftart1111"/>
    <w:next w:val="842"/>
    <w:link w:val="647"/>
  </w:style>
  <w:style w:type="character" w:styleId="843">
    <w:name w:val="WW8Num3z0"/>
    <w:next w:val="843"/>
    <w:link w:val="647"/>
    <w:rPr>
      <w:color w:val="000000"/>
    </w:rPr>
  </w:style>
  <w:style w:type="character" w:styleId="844">
    <w:name w:val="Основной шрифт абзаца2"/>
    <w:next w:val="844"/>
    <w:link w:val="647"/>
  </w:style>
  <w:style w:type="character" w:styleId="845">
    <w:name w:val="WW-Absatz-Standardschriftart11111"/>
    <w:next w:val="845"/>
    <w:link w:val="647"/>
  </w:style>
  <w:style w:type="character" w:styleId="846">
    <w:name w:val="WW-Absatz-Standardschriftart111111"/>
    <w:next w:val="846"/>
    <w:link w:val="647"/>
  </w:style>
  <w:style w:type="character" w:styleId="847">
    <w:name w:val="WW-Absatz-Standardschriftart1111111"/>
    <w:next w:val="847"/>
    <w:link w:val="647"/>
  </w:style>
  <w:style w:type="character" w:styleId="848">
    <w:name w:val="WW-Absatz-Standardschriftart11111111"/>
    <w:next w:val="848"/>
    <w:link w:val="647"/>
  </w:style>
  <w:style w:type="character" w:styleId="849">
    <w:name w:val="WW8Num2z1"/>
    <w:next w:val="849"/>
    <w:link w:val="647"/>
    <w:rPr>
      <w:rFonts w:ascii="Symbol" w:hAnsi="Symbol"/>
    </w:rPr>
  </w:style>
  <w:style w:type="character" w:styleId="850">
    <w:name w:val="WW8Num2z4"/>
    <w:next w:val="850"/>
    <w:link w:val="647"/>
    <w:rPr>
      <w:rFonts w:ascii="Courier New" w:hAnsi="Courier New" w:cs="Courier New"/>
    </w:rPr>
  </w:style>
  <w:style w:type="character" w:styleId="851">
    <w:name w:val="WW8Num3z1"/>
    <w:next w:val="851"/>
    <w:link w:val="647"/>
    <w:rPr>
      <w:rFonts w:ascii="Times New Roman" w:hAnsi="Times New Roman"/>
      <w:sz w:val="24"/>
      <w:szCs w:val="24"/>
    </w:rPr>
  </w:style>
  <w:style w:type="character" w:styleId="852">
    <w:name w:val="WW8Num5z0"/>
    <w:next w:val="852"/>
    <w:link w:val="647"/>
    <w:rPr>
      <w:rFonts w:ascii="Symbol" w:hAnsi="Symbol"/>
    </w:rPr>
  </w:style>
  <w:style w:type="character" w:styleId="853">
    <w:name w:val="WW8Num5z1"/>
    <w:next w:val="853"/>
    <w:link w:val="647"/>
    <w:rPr>
      <w:rFonts w:ascii="Courier New" w:hAnsi="Courier New" w:cs="Courier New"/>
    </w:rPr>
  </w:style>
  <w:style w:type="character" w:styleId="854">
    <w:name w:val="WW8Num5z2"/>
    <w:next w:val="854"/>
    <w:link w:val="647"/>
    <w:rPr>
      <w:rFonts w:ascii="Wingdings" w:hAnsi="Wingdings"/>
    </w:rPr>
  </w:style>
  <w:style w:type="character" w:styleId="855">
    <w:name w:val="WW8Num8z0"/>
    <w:next w:val="855"/>
    <w:link w:val="647"/>
    <w:rPr>
      <w:color w:val="000000"/>
    </w:rPr>
  </w:style>
  <w:style w:type="character" w:styleId="856">
    <w:name w:val="WW8Num8z1"/>
    <w:next w:val="856"/>
    <w:link w:val="647"/>
    <w:rPr>
      <w:rFonts w:ascii="Symbol" w:hAnsi="Symbol"/>
      <w:color w:val="000000"/>
    </w:rPr>
  </w:style>
  <w:style w:type="character" w:styleId="857">
    <w:name w:val="WW8Num8z2"/>
    <w:next w:val="857"/>
    <w:link w:val="647"/>
    <w:rPr>
      <w:rFonts w:ascii="Wingdings" w:hAnsi="Wingdings"/>
    </w:rPr>
  </w:style>
  <w:style w:type="character" w:styleId="858">
    <w:name w:val="WW8Num8z3"/>
    <w:next w:val="858"/>
    <w:link w:val="647"/>
    <w:rPr>
      <w:rFonts w:ascii="Symbol" w:hAnsi="Symbol"/>
    </w:rPr>
  </w:style>
  <w:style w:type="character" w:styleId="859">
    <w:name w:val="WW8Num8z4"/>
    <w:next w:val="859"/>
    <w:link w:val="647"/>
    <w:rPr>
      <w:rFonts w:ascii="Courier New" w:hAnsi="Courier New" w:cs="Courier New"/>
    </w:rPr>
  </w:style>
  <w:style w:type="character" w:styleId="860">
    <w:name w:val="WW8Num9z0"/>
    <w:next w:val="860"/>
    <w:link w:val="647"/>
    <w:rPr>
      <w:rFonts w:ascii="Symbol" w:hAnsi="Symbol"/>
    </w:rPr>
  </w:style>
  <w:style w:type="character" w:styleId="861">
    <w:name w:val="WW8Num9z2"/>
    <w:next w:val="861"/>
    <w:link w:val="647"/>
    <w:rPr>
      <w:rFonts w:ascii="Wingdings" w:hAnsi="Wingdings"/>
    </w:rPr>
  </w:style>
  <w:style w:type="character" w:styleId="862">
    <w:name w:val="WW8Num9z4"/>
    <w:next w:val="862"/>
    <w:link w:val="647"/>
    <w:rPr>
      <w:rFonts w:ascii="Courier New" w:hAnsi="Courier New" w:cs="Courier New"/>
    </w:rPr>
  </w:style>
  <w:style w:type="character" w:styleId="863">
    <w:name w:val="WW8Num11z0"/>
    <w:next w:val="863"/>
    <w:link w:val="647"/>
    <w:rPr>
      <w:rFonts w:ascii="Symbol" w:hAnsi="Symbol"/>
    </w:rPr>
  </w:style>
  <w:style w:type="character" w:styleId="864">
    <w:name w:val="WW8Num11z1"/>
    <w:next w:val="864"/>
    <w:link w:val="647"/>
    <w:rPr>
      <w:rFonts w:ascii="Courier New" w:hAnsi="Courier New" w:cs="Courier New"/>
    </w:rPr>
  </w:style>
  <w:style w:type="character" w:styleId="865">
    <w:name w:val="WW8Num11z2"/>
    <w:next w:val="865"/>
    <w:link w:val="647"/>
    <w:rPr>
      <w:rFonts w:ascii="Wingdings" w:hAnsi="Wingdings"/>
    </w:rPr>
  </w:style>
  <w:style w:type="character" w:styleId="866">
    <w:name w:val="WW8Num12z0"/>
    <w:next w:val="866"/>
    <w:link w:val="647"/>
    <w:rPr>
      <w:rFonts w:ascii="Symbol" w:hAnsi="Symbol"/>
    </w:rPr>
  </w:style>
  <w:style w:type="character" w:styleId="867">
    <w:name w:val="WW8Num12z2"/>
    <w:next w:val="867"/>
    <w:link w:val="647"/>
    <w:rPr>
      <w:rFonts w:ascii="Wingdings" w:hAnsi="Wingdings"/>
    </w:rPr>
  </w:style>
  <w:style w:type="character" w:styleId="868">
    <w:name w:val="WW8Num12z4"/>
    <w:next w:val="868"/>
    <w:link w:val="647"/>
    <w:rPr>
      <w:rFonts w:ascii="Courier New" w:hAnsi="Courier New" w:cs="Courier New"/>
    </w:rPr>
  </w:style>
  <w:style w:type="character" w:styleId="869">
    <w:name w:val="WW8Num15z0"/>
    <w:next w:val="869"/>
    <w:link w:val="647"/>
    <w:rPr>
      <w:rFonts w:ascii="Wingdings" w:hAnsi="Wingdings"/>
    </w:rPr>
  </w:style>
  <w:style w:type="character" w:styleId="870">
    <w:name w:val="WW8Num15z1"/>
    <w:next w:val="870"/>
    <w:link w:val="647"/>
    <w:rPr>
      <w:rFonts w:ascii="Symbol" w:hAnsi="Symbol"/>
    </w:rPr>
  </w:style>
  <w:style w:type="character" w:styleId="871">
    <w:name w:val="WW8Num15z4"/>
    <w:next w:val="871"/>
    <w:link w:val="647"/>
    <w:rPr>
      <w:rFonts w:ascii="Courier New" w:hAnsi="Courier New" w:cs="Courier New"/>
    </w:rPr>
  </w:style>
  <w:style w:type="character" w:styleId="872">
    <w:name w:val="WW8Num16z0"/>
    <w:next w:val="872"/>
    <w:link w:val="647"/>
    <w:rPr>
      <w:rFonts w:ascii="Wingdings" w:hAnsi="Wingdings"/>
    </w:rPr>
  </w:style>
  <w:style w:type="character" w:styleId="873">
    <w:name w:val="WW8Num16z1"/>
    <w:next w:val="873"/>
    <w:link w:val="647"/>
    <w:rPr>
      <w:rFonts w:ascii="Symbol" w:hAnsi="Symbol"/>
    </w:rPr>
  </w:style>
  <w:style w:type="character" w:styleId="874">
    <w:name w:val="WW8Num16z4"/>
    <w:next w:val="874"/>
    <w:link w:val="647"/>
    <w:rPr>
      <w:rFonts w:ascii="Courier New" w:hAnsi="Courier New" w:cs="Courier New"/>
    </w:rPr>
  </w:style>
  <w:style w:type="character" w:styleId="875">
    <w:name w:val="WW8Num18z0"/>
    <w:next w:val="875"/>
    <w:link w:val="647"/>
    <w:rPr>
      <w:rFonts w:ascii="Times New Roman" w:hAnsi="Times New Roman" w:eastAsia="Times New Roman" w:cs="Times New Roman"/>
    </w:rPr>
  </w:style>
  <w:style w:type="character" w:styleId="876">
    <w:name w:val="WW8Num18z1"/>
    <w:next w:val="876"/>
    <w:link w:val="647"/>
    <w:rPr>
      <w:rFonts w:ascii="Courier New" w:hAnsi="Courier New"/>
    </w:rPr>
  </w:style>
  <w:style w:type="character" w:styleId="877">
    <w:name w:val="WW8Num18z2"/>
    <w:next w:val="877"/>
    <w:link w:val="647"/>
    <w:rPr>
      <w:rFonts w:ascii="Wingdings" w:hAnsi="Wingdings"/>
    </w:rPr>
  </w:style>
  <w:style w:type="character" w:styleId="878">
    <w:name w:val="WW8Num18z3"/>
    <w:next w:val="878"/>
    <w:link w:val="647"/>
    <w:rPr>
      <w:rFonts w:ascii="Symbol" w:hAnsi="Symbol"/>
    </w:rPr>
  </w:style>
  <w:style w:type="character" w:styleId="879">
    <w:name w:val="WW8NumSt1z0"/>
    <w:next w:val="879"/>
    <w:link w:val="647"/>
    <w:rPr>
      <w:rFonts w:ascii="Times New Roman" w:hAnsi="Times New Roman" w:cs="Times New Roman"/>
    </w:rPr>
  </w:style>
  <w:style w:type="character" w:styleId="880">
    <w:name w:val="Основной шрифт абзаца4"/>
    <w:next w:val="880"/>
    <w:link w:val="647"/>
  </w:style>
  <w:style w:type="character" w:styleId="881">
    <w:name w:val="Font Style13"/>
    <w:next w:val="881"/>
    <w:link w:val="647"/>
    <w:rPr>
      <w:rFonts w:ascii="Times New Roman" w:hAnsi="Times New Roman" w:eastAsia="Times New Roman" w:cs="Times New Roman"/>
      <w:sz w:val="20"/>
      <w:szCs w:val="20"/>
    </w:rPr>
  </w:style>
  <w:style w:type="character" w:styleId="882">
    <w:name w:val="Font Style12"/>
    <w:next w:val="882"/>
    <w:link w:val="647"/>
    <w:rPr>
      <w:rFonts w:ascii="Times New Roman" w:hAnsi="Times New Roman" w:eastAsia="Times New Roman" w:cs="Times New Roman"/>
      <w:sz w:val="14"/>
      <w:szCs w:val="14"/>
    </w:rPr>
  </w:style>
  <w:style w:type="character" w:styleId="883">
    <w:name w:val="Font Style18"/>
    <w:next w:val="883"/>
    <w:link w:val="647"/>
    <w:rPr>
      <w:rFonts w:ascii="Times New Roman" w:hAnsi="Times New Roman" w:eastAsia="Times New Roman" w:cs="Times New Roman"/>
      <w:b/>
      <w:bCs/>
      <w:sz w:val="12"/>
      <w:szCs w:val="12"/>
    </w:rPr>
  </w:style>
  <w:style w:type="character" w:styleId="884">
    <w:name w:val="Font Style15"/>
    <w:next w:val="884"/>
    <w:link w:val="647"/>
    <w:rPr>
      <w:rFonts w:ascii="Times New Roman" w:hAnsi="Times New Roman" w:eastAsia="Times New Roman" w:cs="Times New Roman"/>
      <w:sz w:val="12"/>
      <w:szCs w:val="12"/>
    </w:rPr>
  </w:style>
  <w:style w:type="character" w:styleId="885">
    <w:name w:val="Font Style17"/>
    <w:next w:val="885"/>
    <w:link w:val="647"/>
    <w:rPr>
      <w:rFonts w:ascii="Times New Roman" w:hAnsi="Times New Roman" w:eastAsia="Times New Roman" w:cs="Times New Roman"/>
      <w:b/>
      <w:bCs/>
      <w:sz w:val="14"/>
      <w:szCs w:val="14"/>
    </w:rPr>
  </w:style>
  <w:style w:type="character" w:styleId="886">
    <w:name w:val="Font Style16"/>
    <w:next w:val="886"/>
    <w:link w:val="647"/>
    <w:rPr>
      <w:rFonts w:ascii="Calibri" w:hAnsi="Calibri" w:eastAsia="Calibri" w:cs="Calibri"/>
      <w:sz w:val="20"/>
      <w:szCs w:val="20"/>
    </w:rPr>
  </w:style>
  <w:style w:type="character" w:styleId="887">
    <w:name w:val="Символ нумерации"/>
    <w:next w:val="887"/>
    <w:link w:val="647"/>
  </w:style>
  <w:style w:type="paragraph" w:styleId="888">
    <w:name w:val="Название3"/>
    <w:basedOn w:val="647"/>
    <w:next w:val="888"/>
    <w:link w:val="647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styleId="889">
    <w:name w:val="Указатель3"/>
    <w:basedOn w:val="647"/>
    <w:next w:val="889"/>
    <w:link w:val="647"/>
    <w:pPr>
      <w:suppressLineNumbers/>
    </w:pPr>
    <w:rPr>
      <w:rFonts w:ascii="Arial" w:hAnsi="Arial" w:cs="Tahoma"/>
      <w:sz w:val="26"/>
      <w:lang w:eastAsia="ar-SA"/>
    </w:rPr>
  </w:style>
  <w:style w:type="paragraph" w:styleId="890">
    <w:name w:val="Название2"/>
    <w:basedOn w:val="647"/>
    <w:next w:val="890"/>
    <w:link w:val="647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styleId="891">
    <w:name w:val="Указатель2"/>
    <w:basedOn w:val="647"/>
    <w:next w:val="891"/>
    <w:link w:val="647"/>
    <w:pPr>
      <w:suppressLineNumbers/>
    </w:pPr>
    <w:rPr>
      <w:rFonts w:ascii="Arial" w:hAnsi="Arial" w:cs="Tahoma"/>
      <w:sz w:val="26"/>
      <w:lang w:eastAsia="ar-SA"/>
    </w:rPr>
  </w:style>
  <w:style w:type="paragraph" w:styleId="892">
    <w:name w:val="ConsNonformat"/>
    <w:next w:val="892"/>
    <w:link w:val="647"/>
    <w:pPr>
      <w:widowControl w:val="off"/>
    </w:pPr>
    <w:rPr>
      <w:rFonts w:ascii="Courier New" w:hAnsi="Courier New" w:eastAsia="Arial" w:cs="Courier New"/>
      <w:lang w:val="ru-RU" w:eastAsia="ar-SA" w:bidi="ar-SA"/>
    </w:rPr>
  </w:style>
  <w:style w:type="paragraph" w:styleId="893">
    <w:name w:val="! L=999 !"/>
    <w:basedOn w:val="647"/>
    <w:next w:val="893"/>
    <w:link w:val="647"/>
    <w:pPr>
      <w:tabs>
        <w:tab w:val="num" w:pos="0" w:leader="none"/>
      </w:tabs>
      <w:ind w:left="1440" w:hanging="360"/>
    </w:pPr>
    <w:rPr>
      <w:lang w:eastAsia="ar-SA"/>
    </w:rPr>
  </w:style>
  <w:style w:type="paragraph" w:styleId="894">
    <w:name w:val="Основной текст 31"/>
    <w:basedOn w:val="647"/>
    <w:next w:val="894"/>
    <w:link w:val="647"/>
    <w:pPr>
      <w:spacing w:after="120"/>
    </w:pPr>
    <w:rPr>
      <w:sz w:val="16"/>
      <w:szCs w:val="16"/>
      <w:lang w:eastAsia="ar-SA"/>
    </w:rPr>
  </w:style>
  <w:style w:type="paragraph" w:styleId="895">
    <w:name w:val="Style1"/>
    <w:basedOn w:val="647"/>
    <w:next w:val="647"/>
    <w:link w:val="647"/>
    <w:rPr>
      <w:sz w:val="26"/>
      <w:lang w:eastAsia="ar-SA"/>
    </w:rPr>
  </w:style>
  <w:style w:type="paragraph" w:styleId="896">
    <w:name w:val="Style6"/>
    <w:basedOn w:val="647"/>
    <w:next w:val="647"/>
    <w:link w:val="647"/>
    <w:pPr>
      <w:spacing w:line="211" w:lineRule="exact"/>
      <w:jc w:val="center"/>
    </w:pPr>
    <w:rPr>
      <w:sz w:val="26"/>
      <w:lang w:eastAsia="ar-SA"/>
    </w:rPr>
  </w:style>
  <w:style w:type="paragraph" w:styleId="897">
    <w:name w:val="Style5"/>
    <w:basedOn w:val="647"/>
    <w:next w:val="647"/>
    <w:link w:val="647"/>
    <w:pPr>
      <w:spacing w:line="209" w:lineRule="exact"/>
    </w:pPr>
    <w:rPr>
      <w:sz w:val="26"/>
      <w:lang w:eastAsia="ar-SA"/>
    </w:rPr>
  </w:style>
  <w:style w:type="paragraph" w:styleId="898">
    <w:name w:val="Style7"/>
    <w:basedOn w:val="647"/>
    <w:next w:val="647"/>
    <w:link w:val="647"/>
    <w:pPr>
      <w:spacing w:line="206" w:lineRule="exact"/>
      <w:ind w:firstLine="180"/>
    </w:pPr>
    <w:rPr>
      <w:sz w:val="26"/>
      <w:lang w:eastAsia="ar-SA"/>
    </w:rPr>
  </w:style>
  <w:style w:type="paragraph" w:styleId="899">
    <w:name w:val="Style8"/>
    <w:basedOn w:val="647"/>
    <w:next w:val="647"/>
    <w:link w:val="647"/>
    <w:rPr>
      <w:sz w:val="26"/>
      <w:lang w:eastAsia="ar-SA"/>
    </w:rPr>
  </w:style>
  <w:style w:type="paragraph" w:styleId="900">
    <w:name w:val="Style9"/>
    <w:basedOn w:val="647"/>
    <w:next w:val="647"/>
    <w:link w:val="647"/>
    <w:rPr>
      <w:sz w:val="26"/>
      <w:lang w:eastAsia="ar-SA"/>
    </w:rPr>
  </w:style>
  <w:style w:type="paragraph" w:styleId="901">
    <w:name w:val="Style4"/>
    <w:basedOn w:val="647"/>
    <w:next w:val="647"/>
    <w:link w:val="647"/>
    <w:rPr>
      <w:sz w:val="26"/>
      <w:lang w:eastAsia="ar-SA"/>
    </w:rPr>
  </w:style>
  <w:style w:type="paragraph" w:styleId="902">
    <w:name w:val="Style2"/>
    <w:basedOn w:val="647"/>
    <w:next w:val="647"/>
    <w:link w:val="647"/>
    <w:rPr>
      <w:sz w:val="26"/>
      <w:lang w:eastAsia="ar-SA"/>
    </w:rPr>
  </w:style>
  <w:style w:type="paragraph" w:styleId="903">
    <w:name w:val="Style3"/>
    <w:basedOn w:val="647"/>
    <w:next w:val="647"/>
    <w:link w:val="647"/>
    <w:rPr>
      <w:sz w:val="26"/>
      <w:lang w:eastAsia="ar-SA"/>
    </w:rPr>
  </w:style>
  <w:style w:type="paragraph" w:styleId="904">
    <w:name w:val="Style11"/>
    <w:basedOn w:val="647"/>
    <w:next w:val="647"/>
    <w:link w:val="647"/>
    <w:pPr>
      <w:spacing w:line="178" w:lineRule="exact"/>
      <w:ind w:firstLine="190"/>
    </w:pPr>
    <w:rPr>
      <w:sz w:val="26"/>
      <w:lang w:eastAsia="ar-SA"/>
    </w:rPr>
  </w:style>
  <w:style w:type="paragraph" w:styleId="905">
    <w:name w:val="Style10"/>
    <w:basedOn w:val="647"/>
    <w:next w:val="647"/>
    <w:link w:val="647"/>
    <w:rPr>
      <w:sz w:val="26"/>
      <w:lang w:eastAsia="ar-SA"/>
    </w:rPr>
  </w:style>
  <w:style w:type="table" w:styleId="906">
    <w:name w:val="Сетка таблицы3"/>
    <w:basedOn w:val="653"/>
    <w:next w:val="660"/>
    <w:link w:val="647"/>
    <w:pPr>
      <w:spacing w:after="200" w:line="276" w:lineRule="auto"/>
    </w:pPr>
    <w:rPr>
      <w:rFonts w:ascii="Calibri" w:hAnsi="Calibri"/>
    </w:rPr>
    <w:tblPr/>
  </w:style>
  <w:style w:type="paragraph" w:styleId="907">
    <w:name w:val="xl65"/>
    <w:basedOn w:val="647"/>
    <w:next w:val="907"/>
    <w:link w:val="647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908">
    <w:name w:val="xl66"/>
    <w:basedOn w:val="647"/>
    <w:next w:val="908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lang w:eastAsia="zh-CN"/>
    </w:rPr>
  </w:style>
  <w:style w:type="paragraph" w:styleId="909">
    <w:name w:val="xl67"/>
    <w:basedOn w:val="647"/>
    <w:next w:val="909"/>
    <w:link w:val="647"/>
    <w:pPr>
      <w:spacing w:before="100" w:beforeAutospacing="1" w:after="100" w:afterAutospacing="1"/>
    </w:pPr>
    <w:rPr>
      <w:rFonts w:eastAsia="SimSun"/>
      <w:b/>
      <w:bCs/>
      <w:sz w:val="24"/>
      <w:szCs w:val="24"/>
      <w:lang w:eastAsia="zh-CN"/>
    </w:rPr>
  </w:style>
  <w:style w:type="paragraph" w:styleId="910">
    <w:name w:val="xl68"/>
    <w:basedOn w:val="647"/>
    <w:next w:val="910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styleId="911">
    <w:name w:val="xl69"/>
    <w:basedOn w:val="647"/>
    <w:next w:val="911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eastAsia="SimSun"/>
      <w:b/>
      <w:bCs/>
      <w:sz w:val="24"/>
      <w:szCs w:val="24"/>
      <w:lang w:eastAsia="zh-CN"/>
    </w:rPr>
  </w:style>
  <w:style w:type="paragraph" w:styleId="912">
    <w:name w:val="xl70"/>
    <w:basedOn w:val="647"/>
    <w:next w:val="912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styleId="913">
    <w:name w:val="xl71"/>
    <w:basedOn w:val="647"/>
    <w:next w:val="913"/>
    <w:link w:val="647"/>
    <w:pPr>
      <w:spacing w:before="100" w:beforeAutospacing="1" w:after="100" w:afterAutospacing="1"/>
      <w:jc w:val="center"/>
    </w:pPr>
    <w:rPr>
      <w:rFonts w:eastAsia="SimSun"/>
      <w:sz w:val="24"/>
      <w:szCs w:val="24"/>
      <w:lang w:eastAsia="zh-CN"/>
    </w:rPr>
  </w:style>
  <w:style w:type="paragraph" w:styleId="914">
    <w:name w:val="xl72"/>
    <w:basedOn w:val="647"/>
    <w:next w:val="914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eastAsia="SimSun"/>
      <w:sz w:val="24"/>
      <w:szCs w:val="24"/>
      <w:lang w:eastAsia="zh-CN"/>
    </w:rPr>
  </w:style>
  <w:style w:type="paragraph" w:styleId="915">
    <w:name w:val="xl73"/>
    <w:basedOn w:val="647"/>
    <w:next w:val="915"/>
    <w:link w:val="647"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916">
    <w:name w:val="xl74"/>
    <w:basedOn w:val="647"/>
    <w:next w:val="916"/>
    <w:link w:val="647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917">
    <w:name w:val="xl75"/>
    <w:basedOn w:val="647"/>
    <w:next w:val="917"/>
    <w:link w:val="647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918">
    <w:name w:val="xl76"/>
    <w:basedOn w:val="647"/>
    <w:next w:val="918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rFonts w:eastAsia="SimSun"/>
      <w:lang w:eastAsia="zh-CN"/>
    </w:rPr>
  </w:style>
  <w:style w:type="paragraph" w:styleId="919">
    <w:name w:val="xl77"/>
    <w:basedOn w:val="647"/>
    <w:next w:val="919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rFonts w:eastAsia="SimSun"/>
      <w:b/>
      <w:bCs/>
      <w:lang w:eastAsia="zh-CN"/>
    </w:rPr>
  </w:style>
  <w:style w:type="paragraph" w:styleId="920">
    <w:name w:val="xl78"/>
    <w:basedOn w:val="647"/>
    <w:next w:val="920"/>
    <w:link w:val="647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921">
    <w:name w:val="xl79"/>
    <w:basedOn w:val="647"/>
    <w:next w:val="921"/>
    <w:link w:val="647"/>
    <w:pPr>
      <w:spacing w:before="100" w:beforeAutospacing="1" w:after="100" w:afterAutospacing="1"/>
    </w:pPr>
    <w:rPr>
      <w:rFonts w:eastAsia="SimSun"/>
      <w:lang w:eastAsia="zh-CN"/>
    </w:rPr>
  </w:style>
  <w:style w:type="paragraph" w:styleId="922">
    <w:name w:val="xl80"/>
    <w:basedOn w:val="647"/>
    <w:next w:val="922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923">
    <w:name w:val="xl81"/>
    <w:basedOn w:val="647"/>
    <w:next w:val="923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rFonts w:eastAsia="SimSun"/>
      <w:lang w:eastAsia="zh-CN"/>
    </w:rPr>
  </w:style>
  <w:style w:type="paragraph" w:styleId="924">
    <w:name w:val="xl82"/>
    <w:basedOn w:val="647"/>
    <w:next w:val="924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lang w:eastAsia="zh-CN"/>
    </w:rPr>
  </w:style>
  <w:style w:type="paragraph" w:styleId="925">
    <w:name w:val="xl83"/>
    <w:basedOn w:val="647"/>
    <w:next w:val="925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rFonts w:eastAsia="SimSun"/>
      <w:b/>
      <w:bCs/>
      <w:lang w:eastAsia="zh-CN"/>
    </w:rPr>
  </w:style>
  <w:style w:type="paragraph" w:styleId="926">
    <w:name w:val="xl84"/>
    <w:basedOn w:val="647"/>
    <w:next w:val="926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b/>
      <w:bCs/>
      <w:lang w:eastAsia="zh-CN"/>
    </w:rPr>
  </w:style>
  <w:style w:type="paragraph" w:styleId="927">
    <w:name w:val="xl85"/>
    <w:basedOn w:val="647"/>
    <w:next w:val="927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b/>
      <w:bCs/>
      <w:lang w:eastAsia="zh-CN"/>
    </w:rPr>
  </w:style>
  <w:style w:type="paragraph" w:styleId="928">
    <w:name w:val="xl86"/>
    <w:basedOn w:val="647"/>
    <w:next w:val="928"/>
    <w:link w:val="647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b/>
      <w:bCs/>
      <w:lang w:eastAsia="zh-CN"/>
    </w:rPr>
  </w:style>
  <w:style w:type="paragraph" w:styleId="929">
    <w:name w:val="xl87"/>
    <w:basedOn w:val="647"/>
    <w:next w:val="929"/>
    <w:link w:val="647"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/>
    </w:pPr>
    <w:rPr>
      <w:rFonts w:eastAsia="SimSun"/>
      <w:lang w:eastAsia="zh-CN"/>
    </w:rPr>
  </w:style>
  <w:style w:type="paragraph" w:styleId="930">
    <w:name w:val="xl88"/>
    <w:basedOn w:val="647"/>
    <w:next w:val="930"/>
    <w:link w:val="647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rFonts w:eastAsia="SimSun"/>
      <w:lang w:eastAsia="zh-CN"/>
    </w:rPr>
  </w:style>
  <w:style w:type="paragraph" w:styleId="931">
    <w:name w:val="Рецензия"/>
    <w:next w:val="931"/>
    <w:link w:val="647"/>
    <w:hidden/>
    <w:uiPriority w:val="99"/>
    <w:semiHidden/>
    <w:rPr>
      <w:rFonts w:ascii="Calibri" w:hAnsi="Calibri"/>
      <w:sz w:val="22"/>
      <w:szCs w:val="22"/>
      <w:lang w:val="ru-RU" w:eastAsia="ru-RU" w:bidi="ar-SA"/>
    </w:rPr>
  </w:style>
  <w:style w:type="table" w:styleId="932">
    <w:name w:val="Table Normal"/>
    <w:next w:val="932"/>
    <w:link w:val="647"/>
    <w:uiPriority w:val="2"/>
    <w:semiHidden/>
    <w:unhideWhenUsed/>
    <w:qFormat/>
    <w:pPr>
      <w:widowControl w:val="off"/>
    </w:pPr>
    <w:rPr>
      <w:rFonts w:ascii="Calibri" w:hAnsi="Calibri" w:eastAsia="Calibri"/>
      <w:sz w:val="22"/>
      <w:szCs w:val="22"/>
      <w:lang w:val="en-US" w:eastAsia="en-US" w:bidi="ar-SA"/>
    </w:rPr>
    <w:tblPr/>
  </w:style>
  <w:style w:type="paragraph" w:styleId="933">
    <w:name w:val="Table Paragraph"/>
    <w:basedOn w:val="647"/>
    <w:next w:val="933"/>
    <w:link w:val="647"/>
    <w:uiPriority w:val="1"/>
    <w:qFormat/>
    <w:pPr>
      <w:widowControl w:val="off"/>
    </w:pPr>
    <w:rPr>
      <w:sz w:val="22"/>
      <w:szCs w:val="22"/>
      <w:lang w:val="en-US" w:eastAsia="en-US"/>
    </w:rPr>
  </w:style>
  <w:style w:type="table" w:styleId="934">
    <w:name w:val="Сетка таблицы4"/>
    <w:basedOn w:val="653"/>
    <w:next w:val="660"/>
    <w:link w:val="647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935">
    <w:name w:val="msonormal_mailru_css_attribute_postfix_mailru_css_attribute_postfix"/>
    <w:basedOn w:val="647"/>
    <w:next w:val="935"/>
    <w:link w:val="647"/>
    <w:pPr>
      <w:spacing w:before="100" w:beforeAutospacing="1" w:after="100" w:afterAutospacing="1"/>
    </w:pPr>
    <w:rPr>
      <w:sz w:val="24"/>
      <w:szCs w:val="24"/>
    </w:rPr>
  </w:style>
  <w:style w:type="character" w:styleId="936">
    <w:name w:val="Выделение"/>
    <w:next w:val="936"/>
    <w:link w:val="647"/>
    <w:qFormat/>
    <w:rPr>
      <w:i/>
      <w:iCs/>
    </w:rPr>
  </w:style>
  <w:style w:type="paragraph" w:styleId="937">
    <w:name w:val="Название"/>
    <w:basedOn w:val="647"/>
    <w:next w:val="647"/>
    <w:link w:val="938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character" w:styleId="938">
    <w:name w:val="Название Знак"/>
    <w:next w:val="938"/>
    <w:link w:val="937"/>
    <w:rPr>
      <w:rFonts w:ascii="Cambria" w:hAnsi="Cambria" w:eastAsia="Times New Roman" w:cs="Times New Roman"/>
      <w:b/>
      <w:bCs/>
      <w:sz w:val="32"/>
      <w:szCs w:val="32"/>
    </w:rPr>
  </w:style>
  <w:style w:type="paragraph" w:styleId="939">
    <w:name w:val="Подзаголовок"/>
    <w:basedOn w:val="647"/>
    <w:next w:val="647"/>
    <w:link w:val="940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styleId="940">
    <w:name w:val="Подзаголовок Знак"/>
    <w:next w:val="940"/>
    <w:link w:val="939"/>
    <w:rPr>
      <w:rFonts w:ascii="Cambria" w:hAnsi="Cambria" w:eastAsia="Times New Roman" w:cs="Times New Roman"/>
      <w:sz w:val="24"/>
      <w:szCs w:val="24"/>
    </w:rPr>
  </w:style>
  <w:style w:type="character" w:styleId="941">
    <w:name w:val="Строгий"/>
    <w:next w:val="941"/>
    <w:link w:val="647"/>
    <w:qFormat/>
    <w:rPr>
      <w:b/>
      <w:bCs/>
    </w:rPr>
  </w:style>
  <w:style w:type="paragraph" w:styleId="942">
    <w:name w:val="Без интервала"/>
    <w:next w:val="942"/>
    <w:link w:val="647"/>
    <w:uiPriority w:val="1"/>
    <w:qFormat/>
    <w:rPr>
      <w:lang w:val="ru-RU" w:eastAsia="ru-RU" w:bidi="ar-SA"/>
    </w:rPr>
  </w:style>
  <w:style w:type="character" w:styleId="943">
    <w:name w:val="Слабое выделение"/>
    <w:next w:val="943"/>
    <w:link w:val="647"/>
    <w:uiPriority w:val="19"/>
    <w:qFormat/>
    <w:rPr>
      <w:i/>
      <w:iCs/>
      <w:color w:val="808080"/>
    </w:rPr>
  </w:style>
  <w:style w:type="character" w:styleId="944">
    <w:name w:val="Сильное выделение"/>
    <w:next w:val="944"/>
    <w:link w:val="647"/>
    <w:uiPriority w:val="21"/>
    <w:qFormat/>
    <w:rPr>
      <w:b/>
      <w:bCs/>
      <w:i/>
      <w:iCs/>
      <w:color w:val="4f81bd"/>
    </w:rPr>
  </w:style>
  <w:style w:type="paragraph" w:styleId="945">
    <w:name w:val="Цитата 2"/>
    <w:basedOn w:val="647"/>
    <w:next w:val="647"/>
    <w:link w:val="946"/>
    <w:uiPriority w:val="29"/>
    <w:qFormat/>
    <w:rPr>
      <w:i/>
      <w:iCs/>
      <w:color w:val="000000"/>
      <w:lang w:val="en-US" w:eastAsia="en-US"/>
    </w:rPr>
  </w:style>
  <w:style w:type="character" w:styleId="946">
    <w:name w:val="Цитата 2 Знак"/>
    <w:next w:val="946"/>
    <w:link w:val="945"/>
    <w:uiPriority w:val="29"/>
    <w:rPr>
      <w:i/>
      <w:iCs/>
      <w:color w:val="000000"/>
    </w:rPr>
  </w:style>
  <w:style w:type="paragraph" w:styleId="947">
    <w:name w:val="Выделенная цитата"/>
    <w:basedOn w:val="647"/>
    <w:next w:val="647"/>
    <w:link w:val="948"/>
    <w:uiPriority w:val="30"/>
    <w:qFormat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  <w:lang w:val="en-US" w:eastAsia="en-US"/>
    </w:rPr>
  </w:style>
  <w:style w:type="character" w:styleId="948">
    <w:name w:val="Выделенная цитата Знак"/>
    <w:next w:val="948"/>
    <w:link w:val="947"/>
    <w:uiPriority w:val="30"/>
    <w:rPr>
      <w:b/>
      <w:bCs/>
      <w:i/>
      <w:iCs/>
      <w:color w:val="4f81bd"/>
    </w:rPr>
  </w:style>
  <w:style w:type="paragraph" w:styleId="949">
    <w:name w:val="Текст"/>
    <w:basedOn w:val="647"/>
    <w:next w:val="949"/>
    <w:link w:val="950"/>
    <w:rPr>
      <w:rFonts w:ascii="Courier New" w:hAnsi="Courier New" w:eastAsia="Calibri"/>
      <w:lang w:val="en-US" w:eastAsia="en-US"/>
    </w:rPr>
  </w:style>
  <w:style w:type="character" w:styleId="950">
    <w:name w:val="Текст Знак"/>
    <w:next w:val="950"/>
    <w:link w:val="949"/>
    <w:rPr>
      <w:rFonts w:ascii="Courier New" w:hAnsi="Courier New" w:eastAsia="Calibri"/>
      <w:lang w:val="en-US"/>
    </w:rPr>
  </w:style>
  <w:style w:type="paragraph" w:styleId="951">
    <w:name w:val="Table Contents"/>
    <w:basedOn w:val="647"/>
    <w:next w:val="951"/>
    <w:link w:val="647"/>
    <w:pPr>
      <w:suppressLineNumbers/>
    </w:pPr>
    <w:rPr>
      <w:rFonts w:ascii="Liberation Serif" w:hAnsi="Liberation Serif" w:eastAsia="WenQuanYi Micro Hei" w:cs="Lohit Devanagari"/>
      <w:sz w:val="24"/>
      <w:szCs w:val="24"/>
      <w:lang w:eastAsia="zh-CN" w:bidi="hi-IN"/>
    </w:rPr>
  </w:style>
  <w:style w:type="character" w:styleId="952">
    <w:name w:val="Основной текст1"/>
    <w:next w:val="952"/>
    <w:link w:val="647"/>
    <w:rPr>
      <w:rFonts w:ascii="Times New Roman" w:hAnsi="Times New Roman" w:eastAsia="Times New Roman" w:cs="Times New Roman"/>
      <w:color w:val="000000"/>
      <w:spacing w:val="1"/>
      <w:position w:val="0"/>
      <w:sz w:val="22"/>
      <w:szCs w:val="22"/>
      <w:u w:val="none"/>
      <w:lang w:val="ru-RU"/>
    </w:rPr>
  </w:style>
  <w:style w:type="character" w:styleId="953">
    <w:name w:val="Основной текст_"/>
    <w:next w:val="953"/>
    <w:link w:val="954"/>
    <w:rPr>
      <w:spacing w:val="1"/>
      <w:sz w:val="22"/>
      <w:szCs w:val="22"/>
      <w:shd w:val="clear" w:color="auto" w:fill="ffffff"/>
    </w:rPr>
  </w:style>
  <w:style w:type="paragraph" w:styleId="954">
    <w:name w:val="Основной текст2"/>
    <w:basedOn w:val="647"/>
    <w:next w:val="954"/>
    <w:link w:val="953"/>
    <w:pPr>
      <w:widowControl w:val="off"/>
      <w:shd w:val="clear" w:color="auto" w:fill="ffffff"/>
      <w:spacing w:after="180" w:line="408" w:lineRule="exact"/>
      <w:jc w:val="both"/>
    </w:pPr>
    <w:rPr>
      <w:spacing w:val="1"/>
      <w:sz w:val="22"/>
      <w:szCs w:val="22"/>
      <w:lang w:val="en-US" w:eastAsia="en-US"/>
    </w:rPr>
  </w:style>
  <w:style w:type="character" w:styleId="955">
    <w:name w:val="Основной текст + Курсив;Интервал 1 pt"/>
    <w:next w:val="955"/>
    <w:link w:val="647"/>
    <w:rPr>
      <w:rFonts w:cs="Times New Roman"/>
      <w:i/>
      <w:iCs/>
      <w:color w:val="000000"/>
      <w:spacing w:val="20"/>
      <w:position w:val="0"/>
      <w:sz w:val="27"/>
      <w:szCs w:val="27"/>
      <w:u w:val="none"/>
      <w:shd w:val="clear" w:color="auto" w:fill="ffffff"/>
      <w:lang w:val="ru-RU"/>
    </w:rPr>
  </w:style>
  <w:style w:type="paragraph" w:styleId="956">
    <w:name w:val="Основной текст3"/>
    <w:basedOn w:val="647"/>
    <w:next w:val="956"/>
    <w:link w:val="647"/>
    <w:pPr>
      <w:widowControl w:val="off"/>
      <w:shd w:val="clear" w:color="auto" w:fill="ffffff"/>
      <w:spacing w:before="240" w:line="331" w:lineRule="exact"/>
      <w:jc w:val="both"/>
    </w:pPr>
    <w:rPr>
      <w:color w:val="000000"/>
      <w:sz w:val="27"/>
      <w:szCs w:val="27"/>
    </w:rPr>
  </w:style>
  <w:style w:type="character" w:styleId="1434" w:default="1">
    <w:name w:val="Default Paragraph Font"/>
    <w:uiPriority w:val="1"/>
    <w:semiHidden/>
    <w:unhideWhenUsed/>
  </w:style>
  <w:style w:type="numbering" w:styleId="1435" w:default="1">
    <w:name w:val="No List"/>
    <w:uiPriority w:val="99"/>
    <w:semiHidden/>
    <w:unhideWhenUsed/>
  </w:style>
  <w:style w:type="table" w:styleId="14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38</cp:revision>
  <dcterms:created xsi:type="dcterms:W3CDTF">2021-04-20T13:40:00Z</dcterms:created>
  <dcterms:modified xsi:type="dcterms:W3CDTF">2025-05-12T10:04:55Z</dcterms:modified>
  <cp:version>786432</cp:version>
</cp:coreProperties>
</file>