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0"/>
        <w:spacing w:before="72" w:after="0"/>
        <w:ind w:left="562" w:right="568" w:firstLine="0"/>
        <w:jc w:val="center"/>
      </w:pPr>
      <w:r>
        <w:t xml:space="preserve">Обоснование</w:t>
      </w:r>
    </w:p>
    <w:p>
      <w:pPr>
        <w:pStyle w:val="620"/>
        <w:spacing w:before="2" w:after="0"/>
        <w:ind w:left="562" w:right="572" w:firstLine="0"/>
        <w:jc w:val="center"/>
        <w:rPr>
          <w:spacing w:val="-33"/>
        </w:rPr>
      </w:pPr>
      <w:r>
        <w:t xml:space="preserve"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  <w:r>
        <w:rPr>
          <w:spacing w:val="-33"/>
        </w:rPr>
      </w:r>
    </w:p>
    <w:p>
      <w:pPr>
        <w:pStyle w:val="620"/>
        <w:spacing w:before="2" w:after="0"/>
        <w:ind w:left="562" w:right="572" w:firstLine="0"/>
        <w:jc w:val="center"/>
      </w:pPr>
      <w:r>
        <w:t xml:space="preserve">на конкуренцию</w:t>
      </w:r>
    </w:p>
    <w:p>
      <w:pPr>
        <w:pStyle w:val="617"/>
        <w:spacing w:before="9" w:after="0"/>
        <w:rPr>
          <w:b/>
          <w:sz w:val="29"/>
        </w:rPr>
      </w:pPr>
      <w:r>
        <w:rPr>
          <w:b/>
          <w:sz w:val="29"/>
        </w:rPr>
      </w:r>
      <w:r>
        <w:rPr>
          <w:b/>
          <w:sz w:val="29"/>
        </w:rPr>
      </w:r>
    </w:p>
    <w:tbl>
      <w:tblPr>
        <w:tblStyle w:val="628"/>
        <w:tblW w:w="9573" w:type="dxa"/>
        <w:tblInd w:w="119" w:type="dxa"/>
        <w:tblLayout w:type="fixed"/>
        <w:tblCellMar>
          <w:left w:w="5" w:type="dxa"/>
          <w:top w:w="0" w:type="dxa"/>
          <w:right w:w="5" w:type="dxa"/>
          <w:bottom w:w="0" w:type="dxa"/>
        </w:tblCellMar>
        <w:tblLook w:val="01E0" w:firstRow="1" w:lastRow="1" w:firstColumn="1" w:lastColumn="1" w:noHBand="0" w:noVBand="0"/>
      </w:tblPr>
      <w:tblGrid>
        <w:gridCol w:w="9573"/>
      </w:tblGrid>
      <w:tr>
        <w:trPr>
          <w:trHeight w:val="2625"/>
        </w:trPr>
        <w:tblPrEx/>
        <w:tc>
          <w:tcPr>
            <w:tcW w:w="9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625"/>
              <w:widowControl w:val="off"/>
              <w:spacing w:before="3" w:after="0"/>
              <w:ind w:left="0" w:right="0" w:firstLine="0"/>
              <w:jc w:val="left"/>
              <w:rPr>
                <w:b/>
                <w:sz w:val="27"/>
              </w:rPr>
            </w:pPr>
            <w:r>
              <w:rPr>
                <w:b/>
                <w:sz w:val="27"/>
                <w:szCs w:val="22"/>
                <w:lang w:eastAsia="en-US" w:bidi="ar-SA"/>
              </w:rPr>
            </w:r>
            <w:r>
              <w:rPr>
                <w:b/>
                <w:sz w:val="27"/>
              </w:rPr>
            </w:r>
          </w:p>
          <w:p>
            <w:pPr>
              <w:pStyle w:val="625"/>
              <w:widowControl w:val="off"/>
              <w:spacing w:before="3" w:after="26"/>
              <w:ind w:left="271" w:right="259" w:firstLine="0"/>
              <w:jc w:val="center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sz w:val="28"/>
                <w:szCs w:val="28"/>
                <w:lang w:eastAsia="en-US" w:bidi="ar-SA"/>
              </w:rPr>
              <w:t xml:space="preserve">Проект </w:t>
            </w:r>
            <w:r>
              <w:rPr>
                <w:rFonts w:eastAsia="Calibri"/>
                <w:sz w:val="28"/>
                <w:szCs w:val="28"/>
                <w:lang w:eastAsia="en-US" w:bidi="ar-SA"/>
              </w:rPr>
              <w:t xml:space="preserve">постановления администрации муниципального района  «Ивнянский район» </w:t>
            </w:r>
            <w:r>
              <w:rPr>
                <w:rFonts w:eastAsia="Calibri"/>
                <w:b w:val="0"/>
                <w:bCs w:val="0"/>
                <w:sz w:val="28"/>
                <w:szCs w:val="28"/>
                <w:lang w:eastAsia="en-US" w:bidi="ar-SA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Об итогах мониторинга и оценки эффективности реализации муниципальных программ Ивнянского района в 202</w:t>
            </w:r>
            <w:r>
              <w:rPr>
                <w:rFonts w:hint="default" w:ascii="Times New Roman" w:hAnsi="Times New Roman"/>
                <w:b w:val="0"/>
                <w:bCs w:val="0"/>
                <w:sz w:val="28"/>
                <w:szCs w:val="28"/>
                <w:lang w:val="ru-RU"/>
              </w:rPr>
              <w:t xml:space="preserve">4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году</w:t>
            </w:r>
            <w:r>
              <w:rPr>
                <w:rFonts w:eastAsia="MS Mincho"/>
                <w:b w:val="0"/>
                <w:bCs w:val="0"/>
                <w:sz w:val="28"/>
                <w:szCs w:val="28"/>
                <w:lang w:eastAsia="en-US" w:bidi="ar-SA"/>
              </w:rPr>
              <w:t xml:space="preserve">»</w:t>
            </w:r>
            <w:r>
              <w:rPr>
                <w:rFonts w:eastAsia="Calibri"/>
                <w:b w:val="0"/>
                <w:bCs w:val="0"/>
                <w:sz w:val="28"/>
                <w:szCs w:val="28"/>
                <w:lang w:eastAsia="en-US" w:bidi="ar-SA"/>
              </w:rPr>
              <w:t xml:space="preserve">.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</w:r>
          </w:p>
          <w:p>
            <w:pPr>
              <w:pStyle w:val="625"/>
              <w:widowControl w:val="off"/>
              <w:spacing w:before="3" w:after="26"/>
              <w:ind w:left="0" w:right="259" w:firstLine="0"/>
              <w:jc w:val="left"/>
              <w:rPr>
                <w:b w:val="0"/>
                <w:bCs w:val="0"/>
                <w:sz w:val="28"/>
              </w:rPr>
            </w:pPr>
            <w:r>
              <w:rPr>
                <w:b w:val="0"/>
                <w:bCs w:val="0"/>
                <w:sz w:val="28"/>
                <w:szCs w:val="22"/>
                <w:lang w:eastAsia="en-US" w:bidi="ar-SA"/>
              </w:rPr>
            </w:r>
            <w:r>
              <w:rPr>
                <w:b w:val="0"/>
                <w:bCs w:val="0"/>
                <w:sz w:val="28"/>
              </w:rPr>
            </w:r>
          </w:p>
          <w:p>
            <w:pPr>
              <w:pStyle w:val="625"/>
              <w:widowControl w:val="off"/>
              <w:spacing w:before="0" w:after="0" w:line="28" w:lineRule="exact"/>
              <w:ind w:left="79" w:right="0" w:firstLine="0"/>
              <w:jc w:val="left"/>
              <w:rPr>
                <w:b w:val="0"/>
                <w:bCs w:val="0"/>
                <w:sz w:val="2"/>
              </w:rPr>
            </w:pPr>
            <w:r>
              <w:rPr>
                <w:b w:val="0"/>
                <w:bCs w:val="0"/>
                <w:szCs w:val="22"/>
                <w:lang w:eastAsia="en-US" w:bidi="ar-SA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978525" cy="18415"/>
                      <wp:effectExtent l="0" t="0" r="3175" b="635"/>
                      <wp:docPr id="1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5978520" cy="18360"/>
                                <a:chOff x="0" y="0"/>
                                <a:chExt cx="5978520" cy="1836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>
                                  <a:off x="0" y="0"/>
                                  <a:ext cx="5978520" cy="18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0" o:spid="_x0000_s0000" style="width:470.75pt;height:1.45pt;mso-wrap-distance-left:0.00pt;mso-wrap-distance-top:0.00pt;mso-wrap-distance-right:0.00pt;mso-wrap-distance-bottom:0.00pt;" coordorigin="0,0" coordsize="59785,183">
                      <v:shape id="shape 1" o:spid="_x0000_s1" o:spt="1" type="#_x0000_t1" style="position:absolute;left:0;top:0;width:59785;height:183;visibility:visible;" fillcolor="#000000" stroked="f" strokeweight="0.00pt"/>
                    </v:group>
                  </w:pict>
                </mc:Fallback>
              </mc:AlternateContent>
            </w:r>
            <w:r>
              <w:rPr>
                <w:b w:val="0"/>
                <w:bCs w:val="0"/>
                <w:sz w:val="2"/>
              </w:rPr>
            </w:r>
          </w:p>
          <w:p>
            <w:pPr>
              <w:pStyle w:val="625"/>
              <w:widowControl w:val="off"/>
              <w:spacing w:before="0" w:after="0"/>
              <w:ind w:left="271" w:right="269" w:firstLine="0"/>
              <w:jc w:val="center"/>
              <w:rPr>
                <w:sz w:val="28"/>
              </w:rPr>
            </w:pPr>
            <w:r>
              <w:rPr>
                <w:sz w:val="28"/>
                <w:szCs w:val="22"/>
                <w:lang w:eastAsia="en-US" w:bidi="ar-SA"/>
              </w:rPr>
              <w:t xml:space="preserve">Отдел экономического развития и потребительского рынка администрации Ивнянского района</w:t>
            </w:r>
            <w:r>
              <w:rPr>
                <w:sz w:val="28"/>
              </w:rPr>
            </w:r>
          </w:p>
        </w:tc>
      </w:tr>
      <w:tr>
        <w:trPr>
          <w:trHeight w:val="642"/>
        </w:trPr>
        <w:tblPrEx/>
        <w:tc>
          <w:tcPr>
            <w:tcW w:w="9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625"/>
              <w:widowControl w:val="off"/>
              <w:tabs>
                <w:tab w:val="clear" w:pos="720" w:leader="none"/>
                <w:tab w:val="left" w:pos="5662" w:leader="none"/>
              </w:tabs>
              <w:spacing w:before="0" w:after="0" w:line="315" w:lineRule="exact"/>
              <w:ind w:left="107" w:right="0" w:firstLine="0"/>
              <w:jc w:val="left"/>
              <w:rPr>
                <w:sz w:val="28"/>
              </w:rPr>
            </w:pPr>
            <w:r>
              <w:rPr>
                <w:sz w:val="28"/>
                <w:szCs w:val="22"/>
                <w:lang w:eastAsia="en-US" w:bidi="ar-SA"/>
              </w:rPr>
              <w:t xml:space="preserve">1. Обоснование необходимости</w:t>
            </w:r>
            <w:r>
              <w:rPr>
                <w:spacing w:val="55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z w:val="28"/>
                <w:szCs w:val="22"/>
                <w:lang w:eastAsia="en-US" w:bidi="ar-SA"/>
              </w:rPr>
              <w:t xml:space="preserve">принятия нормативного правового</w:t>
            </w:r>
            <w:r>
              <w:rPr>
                <w:spacing w:val="4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z w:val="28"/>
                <w:szCs w:val="22"/>
                <w:lang w:eastAsia="en-US" w:bidi="ar-SA"/>
              </w:rPr>
              <w:t xml:space="preserve">акта </w:t>
            </w:r>
            <w:r>
              <w:rPr>
                <w:sz w:val="28"/>
              </w:rPr>
            </w:r>
            <w:r>
              <w:rPr>
                <w:sz w:val="28"/>
                <w:szCs w:val="22"/>
                <w:lang w:eastAsia="en-US" w:bidi="ar-SA"/>
              </w:rPr>
              <w:t xml:space="preserve">(основания, концепция, цели, задачи, последствия принятия):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625"/>
              <w:widowControl w:val="off"/>
              <w:spacing w:before="0" w:after="0" w:line="308" w:lineRule="exact"/>
              <w:ind w:left="107" w:right="0" w:firstLine="0"/>
              <w:jc w:val="left"/>
              <w:rPr>
                <w:sz w:val="28"/>
              </w:rPr>
            </w:pPr>
            <w:r>
              <w:rPr>
                <w:sz w:val="28"/>
                <w:szCs w:val="22"/>
                <w:lang w:eastAsia="en-US" w:bidi="ar-SA"/>
              </w:rPr>
            </w:r>
            <w:r>
              <w:rPr>
                <w:sz w:val="28"/>
              </w:rPr>
            </w:r>
          </w:p>
        </w:tc>
      </w:tr>
      <w:tr>
        <w:trPr>
          <w:trHeight w:val="953"/>
        </w:trPr>
        <w:tblPrEx/>
        <w:tc>
          <w:tcPr>
            <w:tcW w:w="9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625"/>
              <w:widowControl w:val="off"/>
              <w:spacing w:before="2" w:after="0" w:line="274" w:lineRule="exact"/>
              <w:ind w:left="0" w:right="106"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соответствии с Федеральным законом от 06 октября 2003 года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1-ФЗ  «Об общих принципах организации местного самоуправления в Российской Федерации», Уставом муниципального района «Ивнянский район»                       и протоколом заседания коллегии при главе администрации Ивнянского района от 15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мая 202</w:t>
            </w:r>
            <w:r>
              <w:rPr>
                <w:rFonts w:hint="default" w:ascii="Times New Roman" w:hAnsi="Times New Roman"/>
                <w:b w:val="0"/>
                <w:bCs w:val="0"/>
                <w:sz w:val="28"/>
                <w:szCs w:val="28"/>
                <w:lang w:val="ru-RU"/>
              </w:rPr>
              <w:t xml:space="preserve"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года. </w:t>
            </w:r>
            <w:r>
              <w:rPr>
                <w:sz w:val="28"/>
                <w:szCs w:val="28"/>
                <w:lang w:eastAsia="en-US" w:bidi="ar-SA"/>
              </w:rPr>
              <w:t xml:space="preserve">   </w:t>
            </w:r>
            <w:r>
              <w:rPr>
                <w:sz w:val="28"/>
                <w:szCs w:val="28"/>
                <w:lang w:eastAsia="en-US" w:bidi="ar-SA"/>
              </w:rPr>
              <w:t xml:space="preserve">               </w:t>
            </w:r>
            <w:bookmarkStart w:id="0" w:name="_GoBack"/>
            <w:bookmarkEnd w:id="0"/>
            <w:r>
              <w:rPr>
                <w:sz w:val="28"/>
                <w:szCs w:val="28"/>
              </w:rPr>
            </w:r>
          </w:p>
          <w:p>
            <w:pPr>
              <w:pStyle w:val="625"/>
              <w:widowControl w:val="off"/>
              <w:spacing w:before="2" w:after="0" w:line="274" w:lineRule="exact"/>
              <w:ind w:left="0" w:right="106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 w:bidi="ar-SA"/>
              </w:rPr>
              <w:t xml:space="preserve">С целью достижения наилучших результатов оценки эффективности  реализации муниципальных программ  Ивнянского района в 2025 году. </w:t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1288"/>
        </w:trPr>
        <w:tblPrEx/>
        <w:tc>
          <w:tcPr>
            <w:tcW w:w="9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625"/>
              <w:widowControl w:val="off"/>
              <w:spacing w:before="0" w:after="0"/>
              <w:ind w:left="107" w:right="101" w:firstLine="0"/>
              <w:jc w:val="both"/>
              <w:rPr>
                <w:sz w:val="28"/>
              </w:rPr>
            </w:pPr>
            <w:r>
              <w:rPr>
                <w:sz w:val="28"/>
                <w:szCs w:val="22"/>
                <w:lang w:eastAsia="en-US" w:bidi="ar-SA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 Ивнянского района Белгородской области</w:t>
            </w:r>
            <w:r>
              <w:rPr>
                <w:spacing w:val="52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z w:val="28"/>
                <w:szCs w:val="22"/>
                <w:lang w:eastAsia="en-US" w:bidi="ar-SA"/>
              </w:rPr>
              <w:t xml:space="preserve">(окажет/не окажет,</w:t>
            </w:r>
            <w:r>
              <w:rPr>
                <w:spacing w:val="51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z w:val="28"/>
                <w:szCs w:val="22"/>
                <w:lang w:eastAsia="en-US" w:bidi="ar-SA"/>
              </w:rPr>
              <w:t xml:space="preserve">если окажет,</w:t>
            </w:r>
            <w:r>
              <w:rPr>
                <w:sz w:val="28"/>
              </w:rPr>
            </w:r>
          </w:p>
          <w:p>
            <w:pPr>
              <w:pStyle w:val="625"/>
              <w:widowControl w:val="off"/>
              <w:spacing w:before="0" w:after="0" w:line="307" w:lineRule="exact"/>
              <w:ind w:left="107" w:right="0" w:firstLine="0"/>
              <w:jc w:val="both"/>
              <w:rPr>
                <w:sz w:val="28"/>
              </w:rPr>
            </w:pPr>
            <w:r>
              <w:rPr>
                <w:sz w:val="28"/>
                <w:szCs w:val="22"/>
                <w:lang w:eastAsia="en-US" w:bidi="ar-SA"/>
              </w:rPr>
              <w:t xml:space="preserve">укажите какое влияние и на какие товарные рынки):</w:t>
            </w:r>
            <w:r>
              <w:rPr>
                <w:sz w:val="28"/>
              </w:rPr>
            </w:r>
          </w:p>
        </w:tc>
      </w:tr>
      <w:tr>
        <w:trPr>
          <w:trHeight w:val="407"/>
        </w:trPr>
        <w:tblPrEx/>
        <w:tc>
          <w:tcPr>
            <w:tcW w:w="9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625"/>
              <w:widowControl w:val="off"/>
              <w:spacing w:before="0" w:after="0"/>
              <w:ind w:left="107" w:right="101" w:firstLine="0"/>
              <w:jc w:val="both"/>
              <w:rPr>
                <w:sz w:val="28"/>
              </w:rPr>
            </w:pPr>
            <w:r>
              <w:rPr>
                <w:sz w:val="28"/>
                <w:szCs w:val="22"/>
                <w:lang w:eastAsia="en-US" w:bidi="ar-SA"/>
              </w:rPr>
              <w:t xml:space="preserve">Не окажет.</w:t>
            </w:r>
            <w:r>
              <w:rPr>
                <w:sz w:val="28"/>
              </w:rPr>
            </w:r>
          </w:p>
        </w:tc>
      </w:tr>
      <w:tr>
        <w:trPr>
          <w:trHeight w:val="1610"/>
        </w:trPr>
        <w:tblPrEx/>
        <w:tc>
          <w:tcPr>
            <w:tcW w:w="9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625"/>
              <w:widowControl w:val="off"/>
              <w:tabs>
                <w:tab w:val="clear" w:pos="720" w:leader="none"/>
                <w:tab w:val="left" w:pos="3033" w:leader="none"/>
              </w:tabs>
              <w:spacing w:before="0" w:after="0"/>
              <w:ind w:left="107" w:right="97" w:firstLine="0"/>
              <w:jc w:val="both"/>
              <w:rPr>
                <w:sz w:val="28"/>
              </w:rPr>
            </w:pPr>
            <w:r>
              <w:rPr>
                <w:sz w:val="28"/>
                <w:szCs w:val="22"/>
                <w:lang w:eastAsia="en-US" w:bidi="ar-SA"/>
              </w:rPr>
              <w:t xml:space="preserve">3. Информация о положениях проекта нормативного правового акта,  которые могут привести к недопущению, ограничению или устранению конкуренции 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z w:val="28"/>
                <w:szCs w:val="22"/>
                <w:lang w:eastAsia="en-US" w:bidi="ar-SA"/>
              </w:rPr>
              <w:t xml:space="preserve">присутствуют,</w:t>
            </w:r>
            <w:r>
              <w:rPr>
                <w:sz w:val="28"/>
              </w:rPr>
            </w:r>
          </w:p>
          <w:p>
            <w:pPr>
              <w:pStyle w:val="625"/>
              <w:widowControl w:val="off"/>
              <w:spacing w:before="0" w:after="0" w:line="316" w:lineRule="exact"/>
              <w:ind w:left="107" w:right="0" w:firstLine="0"/>
              <w:jc w:val="both"/>
              <w:rPr>
                <w:sz w:val="28"/>
              </w:rPr>
            </w:pPr>
            <w:r>
              <w:rPr>
                <w:sz w:val="28"/>
                <w:szCs w:val="22"/>
                <w:lang w:eastAsia="en-US" w:bidi="ar-SA"/>
              </w:rPr>
              <w:t xml:space="preserve">отразите короткое обоснование их наличия):</w:t>
            </w:r>
            <w:r>
              <w:rPr>
                <w:sz w:val="28"/>
              </w:rPr>
            </w:r>
          </w:p>
        </w:tc>
      </w:tr>
      <w:tr>
        <w:trPr>
          <w:trHeight w:val="568"/>
        </w:trPr>
        <w:tblPrEx/>
        <w:tc>
          <w:tcPr>
            <w:tcW w:w="9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pStyle w:val="625"/>
              <w:widowControl w:val="off"/>
              <w:spacing w:before="0" w:after="0" w:line="312" w:lineRule="exact"/>
              <w:ind w:left="107" w:right="0" w:firstLine="0"/>
              <w:jc w:val="left"/>
              <w:rPr>
                <w:sz w:val="28"/>
              </w:rPr>
            </w:pPr>
            <w:r>
              <w:rPr>
                <w:sz w:val="28"/>
                <w:szCs w:val="22"/>
                <w:lang w:eastAsia="en-US" w:bidi="ar-SA"/>
              </w:rPr>
              <w:t xml:space="preserve">Отсутствуют.</w:t>
            </w:r>
            <w:r>
              <w:rPr>
                <w:sz w:val="28"/>
              </w:rPr>
            </w:r>
          </w:p>
        </w:tc>
      </w:tr>
    </w:tbl>
    <w:p>
      <w:pPr>
        <w:pStyle w:val="617"/>
      </w:pPr>
    </w:p>
    <w:sectPr>
      <w:footnotePr/>
      <w:endnotePr/>
      <w:type w:val="nextPage"/>
      <w:pgSz w:w="11906" w:h="16838" w:orient="portrait"/>
      <w:pgMar w:top="1120" w:right="620" w:bottom="280" w:left="1480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Noto Sans Devanagari">
    <w:panose1 w:val="020B0502040504020204"/>
  </w:font>
  <w:font w:name="MS Mincho">
    <w:panose1 w:val="02020503050405090304"/>
  </w:font>
  <w:font w:name="Tahoma">
    <w:panose1 w:val="020B060403050404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618"/>
    <w:link w:val="44"/>
    <w:uiPriority w:val="99"/>
  </w:style>
  <w:style w:type="character" w:styleId="47">
    <w:name w:val="Caption Char"/>
    <w:basedOn w:val="618"/>
    <w:link w:val="622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5">
    <w:name w:val="Grid Table 5 Dark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6">
    <w:name w:val="Grid Table 5 Dark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7">
    <w:name w:val="Grid Table 5 Dark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8">
    <w:name w:val="Grid Table 5 Dark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9">
    <w:name w:val="Grid Table 5 Dark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90">
    <w:name w:val="Grid Table 6 Colorful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17"/>
    <w:next w:val="617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17"/>
    <w:next w:val="617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17"/>
    <w:next w:val="617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17"/>
    <w:next w:val="617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17"/>
    <w:next w:val="617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17"/>
    <w:next w:val="617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17"/>
    <w:next w:val="617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17"/>
    <w:next w:val="617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uiPriority w:val="1"/>
    <w:qFormat/>
    <w:pPr>
      <w:widowControl w:val="off"/>
      <w:spacing w:before="0" w:after="0"/>
      <w:jc w:val="left"/>
    </w:pPr>
    <w:rPr>
      <w:rFonts w:ascii="Times New Roman" w:hAnsi="Times New Roman" w:eastAsia="Times New Roman" w:cs="Times New Roman"/>
      <w:color w:val="auto"/>
      <w:sz w:val="22"/>
      <w:szCs w:val="22"/>
      <w:lang w:val="ru-RU" w:eastAsia="en-US" w:bidi="ar-SA"/>
    </w:rPr>
  </w:style>
  <w:style w:type="character" w:styleId="618" w:default="1">
    <w:name w:val="Default Paragraph Font"/>
    <w:uiPriority w:val="1"/>
    <w:semiHidden/>
    <w:unhideWhenUsed/>
    <w:qFormat/>
  </w:style>
  <w:style w:type="paragraph" w:styleId="619">
    <w:name w:val="Заголовок"/>
    <w:basedOn w:val="617"/>
    <w:next w:val="620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20">
    <w:name w:val="Body Text"/>
    <w:basedOn w:val="617"/>
    <w:uiPriority w:val="1"/>
    <w:qFormat/>
    <w:rPr>
      <w:b/>
      <w:bCs/>
      <w:sz w:val="28"/>
      <w:szCs w:val="28"/>
    </w:rPr>
  </w:style>
  <w:style w:type="paragraph" w:styleId="621">
    <w:name w:val="List"/>
    <w:basedOn w:val="620"/>
    <w:rPr>
      <w:rFonts w:ascii="PT Astra Serif" w:hAnsi="PT Astra Serif" w:cs="Noto Sans Devanagari"/>
    </w:rPr>
  </w:style>
  <w:style w:type="paragraph" w:styleId="622">
    <w:name w:val="Caption"/>
    <w:basedOn w:val="617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623">
    <w:name w:val="Указатель"/>
    <w:basedOn w:val="617"/>
    <w:qFormat/>
    <w:pPr>
      <w:suppressLineNumbers/>
    </w:pPr>
    <w:rPr>
      <w:rFonts w:ascii="PT Astra Serif" w:hAnsi="PT Astra Serif" w:cs="Noto Sans Devanagari"/>
    </w:rPr>
  </w:style>
  <w:style w:type="paragraph" w:styleId="624">
    <w:name w:val="List Paragraph"/>
    <w:basedOn w:val="617"/>
    <w:uiPriority w:val="1"/>
    <w:qFormat/>
  </w:style>
  <w:style w:type="paragraph" w:styleId="625" w:customStyle="1">
    <w:name w:val="Table Paragraph"/>
    <w:basedOn w:val="617"/>
    <w:uiPriority w:val="1"/>
    <w:qFormat/>
    <w:pPr>
      <w:ind w:left="534" w:firstLine="0"/>
    </w:pPr>
  </w:style>
  <w:style w:type="numbering" w:styleId="626" w:default="1">
    <w:name w:val="No List"/>
    <w:uiPriority w:val="99"/>
    <w:semiHidden/>
    <w:unhideWhenUsed/>
    <w:qFormat/>
  </w:style>
  <w:style w:type="table" w:styleId="627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28" w:customStyle="1">
    <w:name w:val="Table Normal"/>
    <w:uiPriority w:val="2"/>
    <w:semiHidden/>
    <w:unhideWhenUsed/>
    <w:qFormat/>
    <w:tblPr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dc:description/>
  <dc:language>ru-RU</dc:language>
  <cp:lastModifiedBy>user</cp:lastModifiedBy>
  <cp:revision>19</cp:revision>
  <dcterms:created xsi:type="dcterms:W3CDTF">2021-12-15T12:51:00Z</dcterms:created>
  <dcterms:modified xsi:type="dcterms:W3CDTF">2025-05-13T13:49:00Z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