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Обоснование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>
        <w:trPr>
          <w:trHeight w:val="2264"/>
        </w:trPr>
        <w:tc>
          <w:tcPr>
            <w:tcW w:w="962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администрации муниципального района</w:t>
            </w:r>
          </w:p>
          <w:p>
            <w:pPr>
              <w:pBdr>
                <w:bottom w:val="single" w:color="auto" w:sz="12" w:space="1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«Ивнянский район» Белгородской области «Об утверждении 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административного регламента по предоставлению муниципальной услуги «</w:t>
            </w:r>
            <w:r>
              <w:rPr>
                <w:rFonts w:ascii="Times New Roman" w:hAnsi="Times New Roman"/>
                <w:color w:val="000000" w:themeColor="text1"/>
                <w:sz w:val="28"/>
                <w:szCs w:val="26"/>
              </w:rPr>
              <w:t xml:space="preserve">Постановка на учет и направление детей в образовательные учреждения, реализующие образовательные программы дошкольного образования, находящиеся на территории Ивнянского района</w:t>
            </w:r>
            <w:r>
              <w:rPr>
                <w:rFonts w:ascii="Times New Roman" w:hAnsi="Times New Roman" w:cs="Times New Roman"/>
                <w:sz w:val="28"/>
                <w:szCs w:val="26"/>
              </w:rPr>
              <w:t xml:space="preserve">»</w:t>
            </w:r>
            <w:bookmarkStart w:id="0" w:name="_GoBack"/>
            <w:bookmarkEnd w:id="0"/>
          </w:p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образования» Ивнянского района</w:t>
            </w:r>
          </w:p>
        </w:tc>
      </w:tr>
      <w:tr>
        <w:tc>
          <w:tcPr>
            <w:tcW w:w="9628" w:type="dxa"/>
          </w:tcPr>
          <w:p>
            <w:pPr>
              <w:pStyle w:val="a4"/>
              <w:numPr>
                <w:numId w:val="1"/>
                <w:ilvl w:val="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>
        <w:tc>
          <w:tcPr>
            <w:tcW w:w="9628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в Федеральным законом от 27 июля 2010 года № 210 – ФЗ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организации предоставления государственных и муниципальных услуг»</w:t>
            </w:r>
          </w:p>
        </w:tc>
      </w:tr>
      <w:tr>
        <w:tc>
          <w:tcPr>
            <w:tcW w:w="9628" w:type="dxa"/>
          </w:tcPr>
          <w:p>
            <w:pPr>
              <w:pStyle w:val="a4"/>
              <w:numPr>
                <w:numId w:val="1"/>
                <w:ilvl w:val="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 (окажет/н окажет, если окажет, кажите какое влияние и на какие товарные рынки):</w:t>
            </w:r>
          </w:p>
        </w:tc>
      </w:tr>
      <w:tr>
        <w:tc>
          <w:tcPr>
            <w:tcW w:w="962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окажет</w:t>
            </w:r>
          </w:p>
        </w:tc>
      </w:tr>
      <w:tr>
        <w:tc>
          <w:tcPr>
            <w:tcW w:w="9628" w:type="dxa"/>
          </w:tcPr>
          <w:p>
            <w:pPr>
              <w:pStyle w:val="a4"/>
              <w:numPr>
                <w:numId w:val="1"/>
                <w:ilvl w:val="0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 присутствуют, отразите короткое обоснование их наличия):</w:t>
            </w:r>
          </w:p>
        </w:tc>
      </w:tr>
      <w:tr>
        <w:tc>
          <w:tcPr>
            <w:tcW w:w="9628" w:type="dxa"/>
          </w:tcPr>
          <w:p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</w:t>
            </w:r>
          </w:p>
        </w:tc>
      </w:tr>
    </w:tbl>
    <w:p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 w:tplc="04190019">
      <w:start w:val="1"/>
      <w:numFmt w:val="lowerLetter"/>
      <w:lvlText w:val="%2."/>
      <w:lvlJc w:val="left"/>
      <w:pPr>
        <w:ind w:left="1440" w:hanging="360"/>
      </w:pPr>
    </w:lvl>
    <w:lvl w:ilvl="2" w:tentative="1" w:tplc="0419001B">
      <w:start w:val="1"/>
      <w:numFmt w:val="lowerRoman"/>
      <w:lvlText w:val="%3."/>
      <w:lvlJc w:val="right"/>
      <w:pPr>
        <w:ind w:left="2160" w:hanging="180"/>
      </w:pPr>
    </w:lvl>
    <w:lvl w:ilvl="3" w:tentative="1" w:tplc="0419000F">
      <w:start w:val="1"/>
      <w:numFmt w:val="decimal"/>
      <w:lvlText w:val="%4."/>
      <w:lvlJc w:val="left"/>
      <w:pPr>
        <w:ind w:left="2880" w:hanging="360"/>
      </w:pPr>
    </w:lvl>
    <w:lvl w:ilvl="4" w:tentative="1" w:tplc="04190019">
      <w:start w:val="1"/>
      <w:numFmt w:val="lowerLetter"/>
      <w:lvlText w:val="%5."/>
      <w:lvlJc w:val="left"/>
      <w:pPr>
        <w:ind w:left="3600" w:hanging="360"/>
      </w:pPr>
    </w:lvl>
    <w:lvl w:ilvl="5" w:tentative="1" w:tplc="0419001B">
      <w:start w:val="1"/>
      <w:numFmt w:val="lowerRoman"/>
      <w:lvlText w:val="%6."/>
      <w:lvlJc w:val="right"/>
      <w:pPr>
        <w:ind w:left="4320" w:hanging="180"/>
      </w:pPr>
    </w:lvl>
    <w:lvl w:ilvl="6" w:tentative="1" w:tplc="0419000F">
      <w:start w:val="1"/>
      <w:numFmt w:val="decimal"/>
      <w:lvlText w:val="%7."/>
      <w:lvlJc w:val="left"/>
      <w:pPr>
        <w:ind w:left="5040" w:hanging="360"/>
      </w:pPr>
    </w:lvl>
    <w:lvl w:ilvl="7" w:tentative="1" w:tplc="04190019">
      <w:start w:val="1"/>
      <w:numFmt w:val="lowerLetter"/>
      <w:lvlText w:val="%8."/>
      <w:lvlJc w:val="left"/>
      <w:pPr>
        <w:ind w:left="5760" w:hanging="360"/>
      </w:pPr>
    </w:lvl>
    <w:lvl w:ilvl="8" w:tentative="1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haracters>1186</Characters>
  <CharactersWithSpaces>1391</CharactersWithSpaces>
  <Company/>
  <DocSecurity>0</DocSecurity>
  <HyperlinksChanged>false</HyperlinksChanged>
  <Lines>9</Lines>
  <LinksUpToDate>false</LinksUpToDate>
  <Pages>1</Pages>
  <Paragraphs>2</Paragraphs>
  <ScaleCrop>false</ScaleCrop>
  <SharedDoc>false</SharedDoc>
  <Template>Normal.dotm</Template>
  <TotalTime>13</TotalTime>
  <Words>207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user</cp:lastModifiedBy>
  <cp:revision>3</cp:revision>
  <dcterms:created xsi:type="dcterms:W3CDTF">2023-09-25T12:33:00Z</dcterms:created>
  <dcterms:modified xsi:type="dcterms:W3CDTF">2025-04-09T08:28:00Z</dcterms:modified>
</cp:coreProperties>
</file>