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724" w:rsidRPr="003D2724" w:rsidRDefault="003D2724" w:rsidP="003D2724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724">
        <w:rPr>
          <w:rFonts w:ascii="Times New Roman" w:hAnsi="Times New Roman" w:cs="Times New Roman"/>
          <w:b/>
          <w:sz w:val="28"/>
          <w:szCs w:val="28"/>
        </w:rPr>
        <w:t>Утверждена</w:t>
      </w:r>
    </w:p>
    <w:p w:rsidR="003D2724" w:rsidRPr="003D2724" w:rsidRDefault="003D2724" w:rsidP="003D2724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724">
        <w:rPr>
          <w:rFonts w:ascii="Times New Roman" w:hAnsi="Times New Roman" w:cs="Times New Roman"/>
          <w:b/>
          <w:sz w:val="28"/>
          <w:szCs w:val="28"/>
        </w:rPr>
        <w:t xml:space="preserve">приказом заместителя главы </w:t>
      </w:r>
    </w:p>
    <w:p w:rsidR="003D2724" w:rsidRPr="003D2724" w:rsidRDefault="003D2724" w:rsidP="003D2724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724">
        <w:rPr>
          <w:rFonts w:ascii="Times New Roman" w:hAnsi="Times New Roman" w:cs="Times New Roman"/>
          <w:b/>
          <w:sz w:val="28"/>
          <w:szCs w:val="28"/>
        </w:rPr>
        <w:t>администрации района</w:t>
      </w:r>
    </w:p>
    <w:p w:rsidR="003D2724" w:rsidRPr="003D2724" w:rsidRDefault="003D2724" w:rsidP="004B0995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724">
        <w:rPr>
          <w:rFonts w:ascii="Times New Roman" w:hAnsi="Times New Roman" w:cs="Times New Roman"/>
          <w:b/>
          <w:sz w:val="28"/>
          <w:szCs w:val="28"/>
        </w:rPr>
        <w:t>от</w:t>
      </w:r>
      <w:r w:rsidR="004A346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4A3465" w:rsidRPr="004A3465">
        <w:rPr>
          <w:rFonts w:ascii="Times New Roman" w:hAnsi="Times New Roman" w:cs="Times New Roman"/>
          <w:b/>
          <w:sz w:val="28"/>
          <w:szCs w:val="28"/>
          <w:u w:val="single"/>
        </w:rPr>
        <w:t>22 февраля</w:t>
      </w:r>
      <w:r w:rsidR="004A346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r w:rsidRPr="003D2724">
        <w:rPr>
          <w:rFonts w:ascii="Times New Roman" w:hAnsi="Times New Roman" w:cs="Times New Roman"/>
          <w:b/>
          <w:sz w:val="28"/>
          <w:szCs w:val="28"/>
        </w:rPr>
        <w:t>2018 г.  №</w:t>
      </w:r>
      <w:r w:rsidR="004A3465" w:rsidRPr="004A3465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3D2724" w:rsidRPr="003D2724" w:rsidRDefault="003D2724" w:rsidP="003D2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724" w:rsidRDefault="003D2724" w:rsidP="003D2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724" w:rsidRDefault="003D2724" w:rsidP="003D2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724" w:rsidRDefault="003D2724" w:rsidP="003D2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724" w:rsidRDefault="003D2724" w:rsidP="003D2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724" w:rsidRDefault="003D2724" w:rsidP="003D2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724" w:rsidRDefault="003D2724" w:rsidP="003D2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724" w:rsidRDefault="003D2724" w:rsidP="003D2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724" w:rsidRDefault="003D2724" w:rsidP="003D27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2724">
        <w:rPr>
          <w:rFonts w:ascii="Times New Roman" w:hAnsi="Times New Roman" w:cs="Times New Roman"/>
          <w:b/>
          <w:sz w:val="32"/>
          <w:szCs w:val="32"/>
        </w:rPr>
        <w:t xml:space="preserve">Технологическая схема </w:t>
      </w:r>
    </w:p>
    <w:p w:rsidR="003D2724" w:rsidRDefault="003D2724" w:rsidP="003D27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2724">
        <w:rPr>
          <w:rFonts w:ascii="Times New Roman" w:hAnsi="Times New Roman" w:cs="Times New Roman"/>
          <w:b/>
          <w:sz w:val="32"/>
          <w:szCs w:val="32"/>
        </w:rPr>
        <w:t xml:space="preserve">предоставления муниципальной услуги </w:t>
      </w:r>
    </w:p>
    <w:p w:rsidR="003D2724" w:rsidRPr="003D2724" w:rsidRDefault="003D2724" w:rsidP="003D27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2724">
        <w:rPr>
          <w:rFonts w:ascii="Times New Roman" w:hAnsi="Times New Roman" w:cs="Times New Roman"/>
          <w:b/>
          <w:sz w:val="32"/>
          <w:szCs w:val="32"/>
        </w:rPr>
        <w:t>«</w:t>
      </w:r>
      <w:r w:rsidR="006546F5" w:rsidRPr="006546F5">
        <w:rPr>
          <w:rFonts w:ascii="Times New Roman" w:hAnsi="Times New Roman" w:cs="Times New Roman"/>
          <w:b/>
          <w:sz w:val="32"/>
          <w:szCs w:val="32"/>
        </w:rPr>
        <w:t xml:space="preserve">Обмен нанимателями занимаемых по договорам социального найма жилых помещений, находящихся в муниципальной собственности  городского поселения </w:t>
      </w:r>
      <w:r w:rsidR="006546F5">
        <w:rPr>
          <w:rFonts w:ascii="Times New Roman" w:hAnsi="Times New Roman" w:cs="Times New Roman"/>
          <w:b/>
          <w:sz w:val="32"/>
          <w:szCs w:val="32"/>
        </w:rPr>
        <w:t>«</w:t>
      </w:r>
      <w:r w:rsidR="006546F5" w:rsidRPr="006546F5">
        <w:rPr>
          <w:rFonts w:ascii="Times New Roman" w:hAnsi="Times New Roman" w:cs="Times New Roman"/>
          <w:b/>
          <w:sz w:val="32"/>
          <w:szCs w:val="32"/>
        </w:rPr>
        <w:t>Поселок Ивня</w:t>
      </w:r>
      <w:r w:rsidRPr="003D2724">
        <w:rPr>
          <w:rFonts w:ascii="Times New Roman" w:hAnsi="Times New Roman" w:cs="Times New Roman"/>
          <w:b/>
          <w:sz w:val="32"/>
          <w:szCs w:val="32"/>
        </w:rPr>
        <w:t>»</w:t>
      </w:r>
    </w:p>
    <w:p w:rsidR="003D2724" w:rsidRDefault="003D2724" w:rsidP="003D2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724" w:rsidRDefault="003D2724" w:rsidP="003D2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724" w:rsidRDefault="003D2724" w:rsidP="003D2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724" w:rsidRPr="003D2724" w:rsidRDefault="003D2724" w:rsidP="003D2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D2724" w:rsidRPr="003D2724" w:rsidSect="007E3531">
      <w:headerReference w:type="default" r:id="rId6"/>
      <w:pgSz w:w="11906" w:h="16838"/>
      <w:pgMar w:top="1134" w:right="567" w:bottom="1134" w:left="1701" w:header="708" w:footer="708" w:gutter="0"/>
      <w:pgNumType w:start="4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84A" w:rsidRDefault="0038584A" w:rsidP="002626BF">
      <w:pPr>
        <w:spacing w:after="0" w:line="240" w:lineRule="auto"/>
      </w:pPr>
      <w:r>
        <w:separator/>
      </w:r>
    </w:p>
  </w:endnote>
  <w:endnote w:type="continuationSeparator" w:id="0">
    <w:p w:rsidR="0038584A" w:rsidRDefault="0038584A" w:rsidP="00262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84A" w:rsidRDefault="0038584A" w:rsidP="002626BF">
      <w:pPr>
        <w:spacing w:after="0" w:line="240" w:lineRule="auto"/>
      </w:pPr>
      <w:r>
        <w:separator/>
      </w:r>
    </w:p>
  </w:footnote>
  <w:footnote w:type="continuationSeparator" w:id="0">
    <w:p w:rsidR="0038584A" w:rsidRDefault="0038584A" w:rsidP="00262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4233933"/>
      <w:docPartObj>
        <w:docPartGallery w:val="Page Numbers (Top of Page)"/>
        <w:docPartUnique/>
      </w:docPartObj>
    </w:sdtPr>
    <w:sdtEndPr/>
    <w:sdtContent>
      <w:p w:rsidR="007E3531" w:rsidRDefault="007E35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465">
          <w:rPr>
            <w:noProof/>
          </w:rPr>
          <w:t>438</w:t>
        </w:r>
        <w:r>
          <w:fldChar w:fldCharType="end"/>
        </w:r>
      </w:p>
    </w:sdtContent>
  </w:sdt>
  <w:p w:rsidR="002626BF" w:rsidRDefault="002626B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724"/>
    <w:rsid w:val="001F2FE4"/>
    <w:rsid w:val="002110D0"/>
    <w:rsid w:val="00243A65"/>
    <w:rsid w:val="002626BF"/>
    <w:rsid w:val="00383071"/>
    <w:rsid w:val="0038584A"/>
    <w:rsid w:val="003D2724"/>
    <w:rsid w:val="004A3465"/>
    <w:rsid w:val="004A411D"/>
    <w:rsid w:val="004B0995"/>
    <w:rsid w:val="006546F5"/>
    <w:rsid w:val="007E3531"/>
    <w:rsid w:val="00932EF2"/>
    <w:rsid w:val="00A419FA"/>
    <w:rsid w:val="00A45BB7"/>
    <w:rsid w:val="00AF67D3"/>
    <w:rsid w:val="00C164F3"/>
    <w:rsid w:val="00D579E3"/>
    <w:rsid w:val="00D87001"/>
    <w:rsid w:val="00F2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79D41"/>
  <w15:docId w15:val="{2C21EB3C-332A-4432-90E8-C9B47674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99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2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26BF"/>
  </w:style>
  <w:style w:type="paragraph" w:styleId="a7">
    <w:name w:val="footer"/>
    <w:basedOn w:val="a"/>
    <w:link w:val="a8"/>
    <w:uiPriority w:val="99"/>
    <w:unhideWhenUsed/>
    <w:rsid w:val="00262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2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</dc:creator>
  <cp:lastModifiedBy>Тяжлова</cp:lastModifiedBy>
  <cp:revision>5</cp:revision>
  <cp:lastPrinted>2018-02-21T06:14:00Z</cp:lastPrinted>
  <dcterms:created xsi:type="dcterms:W3CDTF">2018-02-16T10:49:00Z</dcterms:created>
  <dcterms:modified xsi:type="dcterms:W3CDTF">2018-02-22T10:55:00Z</dcterms:modified>
</cp:coreProperties>
</file>